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C4276" w:rsidRPr="00CD7119" w:rsidRDefault="00B12506" w:rsidP="00E6023B">
      <w:pPr>
        <w:widowControl w:val="0"/>
        <w:contextualSpacing/>
        <w:jc w:val="center"/>
        <w:rPr>
          <w:b/>
          <w:color w:val="000000" w:themeColor="text1"/>
          <w:sz w:val="36"/>
          <w:szCs w:val="36"/>
        </w:rPr>
      </w:pPr>
      <w:bookmarkStart w:id="0" w:name="_Hlk215672819"/>
      <w:bookmarkEnd w:id="0"/>
      <w:r w:rsidRPr="00CD7119">
        <w:rPr>
          <w:b/>
          <w:color w:val="000000" w:themeColor="text1"/>
          <w:sz w:val="36"/>
          <w:szCs w:val="36"/>
        </w:rPr>
        <w:t>MỤC LỤC</w:t>
      </w:r>
      <w:r w:rsidR="005C4276" w:rsidRPr="00CD7119">
        <w:rPr>
          <w:b/>
          <w:color w:val="000000" w:themeColor="text1"/>
          <w:sz w:val="36"/>
          <w:szCs w:val="36"/>
        </w:rPr>
        <w:t xml:space="preserve"> HỒ SƠ</w:t>
      </w:r>
      <w:r w:rsidR="00715848" w:rsidRPr="00CD7119">
        <w:rPr>
          <w:b/>
          <w:color w:val="000000" w:themeColor="text1"/>
          <w:sz w:val="36"/>
          <w:szCs w:val="36"/>
        </w:rPr>
        <w:t xml:space="preserve"> BÁO CÁO</w:t>
      </w:r>
      <w:r w:rsidR="005C4276" w:rsidRPr="00CD7119">
        <w:rPr>
          <w:b/>
          <w:color w:val="000000" w:themeColor="text1"/>
          <w:sz w:val="36"/>
          <w:szCs w:val="36"/>
        </w:rPr>
        <w:t xml:space="preserve"> </w:t>
      </w:r>
      <w:r w:rsidR="00715848" w:rsidRPr="00CD7119">
        <w:rPr>
          <w:b/>
          <w:color w:val="000000" w:themeColor="text1"/>
          <w:sz w:val="36"/>
          <w:szCs w:val="36"/>
        </w:rPr>
        <w:t>KINH TẾ KỸ THUẬT</w:t>
      </w:r>
    </w:p>
    <w:p w:rsidR="001D3A12" w:rsidRDefault="00764FBA">
      <w:pPr>
        <w:pStyle w:val="TOC1"/>
        <w:tabs>
          <w:tab w:val="right" w:leader="dot" w:pos="9628"/>
        </w:tabs>
        <w:rPr>
          <w:rFonts w:asciiTheme="minorHAnsi" w:eastAsiaTheme="minorEastAsia" w:hAnsiTheme="minorHAnsi" w:cstheme="minorBidi"/>
          <w:b w:val="0"/>
          <w:noProof/>
          <w:color w:val="auto"/>
          <w:sz w:val="22"/>
        </w:rPr>
      </w:pPr>
      <w:r w:rsidRPr="00CD7119">
        <w:rPr>
          <w:b w:val="0"/>
          <w:color w:val="000000" w:themeColor="text1"/>
        </w:rPr>
        <w:fldChar w:fldCharType="begin"/>
      </w:r>
      <w:r w:rsidRPr="00CD7119">
        <w:rPr>
          <w:b w:val="0"/>
          <w:color w:val="000000" w:themeColor="text1"/>
        </w:rPr>
        <w:instrText xml:space="preserve"> TOC \o "1-1" \h \z \u \t "Heading 2,1,Heading 3,1,Heading 4,4,Heading 5,4" </w:instrText>
      </w:r>
      <w:r w:rsidRPr="00CD7119">
        <w:rPr>
          <w:b w:val="0"/>
          <w:color w:val="000000" w:themeColor="text1"/>
        </w:rPr>
        <w:fldChar w:fldCharType="separate"/>
      </w:r>
      <w:hyperlink w:anchor="_Toc220056927" w:history="1">
        <w:r w:rsidR="001D3A12" w:rsidRPr="00707DDD">
          <w:rPr>
            <w:rStyle w:val="Hyperlink"/>
            <w:noProof/>
          </w:rPr>
          <w:t>TẬP I: THUYẾT MINH - TỔ CHỨC XÂY DỰNG</w:t>
        </w:r>
        <w:r w:rsidR="001D3A12">
          <w:rPr>
            <w:noProof/>
            <w:webHidden/>
          </w:rPr>
          <w:tab/>
        </w:r>
        <w:r w:rsidR="001D3A12">
          <w:rPr>
            <w:noProof/>
            <w:webHidden/>
          </w:rPr>
          <w:fldChar w:fldCharType="begin"/>
        </w:r>
        <w:r w:rsidR="001D3A12">
          <w:rPr>
            <w:noProof/>
            <w:webHidden/>
          </w:rPr>
          <w:instrText xml:space="preserve"> PAGEREF _Toc220056927 \h </w:instrText>
        </w:r>
        <w:r w:rsidR="001D3A12">
          <w:rPr>
            <w:noProof/>
            <w:webHidden/>
          </w:rPr>
        </w:r>
        <w:r w:rsidR="001D3A12">
          <w:rPr>
            <w:noProof/>
            <w:webHidden/>
          </w:rPr>
          <w:fldChar w:fldCharType="separate"/>
        </w:r>
        <w:r w:rsidR="001D3A12">
          <w:rPr>
            <w:noProof/>
            <w:webHidden/>
          </w:rPr>
          <w:t>4</w:t>
        </w:r>
        <w:r w:rsidR="001D3A12">
          <w:rPr>
            <w:noProof/>
            <w:webHidden/>
          </w:rPr>
          <w:fldChar w:fldCharType="end"/>
        </w:r>
      </w:hyperlink>
    </w:p>
    <w:p w:rsidR="001D3A12" w:rsidRDefault="0034710E">
      <w:pPr>
        <w:pStyle w:val="TOC1"/>
        <w:tabs>
          <w:tab w:val="right" w:leader="dot" w:pos="9628"/>
        </w:tabs>
        <w:rPr>
          <w:rFonts w:asciiTheme="minorHAnsi" w:eastAsiaTheme="minorEastAsia" w:hAnsiTheme="minorHAnsi" w:cstheme="minorBidi"/>
          <w:b w:val="0"/>
          <w:noProof/>
          <w:color w:val="auto"/>
          <w:sz w:val="22"/>
        </w:rPr>
      </w:pPr>
      <w:hyperlink w:anchor="_Toc220056928" w:history="1">
        <w:r w:rsidR="001D3A12" w:rsidRPr="00707DDD">
          <w:rPr>
            <w:rStyle w:val="Hyperlink"/>
            <w:noProof/>
          </w:rPr>
          <w:t>QUYỂN I.1: THUYẾT MINH CÁC GIẢI PHÁP KỸ THUẬT</w:t>
        </w:r>
        <w:r w:rsidR="001D3A12">
          <w:rPr>
            <w:noProof/>
            <w:webHidden/>
          </w:rPr>
          <w:tab/>
        </w:r>
        <w:r w:rsidR="001D3A12">
          <w:rPr>
            <w:noProof/>
            <w:webHidden/>
          </w:rPr>
          <w:fldChar w:fldCharType="begin"/>
        </w:r>
        <w:r w:rsidR="001D3A12">
          <w:rPr>
            <w:noProof/>
            <w:webHidden/>
          </w:rPr>
          <w:instrText xml:space="preserve"> PAGEREF _Toc220056928 \h </w:instrText>
        </w:r>
        <w:r w:rsidR="001D3A12">
          <w:rPr>
            <w:noProof/>
            <w:webHidden/>
          </w:rPr>
        </w:r>
        <w:r w:rsidR="001D3A12">
          <w:rPr>
            <w:noProof/>
            <w:webHidden/>
          </w:rPr>
          <w:fldChar w:fldCharType="separate"/>
        </w:r>
        <w:r w:rsidR="001D3A12">
          <w:rPr>
            <w:noProof/>
            <w:webHidden/>
          </w:rPr>
          <w:t>4</w:t>
        </w:r>
        <w:r w:rsidR="001D3A12">
          <w:rPr>
            <w:noProof/>
            <w:webHidden/>
          </w:rPr>
          <w:fldChar w:fldCharType="end"/>
        </w:r>
      </w:hyperlink>
    </w:p>
    <w:p w:rsidR="001D3A12" w:rsidRDefault="0034710E">
      <w:pPr>
        <w:pStyle w:val="TOC1"/>
        <w:tabs>
          <w:tab w:val="right" w:leader="dot" w:pos="9628"/>
        </w:tabs>
        <w:rPr>
          <w:rFonts w:asciiTheme="minorHAnsi" w:eastAsiaTheme="minorEastAsia" w:hAnsiTheme="minorHAnsi" w:cstheme="minorBidi"/>
          <w:b w:val="0"/>
          <w:noProof/>
          <w:color w:val="auto"/>
          <w:sz w:val="22"/>
        </w:rPr>
      </w:pPr>
      <w:hyperlink w:anchor="_Toc220056929" w:history="1">
        <w:r w:rsidR="001D3A12" w:rsidRPr="00707DDD">
          <w:rPr>
            <w:rStyle w:val="Hyperlink"/>
            <w:noProof/>
          </w:rPr>
          <w:t>CHƯƠNG 1: QUY MÔ CÔNG TRÌNH</w:t>
        </w:r>
        <w:r w:rsidR="001D3A12">
          <w:rPr>
            <w:noProof/>
            <w:webHidden/>
          </w:rPr>
          <w:tab/>
        </w:r>
        <w:r w:rsidR="001D3A12">
          <w:rPr>
            <w:noProof/>
            <w:webHidden/>
          </w:rPr>
          <w:fldChar w:fldCharType="begin"/>
        </w:r>
        <w:r w:rsidR="001D3A12">
          <w:rPr>
            <w:noProof/>
            <w:webHidden/>
          </w:rPr>
          <w:instrText xml:space="preserve"> PAGEREF _Toc220056929 \h </w:instrText>
        </w:r>
        <w:r w:rsidR="001D3A12">
          <w:rPr>
            <w:noProof/>
            <w:webHidden/>
          </w:rPr>
        </w:r>
        <w:r w:rsidR="001D3A12">
          <w:rPr>
            <w:noProof/>
            <w:webHidden/>
          </w:rPr>
          <w:fldChar w:fldCharType="separate"/>
        </w:r>
        <w:r w:rsidR="001D3A12">
          <w:rPr>
            <w:noProof/>
            <w:webHidden/>
          </w:rPr>
          <w:t>4</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30" w:history="1">
        <w:r w:rsidR="001D3A12" w:rsidRPr="00707DDD">
          <w:rPr>
            <w:rStyle w:val="Hyperlink"/>
            <w:noProof/>
          </w:rPr>
          <w:t>1.1. Cơ sở lập BCKTKT.</w:t>
        </w:r>
        <w:r w:rsidR="001D3A12">
          <w:rPr>
            <w:noProof/>
            <w:webHidden/>
          </w:rPr>
          <w:tab/>
        </w:r>
        <w:r w:rsidR="001D3A12">
          <w:rPr>
            <w:noProof/>
            <w:webHidden/>
          </w:rPr>
          <w:fldChar w:fldCharType="begin"/>
        </w:r>
        <w:r w:rsidR="001D3A12">
          <w:rPr>
            <w:noProof/>
            <w:webHidden/>
          </w:rPr>
          <w:instrText xml:space="preserve"> PAGEREF _Toc220056930 \h </w:instrText>
        </w:r>
        <w:r w:rsidR="001D3A12">
          <w:rPr>
            <w:noProof/>
            <w:webHidden/>
          </w:rPr>
        </w:r>
        <w:r w:rsidR="001D3A12">
          <w:rPr>
            <w:noProof/>
            <w:webHidden/>
          </w:rPr>
          <w:fldChar w:fldCharType="separate"/>
        </w:r>
        <w:r w:rsidR="001D3A12">
          <w:rPr>
            <w:noProof/>
            <w:webHidden/>
          </w:rPr>
          <w:t>4</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31" w:history="1">
        <w:r w:rsidR="001D3A12" w:rsidRPr="00707DDD">
          <w:rPr>
            <w:rStyle w:val="Hyperlink"/>
            <w:noProof/>
            <w:lang w:val="da-DK"/>
          </w:rPr>
          <w:t>1.2. Mục tiêu dự án.</w:t>
        </w:r>
        <w:r w:rsidR="001D3A12">
          <w:rPr>
            <w:noProof/>
            <w:webHidden/>
          </w:rPr>
          <w:tab/>
        </w:r>
        <w:r w:rsidR="001D3A12">
          <w:rPr>
            <w:noProof/>
            <w:webHidden/>
          </w:rPr>
          <w:fldChar w:fldCharType="begin"/>
        </w:r>
        <w:r w:rsidR="001D3A12">
          <w:rPr>
            <w:noProof/>
            <w:webHidden/>
          </w:rPr>
          <w:instrText xml:space="preserve"> PAGEREF _Toc220056931 \h </w:instrText>
        </w:r>
        <w:r w:rsidR="001D3A12">
          <w:rPr>
            <w:noProof/>
            <w:webHidden/>
          </w:rPr>
        </w:r>
        <w:r w:rsidR="001D3A12">
          <w:rPr>
            <w:noProof/>
            <w:webHidden/>
          </w:rPr>
          <w:fldChar w:fldCharType="separate"/>
        </w:r>
        <w:r w:rsidR="001D3A12">
          <w:rPr>
            <w:noProof/>
            <w:webHidden/>
          </w:rPr>
          <w:t>6</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32" w:history="1">
        <w:r w:rsidR="001D3A12" w:rsidRPr="00707DDD">
          <w:rPr>
            <w:rStyle w:val="Hyperlink"/>
            <w:noProof/>
            <w:lang w:val="af-ZA"/>
          </w:rPr>
          <w:t>1.3. Quy mô dự án.</w:t>
        </w:r>
        <w:r w:rsidR="001D3A12">
          <w:rPr>
            <w:noProof/>
            <w:webHidden/>
          </w:rPr>
          <w:tab/>
        </w:r>
        <w:r w:rsidR="001D3A12">
          <w:rPr>
            <w:noProof/>
            <w:webHidden/>
          </w:rPr>
          <w:fldChar w:fldCharType="begin"/>
        </w:r>
        <w:r w:rsidR="001D3A12">
          <w:rPr>
            <w:noProof/>
            <w:webHidden/>
          </w:rPr>
          <w:instrText xml:space="preserve"> PAGEREF _Toc220056932 \h </w:instrText>
        </w:r>
        <w:r w:rsidR="001D3A12">
          <w:rPr>
            <w:noProof/>
            <w:webHidden/>
          </w:rPr>
        </w:r>
        <w:r w:rsidR="001D3A12">
          <w:rPr>
            <w:noProof/>
            <w:webHidden/>
          </w:rPr>
          <w:fldChar w:fldCharType="separate"/>
        </w:r>
        <w:r w:rsidR="001D3A12">
          <w:rPr>
            <w:noProof/>
            <w:webHidden/>
          </w:rPr>
          <w:t>6</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33" w:history="1">
        <w:r w:rsidR="001D3A12" w:rsidRPr="00707DDD">
          <w:rPr>
            <w:rStyle w:val="Hyperlink"/>
            <w:noProof/>
            <w:lang w:val="af-ZA"/>
          </w:rPr>
          <w:t>1.4. Nguồn vốn thực hiện.</w:t>
        </w:r>
        <w:r w:rsidR="001D3A12">
          <w:rPr>
            <w:noProof/>
            <w:webHidden/>
          </w:rPr>
          <w:tab/>
        </w:r>
        <w:r w:rsidR="001D3A12">
          <w:rPr>
            <w:noProof/>
            <w:webHidden/>
          </w:rPr>
          <w:fldChar w:fldCharType="begin"/>
        </w:r>
        <w:r w:rsidR="001D3A12">
          <w:rPr>
            <w:noProof/>
            <w:webHidden/>
          </w:rPr>
          <w:instrText xml:space="preserve"> PAGEREF _Toc220056933 \h </w:instrText>
        </w:r>
        <w:r w:rsidR="001D3A12">
          <w:rPr>
            <w:noProof/>
            <w:webHidden/>
          </w:rPr>
        </w:r>
        <w:r w:rsidR="001D3A12">
          <w:rPr>
            <w:noProof/>
            <w:webHidden/>
          </w:rPr>
          <w:fldChar w:fldCharType="separate"/>
        </w:r>
        <w:r w:rsidR="001D3A12">
          <w:rPr>
            <w:noProof/>
            <w:webHidden/>
          </w:rPr>
          <w:t>6</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34" w:history="1">
        <w:r w:rsidR="001D3A12" w:rsidRPr="00707DDD">
          <w:rPr>
            <w:rStyle w:val="Hyperlink"/>
            <w:noProof/>
            <w:lang w:val="af-ZA"/>
          </w:rPr>
          <w:t>1.5. Đặc điểm chính của công trình.</w:t>
        </w:r>
        <w:r w:rsidR="001D3A12">
          <w:rPr>
            <w:noProof/>
            <w:webHidden/>
          </w:rPr>
          <w:tab/>
        </w:r>
        <w:r w:rsidR="001D3A12">
          <w:rPr>
            <w:noProof/>
            <w:webHidden/>
          </w:rPr>
          <w:fldChar w:fldCharType="begin"/>
        </w:r>
        <w:r w:rsidR="001D3A12">
          <w:rPr>
            <w:noProof/>
            <w:webHidden/>
          </w:rPr>
          <w:instrText xml:space="preserve"> PAGEREF _Toc220056934 \h </w:instrText>
        </w:r>
        <w:r w:rsidR="001D3A12">
          <w:rPr>
            <w:noProof/>
            <w:webHidden/>
          </w:rPr>
        </w:r>
        <w:r w:rsidR="001D3A12">
          <w:rPr>
            <w:noProof/>
            <w:webHidden/>
          </w:rPr>
          <w:fldChar w:fldCharType="separate"/>
        </w:r>
        <w:r w:rsidR="001D3A12">
          <w:rPr>
            <w:noProof/>
            <w:webHidden/>
          </w:rPr>
          <w:t>6</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35" w:history="1">
        <w:r w:rsidR="001D3A12" w:rsidRPr="00707DDD">
          <w:rPr>
            <w:rStyle w:val="Hyperlink"/>
            <w:noProof/>
            <w:lang w:val="af-ZA"/>
          </w:rPr>
          <w:t>1.6. Phạm vi dự án.</w:t>
        </w:r>
        <w:r w:rsidR="001D3A12">
          <w:rPr>
            <w:noProof/>
            <w:webHidden/>
          </w:rPr>
          <w:tab/>
        </w:r>
        <w:r w:rsidR="001D3A12">
          <w:rPr>
            <w:noProof/>
            <w:webHidden/>
          </w:rPr>
          <w:fldChar w:fldCharType="begin"/>
        </w:r>
        <w:r w:rsidR="001D3A12">
          <w:rPr>
            <w:noProof/>
            <w:webHidden/>
          </w:rPr>
          <w:instrText xml:space="preserve"> PAGEREF _Toc220056935 \h </w:instrText>
        </w:r>
        <w:r w:rsidR="001D3A12">
          <w:rPr>
            <w:noProof/>
            <w:webHidden/>
          </w:rPr>
        </w:r>
        <w:r w:rsidR="001D3A12">
          <w:rPr>
            <w:noProof/>
            <w:webHidden/>
          </w:rPr>
          <w:fldChar w:fldCharType="separate"/>
        </w:r>
        <w:r w:rsidR="001D3A12">
          <w:rPr>
            <w:noProof/>
            <w:webHidden/>
          </w:rPr>
          <w:t>7</w:t>
        </w:r>
        <w:r w:rsidR="001D3A12">
          <w:rPr>
            <w:noProof/>
            <w:webHidden/>
          </w:rPr>
          <w:fldChar w:fldCharType="end"/>
        </w:r>
      </w:hyperlink>
    </w:p>
    <w:p w:rsidR="001D3A12" w:rsidRDefault="0034710E">
      <w:pPr>
        <w:pStyle w:val="TOC1"/>
        <w:tabs>
          <w:tab w:val="right" w:leader="dot" w:pos="9628"/>
        </w:tabs>
        <w:rPr>
          <w:rFonts w:asciiTheme="minorHAnsi" w:eastAsiaTheme="minorEastAsia" w:hAnsiTheme="minorHAnsi" w:cstheme="minorBidi"/>
          <w:b w:val="0"/>
          <w:noProof/>
          <w:color w:val="auto"/>
          <w:sz w:val="22"/>
        </w:rPr>
      </w:pPr>
      <w:hyperlink w:anchor="_Toc220056936" w:history="1">
        <w:r w:rsidR="001D3A12" w:rsidRPr="00707DDD">
          <w:rPr>
            <w:rStyle w:val="Hyperlink"/>
            <w:noProof/>
            <w:lang w:val="af-ZA"/>
          </w:rPr>
          <w:t>CHƯƠNG 2: SỰ CẦN THIẾT ĐẦU TƯ</w:t>
        </w:r>
        <w:r w:rsidR="001D3A12">
          <w:rPr>
            <w:noProof/>
            <w:webHidden/>
          </w:rPr>
          <w:tab/>
        </w:r>
        <w:r w:rsidR="001D3A12">
          <w:rPr>
            <w:noProof/>
            <w:webHidden/>
          </w:rPr>
          <w:fldChar w:fldCharType="begin"/>
        </w:r>
        <w:r w:rsidR="001D3A12">
          <w:rPr>
            <w:noProof/>
            <w:webHidden/>
          </w:rPr>
          <w:instrText xml:space="preserve"> PAGEREF _Toc220056936 \h </w:instrText>
        </w:r>
        <w:r w:rsidR="001D3A12">
          <w:rPr>
            <w:noProof/>
            <w:webHidden/>
          </w:rPr>
        </w:r>
        <w:r w:rsidR="001D3A12">
          <w:rPr>
            <w:noProof/>
            <w:webHidden/>
          </w:rPr>
          <w:fldChar w:fldCharType="separate"/>
        </w:r>
        <w:r w:rsidR="001D3A12">
          <w:rPr>
            <w:noProof/>
            <w:webHidden/>
          </w:rPr>
          <w:t>9</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37" w:history="1">
        <w:r w:rsidR="001D3A12" w:rsidRPr="00707DDD">
          <w:rPr>
            <w:rStyle w:val="Hyperlink"/>
            <w:noProof/>
            <w:lang w:val="af-ZA"/>
          </w:rPr>
          <w:t>2.1. Giới thiệu chung về khu vực được cấp điện.</w:t>
        </w:r>
        <w:r w:rsidR="001D3A12">
          <w:rPr>
            <w:noProof/>
            <w:webHidden/>
          </w:rPr>
          <w:tab/>
        </w:r>
        <w:r w:rsidR="001D3A12">
          <w:rPr>
            <w:noProof/>
            <w:webHidden/>
          </w:rPr>
          <w:fldChar w:fldCharType="begin"/>
        </w:r>
        <w:r w:rsidR="001D3A12">
          <w:rPr>
            <w:noProof/>
            <w:webHidden/>
          </w:rPr>
          <w:instrText xml:space="preserve"> PAGEREF _Toc220056937 \h </w:instrText>
        </w:r>
        <w:r w:rsidR="001D3A12">
          <w:rPr>
            <w:noProof/>
            <w:webHidden/>
          </w:rPr>
        </w:r>
        <w:r w:rsidR="001D3A12">
          <w:rPr>
            <w:noProof/>
            <w:webHidden/>
          </w:rPr>
          <w:fldChar w:fldCharType="separate"/>
        </w:r>
        <w:r w:rsidR="001D3A12">
          <w:rPr>
            <w:noProof/>
            <w:webHidden/>
          </w:rPr>
          <w:t>9</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38" w:history="1">
        <w:r w:rsidR="001D3A12" w:rsidRPr="00707DDD">
          <w:rPr>
            <w:rStyle w:val="Hyperlink"/>
            <w:noProof/>
            <w:lang w:val="af-ZA"/>
          </w:rPr>
          <w:t>2.2. Hiện trạng nguồn và lưới điện khu vực dự án.</w:t>
        </w:r>
        <w:r w:rsidR="001D3A12">
          <w:rPr>
            <w:noProof/>
            <w:webHidden/>
          </w:rPr>
          <w:tab/>
        </w:r>
        <w:r w:rsidR="001D3A12">
          <w:rPr>
            <w:noProof/>
            <w:webHidden/>
          </w:rPr>
          <w:fldChar w:fldCharType="begin"/>
        </w:r>
        <w:r w:rsidR="001D3A12">
          <w:rPr>
            <w:noProof/>
            <w:webHidden/>
          </w:rPr>
          <w:instrText xml:space="preserve"> PAGEREF _Toc220056938 \h </w:instrText>
        </w:r>
        <w:r w:rsidR="001D3A12">
          <w:rPr>
            <w:noProof/>
            <w:webHidden/>
          </w:rPr>
        </w:r>
        <w:r w:rsidR="001D3A12">
          <w:rPr>
            <w:noProof/>
            <w:webHidden/>
          </w:rPr>
          <w:fldChar w:fldCharType="separate"/>
        </w:r>
        <w:r w:rsidR="001D3A12">
          <w:rPr>
            <w:noProof/>
            <w:webHidden/>
          </w:rPr>
          <w:t>9</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39" w:history="1">
        <w:r w:rsidR="001D3A12" w:rsidRPr="00707DDD">
          <w:rPr>
            <w:rStyle w:val="Hyperlink"/>
            <w:noProof/>
            <w:lang w:val="da-DK"/>
          </w:rPr>
          <w:t>2.3. Nhu cầu phụ tải khu vực dự án:</w:t>
        </w:r>
        <w:r w:rsidR="001D3A12">
          <w:rPr>
            <w:noProof/>
            <w:webHidden/>
          </w:rPr>
          <w:tab/>
        </w:r>
        <w:r w:rsidR="001D3A12">
          <w:rPr>
            <w:noProof/>
            <w:webHidden/>
          </w:rPr>
          <w:fldChar w:fldCharType="begin"/>
        </w:r>
        <w:r w:rsidR="001D3A12">
          <w:rPr>
            <w:noProof/>
            <w:webHidden/>
          </w:rPr>
          <w:instrText xml:space="preserve"> PAGEREF _Toc220056939 \h </w:instrText>
        </w:r>
        <w:r w:rsidR="001D3A12">
          <w:rPr>
            <w:noProof/>
            <w:webHidden/>
          </w:rPr>
        </w:r>
        <w:r w:rsidR="001D3A12">
          <w:rPr>
            <w:noProof/>
            <w:webHidden/>
          </w:rPr>
          <w:fldChar w:fldCharType="separate"/>
        </w:r>
        <w:r w:rsidR="001D3A12">
          <w:rPr>
            <w:noProof/>
            <w:webHidden/>
          </w:rPr>
          <w:t>10</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40" w:history="1">
        <w:r w:rsidR="001D3A12" w:rsidRPr="00707DDD">
          <w:rPr>
            <w:rStyle w:val="Hyperlink"/>
            <w:noProof/>
            <w:lang w:val="da-DK"/>
          </w:rPr>
          <w:t>2.4. Sự cần thiết đầu tư:</w:t>
        </w:r>
        <w:r w:rsidR="001D3A12">
          <w:rPr>
            <w:noProof/>
            <w:webHidden/>
          </w:rPr>
          <w:tab/>
        </w:r>
        <w:r w:rsidR="001D3A12">
          <w:rPr>
            <w:noProof/>
            <w:webHidden/>
          </w:rPr>
          <w:fldChar w:fldCharType="begin"/>
        </w:r>
        <w:r w:rsidR="001D3A12">
          <w:rPr>
            <w:noProof/>
            <w:webHidden/>
          </w:rPr>
          <w:instrText xml:space="preserve"> PAGEREF _Toc220056940 \h </w:instrText>
        </w:r>
        <w:r w:rsidR="001D3A12">
          <w:rPr>
            <w:noProof/>
            <w:webHidden/>
          </w:rPr>
        </w:r>
        <w:r w:rsidR="001D3A12">
          <w:rPr>
            <w:noProof/>
            <w:webHidden/>
          </w:rPr>
          <w:fldChar w:fldCharType="separate"/>
        </w:r>
        <w:r w:rsidR="001D3A12">
          <w:rPr>
            <w:noProof/>
            <w:webHidden/>
          </w:rPr>
          <w:t>10</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41" w:history="1">
        <w:r w:rsidR="001D3A12" w:rsidRPr="00707DDD">
          <w:rPr>
            <w:rStyle w:val="Hyperlink"/>
            <w:noProof/>
            <w:lang w:val="af-ZA"/>
          </w:rPr>
          <w:t>2.5. Các phương án kết lưới:</w:t>
        </w:r>
        <w:r w:rsidR="001D3A12">
          <w:rPr>
            <w:noProof/>
            <w:webHidden/>
          </w:rPr>
          <w:tab/>
        </w:r>
        <w:r w:rsidR="001D3A12">
          <w:rPr>
            <w:noProof/>
            <w:webHidden/>
          </w:rPr>
          <w:fldChar w:fldCharType="begin"/>
        </w:r>
        <w:r w:rsidR="001D3A12">
          <w:rPr>
            <w:noProof/>
            <w:webHidden/>
          </w:rPr>
          <w:instrText xml:space="preserve"> PAGEREF _Toc220056941 \h </w:instrText>
        </w:r>
        <w:r w:rsidR="001D3A12">
          <w:rPr>
            <w:noProof/>
            <w:webHidden/>
          </w:rPr>
        </w:r>
        <w:r w:rsidR="001D3A12">
          <w:rPr>
            <w:noProof/>
            <w:webHidden/>
          </w:rPr>
          <w:fldChar w:fldCharType="separate"/>
        </w:r>
        <w:r w:rsidR="001D3A12">
          <w:rPr>
            <w:noProof/>
            <w:webHidden/>
          </w:rPr>
          <w:t>10</w:t>
        </w:r>
        <w:r w:rsidR="001D3A12">
          <w:rPr>
            <w:noProof/>
            <w:webHidden/>
          </w:rPr>
          <w:fldChar w:fldCharType="end"/>
        </w:r>
      </w:hyperlink>
    </w:p>
    <w:p w:rsidR="001D3A12" w:rsidRDefault="0034710E">
      <w:pPr>
        <w:pStyle w:val="TOC1"/>
        <w:tabs>
          <w:tab w:val="right" w:leader="dot" w:pos="9628"/>
        </w:tabs>
        <w:rPr>
          <w:rFonts w:asciiTheme="minorHAnsi" w:eastAsiaTheme="minorEastAsia" w:hAnsiTheme="minorHAnsi" w:cstheme="minorBidi"/>
          <w:b w:val="0"/>
          <w:noProof/>
          <w:color w:val="auto"/>
          <w:sz w:val="22"/>
        </w:rPr>
      </w:pPr>
      <w:hyperlink w:anchor="_Toc220056942" w:history="1">
        <w:r w:rsidR="001D3A12" w:rsidRPr="00707DDD">
          <w:rPr>
            <w:rStyle w:val="Hyperlink"/>
            <w:noProof/>
            <w:lang w:val="af-ZA"/>
          </w:rPr>
          <w:t>CHƯƠNG 3: CÁC GIẢI PHÁP KỸ THUẬT PHẦN ĐƯỜNG DÂY TRUNG ÁP</w:t>
        </w:r>
        <w:r w:rsidR="001D3A12">
          <w:rPr>
            <w:noProof/>
            <w:webHidden/>
          </w:rPr>
          <w:tab/>
        </w:r>
        <w:r w:rsidR="001D3A12">
          <w:rPr>
            <w:noProof/>
            <w:webHidden/>
          </w:rPr>
          <w:fldChar w:fldCharType="begin"/>
        </w:r>
        <w:r w:rsidR="001D3A12">
          <w:rPr>
            <w:noProof/>
            <w:webHidden/>
          </w:rPr>
          <w:instrText xml:space="preserve"> PAGEREF _Toc220056942 \h </w:instrText>
        </w:r>
        <w:r w:rsidR="001D3A12">
          <w:rPr>
            <w:noProof/>
            <w:webHidden/>
          </w:rPr>
        </w:r>
        <w:r w:rsidR="001D3A12">
          <w:rPr>
            <w:noProof/>
            <w:webHidden/>
          </w:rPr>
          <w:fldChar w:fldCharType="separate"/>
        </w:r>
        <w:r w:rsidR="001D3A12">
          <w:rPr>
            <w:noProof/>
            <w:webHidden/>
          </w:rPr>
          <w:t>12</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43" w:history="1">
        <w:r w:rsidR="001D3A12" w:rsidRPr="00707DDD">
          <w:rPr>
            <w:rStyle w:val="Hyperlink"/>
            <w:noProof/>
            <w:lang w:val="af-ZA"/>
          </w:rPr>
          <w:t>3.1. Điều kiện tự nhiên.</w:t>
        </w:r>
        <w:r w:rsidR="001D3A12">
          <w:rPr>
            <w:noProof/>
            <w:webHidden/>
          </w:rPr>
          <w:tab/>
        </w:r>
        <w:r w:rsidR="001D3A12">
          <w:rPr>
            <w:noProof/>
            <w:webHidden/>
          </w:rPr>
          <w:fldChar w:fldCharType="begin"/>
        </w:r>
        <w:r w:rsidR="001D3A12">
          <w:rPr>
            <w:noProof/>
            <w:webHidden/>
          </w:rPr>
          <w:instrText xml:space="preserve"> PAGEREF _Toc220056943 \h </w:instrText>
        </w:r>
        <w:r w:rsidR="001D3A12">
          <w:rPr>
            <w:noProof/>
            <w:webHidden/>
          </w:rPr>
        </w:r>
        <w:r w:rsidR="001D3A12">
          <w:rPr>
            <w:noProof/>
            <w:webHidden/>
          </w:rPr>
          <w:fldChar w:fldCharType="separate"/>
        </w:r>
        <w:r w:rsidR="001D3A12">
          <w:rPr>
            <w:noProof/>
            <w:webHidden/>
          </w:rPr>
          <w:t>12</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44" w:history="1">
        <w:r w:rsidR="001D3A12" w:rsidRPr="00707DDD">
          <w:rPr>
            <w:rStyle w:val="Hyperlink"/>
            <w:noProof/>
            <w:lang w:val="af-ZA"/>
          </w:rPr>
          <w:t>3.2. Các giải pháp kỹ thuật phần điện.</w:t>
        </w:r>
        <w:r w:rsidR="001D3A12">
          <w:rPr>
            <w:noProof/>
            <w:webHidden/>
          </w:rPr>
          <w:tab/>
        </w:r>
        <w:r w:rsidR="001D3A12">
          <w:rPr>
            <w:noProof/>
            <w:webHidden/>
          </w:rPr>
          <w:fldChar w:fldCharType="begin"/>
        </w:r>
        <w:r w:rsidR="001D3A12">
          <w:rPr>
            <w:noProof/>
            <w:webHidden/>
          </w:rPr>
          <w:instrText xml:space="preserve"> PAGEREF _Toc220056944 \h </w:instrText>
        </w:r>
        <w:r w:rsidR="001D3A12">
          <w:rPr>
            <w:noProof/>
            <w:webHidden/>
          </w:rPr>
        </w:r>
        <w:r w:rsidR="001D3A12">
          <w:rPr>
            <w:noProof/>
            <w:webHidden/>
          </w:rPr>
          <w:fldChar w:fldCharType="separate"/>
        </w:r>
        <w:r w:rsidR="001D3A12">
          <w:rPr>
            <w:noProof/>
            <w:webHidden/>
          </w:rPr>
          <w:t>12</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45" w:history="1">
        <w:r w:rsidR="001D3A12" w:rsidRPr="00707DDD">
          <w:rPr>
            <w:rStyle w:val="Hyperlink"/>
            <w:noProof/>
            <w:lang w:val="da-DK"/>
          </w:rPr>
          <w:t>3.3. Các giải pháp kỹ thuật phần xây dựng.</w:t>
        </w:r>
        <w:r w:rsidR="001D3A12">
          <w:rPr>
            <w:noProof/>
            <w:webHidden/>
          </w:rPr>
          <w:tab/>
        </w:r>
        <w:r w:rsidR="001D3A12">
          <w:rPr>
            <w:noProof/>
            <w:webHidden/>
          </w:rPr>
          <w:fldChar w:fldCharType="begin"/>
        </w:r>
        <w:r w:rsidR="001D3A12">
          <w:rPr>
            <w:noProof/>
            <w:webHidden/>
          </w:rPr>
          <w:instrText xml:space="preserve"> PAGEREF _Toc220056945 \h </w:instrText>
        </w:r>
        <w:r w:rsidR="001D3A12">
          <w:rPr>
            <w:noProof/>
            <w:webHidden/>
          </w:rPr>
        </w:r>
        <w:r w:rsidR="001D3A12">
          <w:rPr>
            <w:noProof/>
            <w:webHidden/>
          </w:rPr>
          <w:fldChar w:fldCharType="separate"/>
        </w:r>
        <w:r w:rsidR="001D3A12">
          <w:rPr>
            <w:noProof/>
            <w:webHidden/>
          </w:rPr>
          <w:t>13</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46" w:history="1">
        <w:r w:rsidR="001D3A12" w:rsidRPr="00707DDD">
          <w:rPr>
            <w:rStyle w:val="Hyperlink"/>
            <w:noProof/>
            <w:lang w:val="da-DK"/>
          </w:rPr>
          <w:t>3.4. Các giải pháp kỹ thuật chi tiết thi công Mương cáp hở có ảnh hướng đến các hạ tầng lân cận:</w:t>
        </w:r>
        <w:r w:rsidR="001D3A12">
          <w:rPr>
            <w:noProof/>
            <w:webHidden/>
          </w:rPr>
          <w:tab/>
        </w:r>
        <w:r w:rsidR="001D3A12">
          <w:rPr>
            <w:noProof/>
            <w:webHidden/>
          </w:rPr>
          <w:fldChar w:fldCharType="begin"/>
        </w:r>
        <w:r w:rsidR="001D3A12">
          <w:rPr>
            <w:noProof/>
            <w:webHidden/>
          </w:rPr>
          <w:instrText xml:space="preserve"> PAGEREF _Toc220056946 \h </w:instrText>
        </w:r>
        <w:r w:rsidR="001D3A12">
          <w:rPr>
            <w:noProof/>
            <w:webHidden/>
          </w:rPr>
        </w:r>
        <w:r w:rsidR="001D3A12">
          <w:rPr>
            <w:noProof/>
            <w:webHidden/>
          </w:rPr>
          <w:fldChar w:fldCharType="separate"/>
        </w:r>
        <w:r w:rsidR="001D3A12">
          <w:rPr>
            <w:noProof/>
            <w:webHidden/>
          </w:rPr>
          <w:t>16</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47" w:history="1">
        <w:r w:rsidR="001D3A12" w:rsidRPr="00707DDD">
          <w:rPr>
            <w:rStyle w:val="Hyperlink"/>
            <w:noProof/>
            <w:lang w:val="da-DK"/>
          </w:rPr>
          <w:t>3.5 Các giải pháp kỹ thuật phần SCADA của thiết bị LBS.</w:t>
        </w:r>
        <w:r w:rsidR="001D3A12">
          <w:rPr>
            <w:noProof/>
            <w:webHidden/>
          </w:rPr>
          <w:tab/>
        </w:r>
        <w:r w:rsidR="001D3A12">
          <w:rPr>
            <w:noProof/>
            <w:webHidden/>
          </w:rPr>
          <w:fldChar w:fldCharType="begin"/>
        </w:r>
        <w:r w:rsidR="001D3A12">
          <w:rPr>
            <w:noProof/>
            <w:webHidden/>
          </w:rPr>
          <w:instrText xml:space="preserve"> PAGEREF _Toc220056947 \h </w:instrText>
        </w:r>
        <w:r w:rsidR="001D3A12">
          <w:rPr>
            <w:noProof/>
            <w:webHidden/>
          </w:rPr>
        </w:r>
        <w:r w:rsidR="001D3A12">
          <w:rPr>
            <w:noProof/>
            <w:webHidden/>
          </w:rPr>
          <w:fldChar w:fldCharType="separate"/>
        </w:r>
        <w:r w:rsidR="001D3A12">
          <w:rPr>
            <w:noProof/>
            <w:webHidden/>
          </w:rPr>
          <w:t>16</w:t>
        </w:r>
        <w:r w:rsidR="001D3A12">
          <w:rPr>
            <w:noProof/>
            <w:webHidden/>
          </w:rPr>
          <w:fldChar w:fldCharType="end"/>
        </w:r>
      </w:hyperlink>
    </w:p>
    <w:p w:rsidR="001D3A12" w:rsidRDefault="0034710E">
      <w:pPr>
        <w:pStyle w:val="TOC1"/>
        <w:tabs>
          <w:tab w:val="right" w:leader="dot" w:pos="9628"/>
        </w:tabs>
        <w:rPr>
          <w:rFonts w:asciiTheme="minorHAnsi" w:eastAsiaTheme="minorEastAsia" w:hAnsiTheme="minorHAnsi" w:cstheme="minorBidi"/>
          <w:b w:val="0"/>
          <w:noProof/>
          <w:color w:val="auto"/>
          <w:sz w:val="22"/>
        </w:rPr>
      </w:pPr>
      <w:hyperlink w:anchor="_Toc220056948" w:history="1">
        <w:r w:rsidR="001D3A12" w:rsidRPr="00707DDD">
          <w:rPr>
            <w:rStyle w:val="Hyperlink"/>
            <w:noProof/>
          </w:rPr>
          <w:t xml:space="preserve">CHƯƠNG 4: </w:t>
        </w:r>
        <w:r w:rsidR="001D3A12" w:rsidRPr="00707DDD">
          <w:rPr>
            <w:rStyle w:val="Hyperlink"/>
            <w:rFonts w:ascii="TimesNewRomanPS-BoldMT" w:hAnsi="TimesNewRomanPS-BoldMT"/>
            <w:bCs/>
            <w:noProof/>
          </w:rPr>
          <w:t>CÁC GIẢI PHÁP KỸ THUẬT PHẦN TRẠM BIẾN ÁP</w:t>
        </w:r>
        <w:r w:rsidR="001D3A12">
          <w:rPr>
            <w:noProof/>
            <w:webHidden/>
          </w:rPr>
          <w:tab/>
        </w:r>
        <w:r w:rsidR="001D3A12">
          <w:rPr>
            <w:noProof/>
            <w:webHidden/>
          </w:rPr>
          <w:fldChar w:fldCharType="begin"/>
        </w:r>
        <w:r w:rsidR="001D3A12">
          <w:rPr>
            <w:noProof/>
            <w:webHidden/>
          </w:rPr>
          <w:instrText xml:space="preserve"> PAGEREF _Toc220056948 \h </w:instrText>
        </w:r>
        <w:r w:rsidR="001D3A12">
          <w:rPr>
            <w:noProof/>
            <w:webHidden/>
          </w:rPr>
        </w:r>
        <w:r w:rsidR="001D3A12">
          <w:rPr>
            <w:noProof/>
            <w:webHidden/>
          </w:rPr>
          <w:fldChar w:fldCharType="separate"/>
        </w:r>
        <w:r w:rsidR="001D3A12">
          <w:rPr>
            <w:noProof/>
            <w:webHidden/>
          </w:rPr>
          <w:t>18</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49" w:history="1">
        <w:r w:rsidR="001D3A12" w:rsidRPr="00707DDD">
          <w:rPr>
            <w:rStyle w:val="Hyperlink"/>
            <w:noProof/>
          </w:rPr>
          <w:t>4.1. Các giải pháp kỹ thuật phần điện.</w:t>
        </w:r>
        <w:r w:rsidR="001D3A12">
          <w:rPr>
            <w:noProof/>
            <w:webHidden/>
          </w:rPr>
          <w:tab/>
        </w:r>
        <w:r w:rsidR="001D3A12">
          <w:rPr>
            <w:noProof/>
            <w:webHidden/>
          </w:rPr>
          <w:fldChar w:fldCharType="begin"/>
        </w:r>
        <w:r w:rsidR="001D3A12">
          <w:rPr>
            <w:noProof/>
            <w:webHidden/>
          </w:rPr>
          <w:instrText xml:space="preserve"> PAGEREF _Toc220056949 \h </w:instrText>
        </w:r>
        <w:r w:rsidR="001D3A12">
          <w:rPr>
            <w:noProof/>
            <w:webHidden/>
          </w:rPr>
        </w:r>
        <w:r w:rsidR="001D3A12">
          <w:rPr>
            <w:noProof/>
            <w:webHidden/>
          </w:rPr>
          <w:fldChar w:fldCharType="separate"/>
        </w:r>
        <w:r w:rsidR="001D3A12">
          <w:rPr>
            <w:noProof/>
            <w:webHidden/>
          </w:rPr>
          <w:t>18</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50" w:history="1">
        <w:r w:rsidR="001D3A12" w:rsidRPr="00707DDD">
          <w:rPr>
            <w:rStyle w:val="Hyperlink"/>
            <w:noProof/>
          </w:rPr>
          <w:t>4.2. Các giải pháp kỹ thuật phần xây dựng.</w:t>
        </w:r>
        <w:r w:rsidR="001D3A12">
          <w:rPr>
            <w:noProof/>
            <w:webHidden/>
          </w:rPr>
          <w:tab/>
        </w:r>
        <w:r w:rsidR="001D3A12">
          <w:rPr>
            <w:noProof/>
            <w:webHidden/>
          </w:rPr>
          <w:fldChar w:fldCharType="begin"/>
        </w:r>
        <w:r w:rsidR="001D3A12">
          <w:rPr>
            <w:noProof/>
            <w:webHidden/>
          </w:rPr>
          <w:instrText xml:space="preserve"> PAGEREF _Toc220056950 \h </w:instrText>
        </w:r>
        <w:r w:rsidR="001D3A12">
          <w:rPr>
            <w:noProof/>
            <w:webHidden/>
          </w:rPr>
        </w:r>
        <w:r w:rsidR="001D3A12">
          <w:rPr>
            <w:noProof/>
            <w:webHidden/>
          </w:rPr>
          <w:fldChar w:fldCharType="separate"/>
        </w:r>
        <w:r w:rsidR="001D3A12">
          <w:rPr>
            <w:noProof/>
            <w:webHidden/>
          </w:rPr>
          <w:t>18</w:t>
        </w:r>
        <w:r w:rsidR="001D3A12">
          <w:rPr>
            <w:noProof/>
            <w:webHidden/>
          </w:rPr>
          <w:fldChar w:fldCharType="end"/>
        </w:r>
      </w:hyperlink>
    </w:p>
    <w:p w:rsidR="001D3A12" w:rsidRDefault="0034710E">
      <w:pPr>
        <w:pStyle w:val="TOC1"/>
        <w:tabs>
          <w:tab w:val="right" w:leader="dot" w:pos="9628"/>
        </w:tabs>
        <w:rPr>
          <w:rFonts w:asciiTheme="minorHAnsi" w:eastAsiaTheme="minorEastAsia" w:hAnsiTheme="minorHAnsi" w:cstheme="minorBidi"/>
          <w:b w:val="0"/>
          <w:noProof/>
          <w:color w:val="auto"/>
          <w:sz w:val="22"/>
        </w:rPr>
      </w:pPr>
      <w:hyperlink w:anchor="_Toc220056951" w:history="1">
        <w:r w:rsidR="001D3A12" w:rsidRPr="00707DDD">
          <w:rPr>
            <w:rStyle w:val="Hyperlink"/>
            <w:noProof/>
            <w:lang w:val="da-DK"/>
          </w:rPr>
          <w:t>CHƯƠNG 5: CÁC GIẢI PHÁP KỸ THUẬT PHẦN ĐƯỜNG DÂY HẠ ÁP</w:t>
        </w:r>
        <w:r w:rsidR="001D3A12">
          <w:rPr>
            <w:noProof/>
            <w:webHidden/>
          </w:rPr>
          <w:tab/>
        </w:r>
        <w:r w:rsidR="001D3A12">
          <w:rPr>
            <w:noProof/>
            <w:webHidden/>
          </w:rPr>
          <w:fldChar w:fldCharType="begin"/>
        </w:r>
        <w:r w:rsidR="001D3A12">
          <w:rPr>
            <w:noProof/>
            <w:webHidden/>
          </w:rPr>
          <w:instrText xml:space="preserve"> PAGEREF _Toc220056951 \h </w:instrText>
        </w:r>
        <w:r w:rsidR="001D3A12">
          <w:rPr>
            <w:noProof/>
            <w:webHidden/>
          </w:rPr>
        </w:r>
        <w:r w:rsidR="001D3A12">
          <w:rPr>
            <w:noProof/>
            <w:webHidden/>
          </w:rPr>
          <w:fldChar w:fldCharType="separate"/>
        </w:r>
        <w:r w:rsidR="001D3A12">
          <w:rPr>
            <w:noProof/>
            <w:webHidden/>
          </w:rPr>
          <w:t>19</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52" w:history="1">
        <w:r w:rsidR="001D3A12" w:rsidRPr="00707DDD">
          <w:rPr>
            <w:rStyle w:val="Hyperlink"/>
            <w:noProof/>
          </w:rPr>
          <w:t>5.1. Tuyến đường dây hạ áp</w:t>
        </w:r>
        <w:r w:rsidR="001D3A12">
          <w:rPr>
            <w:noProof/>
            <w:webHidden/>
          </w:rPr>
          <w:tab/>
        </w:r>
        <w:r w:rsidR="001D3A12">
          <w:rPr>
            <w:noProof/>
            <w:webHidden/>
          </w:rPr>
          <w:fldChar w:fldCharType="begin"/>
        </w:r>
        <w:r w:rsidR="001D3A12">
          <w:rPr>
            <w:noProof/>
            <w:webHidden/>
          </w:rPr>
          <w:instrText xml:space="preserve"> PAGEREF _Toc220056952 \h </w:instrText>
        </w:r>
        <w:r w:rsidR="001D3A12">
          <w:rPr>
            <w:noProof/>
            <w:webHidden/>
          </w:rPr>
        </w:r>
        <w:r w:rsidR="001D3A12">
          <w:rPr>
            <w:noProof/>
            <w:webHidden/>
          </w:rPr>
          <w:fldChar w:fldCharType="separate"/>
        </w:r>
        <w:r w:rsidR="001D3A12">
          <w:rPr>
            <w:noProof/>
            <w:webHidden/>
          </w:rPr>
          <w:t>19</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53" w:history="1">
        <w:r w:rsidR="001D3A12" w:rsidRPr="00707DDD">
          <w:rPr>
            <w:rStyle w:val="Hyperlink"/>
            <w:noProof/>
          </w:rPr>
          <w:t>5.2. Các giải pháp kỹ thuật phần điện</w:t>
        </w:r>
        <w:r w:rsidR="001D3A12">
          <w:rPr>
            <w:noProof/>
            <w:webHidden/>
          </w:rPr>
          <w:tab/>
        </w:r>
        <w:r w:rsidR="001D3A12">
          <w:rPr>
            <w:noProof/>
            <w:webHidden/>
          </w:rPr>
          <w:fldChar w:fldCharType="begin"/>
        </w:r>
        <w:r w:rsidR="001D3A12">
          <w:rPr>
            <w:noProof/>
            <w:webHidden/>
          </w:rPr>
          <w:instrText xml:space="preserve"> PAGEREF _Toc220056953 \h </w:instrText>
        </w:r>
        <w:r w:rsidR="001D3A12">
          <w:rPr>
            <w:noProof/>
            <w:webHidden/>
          </w:rPr>
        </w:r>
        <w:r w:rsidR="001D3A12">
          <w:rPr>
            <w:noProof/>
            <w:webHidden/>
          </w:rPr>
          <w:fldChar w:fldCharType="separate"/>
        </w:r>
        <w:r w:rsidR="001D3A12">
          <w:rPr>
            <w:noProof/>
            <w:webHidden/>
          </w:rPr>
          <w:t>19</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54" w:history="1">
        <w:r w:rsidR="001D3A12" w:rsidRPr="00707DDD">
          <w:rPr>
            <w:rStyle w:val="Hyperlink"/>
            <w:noProof/>
          </w:rPr>
          <w:t>5.3. Các giải pháp kỹ thuật phần xây dựng</w:t>
        </w:r>
        <w:r w:rsidR="001D3A12">
          <w:rPr>
            <w:noProof/>
            <w:webHidden/>
          </w:rPr>
          <w:tab/>
        </w:r>
        <w:r w:rsidR="001D3A12">
          <w:rPr>
            <w:noProof/>
            <w:webHidden/>
          </w:rPr>
          <w:fldChar w:fldCharType="begin"/>
        </w:r>
        <w:r w:rsidR="001D3A12">
          <w:rPr>
            <w:noProof/>
            <w:webHidden/>
          </w:rPr>
          <w:instrText xml:space="preserve"> PAGEREF _Toc220056954 \h </w:instrText>
        </w:r>
        <w:r w:rsidR="001D3A12">
          <w:rPr>
            <w:noProof/>
            <w:webHidden/>
          </w:rPr>
        </w:r>
        <w:r w:rsidR="001D3A12">
          <w:rPr>
            <w:noProof/>
            <w:webHidden/>
          </w:rPr>
          <w:fldChar w:fldCharType="separate"/>
        </w:r>
        <w:r w:rsidR="001D3A12">
          <w:rPr>
            <w:noProof/>
            <w:webHidden/>
          </w:rPr>
          <w:t>19</w:t>
        </w:r>
        <w:r w:rsidR="001D3A12">
          <w:rPr>
            <w:noProof/>
            <w:webHidden/>
          </w:rPr>
          <w:fldChar w:fldCharType="end"/>
        </w:r>
      </w:hyperlink>
    </w:p>
    <w:p w:rsidR="001D3A12" w:rsidRDefault="0034710E">
      <w:pPr>
        <w:pStyle w:val="TOC1"/>
        <w:tabs>
          <w:tab w:val="right" w:leader="dot" w:pos="9628"/>
        </w:tabs>
        <w:rPr>
          <w:rFonts w:asciiTheme="minorHAnsi" w:eastAsiaTheme="minorEastAsia" w:hAnsiTheme="minorHAnsi" w:cstheme="minorBidi"/>
          <w:b w:val="0"/>
          <w:noProof/>
          <w:color w:val="auto"/>
          <w:sz w:val="22"/>
        </w:rPr>
      </w:pPr>
      <w:hyperlink w:anchor="_Toc220056955" w:history="1">
        <w:r w:rsidR="001D3A12" w:rsidRPr="00707DDD">
          <w:rPr>
            <w:rStyle w:val="Hyperlink"/>
            <w:noProof/>
            <w:lang w:val="da-DK"/>
          </w:rPr>
          <w:t>CHƯƠNG 6: ĐẶC TÍNH VẬT TƯ - THIẾT BỊ</w:t>
        </w:r>
        <w:r w:rsidR="001D3A12">
          <w:rPr>
            <w:noProof/>
            <w:webHidden/>
          </w:rPr>
          <w:tab/>
        </w:r>
        <w:r w:rsidR="001D3A12">
          <w:rPr>
            <w:noProof/>
            <w:webHidden/>
          </w:rPr>
          <w:fldChar w:fldCharType="begin"/>
        </w:r>
        <w:r w:rsidR="001D3A12">
          <w:rPr>
            <w:noProof/>
            <w:webHidden/>
          </w:rPr>
          <w:instrText xml:space="preserve"> PAGEREF _Toc220056955 \h </w:instrText>
        </w:r>
        <w:r w:rsidR="001D3A12">
          <w:rPr>
            <w:noProof/>
            <w:webHidden/>
          </w:rPr>
        </w:r>
        <w:r w:rsidR="001D3A12">
          <w:rPr>
            <w:noProof/>
            <w:webHidden/>
          </w:rPr>
          <w:fldChar w:fldCharType="separate"/>
        </w:r>
        <w:r w:rsidR="001D3A12">
          <w:rPr>
            <w:noProof/>
            <w:webHidden/>
          </w:rPr>
          <w:t>20</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56" w:history="1">
        <w:r w:rsidR="001D3A12" w:rsidRPr="00707DDD">
          <w:rPr>
            <w:rStyle w:val="Hyperlink"/>
            <w:noProof/>
            <w:lang w:val="da-DK"/>
          </w:rPr>
          <w:t>6.1. Yêu cầu chung của vật tư, thiết bị lắp đặt trên lưới điện:</w:t>
        </w:r>
        <w:r w:rsidR="001D3A12">
          <w:rPr>
            <w:noProof/>
            <w:webHidden/>
          </w:rPr>
          <w:tab/>
        </w:r>
        <w:r w:rsidR="001D3A12">
          <w:rPr>
            <w:noProof/>
            <w:webHidden/>
          </w:rPr>
          <w:fldChar w:fldCharType="begin"/>
        </w:r>
        <w:r w:rsidR="001D3A12">
          <w:rPr>
            <w:noProof/>
            <w:webHidden/>
          </w:rPr>
          <w:instrText xml:space="preserve"> PAGEREF _Toc220056956 \h </w:instrText>
        </w:r>
        <w:r w:rsidR="001D3A12">
          <w:rPr>
            <w:noProof/>
            <w:webHidden/>
          </w:rPr>
        </w:r>
        <w:r w:rsidR="001D3A12">
          <w:rPr>
            <w:noProof/>
            <w:webHidden/>
          </w:rPr>
          <w:fldChar w:fldCharType="separate"/>
        </w:r>
        <w:r w:rsidR="001D3A12">
          <w:rPr>
            <w:noProof/>
            <w:webHidden/>
          </w:rPr>
          <w:t>20</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57" w:history="1">
        <w:r w:rsidR="001D3A12" w:rsidRPr="00707DDD">
          <w:rPr>
            <w:rStyle w:val="Hyperlink"/>
            <w:noProof/>
            <w:lang w:val="af-ZA"/>
          </w:rPr>
          <w:t>6.2. Yêu cầu kỹ thuật của vật tư thiết bị</w:t>
        </w:r>
        <w:r w:rsidR="001D3A12">
          <w:rPr>
            <w:noProof/>
            <w:webHidden/>
          </w:rPr>
          <w:tab/>
        </w:r>
        <w:r w:rsidR="001D3A12">
          <w:rPr>
            <w:noProof/>
            <w:webHidden/>
          </w:rPr>
          <w:fldChar w:fldCharType="begin"/>
        </w:r>
        <w:r w:rsidR="001D3A12">
          <w:rPr>
            <w:noProof/>
            <w:webHidden/>
          </w:rPr>
          <w:instrText xml:space="preserve"> PAGEREF _Toc220056957 \h </w:instrText>
        </w:r>
        <w:r w:rsidR="001D3A12">
          <w:rPr>
            <w:noProof/>
            <w:webHidden/>
          </w:rPr>
        </w:r>
        <w:r w:rsidR="001D3A12">
          <w:rPr>
            <w:noProof/>
            <w:webHidden/>
          </w:rPr>
          <w:fldChar w:fldCharType="separate"/>
        </w:r>
        <w:r w:rsidR="001D3A12">
          <w:rPr>
            <w:noProof/>
            <w:webHidden/>
          </w:rPr>
          <w:t>21</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58" w:history="1">
        <w:r w:rsidR="001D3A12" w:rsidRPr="00707DDD">
          <w:rPr>
            <w:rStyle w:val="Hyperlink"/>
            <w:noProof/>
          </w:rPr>
          <w:t>6.2.1 Thông số kỹ thuật thuốc hàn Cadweld:</w:t>
        </w:r>
        <w:r w:rsidR="001D3A12">
          <w:rPr>
            <w:noProof/>
            <w:webHidden/>
          </w:rPr>
          <w:tab/>
        </w:r>
        <w:r w:rsidR="001D3A12">
          <w:rPr>
            <w:noProof/>
            <w:webHidden/>
          </w:rPr>
          <w:fldChar w:fldCharType="begin"/>
        </w:r>
        <w:r w:rsidR="001D3A12">
          <w:rPr>
            <w:noProof/>
            <w:webHidden/>
          </w:rPr>
          <w:instrText xml:space="preserve"> PAGEREF _Toc220056958 \h </w:instrText>
        </w:r>
        <w:r w:rsidR="001D3A12">
          <w:rPr>
            <w:noProof/>
            <w:webHidden/>
          </w:rPr>
        </w:r>
        <w:r w:rsidR="001D3A12">
          <w:rPr>
            <w:noProof/>
            <w:webHidden/>
          </w:rPr>
          <w:fldChar w:fldCharType="separate"/>
        </w:r>
        <w:r w:rsidR="001D3A12">
          <w:rPr>
            <w:noProof/>
            <w:webHidden/>
          </w:rPr>
          <w:t>21</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59" w:history="1">
        <w:r w:rsidR="001D3A12" w:rsidRPr="00707DDD">
          <w:rPr>
            <w:rStyle w:val="Hyperlink"/>
            <w:noProof/>
          </w:rPr>
          <w:t>6.2.2 Thông số kỹ thuật của LBS loại khí SF6 dùng cho lưới điện 22kV:</w:t>
        </w:r>
        <w:r w:rsidR="001D3A12">
          <w:rPr>
            <w:noProof/>
            <w:webHidden/>
          </w:rPr>
          <w:tab/>
        </w:r>
        <w:r w:rsidR="001D3A12">
          <w:rPr>
            <w:noProof/>
            <w:webHidden/>
          </w:rPr>
          <w:fldChar w:fldCharType="begin"/>
        </w:r>
        <w:r w:rsidR="001D3A12">
          <w:rPr>
            <w:noProof/>
            <w:webHidden/>
          </w:rPr>
          <w:instrText xml:space="preserve"> PAGEREF _Toc220056959 \h </w:instrText>
        </w:r>
        <w:r w:rsidR="001D3A12">
          <w:rPr>
            <w:noProof/>
            <w:webHidden/>
          </w:rPr>
        </w:r>
        <w:r w:rsidR="001D3A12">
          <w:rPr>
            <w:noProof/>
            <w:webHidden/>
          </w:rPr>
          <w:fldChar w:fldCharType="separate"/>
        </w:r>
        <w:r w:rsidR="001D3A12">
          <w:rPr>
            <w:noProof/>
            <w:webHidden/>
          </w:rPr>
          <w:t>22</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60" w:history="1">
        <w:r w:rsidR="001D3A12" w:rsidRPr="00707DDD">
          <w:rPr>
            <w:rStyle w:val="Hyperlink"/>
            <w:noProof/>
          </w:rPr>
          <w:t>6.2.3 Thông số kỹ thuật của chống sét van cho cấp điện áp 22kV:</w:t>
        </w:r>
        <w:r w:rsidR="001D3A12">
          <w:rPr>
            <w:noProof/>
            <w:webHidden/>
          </w:rPr>
          <w:tab/>
        </w:r>
        <w:r w:rsidR="001D3A12">
          <w:rPr>
            <w:noProof/>
            <w:webHidden/>
          </w:rPr>
          <w:fldChar w:fldCharType="begin"/>
        </w:r>
        <w:r w:rsidR="001D3A12">
          <w:rPr>
            <w:noProof/>
            <w:webHidden/>
          </w:rPr>
          <w:instrText xml:space="preserve"> PAGEREF _Toc220056960 \h </w:instrText>
        </w:r>
        <w:r w:rsidR="001D3A12">
          <w:rPr>
            <w:noProof/>
            <w:webHidden/>
          </w:rPr>
        </w:r>
        <w:r w:rsidR="001D3A12">
          <w:rPr>
            <w:noProof/>
            <w:webHidden/>
          </w:rPr>
          <w:fldChar w:fldCharType="separate"/>
        </w:r>
        <w:r w:rsidR="001D3A12">
          <w:rPr>
            <w:noProof/>
            <w:webHidden/>
          </w:rPr>
          <w:t>28</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61" w:history="1">
        <w:r w:rsidR="001D3A12" w:rsidRPr="00707DDD">
          <w:rPr>
            <w:rStyle w:val="Hyperlink"/>
            <w:noProof/>
          </w:rPr>
          <w:t>6.2.4 Thông số kỹ thuật của ống sắt tráng kẽm D150:</w:t>
        </w:r>
        <w:r w:rsidR="001D3A12">
          <w:rPr>
            <w:noProof/>
            <w:webHidden/>
          </w:rPr>
          <w:tab/>
        </w:r>
        <w:r w:rsidR="001D3A12">
          <w:rPr>
            <w:noProof/>
            <w:webHidden/>
          </w:rPr>
          <w:fldChar w:fldCharType="begin"/>
        </w:r>
        <w:r w:rsidR="001D3A12">
          <w:rPr>
            <w:noProof/>
            <w:webHidden/>
          </w:rPr>
          <w:instrText xml:space="preserve"> PAGEREF _Toc220056961 \h </w:instrText>
        </w:r>
        <w:r w:rsidR="001D3A12">
          <w:rPr>
            <w:noProof/>
            <w:webHidden/>
          </w:rPr>
        </w:r>
        <w:r w:rsidR="001D3A12">
          <w:rPr>
            <w:noProof/>
            <w:webHidden/>
          </w:rPr>
          <w:fldChar w:fldCharType="separate"/>
        </w:r>
        <w:r w:rsidR="001D3A12">
          <w:rPr>
            <w:noProof/>
            <w:webHidden/>
          </w:rPr>
          <w:t>43</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62" w:history="1">
        <w:r w:rsidR="001D3A12" w:rsidRPr="00707DDD">
          <w:rPr>
            <w:rStyle w:val="Hyperlink"/>
            <w:noProof/>
          </w:rPr>
          <w:t>6.2.5 Thông số kỹ thuật của giá đỡ đầu cáp ngầm trung thế:</w:t>
        </w:r>
        <w:r w:rsidR="001D3A12">
          <w:rPr>
            <w:noProof/>
            <w:webHidden/>
          </w:rPr>
          <w:tab/>
        </w:r>
        <w:r w:rsidR="001D3A12">
          <w:rPr>
            <w:noProof/>
            <w:webHidden/>
          </w:rPr>
          <w:fldChar w:fldCharType="begin"/>
        </w:r>
        <w:r w:rsidR="001D3A12">
          <w:rPr>
            <w:noProof/>
            <w:webHidden/>
          </w:rPr>
          <w:instrText xml:space="preserve"> PAGEREF _Toc220056962 \h </w:instrText>
        </w:r>
        <w:r w:rsidR="001D3A12">
          <w:rPr>
            <w:noProof/>
            <w:webHidden/>
          </w:rPr>
        </w:r>
        <w:r w:rsidR="001D3A12">
          <w:rPr>
            <w:noProof/>
            <w:webHidden/>
          </w:rPr>
          <w:fldChar w:fldCharType="separate"/>
        </w:r>
        <w:r w:rsidR="001D3A12">
          <w:rPr>
            <w:noProof/>
            <w:webHidden/>
          </w:rPr>
          <w:t>46</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63" w:history="1">
        <w:r w:rsidR="001D3A12" w:rsidRPr="00707DDD">
          <w:rPr>
            <w:rStyle w:val="Hyperlink"/>
            <w:noProof/>
          </w:rPr>
          <w:t>6.2.6 Thông số kỹ thuật của sứ treo Polymer 22 (24)kV:</w:t>
        </w:r>
        <w:r w:rsidR="001D3A12">
          <w:rPr>
            <w:noProof/>
            <w:webHidden/>
          </w:rPr>
          <w:tab/>
        </w:r>
        <w:r w:rsidR="001D3A12">
          <w:rPr>
            <w:noProof/>
            <w:webHidden/>
          </w:rPr>
          <w:fldChar w:fldCharType="begin"/>
        </w:r>
        <w:r w:rsidR="001D3A12">
          <w:rPr>
            <w:noProof/>
            <w:webHidden/>
          </w:rPr>
          <w:instrText xml:space="preserve"> PAGEREF _Toc220056963 \h </w:instrText>
        </w:r>
        <w:r w:rsidR="001D3A12">
          <w:rPr>
            <w:noProof/>
            <w:webHidden/>
          </w:rPr>
        </w:r>
        <w:r w:rsidR="001D3A12">
          <w:rPr>
            <w:noProof/>
            <w:webHidden/>
          </w:rPr>
          <w:fldChar w:fldCharType="separate"/>
        </w:r>
        <w:r w:rsidR="001D3A12">
          <w:rPr>
            <w:noProof/>
            <w:webHidden/>
          </w:rPr>
          <w:t>50</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64" w:history="1">
        <w:r w:rsidR="001D3A12" w:rsidRPr="00707DDD">
          <w:rPr>
            <w:rStyle w:val="Hyperlink"/>
            <w:noProof/>
          </w:rPr>
          <w:t>6.2.7 Thông số kỹ thuật của sứ ống chỉ:</w:t>
        </w:r>
        <w:r w:rsidR="001D3A12">
          <w:rPr>
            <w:noProof/>
            <w:webHidden/>
          </w:rPr>
          <w:tab/>
        </w:r>
        <w:r w:rsidR="001D3A12">
          <w:rPr>
            <w:noProof/>
            <w:webHidden/>
          </w:rPr>
          <w:fldChar w:fldCharType="begin"/>
        </w:r>
        <w:r w:rsidR="001D3A12">
          <w:rPr>
            <w:noProof/>
            <w:webHidden/>
          </w:rPr>
          <w:instrText xml:space="preserve"> PAGEREF _Toc220056964 \h </w:instrText>
        </w:r>
        <w:r w:rsidR="001D3A12">
          <w:rPr>
            <w:noProof/>
            <w:webHidden/>
          </w:rPr>
        </w:r>
        <w:r w:rsidR="001D3A12">
          <w:rPr>
            <w:noProof/>
            <w:webHidden/>
          </w:rPr>
          <w:fldChar w:fldCharType="separate"/>
        </w:r>
        <w:r w:rsidR="001D3A12">
          <w:rPr>
            <w:noProof/>
            <w:webHidden/>
          </w:rPr>
          <w:t>53</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65" w:history="1">
        <w:r w:rsidR="001D3A12" w:rsidRPr="00707DDD">
          <w:rPr>
            <w:rStyle w:val="Hyperlink"/>
            <w:noProof/>
          </w:rPr>
          <w:t>6.2.8 Thông số kỹ thuật của móc treo chữ U18:</w:t>
        </w:r>
        <w:r w:rsidR="001D3A12">
          <w:rPr>
            <w:noProof/>
            <w:webHidden/>
          </w:rPr>
          <w:tab/>
        </w:r>
        <w:r w:rsidR="001D3A12">
          <w:rPr>
            <w:noProof/>
            <w:webHidden/>
          </w:rPr>
          <w:fldChar w:fldCharType="begin"/>
        </w:r>
        <w:r w:rsidR="001D3A12">
          <w:rPr>
            <w:noProof/>
            <w:webHidden/>
          </w:rPr>
          <w:instrText xml:space="preserve"> PAGEREF _Toc220056965 \h </w:instrText>
        </w:r>
        <w:r w:rsidR="001D3A12">
          <w:rPr>
            <w:noProof/>
            <w:webHidden/>
          </w:rPr>
        </w:r>
        <w:r w:rsidR="001D3A12">
          <w:rPr>
            <w:noProof/>
            <w:webHidden/>
          </w:rPr>
          <w:fldChar w:fldCharType="separate"/>
        </w:r>
        <w:r w:rsidR="001D3A12">
          <w:rPr>
            <w:noProof/>
            <w:webHidden/>
          </w:rPr>
          <w:t>55</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66" w:history="1">
        <w:r w:rsidR="001D3A12" w:rsidRPr="00707DDD">
          <w:rPr>
            <w:rStyle w:val="Hyperlink"/>
            <w:noProof/>
          </w:rPr>
          <w:t>6.2.9 Thông số kỹ thuật của cáp đồng bọc 25mm2:</w:t>
        </w:r>
        <w:r w:rsidR="001D3A12">
          <w:rPr>
            <w:noProof/>
            <w:webHidden/>
          </w:rPr>
          <w:tab/>
        </w:r>
        <w:r w:rsidR="001D3A12">
          <w:rPr>
            <w:noProof/>
            <w:webHidden/>
          </w:rPr>
          <w:fldChar w:fldCharType="begin"/>
        </w:r>
        <w:r w:rsidR="001D3A12">
          <w:rPr>
            <w:noProof/>
            <w:webHidden/>
          </w:rPr>
          <w:instrText xml:space="preserve"> PAGEREF _Toc220056966 \h </w:instrText>
        </w:r>
        <w:r w:rsidR="001D3A12">
          <w:rPr>
            <w:noProof/>
            <w:webHidden/>
          </w:rPr>
        </w:r>
        <w:r w:rsidR="001D3A12">
          <w:rPr>
            <w:noProof/>
            <w:webHidden/>
          </w:rPr>
          <w:fldChar w:fldCharType="separate"/>
        </w:r>
        <w:r w:rsidR="001D3A12">
          <w:rPr>
            <w:noProof/>
            <w:webHidden/>
          </w:rPr>
          <w:t>58</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67" w:history="1">
        <w:r w:rsidR="001D3A12" w:rsidRPr="00707DDD">
          <w:rPr>
            <w:rStyle w:val="Hyperlink"/>
            <w:noProof/>
          </w:rPr>
          <w:t>6.2.10 Thông số kỹ thuật của cáp đồng trần 25, 50mm2:</w:t>
        </w:r>
        <w:r w:rsidR="001D3A12">
          <w:rPr>
            <w:noProof/>
            <w:webHidden/>
          </w:rPr>
          <w:tab/>
        </w:r>
        <w:r w:rsidR="001D3A12">
          <w:rPr>
            <w:noProof/>
            <w:webHidden/>
          </w:rPr>
          <w:fldChar w:fldCharType="begin"/>
        </w:r>
        <w:r w:rsidR="001D3A12">
          <w:rPr>
            <w:noProof/>
            <w:webHidden/>
          </w:rPr>
          <w:instrText xml:space="preserve"> PAGEREF _Toc220056967 \h </w:instrText>
        </w:r>
        <w:r w:rsidR="001D3A12">
          <w:rPr>
            <w:noProof/>
            <w:webHidden/>
          </w:rPr>
        </w:r>
        <w:r w:rsidR="001D3A12">
          <w:rPr>
            <w:noProof/>
            <w:webHidden/>
          </w:rPr>
          <w:fldChar w:fldCharType="separate"/>
        </w:r>
        <w:r w:rsidR="001D3A12">
          <w:rPr>
            <w:noProof/>
            <w:webHidden/>
          </w:rPr>
          <w:t>63</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68" w:history="1">
        <w:r w:rsidR="001D3A12" w:rsidRPr="00707DDD">
          <w:rPr>
            <w:rStyle w:val="Hyperlink"/>
            <w:noProof/>
          </w:rPr>
          <w:t>6.2.11 Thông số kỹ thuật của cáp nhôm trần AC 120mm2:</w:t>
        </w:r>
        <w:r w:rsidR="001D3A12">
          <w:rPr>
            <w:noProof/>
            <w:webHidden/>
          </w:rPr>
          <w:tab/>
        </w:r>
        <w:r w:rsidR="001D3A12">
          <w:rPr>
            <w:noProof/>
            <w:webHidden/>
          </w:rPr>
          <w:fldChar w:fldCharType="begin"/>
        </w:r>
        <w:r w:rsidR="001D3A12">
          <w:rPr>
            <w:noProof/>
            <w:webHidden/>
          </w:rPr>
          <w:instrText xml:space="preserve"> PAGEREF _Toc220056968 \h </w:instrText>
        </w:r>
        <w:r w:rsidR="001D3A12">
          <w:rPr>
            <w:noProof/>
            <w:webHidden/>
          </w:rPr>
        </w:r>
        <w:r w:rsidR="001D3A12">
          <w:rPr>
            <w:noProof/>
            <w:webHidden/>
          </w:rPr>
          <w:fldChar w:fldCharType="separate"/>
        </w:r>
        <w:r w:rsidR="001D3A12">
          <w:rPr>
            <w:noProof/>
            <w:webHidden/>
          </w:rPr>
          <w:t>66</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69" w:history="1">
        <w:r w:rsidR="001D3A12" w:rsidRPr="00707DDD">
          <w:rPr>
            <w:rStyle w:val="Hyperlink"/>
            <w:noProof/>
          </w:rPr>
          <w:t>6.2.12 Thông số kỹ thuật của dây đồng bọc 24kV 95-240mm2:</w:t>
        </w:r>
        <w:r w:rsidR="001D3A12">
          <w:rPr>
            <w:noProof/>
            <w:webHidden/>
          </w:rPr>
          <w:tab/>
        </w:r>
        <w:r w:rsidR="001D3A12">
          <w:rPr>
            <w:noProof/>
            <w:webHidden/>
          </w:rPr>
          <w:fldChar w:fldCharType="begin"/>
        </w:r>
        <w:r w:rsidR="001D3A12">
          <w:rPr>
            <w:noProof/>
            <w:webHidden/>
          </w:rPr>
          <w:instrText xml:space="preserve"> PAGEREF _Toc220056969 \h </w:instrText>
        </w:r>
        <w:r w:rsidR="001D3A12">
          <w:rPr>
            <w:noProof/>
            <w:webHidden/>
          </w:rPr>
        </w:r>
        <w:r w:rsidR="001D3A12">
          <w:rPr>
            <w:noProof/>
            <w:webHidden/>
          </w:rPr>
          <w:fldChar w:fldCharType="separate"/>
        </w:r>
        <w:r w:rsidR="001D3A12">
          <w:rPr>
            <w:noProof/>
            <w:webHidden/>
          </w:rPr>
          <w:t>71</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70" w:history="1">
        <w:r w:rsidR="001D3A12" w:rsidRPr="00707DDD">
          <w:rPr>
            <w:rStyle w:val="Hyperlink"/>
            <w:noProof/>
          </w:rPr>
          <w:t>6.2.13 Thông số kỹ thuật của cáp đồng bọc 24kV 240mm2:</w:t>
        </w:r>
        <w:r w:rsidR="001D3A12">
          <w:rPr>
            <w:noProof/>
            <w:webHidden/>
          </w:rPr>
          <w:tab/>
        </w:r>
        <w:r w:rsidR="001D3A12">
          <w:rPr>
            <w:noProof/>
            <w:webHidden/>
          </w:rPr>
          <w:fldChar w:fldCharType="begin"/>
        </w:r>
        <w:r w:rsidR="001D3A12">
          <w:rPr>
            <w:noProof/>
            <w:webHidden/>
          </w:rPr>
          <w:instrText xml:space="preserve"> PAGEREF _Toc220056970 \h </w:instrText>
        </w:r>
        <w:r w:rsidR="001D3A12">
          <w:rPr>
            <w:noProof/>
            <w:webHidden/>
          </w:rPr>
        </w:r>
        <w:r w:rsidR="001D3A12">
          <w:rPr>
            <w:noProof/>
            <w:webHidden/>
          </w:rPr>
          <w:fldChar w:fldCharType="separate"/>
        </w:r>
        <w:r w:rsidR="001D3A12">
          <w:rPr>
            <w:noProof/>
            <w:webHidden/>
          </w:rPr>
          <w:t>75</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71" w:history="1">
        <w:r w:rsidR="001D3A12" w:rsidRPr="00707DDD">
          <w:rPr>
            <w:rStyle w:val="Hyperlink"/>
            <w:noProof/>
          </w:rPr>
          <w:t>6.2.14 Thông số kỹ thuật của dây nhôm lỗi thép bọc 22(24)kV ACV 240mm2:</w:t>
        </w:r>
        <w:r w:rsidR="001D3A12">
          <w:rPr>
            <w:noProof/>
            <w:webHidden/>
          </w:rPr>
          <w:tab/>
        </w:r>
        <w:r w:rsidR="001D3A12">
          <w:rPr>
            <w:noProof/>
            <w:webHidden/>
          </w:rPr>
          <w:fldChar w:fldCharType="begin"/>
        </w:r>
        <w:r w:rsidR="001D3A12">
          <w:rPr>
            <w:noProof/>
            <w:webHidden/>
          </w:rPr>
          <w:instrText xml:space="preserve"> PAGEREF _Toc220056971 \h </w:instrText>
        </w:r>
        <w:r w:rsidR="001D3A12">
          <w:rPr>
            <w:noProof/>
            <w:webHidden/>
          </w:rPr>
        </w:r>
        <w:r w:rsidR="001D3A12">
          <w:rPr>
            <w:noProof/>
            <w:webHidden/>
          </w:rPr>
          <w:fldChar w:fldCharType="separate"/>
        </w:r>
        <w:r w:rsidR="001D3A12">
          <w:rPr>
            <w:noProof/>
            <w:webHidden/>
          </w:rPr>
          <w:t>80</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72" w:history="1">
        <w:r w:rsidR="001D3A12" w:rsidRPr="00707DDD">
          <w:rPr>
            <w:rStyle w:val="Hyperlink"/>
            <w:noProof/>
          </w:rPr>
          <w:t>6.2.15 Thông số kỹ thuật của đà thép 1,2m; 2m; 2,4m:</w:t>
        </w:r>
        <w:r w:rsidR="001D3A12">
          <w:rPr>
            <w:noProof/>
            <w:webHidden/>
          </w:rPr>
          <w:tab/>
        </w:r>
        <w:r w:rsidR="001D3A12">
          <w:rPr>
            <w:noProof/>
            <w:webHidden/>
          </w:rPr>
          <w:fldChar w:fldCharType="begin"/>
        </w:r>
        <w:r w:rsidR="001D3A12">
          <w:rPr>
            <w:noProof/>
            <w:webHidden/>
          </w:rPr>
          <w:instrText xml:space="preserve"> PAGEREF _Toc220056972 \h </w:instrText>
        </w:r>
        <w:r w:rsidR="001D3A12">
          <w:rPr>
            <w:noProof/>
            <w:webHidden/>
          </w:rPr>
        </w:r>
        <w:r w:rsidR="001D3A12">
          <w:rPr>
            <w:noProof/>
            <w:webHidden/>
          </w:rPr>
          <w:fldChar w:fldCharType="separate"/>
        </w:r>
        <w:r w:rsidR="001D3A12">
          <w:rPr>
            <w:noProof/>
            <w:webHidden/>
          </w:rPr>
          <w:t>87</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73" w:history="1">
        <w:r w:rsidR="001D3A12" w:rsidRPr="00707DDD">
          <w:rPr>
            <w:rStyle w:val="Hyperlink"/>
            <w:noProof/>
          </w:rPr>
          <w:t>6.2.16 Thông số kỹ thuật của kẹp nối rẽ dạng H (WR419, WR815, WR929):</w:t>
        </w:r>
        <w:r w:rsidR="001D3A12">
          <w:rPr>
            <w:noProof/>
            <w:webHidden/>
          </w:rPr>
          <w:tab/>
        </w:r>
        <w:r w:rsidR="001D3A12">
          <w:rPr>
            <w:noProof/>
            <w:webHidden/>
          </w:rPr>
          <w:fldChar w:fldCharType="begin"/>
        </w:r>
        <w:r w:rsidR="001D3A12">
          <w:rPr>
            <w:noProof/>
            <w:webHidden/>
          </w:rPr>
          <w:instrText xml:space="preserve"> PAGEREF _Toc220056973 \h </w:instrText>
        </w:r>
        <w:r w:rsidR="001D3A12">
          <w:rPr>
            <w:noProof/>
            <w:webHidden/>
          </w:rPr>
        </w:r>
        <w:r w:rsidR="001D3A12">
          <w:rPr>
            <w:noProof/>
            <w:webHidden/>
          </w:rPr>
          <w:fldChar w:fldCharType="separate"/>
        </w:r>
        <w:r w:rsidR="001D3A12">
          <w:rPr>
            <w:noProof/>
            <w:webHidden/>
          </w:rPr>
          <w:t>90</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74" w:history="1">
        <w:r w:rsidR="001D3A12" w:rsidRPr="00707DDD">
          <w:rPr>
            <w:rStyle w:val="Hyperlink"/>
            <w:noProof/>
          </w:rPr>
          <w:t>6.2.17 Thông số kỹ thuật của giáp níu dùng cho đường dây trên không:</w:t>
        </w:r>
        <w:r w:rsidR="001D3A12">
          <w:rPr>
            <w:noProof/>
            <w:webHidden/>
          </w:rPr>
          <w:tab/>
        </w:r>
        <w:r w:rsidR="001D3A12">
          <w:rPr>
            <w:noProof/>
            <w:webHidden/>
          </w:rPr>
          <w:fldChar w:fldCharType="begin"/>
        </w:r>
        <w:r w:rsidR="001D3A12">
          <w:rPr>
            <w:noProof/>
            <w:webHidden/>
          </w:rPr>
          <w:instrText xml:space="preserve"> PAGEREF _Toc220056974 \h </w:instrText>
        </w:r>
        <w:r w:rsidR="001D3A12">
          <w:rPr>
            <w:noProof/>
            <w:webHidden/>
          </w:rPr>
        </w:r>
        <w:r w:rsidR="001D3A12">
          <w:rPr>
            <w:noProof/>
            <w:webHidden/>
          </w:rPr>
          <w:fldChar w:fldCharType="separate"/>
        </w:r>
        <w:r w:rsidR="001D3A12">
          <w:rPr>
            <w:noProof/>
            <w:webHidden/>
          </w:rPr>
          <w:t>93</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75" w:history="1">
        <w:r w:rsidR="001D3A12" w:rsidRPr="00707DDD">
          <w:rPr>
            <w:rStyle w:val="Hyperlink"/>
            <w:noProof/>
          </w:rPr>
          <w:t>6.2.18 Thông số kỹ thuật của sứ đỡ dây 22 (24)kV:</w:t>
        </w:r>
        <w:r w:rsidR="001D3A12">
          <w:rPr>
            <w:noProof/>
            <w:webHidden/>
          </w:rPr>
          <w:tab/>
        </w:r>
        <w:r w:rsidR="001D3A12">
          <w:rPr>
            <w:noProof/>
            <w:webHidden/>
          </w:rPr>
          <w:fldChar w:fldCharType="begin"/>
        </w:r>
        <w:r w:rsidR="001D3A12">
          <w:rPr>
            <w:noProof/>
            <w:webHidden/>
          </w:rPr>
          <w:instrText xml:space="preserve"> PAGEREF _Toc220056975 \h </w:instrText>
        </w:r>
        <w:r w:rsidR="001D3A12">
          <w:rPr>
            <w:noProof/>
            <w:webHidden/>
          </w:rPr>
        </w:r>
        <w:r w:rsidR="001D3A12">
          <w:rPr>
            <w:noProof/>
            <w:webHidden/>
          </w:rPr>
          <w:fldChar w:fldCharType="separate"/>
        </w:r>
        <w:r w:rsidR="001D3A12">
          <w:rPr>
            <w:noProof/>
            <w:webHidden/>
          </w:rPr>
          <w:t>97</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76" w:history="1">
        <w:r w:rsidR="001D3A12" w:rsidRPr="00707DDD">
          <w:rPr>
            <w:rStyle w:val="Hyperlink"/>
            <w:noProof/>
          </w:rPr>
          <w:t>6.2.19 Thông số kỹ thuật của giáp buộc đầu sứ:</w:t>
        </w:r>
        <w:r w:rsidR="001D3A12">
          <w:rPr>
            <w:noProof/>
            <w:webHidden/>
          </w:rPr>
          <w:tab/>
        </w:r>
        <w:r w:rsidR="001D3A12">
          <w:rPr>
            <w:noProof/>
            <w:webHidden/>
          </w:rPr>
          <w:fldChar w:fldCharType="begin"/>
        </w:r>
        <w:r w:rsidR="001D3A12">
          <w:rPr>
            <w:noProof/>
            <w:webHidden/>
          </w:rPr>
          <w:instrText xml:space="preserve"> PAGEREF _Toc220056976 \h </w:instrText>
        </w:r>
        <w:r w:rsidR="001D3A12">
          <w:rPr>
            <w:noProof/>
            <w:webHidden/>
          </w:rPr>
        </w:r>
        <w:r w:rsidR="001D3A12">
          <w:rPr>
            <w:noProof/>
            <w:webHidden/>
          </w:rPr>
          <w:fldChar w:fldCharType="separate"/>
        </w:r>
        <w:r w:rsidR="001D3A12">
          <w:rPr>
            <w:noProof/>
            <w:webHidden/>
          </w:rPr>
          <w:t>101</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77" w:history="1">
        <w:r w:rsidR="001D3A12" w:rsidRPr="00707DDD">
          <w:rPr>
            <w:rStyle w:val="Hyperlink"/>
            <w:noProof/>
          </w:rPr>
          <w:t>6.2.20 Thông số kỹ thuật của bộ giáp buộc + dây chống rơi dây ACV240mm2:</w:t>
        </w:r>
        <w:r w:rsidR="001D3A12">
          <w:rPr>
            <w:noProof/>
            <w:webHidden/>
          </w:rPr>
          <w:tab/>
        </w:r>
        <w:r w:rsidR="001D3A12">
          <w:rPr>
            <w:noProof/>
            <w:webHidden/>
          </w:rPr>
          <w:fldChar w:fldCharType="begin"/>
        </w:r>
        <w:r w:rsidR="001D3A12">
          <w:rPr>
            <w:noProof/>
            <w:webHidden/>
          </w:rPr>
          <w:instrText xml:space="preserve"> PAGEREF _Toc220056977 \h </w:instrText>
        </w:r>
        <w:r w:rsidR="001D3A12">
          <w:rPr>
            <w:noProof/>
            <w:webHidden/>
          </w:rPr>
        </w:r>
        <w:r w:rsidR="001D3A12">
          <w:rPr>
            <w:noProof/>
            <w:webHidden/>
          </w:rPr>
          <w:fldChar w:fldCharType="separate"/>
        </w:r>
        <w:r w:rsidR="001D3A12">
          <w:rPr>
            <w:noProof/>
            <w:webHidden/>
          </w:rPr>
          <w:t>106</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78" w:history="1">
        <w:r w:rsidR="001D3A12" w:rsidRPr="00707DDD">
          <w:rPr>
            <w:rStyle w:val="Hyperlink"/>
            <w:noProof/>
          </w:rPr>
          <w:t>6.2.21 Thông số kỹ thuật của cosse đồng 25mm2:</w:t>
        </w:r>
        <w:r w:rsidR="001D3A12">
          <w:rPr>
            <w:noProof/>
            <w:webHidden/>
          </w:rPr>
          <w:tab/>
        </w:r>
        <w:r w:rsidR="001D3A12">
          <w:rPr>
            <w:noProof/>
            <w:webHidden/>
          </w:rPr>
          <w:fldChar w:fldCharType="begin"/>
        </w:r>
        <w:r w:rsidR="001D3A12">
          <w:rPr>
            <w:noProof/>
            <w:webHidden/>
          </w:rPr>
          <w:instrText xml:space="preserve"> PAGEREF _Toc220056978 \h </w:instrText>
        </w:r>
        <w:r w:rsidR="001D3A12">
          <w:rPr>
            <w:noProof/>
            <w:webHidden/>
          </w:rPr>
        </w:r>
        <w:r w:rsidR="001D3A12">
          <w:rPr>
            <w:noProof/>
            <w:webHidden/>
          </w:rPr>
          <w:fldChar w:fldCharType="separate"/>
        </w:r>
        <w:r w:rsidR="001D3A12">
          <w:rPr>
            <w:noProof/>
            <w:webHidden/>
          </w:rPr>
          <w:t>112</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79" w:history="1">
        <w:r w:rsidR="001D3A12" w:rsidRPr="00707DDD">
          <w:rPr>
            <w:rStyle w:val="Hyperlink"/>
            <w:noProof/>
          </w:rPr>
          <w:t>6.2.22 Thông số kỹ thuật của cosse đồng 50mm2:</w:t>
        </w:r>
        <w:r w:rsidR="001D3A12">
          <w:rPr>
            <w:noProof/>
            <w:webHidden/>
          </w:rPr>
          <w:tab/>
        </w:r>
        <w:r w:rsidR="001D3A12">
          <w:rPr>
            <w:noProof/>
            <w:webHidden/>
          </w:rPr>
          <w:fldChar w:fldCharType="begin"/>
        </w:r>
        <w:r w:rsidR="001D3A12">
          <w:rPr>
            <w:noProof/>
            <w:webHidden/>
          </w:rPr>
          <w:instrText xml:space="preserve"> PAGEREF _Toc220056979 \h </w:instrText>
        </w:r>
        <w:r w:rsidR="001D3A12">
          <w:rPr>
            <w:noProof/>
            <w:webHidden/>
          </w:rPr>
        </w:r>
        <w:r w:rsidR="001D3A12">
          <w:rPr>
            <w:noProof/>
            <w:webHidden/>
          </w:rPr>
          <w:fldChar w:fldCharType="separate"/>
        </w:r>
        <w:r w:rsidR="001D3A12">
          <w:rPr>
            <w:noProof/>
            <w:webHidden/>
          </w:rPr>
          <w:t>115</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80" w:history="1">
        <w:r w:rsidR="001D3A12" w:rsidRPr="00707DDD">
          <w:rPr>
            <w:rStyle w:val="Hyperlink"/>
            <w:noProof/>
          </w:rPr>
          <w:t>6.2.23 Thông số kỹ thuật của cosse đồng 95mm2:</w:t>
        </w:r>
        <w:r w:rsidR="001D3A12">
          <w:rPr>
            <w:noProof/>
            <w:webHidden/>
          </w:rPr>
          <w:tab/>
        </w:r>
        <w:r w:rsidR="001D3A12">
          <w:rPr>
            <w:noProof/>
            <w:webHidden/>
          </w:rPr>
          <w:fldChar w:fldCharType="begin"/>
        </w:r>
        <w:r w:rsidR="001D3A12">
          <w:rPr>
            <w:noProof/>
            <w:webHidden/>
          </w:rPr>
          <w:instrText xml:space="preserve"> PAGEREF _Toc220056980 \h </w:instrText>
        </w:r>
        <w:r w:rsidR="001D3A12">
          <w:rPr>
            <w:noProof/>
            <w:webHidden/>
          </w:rPr>
        </w:r>
        <w:r w:rsidR="001D3A12">
          <w:rPr>
            <w:noProof/>
            <w:webHidden/>
          </w:rPr>
          <w:fldChar w:fldCharType="separate"/>
        </w:r>
        <w:r w:rsidR="001D3A12">
          <w:rPr>
            <w:noProof/>
            <w:webHidden/>
          </w:rPr>
          <w:t>118</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81" w:history="1">
        <w:r w:rsidR="001D3A12" w:rsidRPr="00707DDD">
          <w:rPr>
            <w:rStyle w:val="Hyperlink"/>
            <w:noProof/>
          </w:rPr>
          <w:t>6.2.24 Thông số kỹ thuật của cosse đồng 240mm2:</w:t>
        </w:r>
        <w:r w:rsidR="001D3A12">
          <w:rPr>
            <w:noProof/>
            <w:webHidden/>
          </w:rPr>
          <w:tab/>
        </w:r>
        <w:r w:rsidR="001D3A12">
          <w:rPr>
            <w:noProof/>
            <w:webHidden/>
          </w:rPr>
          <w:fldChar w:fldCharType="begin"/>
        </w:r>
        <w:r w:rsidR="001D3A12">
          <w:rPr>
            <w:noProof/>
            <w:webHidden/>
          </w:rPr>
          <w:instrText xml:space="preserve"> PAGEREF _Toc220056981 \h </w:instrText>
        </w:r>
        <w:r w:rsidR="001D3A12">
          <w:rPr>
            <w:noProof/>
            <w:webHidden/>
          </w:rPr>
        </w:r>
        <w:r w:rsidR="001D3A12">
          <w:rPr>
            <w:noProof/>
            <w:webHidden/>
          </w:rPr>
          <w:fldChar w:fldCharType="separate"/>
        </w:r>
        <w:r w:rsidR="001D3A12">
          <w:rPr>
            <w:noProof/>
            <w:webHidden/>
          </w:rPr>
          <w:t>121</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82" w:history="1">
        <w:r w:rsidR="001D3A12" w:rsidRPr="00707DDD">
          <w:rPr>
            <w:rStyle w:val="Hyperlink"/>
            <w:noProof/>
          </w:rPr>
          <w:t>6.2.25 Thông số kỹ thuật của cosse Cu-Al 240mm2:</w:t>
        </w:r>
        <w:r w:rsidR="001D3A12">
          <w:rPr>
            <w:noProof/>
            <w:webHidden/>
          </w:rPr>
          <w:tab/>
        </w:r>
        <w:r w:rsidR="001D3A12">
          <w:rPr>
            <w:noProof/>
            <w:webHidden/>
          </w:rPr>
          <w:fldChar w:fldCharType="begin"/>
        </w:r>
        <w:r w:rsidR="001D3A12">
          <w:rPr>
            <w:noProof/>
            <w:webHidden/>
          </w:rPr>
          <w:instrText xml:space="preserve"> PAGEREF _Toc220056982 \h </w:instrText>
        </w:r>
        <w:r w:rsidR="001D3A12">
          <w:rPr>
            <w:noProof/>
            <w:webHidden/>
          </w:rPr>
        </w:r>
        <w:r w:rsidR="001D3A12">
          <w:rPr>
            <w:noProof/>
            <w:webHidden/>
          </w:rPr>
          <w:fldChar w:fldCharType="separate"/>
        </w:r>
        <w:r w:rsidR="001D3A12">
          <w:rPr>
            <w:noProof/>
            <w:webHidden/>
          </w:rPr>
          <w:t>123</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83" w:history="1">
        <w:r w:rsidR="001D3A12" w:rsidRPr="00707DDD">
          <w:rPr>
            <w:rStyle w:val="Hyperlink"/>
            <w:noProof/>
          </w:rPr>
          <w:t>6.2.26 Thông số kỹ thuật của cáp ngầm XLPE 24KV 3M240mm2 loại chống thấm nước có màn chắn băng đồng:</w:t>
        </w:r>
        <w:r w:rsidR="001D3A12">
          <w:rPr>
            <w:noProof/>
            <w:webHidden/>
          </w:rPr>
          <w:tab/>
        </w:r>
        <w:r w:rsidR="001D3A12">
          <w:rPr>
            <w:noProof/>
            <w:webHidden/>
          </w:rPr>
          <w:fldChar w:fldCharType="begin"/>
        </w:r>
        <w:r w:rsidR="001D3A12">
          <w:rPr>
            <w:noProof/>
            <w:webHidden/>
          </w:rPr>
          <w:instrText xml:space="preserve"> PAGEREF _Toc220056983 \h </w:instrText>
        </w:r>
        <w:r w:rsidR="001D3A12">
          <w:rPr>
            <w:noProof/>
            <w:webHidden/>
          </w:rPr>
        </w:r>
        <w:r w:rsidR="001D3A12">
          <w:rPr>
            <w:noProof/>
            <w:webHidden/>
          </w:rPr>
          <w:fldChar w:fldCharType="separate"/>
        </w:r>
        <w:r w:rsidR="001D3A12">
          <w:rPr>
            <w:noProof/>
            <w:webHidden/>
          </w:rPr>
          <w:t>127</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84" w:history="1">
        <w:r w:rsidR="001D3A12" w:rsidRPr="00707DDD">
          <w:rPr>
            <w:rStyle w:val="Hyperlink"/>
            <w:noProof/>
          </w:rPr>
          <w:t>6.2.27 Thông số kỹ thuật của hộp nối cáp 3*240mm2- 24KV (màn chắn băng đồng - đổ keo):</w:t>
        </w:r>
        <w:r w:rsidR="001D3A12">
          <w:rPr>
            <w:noProof/>
            <w:webHidden/>
          </w:rPr>
          <w:tab/>
        </w:r>
        <w:r w:rsidR="001D3A12">
          <w:rPr>
            <w:noProof/>
            <w:webHidden/>
          </w:rPr>
          <w:fldChar w:fldCharType="begin"/>
        </w:r>
        <w:r w:rsidR="001D3A12">
          <w:rPr>
            <w:noProof/>
            <w:webHidden/>
          </w:rPr>
          <w:instrText xml:space="preserve"> PAGEREF _Toc220056984 \h </w:instrText>
        </w:r>
        <w:r w:rsidR="001D3A12">
          <w:rPr>
            <w:noProof/>
            <w:webHidden/>
          </w:rPr>
        </w:r>
        <w:r w:rsidR="001D3A12">
          <w:rPr>
            <w:noProof/>
            <w:webHidden/>
          </w:rPr>
          <w:fldChar w:fldCharType="separate"/>
        </w:r>
        <w:r w:rsidR="001D3A12">
          <w:rPr>
            <w:noProof/>
            <w:webHidden/>
          </w:rPr>
          <w:t>148</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85" w:history="1">
        <w:r w:rsidR="001D3A12" w:rsidRPr="00707DDD">
          <w:rPr>
            <w:rStyle w:val="Hyperlink"/>
            <w:noProof/>
          </w:rPr>
          <w:t>6.2.28 Thông số kỹ thuật của hộp đầu cáp thẳng 24kV 3*240mm2 OD (màn chắn băng đồng):</w:t>
        </w:r>
        <w:r w:rsidR="001D3A12">
          <w:rPr>
            <w:noProof/>
            <w:webHidden/>
          </w:rPr>
          <w:tab/>
        </w:r>
        <w:r w:rsidR="001D3A12">
          <w:rPr>
            <w:noProof/>
            <w:webHidden/>
          </w:rPr>
          <w:fldChar w:fldCharType="begin"/>
        </w:r>
        <w:r w:rsidR="001D3A12">
          <w:rPr>
            <w:noProof/>
            <w:webHidden/>
          </w:rPr>
          <w:instrText xml:space="preserve"> PAGEREF _Toc220056985 \h </w:instrText>
        </w:r>
        <w:r w:rsidR="001D3A12">
          <w:rPr>
            <w:noProof/>
            <w:webHidden/>
          </w:rPr>
        </w:r>
        <w:r w:rsidR="001D3A12">
          <w:rPr>
            <w:noProof/>
            <w:webHidden/>
          </w:rPr>
          <w:fldChar w:fldCharType="separate"/>
        </w:r>
        <w:r w:rsidR="001D3A12">
          <w:rPr>
            <w:noProof/>
            <w:webHidden/>
          </w:rPr>
          <w:t>152</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86" w:history="1">
        <w:r w:rsidR="001D3A12" w:rsidRPr="00707DDD">
          <w:rPr>
            <w:rStyle w:val="Hyperlink"/>
            <w:noProof/>
          </w:rPr>
          <w:t>6.2.29 Thông số kỹ thuật của trụ bê tông ly tâm 14m:</w:t>
        </w:r>
        <w:r w:rsidR="001D3A12">
          <w:rPr>
            <w:noProof/>
            <w:webHidden/>
          </w:rPr>
          <w:tab/>
        </w:r>
        <w:r w:rsidR="001D3A12">
          <w:rPr>
            <w:noProof/>
            <w:webHidden/>
          </w:rPr>
          <w:fldChar w:fldCharType="begin"/>
        </w:r>
        <w:r w:rsidR="001D3A12">
          <w:rPr>
            <w:noProof/>
            <w:webHidden/>
          </w:rPr>
          <w:instrText xml:space="preserve"> PAGEREF _Toc220056986 \h </w:instrText>
        </w:r>
        <w:r w:rsidR="001D3A12">
          <w:rPr>
            <w:noProof/>
            <w:webHidden/>
          </w:rPr>
        </w:r>
        <w:r w:rsidR="001D3A12">
          <w:rPr>
            <w:noProof/>
            <w:webHidden/>
          </w:rPr>
          <w:fldChar w:fldCharType="separate"/>
        </w:r>
        <w:r w:rsidR="001D3A12">
          <w:rPr>
            <w:noProof/>
            <w:webHidden/>
          </w:rPr>
          <w:t>157</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87" w:history="1">
        <w:r w:rsidR="001D3A12" w:rsidRPr="00707DDD">
          <w:rPr>
            <w:rStyle w:val="Hyperlink"/>
            <w:noProof/>
          </w:rPr>
          <w:t>6.2.30 Thông số kỹ thuật cáp hạ thế ABC4x95mm2:</w:t>
        </w:r>
        <w:r w:rsidR="001D3A12">
          <w:rPr>
            <w:noProof/>
            <w:webHidden/>
          </w:rPr>
          <w:tab/>
        </w:r>
        <w:r w:rsidR="001D3A12">
          <w:rPr>
            <w:noProof/>
            <w:webHidden/>
          </w:rPr>
          <w:fldChar w:fldCharType="begin"/>
        </w:r>
        <w:r w:rsidR="001D3A12">
          <w:rPr>
            <w:noProof/>
            <w:webHidden/>
          </w:rPr>
          <w:instrText xml:space="preserve"> PAGEREF _Toc220056987 \h </w:instrText>
        </w:r>
        <w:r w:rsidR="001D3A12">
          <w:rPr>
            <w:noProof/>
            <w:webHidden/>
          </w:rPr>
        </w:r>
        <w:r w:rsidR="001D3A12">
          <w:rPr>
            <w:noProof/>
            <w:webHidden/>
          </w:rPr>
          <w:fldChar w:fldCharType="separate"/>
        </w:r>
        <w:r w:rsidR="001D3A12">
          <w:rPr>
            <w:noProof/>
            <w:webHidden/>
          </w:rPr>
          <w:t>168</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88" w:history="1">
        <w:r w:rsidR="001D3A12" w:rsidRPr="00707DDD">
          <w:rPr>
            <w:rStyle w:val="Hyperlink"/>
            <w:noProof/>
          </w:rPr>
          <w:t>6.2.31 Thông số kỹ thuật kẹp ngừng cáp ABC hạ thế:</w:t>
        </w:r>
        <w:r w:rsidR="001D3A12">
          <w:rPr>
            <w:noProof/>
            <w:webHidden/>
          </w:rPr>
          <w:tab/>
        </w:r>
        <w:r w:rsidR="001D3A12">
          <w:rPr>
            <w:noProof/>
            <w:webHidden/>
          </w:rPr>
          <w:fldChar w:fldCharType="begin"/>
        </w:r>
        <w:r w:rsidR="001D3A12">
          <w:rPr>
            <w:noProof/>
            <w:webHidden/>
          </w:rPr>
          <w:instrText xml:space="preserve"> PAGEREF _Toc220056988 \h </w:instrText>
        </w:r>
        <w:r w:rsidR="001D3A12">
          <w:rPr>
            <w:noProof/>
            <w:webHidden/>
          </w:rPr>
        </w:r>
        <w:r w:rsidR="001D3A12">
          <w:rPr>
            <w:noProof/>
            <w:webHidden/>
          </w:rPr>
          <w:fldChar w:fldCharType="separate"/>
        </w:r>
        <w:r w:rsidR="001D3A12">
          <w:rPr>
            <w:noProof/>
            <w:webHidden/>
          </w:rPr>
          <w:t>176</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89" w:history="1">
        <w:r w:rsidR="001D3A12" w:rsidRPr="00707DDD">
          <w:rPr>
            <w:rStyle w:val="Hyperlink"/>
            <w:noProof/>
          </w:rPr>
          <w:t>6.2.32 Thông số kỹ thuật kẹp treo cáp ABC hạ thế:</w:t>
        </w:r>
        <w:r w:rsidR="001D3A12">
          <w:rPr>
            <w:noProof/>
            <w:webHidden/>
          </w:rPr>
          <w:tab/>
        </w:r>
        <w:r w:rsidR="001D3A12">
          <w:rPr>
            <w:noProof/>
            <w:webHidden/>
          </w:rPr>
          <w:fldChar w:fldCharType="begin"/>
        </w:r>
        <w:r w:rsidR="001D3A12">
          <w:rPr>
            <w:noProof/>
            <w:webHidden/>
          </w:rPr>
          <w:instrText xml:space="preserve"> PAGEREF _Toc220056989 \h </w:instrText>
        </w:r>
        <w:r w:rsidR="001D3A12">
          <w:rPr>
            <w:noProof/>
            <w:webHidden/>
          </w:rPr>
        </w:r>
        <w:r w:rsidR="001D3A12">
          <w:rPr>
            <w:noProof/>
            <w:webHidden/>
          </w:rPr>
          <w:fldChar w:fldCharType="separate"/>
        </w:r>
        <w:r w:rsidR="001D3A12">
          <w:rPr>
            <w:noProof/>
            <w:webHidden/>
          </w:rPr>
          <w:t>178</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90" w:history="1">
        <w:r w:rsidR="001D3A12" w:rsidRPr="00707DDD">
          <w:rPr>
            <w:rStyle w:val="Hyperlink"/>
            <w:noProof/>
          </w:rPr>
          <w:t>6.2.33 Thông số kỹ thuật của ống nối cáp ABC:</w:t>
        </w:r>
        <w:r w:rsidR="001D3A12">
          <w:rPr>
            <w:noProof/>
            <w:webHidden/>
          </w:rPr>
          <w:tab/>
        </w:r>
        <w:r w:rsidR="001D3A12">
          <w:rPr>
            <w:noProof/>
            <w:webHidden/>
          </w:rPr>
          <w:fldChar w:fldCharType="begin"/>
        </w:r>
        <w:r w:rsidR="001D3A12">
          <w:rPr>
            <w:noProof/>
            <w:webHidden/>
          </w:rPr>
          <w:instrText xml:space="preserve"> PAGEREF _Toc220056990 \h </w:instrText>
        </w:r>
        <w:r w:rsidR="001D3A12">
          <w:rPr>
            <w:noProof/>
            <w:webHidden/>
          </w:rPr>
        </w:r>
        <w:r w:rsidR="001D3A12">
          <w:rPr>
            <w:noProof/>
            <w:webHidden/>
          </w:rPr>
          <w:fldChar w:fldCharType="separate"/>
        </w:r>
        <w:r w:rsidR="001D3A12">
          <w:rPr>
            <w:noProof/>
            <w:webHidden/>
          </w:rPr>
          <w:t>181</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91" w:history="1">
        <w:r w:rsidR="001D3A12" w:rsidRPr="00707DDD">
          <w:rPr>
            <w:rStyle w:val="Hyperlink"/>
            <w:noProof/>
          </w:rPr>
          <w:t>6.2.34 Thông số kỹ thuật của dây duplex 2x10mm2:</w:t>
        </w:r>
        <w:r w:rsidR="001D3A12">
          <w:rPr>
            <w:noProof/>
            <w:webHidden/>
          </w:rPr>
          <w:tab/>
        </w:r>
        <w:r w:rsidR="001D3A12">
          <w:rPr>
            <w:noProof/>
            <w:webHidden/>
          </w:rPr>
          <w:fldChar w:fldCharType="begin"/>
        </w:r>
        <w:r w:rsidR="001D3A12">
          <w:rPr>
            <w:noProof/>
            <w:webHidden/>
          </w:rPr>
          <w:instrText xml:space="preserve"> PAGEREF _Toc220056991 \h </w:instrText>
        </w:r>
        <w:r w:rsidR="001D3A12">
          <w:rPr>
            <w:noProof/>
            <w:webHidden/>
          </w:rPr>
        </w:r>
        <w:r w:rsidR="001D3A12">
          <w:rPr>
            <w:noProof/>
            <w:webHidden/>
          </w:rPr>
          <w:fldChar w:fldCharType="separate"/>
        </w:r>
        <w:r w:rsidR="001D3A12">
          <w:rPr>
            <w:noProof/>
            <w:webHidden/>
          </w:rPr>
          <w:t>183</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92" w:history="1">
        <w:r w:rsidR="001D3A12" w:rsidRPr="00707DDD">
          <w:rPr>
            <w:rStyle w:val="Hyperlink"/>
            <w:noProof/>
          </w:rPr>
          <w:t>6.2.35 Thông số kỹ thuật của nối bọc cách điện (IPC):</w:t>
        </w:r>
        <w:r w:rsidR="001D3A12">
          <w:rPr>
            <w:noProof/>
            <w:webHidden/>
          </w:rPr>
          <w:tab/>
        </w:r>
        <w:r w:rsidR="001D3A12">
          <w:rPr>
            <w:noProof/>
            <w:webHidden/>
          </w:rPr>
          <w:fldChar w:fldCharType="begin"/>
        </w:r>
        <w:r w:rsidR="001D3A12">
          <w:rPr>
            <w:noProof/>
            <w:webHidden/>
          </w:rPr>
          <w:instrText xml:space="preserve"> PAGEREF _Toc220056992 \h </w:instrText>
        </w:r>
        <w:r w:rsidR="001D3A12">
          <w:rPr>
            <w:noProof/>
            <w:webHidden/>
          </w:rPr>
        </w:r>
        <w:r w:rsidR="001D3A12">
          <w:rPr>
            <w:noProof/>
            <w:webHidden/>
          </w:rPr>
          <w:fldChar w:fldCharType="separate"/>
        </w:r>
        <w:r w:rsidR="001D3A12">
          <w:rPr>
            <w:noProof/>
            <w:webHidden/>
          </w:rPr>
          <w:t>188</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93" w:history="1">
        <w:r w:rsidR="001D3A12" w:rsidRPr="00707DDD">
          <w:rPr>
            <w:rStyle w:val="Hyperlink"/>
            <w:noProof/>
            <w:lang w:val="af-ZA"/>
          </w:rPr>
          <w:t>6.3 Yêu cầu kỹ thuật của ống và vật liệu xây dựng</w:t>
        </w:r>
        <w:r w:rsidR="001D3A12">
          <w:rPr>
            <w:noProof/>
            <w:webHidden/>
          </w:rPr>
          <w:tab/>
        </w:r>
        <w:r w:rsidR="001D3A12">
          <w:rPr>
            <w:noProof/>
            <w:webHidden/>
          </w:rPr>
          <w:fldChar w:fldCharType="begin"/>
        </w:r>
        <w:r w:rsidR="001D3A12">
          <w:rPr>
            <w:noProof/>
            <w:webHidden/>
          </w:rPr>
          <w:instrText xml:space="preserve"> PAGEREF _Toc220056993 \h </w:instrText>
        </w:r>
        <w:r w:rsidR="001D3A12">
          <w:rPr>
            <w:noProof/>
            <w:webHidden/>
          </w:rPr>
        </w:r>
        <w:r w:rsidR="001D3A12">
          <w:rPr>
            <w:noProof/>
            <w:webHidden/>
          </w:rPr>
          <w:fldChar w:fldCharType="separate"/>
        </w:r>
        <w:r w:rsidR="001D3A12">
          <w:rPr>
            <w:noProof/>
            <w:webHidden/>
          </w:rPr>
          <w:t>192</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94" w:history="1">
        <w:r w:rsidR="001D3A12" w:rsidRPr="00707DDD">
          <w:rPr>
            <w:rStyle w:val="Hyperlink"/>
            <w:noProof/>
          </w:rPr>
          <w:t>6.3.1 Thông số kỹ thuật của ống nhựa xoắn HDPE D150:</w:t>
        </w:r>
        <w:r w:rsidR="001D3A12">
          <w:rPr>
            <w:noProof/>
            <w:webHidden/>
          </w:rPr>
          <w:tab/>
        </w:r>
        <w:r w:rsidR="001D3A12">
          <w:rPr>
            <w:noProof/>
            <w:webHidden/>
          </w:rPr>
          <w:fldChar w:fldCharType="begin"/>
        </w:r>
        <w:r w:rsidR="001D3A12">
          <w:rPr>
            <w:noProof/>
            <w:webHidden/>
          </w:rPr>
          <w:instrText xml:space="preserve"> PAGEREF _Toc220056994 \h </w:instrText>
        </w:r>
        <w:r w:rsidR="001D3A12">
          <w:rPr>
            <w:noProof/>
            <w:webHidden/>
          </w:rPr>
        </w:r>
        <w:r w:rsidR="001D3A12">
          <w:rPr>
            <w:noProof/>
            <w:webHidden/>
          </w:rPr>
          <w:fldChar w:fldCharType="separate"/>
        </w:r>
        <w:r w:rsidR="001D3A12">
          <w:rPr>
            <w:noProof/>
            <w:webHidden/>
          </w:rPr>
          <w:t>192</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95" w:history="1">
        <w:r w:rsidR="001D3A12" w:rsidRPr="00707DDD">
          <w:rPr>
            <w:rStyle w:val="Hyperlink"/>
            <w:noProof/>
          </w:rPr>
          <w:t>6.3.2 Thông số kỹ thuật của vải địa kỹ thuật:</w:t>
        </w:r>
        <w:r w:rsidR="001D3A12">
          <w:rPr>
            <w:noProof/>
            <w:webHidden/>
          </w:rPr>
          <w:tab/>
        </w:r>
        <w:r w:rsidR="001D3A12">
          <w:rPr>
            <w:noProof/>
            <w:webHidden/>
          </w:rPr>
          <w:fldChar w:fldCharType="begin"/>
        </w:r>
        <w:r w:rsidR="001D3A12">
          <w:rPr>
            <w:noProof/>
            <w:webHidden/>
          </w:rPr>
          <w:instrText xml:space="preserve"> PAGEREF _Toc220056995 \h </w:instrText>
        </w:r>
        <w:r w:rsidR="001D3A12">
          <w:rPr>
            <w:noProof/>
            <w:webHidden/>
          </w:rPr>
        </w:r>
        <w:r w:rsidR="001D3A12">
          <w:rPr>
            <w:noProof/>
            <w:webHidden/>
          </w:rPr>
          <w:fldChar w:fldCharType="separate"/>
        </w:r>
        <w:r w:rsidR="001D3A12">
          <w:rPr>
            <w:noProof/>
            <w:webHidden/>
          </w:rPr>
          <w:t>198</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96" w:history="1">
        <w:r w:rsidR="001D3A12" w:rsidRPr="00707DDD">
          <w:rPr>
            <w:rStyle w:val="Hyperlink"/>
            <w:noProof/>
          </w:rPr>
          <w:t>6.3.3 Thông số kỹ thuật của băng cảnh báo cáp ngầm:</w:t>
        </w:r>
        <w:r w:rsidR="001D3A12">
          <w:rPr>
            <w:noProof/>
            <w:webHidden/>
          </w:rPr>
          <w:tab/>
        </w:r>
        <w:r w:rsidR="001D3A12">
          <w:rPr>
            <w:noProof/>
            <w:webHidden/>
          </w:rPr>
          <w:fldChar w:fldCharType="begin"/>
        </w:r>
        <w:r w:rsidR="001D3A12">
          <w:rPr>
            <w:noProof/>
            <w:webHidden/>
          </w:rPr>
          <w:instrText xml:space="preserve"> PAGEREF _Toc220056996 \h </w:instrText>
        </w:r>
        <w:r w:rsidR="001D3A12">
          <w:rPr>
            <w:noProof/>
            <w:webHidden/>
          </w:rPr>
        </w:r>
        <w:r w:rsidR="001D3A12">
          <w:rPr>
            <w:noProof/>
            <w:webHidden/>
          </w:rPr>
          <w:fldChar w:fldCharType="separate"/>
        </w:r>
        <w:r w:rsidR="001D3A12">
          <w:rPr>
            <w:noProof/>
            <w:webHidden/>
          </w:rPr>
          <w:t>200</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97" w:history="1">
        <w:r w:rsidR="001D3A12" w:rsidRPr="00707DDD">
          <w:rPr>
            <w:rStyle w:val="Hyperlink"/>
            <w:noProof/>
          </w:rPr>
          <w:t>6.3.4 Thông số kỹ thuật của dấu hiệu cáp ngầm:</w:t>
        </w:r>
        <w:r w:rsidR="001D3A12">
          <w:rPr>
            <w:noProof/>
            <w:webHidden/>
          </w:rPr>
          <w:tab/>
        </w:r>
        <w:r w:rsidR="001D3A12">
          <w:rPr>
            <w:noProof/>
            <w:webHidden/>
          </w:rPr>
          <w:fldChar w:fldCharType="begin"/>
        </w:r>
        <w:r w:rsidR="001D3A12">
          <w:rPr>
            <w:noProof/>
            <w:webHidden/>
          </w:rPr>
          <w:instrText xml:space="preserve"> PAGEREF _Toc220056997 \h </w:instrText>
        </w:r>
        <w:r w:rsidR="001D3A12">
          <w:rPr>
            <w:noProof/>
            <w:webHidden/>
          </w:rPr>
        </w:r>
        <w:r w:rsidR="001D3A12">
          <w:rPr>
            <w:noProof/>
            <w:webHidden/>
          </w:rPr>
          <w:fldChar w:fldCharType="separate"/>
        </w:r>
        <w:r w:rsidR="001D3A12">
          <w:rPr>
            <w:noProof/>
            <w:webHidden/>
          </w:rPr>
          <w:t>203</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98" w:history="1">
        <w:r w:rsidR="001D3A12" w:rsidRPr="00707DDD">
          <w:rPr>
            <w:rStyle w:val="Hyperlink"/>
            <w:noProof/>
          </w:rPr>
          <w:t>6.3.5 Thông số kỹ thuật của gạch không nung:</w:t>
        </w:r>
        <w:r w:rsidR="001D3A12">
          <w:rPr>
            <w:noProof/>
            <w:webHidden/>
          </w:rPr>
          <w:tab/>
        </w:r>
        <w:r w:rsidR="001D3A12">
          <w:rPr>
            <w:noProof/>
            <w:webHidden/>
          </w:rPr>
          <w:fldChar w:fldCharType="begin"/>
        </w:r>
        <w:r w:rsidR="001D3A12">
          <w:rPr>
            <w:noProof/>
            <w:webHidden/>
          </w:rPr>
          <w:instrText xml:space="preserve"> PAGEREF _Toc220056998 \h </w:instrText>
        </w:r>
        <w:r w:rsidR="001D3A12">
          <w:rPr>
            <w:noProof/>
            <w:webHidden/>
          </w:rPr>
        </w:r>
        <w:r w:rsidR="001D3A12">
          <w:rPr>
            <w:noProof/>
            <w:webHidden/>
          </w:rPr>
          <w:fldChar w:fldCharType="separate"/>
        </w:r>
        <w:r w:rsidR="001D3A12">
          <w:rPr>
            <w:noProof/>
            <w:webHidden/>
          </w:rPr>
          <w:t>203</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6999" w:history="1">
        <w:r w:rsidR="001D3A12" w:rsidRPr="00707DDD">
          <w:rPr>
            <w:rStyle w:val="Hyperlink"/>
            <w:noProof/>
          </w:rPr>
          <w:t>6.3.6 Thông số kỹ thuật của gạch lát vỉa hè – gạch Terazo:</w:t>
        </w:r>
        <w:r w:rsidR="001D3A12">
          <w:rPr>
            <w:noProof/>
            <w:webHidden/>
          </w:rPr>
          <w:tab/>
        </w:r>
        <w:r w:rsidR="001D3A12">
          <w:rPr>
            <w:noProof/>
            <w:webHidden/>
          </w:rPr>
          <w:fldChar w:fldCharType="begin"/>
        </w:r>
        <w:r w:rsidR="001D3A12">
          <w:rPr>
            <w:noProof/>
            <w:webHidden/>
          </w:rPr>
          <w:instrText xml:space="preserve"> PAGEREF _Toc220056999 \h </w:instrText>
        </w:r>
        <w:r w:rsidR="001D3A12">
          <w:rPr>
            <w:noProof/>
            <w:webHidden/>
          </w:rPr>
        </w:r>
        <w:r w:rsidR="001D3A12">
          <w:rPr>
            <w:noProof/>
            <w:webHidden/>
          </w:rPr>
          <w:fldChar w:fldCharType="separate"/>
        </w:r>
        <w:r w:rsidR="001D3A12">
          <w:rPr>
            <w:noProof/>
            <w:webHidden/>
          </w:rPr>
          <w:t>204</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00" w:history="1">
        <w:r w:rsidR="001D3A12" w:rsidRPr="00707DDD">
          <w:rPr>
            <w:rStyle w:val="Hyperlink"/>
            <w:noProof/>
          </w:rPr>
          <w:t>6.3.7 Thông số kỹ thuật của thép:</w:t>
        </w:r>
        <w:r w:rsidR="001D3A12">
          <w:rPr>
            <w:noProof/>
            <w:webHidden/>
          </w:rPr>
          <w:tab/>
        </w:r>
        <w:r w:rsidR="001D3A12">
          <w:rPr>
            <w:noProof/>
            <w:webHidden/>
          </w:rPr>
          <w:fldChar w:fldCharType="begin"/>
        </w:r>
        <w:r w:rsidR="001D3A12">
          <w:rPr>
            <w:noProof/>
            <w:webHidden/>
          </w:rPr>
          <w:instrText xml:space="preserve"> PAGEREF _Toc220057000 \h </w:instrText>
        </w:r>
        <w:r w:rsidR="001D3A12">
          <w:rPr>
            <w:noProof/>
            <w:webHidden/>
          </w:rPr>
        </w:r>
        <w:r w:rsidR="001D3A12">
          <w:rPr>
            <w:noProof/>
            <w:webHidden/>
          </w:rPr>
          <w:fldChar w:fldCharType="separate"/>
        </w:r>
        <w:r w:rsidR="001D3A12">
          <w:rPr>
            <w:noProof/>
            <w:webHidden/>
          </w:rPr>
          <w:t>207</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01" w:history="1">
        <w:r w:rsidR="001D3A12" w:rsidRPr="00707DDD">
          <w:rPr>
            <w:rStyle w:val="Hyperlink"/>
            <w:noProof/>
          </w:rPr>
          <w:t>6.3.8 Thông số kỹ thuật của bê tông nhựa nóng và nhũ tương:</w:t>
        </w:r>
        <w:r w:rsidR="001D3A12">
          <w:rPr>
            <w:noProof/>
            <w:webHidden/>
          </w:rPr>
          <w:tab/>
        </w:r>
        <w:r w:rsidR="001D3A12">
          <w:rPr>
            <w:noProof/>
            <w:webHidden/>
          </w:rPr>
          <w:fldChar w:fldCharType="begin"/>
        </w:r>
        <w:r w:rsidR="001D3A12">
          <w:rPr>
            <w:noProof/>
            <w:webHidden/>
          </w:rPr>
          <w:instrText xml:space="preserve"> PAGEREF _Toc220057001 \h </w:instrText>
        </w:r>
        <w:r w:rsidR="001D3A12">
          <w:rPr>
            <w:noProof/>
            <w:webHidden/>
          </w:rPr>
        </w:r>
        <w:r w:rsidR="001D3A12">
          <w:rPr>
            <w:noProof/>
            <w:webHidden/>
          </w:rPr>
          <w:fldChar w:fldCharType="separate"/>
        </w:r>
        <w:r w:rsidR="001D3A12">
          <w:rPr>
            <w:noProof/>
            <w:webHidden/>
          </w:rPr>
          <w:t>207</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02" w:history="1">
        <w:r w:rsidR="001D3A12" w:rsidRPr="00707DDD">
          <w:rPr>
            <w:rStyle w:val="Hyperlink"/>
            <w:noProof/>
          </w:rPr>
          <w:t>6.3.9 Thông số kỹ thuật của xi măng:</w:t>
        </w:r>
        <w:r w:rsidR="001D3A12">
          <w:rPr>
            <w:noProof/>
            <w:webHidden/>
          </w:rPr>
          <w:tab/>
        </w:r>
        <w:r w:rsidR="001D3A12">
          <w:rPr>
            <w:noProof/>
            <w:webHidden/>
          </w:rPr>
          <w:fldChar w:fldCharType="begin"/>
        </w:r>
        <w:r w:rsidR="001D3A12">
          <w:rPr>
            <w:noProof/>
            <w:webHidden/>
          </w:rPr>
          <w:instrText xml:space="preserve"> PAGEREF _Toc220057002 \h </w:instrText>
        </w:r>
        <w:r w:rsidR="001D3A12">
          <w:rPr>
            <w:noProof/>
            <w:webHidden/>
          </w:rPr>
        </w:r>
        <w:r w:rsidR="001D3A12">
          <w:rPr>
            <w:noProof/>
            <w:webHidden/>
          </w:rPr>
          <w:fldChar w:fldCharType="separate"/>
        </w:r>
        <w:r w:rsidR="001D3A12">
          <w:rPr>
            <w:noProof/>
            <w:webHidden/>
          </w:rPr>
          <w:t>213</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03" w:history="1">
        <w:r w:rsidR="001D3A12" w:rsidRPr="00707DDD">
          <w:rPr>
            <w:rStyle w:val="Hyperlink"/>
            <w:noProof/>
          </w:rPr>
          <w:t>6.3.10 Thông số kỹ thuật của cát:</w:t>
        </w:r>
        <w:r w:rsidR="001D3A12">
          <w:rPr>
            <w:noProof/>
            <w:webHidden/>
          </w:rPr>
          <w:tab/>
        </w:r>
        <w:r w:rsidR="001D3A12">
          <w:rPr>
            <w:noProof/>
            <w:webHidden/>
          </w:rPr>
          <w:fldChar w:fldCharType="begin"/>
        </w:r>
        <w:r w:rsidR="001D3A12">
          <w:rPr>
            <w:noProof/>
            <w:webHidden/>
          </w:rPr>
          <w:instrText xml:space="preserve"> PAGEREF _Toc220057003 \h </w:instrText>
        </w:r>
        <w:r w:rsidR="001D3A12">
          <w:rPr>
            <w:noProof/>
            <w:webHidden/>
          </w:rPr>
        </w:r>
        <w:r w:rsidR="001D3A12">
          <w:rPr>
            <w:noProof/>
            <w:webHidden/>
          </w:rPr>
          <w:fldChar w:fldCharType="separate"/>
        </w:r>
        <w:r w:rsidR="001D3A12">
          <w:rPr>
            <w:noProof/>
            <w:webHidden/>
          </w:rPr>
          <w:t>215</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04" w:history="1">
        <w:r w:rsidR="001D3A12" w:rsidRPr="00707DDD">
          <w:rPr>
            <w:rStyle w:val="Hyperlink"/>
            <w:noProof/>
          </w:rPr>
          <w:t>6.3.11 Thông số kỹ thuật Cát dùng cho công tác bê tông:</w:t>
        </w:r>
        <w:r w:rsidR="001D3A12">
          <w:rPr>
            <w:noProof/>
            <w:webHidden/>
          </w:rPr>
          <w:tab/>
        </w:r>
        <w:r w:rsidR="001D3A12">
          <w:rPr>
            <w:noProof/>
            <w:webHidden/>
          </w:rPr>
          <w:fldChar w:fldCharType="begin"/>
        </w:r>
        <w:r w:rsidR="001D3A12">
          <w:rPr>
            <w:noProof/>
            <w:webHidden/>
          </w:rPr>
          <w:instrText xml:space="preserve"> PAGEREF _Toc220057004 \h </w:instrText>
        </w:r>
        <w:r w:rsidR="001D3A12">
          <w:rPr>
            <w:noProof/>
            <w:webHidden/>
          </w:rPr>
        </w:r>
        <w:r w:rsidR="001D3A12">
          <w:rPr>
            <w:noProof/>
            <w:webHidden/>
          </w:rPr>
          <w:fldChar w:fldCharType="separate"/>
        </w:r>
        <w:r w:rsidR="001D3A12">
          <w:rPr>
            <w:noProof/>
            <w:webHidden/>
          </w:rPr>
          <w:t>217</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05" w:history="1">
        <w:r w:rsidR="001D3A12" w:rsidRPr="00707DDD">
          <w:rPr>
            <w:rStyle w:val="Hyperlink"/>
            <w:noProof/>
          </w:rPr>
          <w:t>6.3.12 Thông số kỹ thuật của cấp phối đá dăm:</w:t>
        </w:r>
        <w:r w:rsidR="001D3A12">
          <w:rPr>
            <w:noProof/>
            <w:webHidden/>
          </w:rPr>
          <w:tab/>
        </w:r>
        <w:r w:rsidR="001D3A12">
          <w:rPr>
            <w:noProof/>
            <w:webHidden/>
          </w:rPr>
          <w:fldChar w:fldCharType="begin"/>
        </w:r>
        <w:r w:rsidR="001D3A12">
          <w:rPr>
            <w:noProof/>
            <w:webHidden/>
          </w:rPr>
          <w:instrText xml:space="preserve"> PAGEREF _Toc220057005 \h </w:instrText>
        </w:r>
        <w:r w:rsidR="001D3A12">
          <w:rPr>
            <w:noProof/>
            <w:webHidden/>
          </w:rPr>
        </w:r>
        <w:r w:rsidR="001D3A12">
          <w:rPr>
            <w:noProof/>
            <w:webHidden/>
          </w:rPr>
          <w:fldChar w:fldCharType="separate"/>
        </w:r>
        <w:r w:rsidR="001D3A12">
          <w:rPr>
            <w:noProof/>
            <w:webHidden/>
          </w:rPr>
          <w:t>218</w:t>
        </w:r>
        <w:r w:rsidR="001D3A12">
          <w:rPr>
            <w:noProof/>
            <w:webHidden/>
          </w:rPr>
          <w:fldChar w:fldCharType="end"/>
        </w:r>
      </w:hyperlink>
    </w:p>
    <w:p w:rsidR="001D3A12" w:rsidRDefault="0034710E">
      <w:pPr>
        <w:pStyle w:val="TOC1"/>
        <w:tabs>
          <w:tab w:val="right" w:leader="dot" w:pos="9628"/>
        </w:tabs>
        <w:rPr>
          <w:rFonts w:asciiTheme="minorHAnsi" w:eastAsiaTheme="minorEastAsia" w:hAnsiTheme="minorHAnsi" w:cstheme="minorBidi"/>
          <w:b w:val="0"/>
          <w:noProof/>
          <w:color w:val="auto"/>
          <w:sz w:val="22"/>
        </w:rPr>
      </w:pPr>
      <w:hyperlink w:anchor="_Toc220057006" w:history="1">
        <w:r w:rsidR="001D3A12" w:rsidRPr="00707DDD">
          <w:rPr>
            <w:rStyle w:val="Hyperlink"/>
            <w:noProof/>
            <w:lang w:val="af-ZA"/>
          </w:rPr>
          <w:t>CHƯƠNG 7: LIỆT KÊ, TỔNG KÊ VẬT TƯ - THIẾT BỊ</w:t>
        </w:r>
        <w:r w:rsidR="001D3A12">
          <w:rPr>
            <w:noProof/>
            <w:webHidden/>
          </w:rPr>
          <w:tab/>
        </w:r>
        <w:r w:rsidR="001D3A12">
          <w:rPr>
            <w:noProof/>
            <w:webHidden/>
          </w:rPr>
          <w:fldChar w:fldCharType="begin"/>
        </w:r>
        <w:r w:rsidR="001D3A12">
          <w:rPr>
            <w:noProof/>
            <w:webHidden/>
          </w:rPr>
          <w:instrText xml:space="preserve"> PAGEREF _Toc220057006 \h </w:instrText>
        </w:r>
        <w:r w:rsidR="001D3A12">
          <w:rPr>
            <w:noProof/>
            <w:webHidden/>
          </w:rPr>
        </w:r>
        <w:r w:rsidR="001D3A12">
          <w:rPr>
            <w:noProof/>
            <w:webHidden/>
          </w:rPr>
          <w:fldChar w:fldCharType="separate"/>
        </w:r>
        <w:r w:rsidR="001D3A12">
          <w:rPr>
            <w:noProof/>
            <w:webHidden/>
          </w:rPr>
          <w:t>221</w:t>
        </w:r>
        <w:r w:rsidR="001D3A12">
          <w:rPr>
            <w:noProof/>
            <w:webHidden/>
          </w:rPr>
          <w:fldChar w:fldCharType="end"/>
        </w:r>
      </w:hyperlink>
    </w:p>
    <w:p w:rsidR="001D3A12" w:rsidRDefault="0034710E">
      <w:pPr>
        <w:pStyle w:val="TOC1"/>
        <w:tabs>
          <w:tab w:val="right" w:leader="dot" w:pos="9628"/>
        </w:tabs>
        <w:rPr>
          <w:rFonts w:asciiTheme="minorHAnsi" w:eastAsiaTheme="minorEastAsia" w:hAnsiTheme="minorHAnsi" w:cstheme="minorBidi"/>
          <w:b w:val="0"/>
          <w:noProof/>
          <w:color w:val="auto"/>
          <w:sz w:val="22"/>
        </w:rPr>
      </w:pPr>
      <w:hyperlink w:anchor="_Toc220057007" w:history="1">
        <w:r w:rsidR="001D3A12" w:rsidRPr="00707DDD">
          <w:rPr>
            <w:rStyle w:val="Hyperlink"/>
            <w:noProof/>
            <w:lang w:val="af-ZA"/>
          </w:rPr>
          <w:t>CHƯƠNG 8: PHỤ LỤC TÍNH TOÁN</w:t>
        </w:r>
        <w:r w:rsidR="001D3A12">
          <w:rPr>
            <w:noProof/>
            <w:webHidden/>
          </w:rPr>
          <w:tab/>
        </w:r>
        <w:r w:rsidR="001D3A12">
          <w:rPr>
            <w:noProof/>
            <w:webHidden/>
          </w:rPr>
          <w:fldChar w:fldCharType="begin"/>
        </w:r>
        <w:r w:rsidR="001D3A12">
          <w:rPr>
            <w:noProof/>
            <w:webHidden/>
          </w:rPr>
          <w:instrText xml:space="preserve"> PAGEREF _Toc220057007 \h </w:instrText>
        </w:r>
        <w:r w:rsidR="001D3A12">
          <w:rPr>
            <w:noProof/>
            <w:webHidden/>
          </w:rPr>
        </w:r>
        <w:r w:rsidR="001D3A12">
          <w:rPr>
            <w:noProof/>
            <w:webHidden/>
          </w:rPr>
          <w:fldChar w:fldCharType="separate"/>
        </w:r>
        <w:r w:rsidR="001D3A12">
          <w:rPr>
            <w:noProof/>
            <w:webHidden/>
          </w:rPr>
          <w:t>222</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08" w:history="1">
        <w:r w:rsidR="001D3A12" w:rsidRPr="00707DDD">
          <w:rPr>
            <w:rStyle w:val="Hyperlink"/>
            <w:noProof/>
            <w:lang w:val="af-ZA"/>
          </w:rPr>
          <w:t>8.1. Phụ lục tính toán phần điện</w:t>
        </w:r>
        <w:r w:rsidR="001D3A12">
          <w:rPr>
            <w:noProof/>
            <w:webHidden/>
          </w:rPr>
          <w:tab/>
        </w:r>
        <w:r w:rsidR="001D3A12">
          <w:rPr>
            <w:noProof/>
            <w:webHidden/>
          </w:rPr>
          <w:fldChar w:fldCharType="begin"/>
        </w:r>
        <w:r w:rsidR="001D3A12">
          <w:rPr>
            <w:noProof/>
            <w:webHidden/>
          </w:rPr>
          <w:instrText xml:space="preserve"> PAGEREF _Toc220057008 \h </w:instrText>
        </w:r>
        <w:r w:rsidR="001D3A12">
          <w:rPr>
            <w:noProof/>
            <w:webHidden/>
          </w:rPr>
        </w:r>
        <w:r w:rsidR="001D3A12">
          <w:rPr>
            <w:noProof/>
            <w:webHidden/>
          </w:rPr>
          <w:fldChar w:fldCharType="separate"/>
        </w:r>
        <w:r w:rsidR="001D3A12">
          <w:rPr>
            <w:noProof/>
            <w:webHidden/>
          </w:rPr>
          <w:t>222</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09" w:history="1">
        <w:r w:rsidR="001D3A12" w:rsidRPr="00707DDD">
          <w:rPr>
            <w:rStyle w:val="Hyperlink"/>
            <w:noProof/>
            <w:lang w:val="af-ZA"/>
          </w:rPr>
          <w:t>8.2. Phụ lục tính toán phần xây dựng</w:t>
        </w:r>
        <w:r w:rsidR="001D3A12">
          <w:rPr>
            <w:noProof/>
            <w:webHidden/>
          </w:rPr>
          <w:tab/>
        </w:r>
        <w:r w:rsidR="001D3A12">
          <w:rPr>
            <w:noProof/>
            <w:webHidden/>
          </w:rPr>
          <w:fldChar w:fldCharType="begin"/>
        </w:r>
        <w:r w:rsidR="001D3A12">
          <w:rPr>
            <w:noProof/>
            <w:webHidden/>
          </w:rPr>
          <w:instrText xml:space="preserve"> PAGEREF _Toc220057009 \h </w:instrText>
        </w:r>
        <w:r w:rsidR="001D3A12">
          <w:rPr>
            <w:noProof/>
            <w:webHidden/>
          </w:rPr>
        </w:r>
        <w:r w:rsidR="001D3A12">
          <w:rPr>
            <w:noProof/>
            <w:webHidden/>
          </w:rPr>
          <w:fldChar w:fldCharType="separate"/>
        </w:r>
        <w:r w:rsidR="001D3A12">
          <w:rPr>
            <w:noProof/>
            <w:webHidden/>
          </w:rPr>
          <w:t>223</w:t>
        </w:r>
        <w:r w:rsidR="001D3A12">
          <w:rPr>
            <w:noProof/>
            <w:webHidden/>
          </w:rPr>
          <w:fldChar w:fldCharType="end"/>
        </w:r>
      </w:hyperlink>
    </w:p>
    <w:p w:rsidR="001D3A12" w:rsidRDefault="0034710E">
      <w:pPr>
        <w:pStyle w:val="TOC1"/>
        <w:tabs>
          <w:tab w:val="right" w:leader="dot" w:pos="9628"/>
        </w:tabs>
        <w:rPr>
          <w:rFonts w:asciiTheme="minorHAnsi" w:eastAsiaTheme="minorEastAsia" w:hAnsiTheme="minorHAnsi" w:cstheme="minorBidi"/>
          <w:b w:val="0"/>
          <w:noProof/>
          <w:color w:val="auto"/>
          <w:sz w:val="22"/>
        </w:rPr>
      </w:pPr>
      <w:hyperlink w:anchor="_Toc220057010" w:history="1">
        <w:r w:rsidR="001D3A12" w:rsidRPr="00707DDD">
          <w:rPr>
            <w:rStyle w:val="Hyperlink"/>
            <w:noProof/>
            <w:lang w:val="af-ZA"/>
          </w:rPr>
          <w:t>CHƯƠNG 9: KẾ HOẠCH BẢO VỆ MÔI TRƯỜNG</w:t>
        </w:r>
        <w:r w:rsidR="001D3A12">
          <w:rPr>
            <w:noProof/>
            <w:webHidden/>
          </w:rPr>
          <w:tab/>
        </w:r>
        <w:r w:rsidR="001D3A12">
          <w:rPr>
            <w:noProof/>
            <w:webHidden/>
          </w:rPr>
          <w:fldChar w:fldCharType="begin"/>
        </w:r>
        <w:r w:rsidR="001D3A12">
          <w:rPr>
            <w:noProof/>
            <w:webHidden/>
          </w:rPr>
          <w:instrText xml:space="preserve"> PAGEREF _Toc220057010 \h </w:instrText>
        </w:r>
        <w:r w:rsidR="001D3A12">
          <w:rPr>
            <w:noProof/>
            <w:webHidden/>
          </w:rPr>
        </w:r>
        <w:r w:rsidR="001D3A12">
          <w:rPr>
            <w:noProof/>
            <w:webHidden/>
          </w:rPr>
          <w:fldChar w:fldCharType="separate"/>
        </w:r>
        <w:r w:rsidR="001D3A12">
          <w:rPr>
            <w:noProof/>
            <w:webHidden/>
          </w:rPr>
          <w:t>224</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11" w:history="1">
        <w:r w:rsidR="001D3A12" w:rsidRPr="00707DDD">
          <w:rPr>
            <w:rStyle w:val="Hyperlink"/>
            <w:noProof/>
            <w:lang w:val="af-ZA"/>
          </w:rPr>
          <w:t>9.1. Qui định chung.</w:t>
        </w:r>
        <w:r w:rsidR="001D3A12">
          <w:rPr>
            <w:noProof/>
            <w:webHidden/>
          </w:rPr>
          <w:tab/>
        </w:r>
        <w:r w:rsidR="001D3A12">
          <w:rPr>
            <w:noProof/>
            <w:webHidden/>
          </w:rPr>
          <w:fldChar w:fldCharType="begin"/>
        </w:r>
        <w:r w:rsidR="001D3A12">
          <w:rPr>
            <w:noProof/>
            <w:webHidden/>
          </w:rPr>
          <w:instrText xml:space="preserve"> PAGEREF _Toc220057011 \h </w:instrText>
        </w:r>
        <w:r w:rsidR="001D3A12">
          <w:rPr>
            <w:noProof/>
            <w:webHidden/>
          </w:rPr>
        </w:r>
        <w:r w:rsidR="001D3A12">
          <w:rPr>
            <w:noProof/>
            <w:webHidden/>
          </w:rPr>
          <w:fldChar w:fldCharType="separate"/>
        </w:r>
        <w:r w:rsidR="001D3A12">
          <w:rPr>
            <w:noProof/>
            <w:webHidden/>
          </w:rPr>
          <w:t>224</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12" w:history="1">
        <w:r w:rsidR="001D3A12" w:rsidRPr="00707DDD">
          <w:rPr>
            <w:rStyle w:val="Hyperlink"/>
            <w:noProof/>
            <w:lang w:val="af-ZA"/>
          </w:rPr>
          <w:t>9.2. Địa điểm thực hiện dự án.</w:t>
        </w:r>
        <w:r w:rsidR="001D3A12">
          <w:rPr>
            <w:noProof/>
            <w:webHidden/>
          </w:rPr>
          <w:tab/>
        </w:r>
        <w:r w:rsidR="001D3A12">
          <w:rPr>
            <w:noProof/>
            <w:webHidden/>
          </w:rPr>
          <w:fldChar w:fldCharType="begin"/>
        </w:r>
        <w:r w:rsidR="001D3A12">
          <w:rPr>
            <w:noProof/>
            <w:webHidden/>
          </w:rPr>
          <w:instrText xml:space="preserve"> PAGEREF _Toc220057012 \h </w:instrText>
        </w:r>
        <w:r w:rsidR="001D3A12">
          <w:rPr>
            <w:noProof/>
            <w:webHidden/>
          </w:rPr>
        </w:r>
        <w:r w:rsidR="001D3A12">
          <w:rPr>
            <w:noProof/>
            <w:webHidden/>
          </w:rPr>
          <w:fldChar w:fldCharType="separate"/>
        </w:r>
        <w:r w:rsidR="001D3A12">
          <w:rPr>
            <w:noProof/>
            <w:webHidden/>
          </w:rPr>
          <w:t>224</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13" w:history="1">
        <w:r w:rsidR="001D3A12" w:rsidRPr="00707DDD">
          <w:rPr>
            <w:rStyle w:val="Hyperlink"/>
            <w:noProof/>
            <w:lang w:val="af-ZA"/>
          </w:rPr>
          <w:t>9.3. Quy mô dự án: Xem chi tiết Chương 1: Quy mô công trình.</w:t>
        </w:r>
        <w:r w:rsidR="001D3A12">
          <w:rPr>
            <w:noProof/>
            <w:webHidden/>
          </w:rPr>
          <w:tab/>
        </w:r>
        <w:r w:rsidR="001D3A12">
          <w:rPr>
            <w:noProof/>
            <w:webHidden/>
          </w:rPr>
          <w:fldChar w:fldCharType="begin"/>
        </w:r>
        <w:r w:rsidR="001D3A12">
          <w:rPr>
            <w:noProof/>
            <w:webHidden/>
          </w:rPr>
          <w:instrText xml:space="preserve"> PAGEREF _Toc220057013 \h </w:instrText>
        </w:r>
        <w:r w:rsidR="001D3A12">
          <w:rPr>
            <w:noProof/>
            <w:webHidden/>
          </w:rPr>
        </w:r>
        <w:r w:rsidR="001D3A12">
          <w:rPr>
            <w:noProof/>
            <w:webHidden/>
          </w:rPr>
          <w:fldChar w:fldCharType="separate"/>
        </w:r>
        <w:r w:rsidR="001D3A12">
          <w:rPr>
            <w:noProof/>
            <w:webHidden/>
          </w:rPr>
          <w:t>224</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14" w:history="1">
        <w:r w:rsidR="001D3A12" w:rsidRPr="00707DDD">
          <w:rPr>
            <w:rStyle w:val="Hyperlink"/>
            <w:noProof/>
            <w:lang w:val="af-ZA"/>
          </w:rPr>
          <w:t>9.4. Nhu cầu nguyên liệu, nhiên liệu sử dụng:</w:t>
        </w:r>
        <w:r w:rsidR="001D3A12">
          <w:rPr>
            <w:noProof/>
            <w:webHidden/>
          </w:rPr>
          <w:tab/>
        </w:r>
        <w:r w:rsidR="001D3A12">
          <w:rPr>
            <w:noProof/>
            <w:webHidden/>
          </w:rPr>
          <w:fldChar w:fldCharType="begin"/>
        </w:r>
        <w:r w:rsidR="001D3A12">
          <w:rPr>
            <w:noProof/>
            <w:webHidden/>
          </w:rPr>
          <w:instrText xml:space="preserve"> PAGEREF _Toc220057014 \h </w:instrText>
        </w:r>
        <w:r w:rsidR="001D3A12">
          <w:rPr>
            <w:noProof/>
            <w:webHidden/>
          </w:rPr>
        </w:r>
        <w:r w:rsidR="001D3A12">
          <w:rPr>
            <w:noProof/>
            <w:webHidden/>
          </w:rPr>
          <w:fldChar w:fldCharType="separate"/>
        </w:r>
        <w:r w:rsidR="001D3A12">
          <w:rPr>
            <w:noProof/>
            <w:webHidden/>
          </w:rPr>
          <w:t>224</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15" w:history="1">
        <w:r w:rsidR="001D3A12" w:rsidRPr="00707DDD">
          <w:rPr>
            <w:rStyle w:val="Hyperlink"/>
            <w:noProof/>
            <w:lang w:val="af-ZA"/>
          </w:rPr>
          <w:t>9.5. Các tác động xấu đến môi trường;</w:t>
        </w:r>
        <w:r w:rsidR="001D3A12">
          <w:rPr>
            <w:noProof/>
            <w:webHidden/>
          </w:rPr>
          <w:tab/>
        </w:r>
        <w:r w:rsidR="001D3A12">
          <w:rPr>
            <w:noProof/>
            <w:webHidden/>
          </w:rPr>
          <w:fldChar w:fldCharType="begin"/>
        </w:r>
        <w:r w:rsidR="001D3A12">
          <w:rPr>
            <w:noProof/>
            <w:webHidden/>
          </w:rPr>
          <w:instrText xml:space="preserve"> PAGEREF _Toc220057015 \h </w:instrText>
        </w:r>
        <w:r w:rsidR="001D3A12">
          <w:rPr>
            <w:noProof/>
            <w:webHidden/>
          </w:rPr>
        </w:r>
        <w:r w:rsidR="001D3A12">
          <w:rPr>
            <w:noProof/>
            <w:webHidden/>
          </w:rPr>
          <w:fldChar w:fldCharType="separate"/>
        </w:r>
        <w:r w:rsidR="001D3A12">
          <w:rPr>
            <w:noProof/>
            <w:webHidden/>
          </w:rPr>
          <w:t>224</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16" w:history="1">
        <w:r w:rsidR="001D3A12" w:rsidRPr="00707DDD">
          <w:rPr>
            <w:rStyle w:val="Hyperlink"/>
            <w:noProof/>
            <w:lang w:val="af-ZA"/>
          </w:rPr>
          <w:t>9.6. Kế hoạch bảo vệ môi trường:</w:t>
        </w:r>
        <w:r w:rsidR="001D3A12">
          <w:rPr>
            <w:noProof/>
            <w:webHidden/>
          </w:rPr>
          <w:tab/>
        </w:r>
        <w:r w:rsidR="001D3A12">
          <w:rPr>
            <w:noProof/>
            <w:webHidden/>
          </w:rPr>
          <w:fldChar w:fldCharType="begin"/>
        </w:r>
        <w:r w:rsidR="001D3A12">
          <w:rPr>
            <w:noProof/>
            <w:webHidden/>
          </w:rPr>
          <w:instrText xml:space="preserve"> PAGEREF _Toc220057016 \h </w:instrText>
        </w:r>
        <w:r w:rsidR="001D3A12">
          <w:rPr>
            <w:noProof/>
            <w:webHidden/>
          </w:rPr>
        </w:r>
        <w:r w:rsidR="001D3A12">
          <w:rPr>
            <w:noProof/>
            <w:webHidden/>
          </w:rPr>
          <w:fldChar w:fldCharType="separate"/>
        </w:r>
        <w:r w:rsidR="001D3A12">
          <w:rPr>
            <w:noProof/>
            <w:webHidden/>
          </w:rPr>
          <w:t>224</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17" w:history="1">
        <w:r w:rsidR="001D3A12" w:rsidRPr="00707DDD">
          <w:rPr>
            <w:rStyle w:val="Hyperlink"/>
            <w:noProof/>
            <w:lang w:val="af-ZA"/>
          </w:rPr>
          <w:t>9.7. Cam kết.</w:t>
        </w:r>
        <w:r w:rsidR="001D3A12">
          <w:rPr>
            <w:noProof/>
            <w:webHidden/>
          </w:rPr>
          <w:tab/>
        </w:r>
        <w:r w:rsidR="001D3A12">
          <w:rPr>
            <w:noProof/>
            <w:webHidden/>
          </w:rPr>
          <w:fldChar w:fldCharType="begin"/>
        </w:r>
        <w:r w:rsidR="001D3A12">
          <w:rPr>
            <w:noProof/>
            <w:webHidden/>
          </w:rPr>
          <w:instrText xml:space="preserve"> PAGEREF _Toc220057017 \h </w:instrText>
        </w:r>
        <w:r w:rsidR="001D3A12">
          <w:rPr>
            <w:noProof/>
            <w:webHidden/>
          </w:rPr>
        </w:r>
        <w:r w:rsidR="001D3A12">
          <w:rPr>
            <w:noProof/>
            <w:webHidden/>
          </w:rPr>
          <w:fldChar w:fldCharType="separate"/>
        </w:r>
        <w:r w:rsidR="001D3A12">
          <w:rPr>
            <w:noProof/>
            <w:webHidden/>
          </w:rPr>
          <w:t>224</w:t>
        </w:r>
        <w:r w:rsidR="001D3A12">
          <w:rPr>
            <w:noProof/>
            <w:webHidden/>
          </w:rPr>
          <w:fldChar w:fldCharType="end"/>
        </w:r>
      </w:hyperlink>
    </w:p>
    <w:p w:rsidR="001D3A12" w:rsidRDefault="0034710E">
      <w:pPr>
        <w:pStyle w:val="TOC1"/>
        <w:tabs>
          <w:tab w:val="right" w:leader="dot" w:pos="9628"/>
        </w:tabs>
        <w:rPr>
          <w:rFonts w:asciiTheme="minorHAnsi" w:eastAsiaTheme="minorEastAsia" w:hAnsiTheme="minorHAnsi" w:cstheme="minorBidi"/>
          <w:b w:val="0"/>
          <w:noProof/>
          <w:color w:val="auto"/>
          <w:sz w:val="22"/>
        </w:rPr>
      </w:pPr>
      <w:hyperlink w:anchor="_Toc220057018" w:history="1">
        <w:r w:rsidR="001D3A12" w:rsidRPr="00707DDD">
          <w:rPr>
            <w:rStyle w:val="Hyperlink"/>
            <w:noProof/>
            <w:lang w:val="af-ZA"/>
          </w:rPr>
          <w:t>CHƯƠNG 10: PHƯƠNG THỨC QUẢN LÝ DỰ ÁN VÀ KẾ HOẠCH ĐẤU THẦU</w:t>
        </w:r>
        <w:r w:rsidR="001D3A12">
          <w:rPr>
            <w:noProof/>
            <w:webHidden/>
          </w:rPr>
          <w:tab/>
        </w:r>
        <w:r w:rsidR="001D3A12">
          <w:rPr>
            <w:noProof/>
            <w:webHidden/>
          </w:rPr>
          <w:fldChar w:fldCharType="begin"/>
        </w:r>
        <w:r w:rsidR="001D3A12">
          <w:rPr>
            <w:noProof/>
            <w:webHidden/>
          </w:rPr>
          <w:instrText xml:space="preserve"> PAGEREF _Toc220057018 \h </w:instrText>
        </w:r>
        <w:r w:rsidR="001D3A12">
          <w:rPr>
            <w:noProof/>
            <w:webHidden/>
          </w:rPr>
        </w:r>
        <w:r w:rsidR="001D3A12">
          <w:rPr>
            <w:noProof/>
            <w:webHidden/>
          </w:rPr>
          <w:fldChar w:fldCharType="separate"/>
        </w:r>
        <w:r w:rsidR="001D3A12">
          <w:rPr>
            <w:noProof/>
            <w:webHidden/>
          </w:rPr>
          <w:t>225</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19" w:history="1">
        <w:r w:rsidR="001D3A12" w:rsidRPr="00707DDD">
          <w:rPr>
            <w:rStyle w:val="Hyperlink"/>
            <w:noProof/>
            <w:lang w:val="af-ZA"/>
          </w:rPr>
          <w:t>10.1. Phương thức quản lý dự án:</w:t>
        </w:r>
        <w:r w:rsidR="001D3A12">
          <w:rPr>
            <w:noProof/>
            <w:webHidden/>
          </w:rPr>
          <w:tab/>
        </w:r>
        <w:r w:rsidR="001D3A12">
          <w:rPr>
            <w:noProof/>
            <w:webHidden/>
          </w:rPr>
          <w:fldChar w:fldCharType="begin"/>
        </w:r>
        <w:r w:rsidR="001D3A12">
          <w:rPr>
            <w:noProof/>
            <w:webHidden/>
          </w:rPr>
          <w:instrText xml:space="preserve"> PAGEREF _Toc220057019 \h </w:instrText>
        </w:r>
        <w:r w:rsidR="001D3A12">
          <w:rPr>
            <w:noProof/>
            <w:webHidden/>
          </w:rPr>
        </w:r>
        <w:r w:rsidR="001D3A12">
          <w:rPr>
            <w:noProof/>
            <w:webHidden/>
          </w:rPr>
          <w:fldChar w:fldCharType="separate"/>
        </w:r>
        <w:r w:rsidR="001D3A12">
          <w:rPr>
            <w:noProof/>
            <w:webHidden/>
          </w:rPr>
          <w:t>225</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20" w:history="1">
        <w:r w:rsidR="001D3A12" w:rsidRPr="00707DDD">
          <w:rPr>
            <w:rStyle w:val="Hyperlink"/>
            <w:noProof/>
          </w:rPr>
          <w:t>10.2. Kế hoạch đấu thầu:</w:t>
        </w:r>
        <w:r w:rsidR="001D3A12">
          <w:rPr>
            <w:noProof/>
            <w:webHidden/>
          </w:rPr>
          <w:tab/>
        </w:r>
        <w:r w:rsidR="001D3A12">
          <w:rPr>
            <w:noProof/>
            <w:webHidden/>
          </w:rPr>
          <w:fldChar w:fldCharType="begin"/>
        </w:r>
        <w:r w:rsidR="001D3A12">
          <w:rPr>
            <w:noProof/>
            <w:webHidden/>
          </w:rPr>
          <w:instrText xml:space="preserve"> PAGEREF _Toc220057020 \h </w:instrText>
        </w:r>
        <w:r w:rsidR="001D3A12">
          <w:rPr>
            <w:noProof/>
            <w:webHidden/>
          </w:rPr>
        </w:r>
        <w:r w:rsidR="001D3A12">
          <w:rPr>
            <w:noProof/>
            <w:webHidden/>
          </w:rPr>
          <w:fldChar w:fldCharType="separate"/>
        </w:r>
        <w:r w:rsidR="001D3A12">
          <w:rPr>
            <w:noProof/>
            <w:webHidden/>
          </w:rPr>
          <w:t>225</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21" w:history="1">
        <w:r w:rsidR="001D3A12" w:rsidRPr="00707DDD">
          <w:rPr>
            <w:rStyle w:val="Hyperlink"/>
            <w:noProof/>
          </w:rPr>
          <w:t>10.3. Tiến độ thực hiện.</w:t>
        </w:r>
        <w:r w:rsidR="001D3A12">
          <w:rPr>
            <w:noProof/>
            <w:webHidden/>
          </w:rPr>
          <w:tab/>
        </w:r>
        <w:r w:rsidR="001D3A12">
          <w:rPr>
            <w:noProof/>
            <w:webHidden/>
          </w:rPr>
          <w:fldChar w:fldCharType="begin"/>
        </w:r>
        <w:r w:rsidR="001D3A12">
          <w:rPr>
            <w:noProof/>
            <w:webHidden/>
          </w:rPr>
          <w:instrText xml:space="preserve"> PAGEREF _Toc220057021 \h </w:instrText>
        </w:r>
        <w:r w:rsidR="001D3A12">
          <w:rPr>
            <w:noProof/>
            <w:webHidden/>
          </w:rPr>
        </w:r>
        <w:r w:rsidR="001D3A12">
          <w:rPr>
            <w:noProof/>
            <w:webHidden/>
          </w:rPr>
          <w:fldChar w:fldCharType="separate"/>
        </w:r>
        <w:r w:rsidR="001D3A12">
          <w:rPr>
            <w:noProof/>
            <w:webHidden/>
          </w:rPr>
          <w:t>225</w:t>
        </w:r>
        <w:r w:rsidR="001D3A12">
          <w:rPr>
            <w:noProof/>
            <w:webHidden/>
          </w:rPr>
          <w:fldChar w:fldCharType="end"/>
        </w:r>
      </w:hyperlink>
    </w:p>
    <w:p w:rsidR="001D3A12" w:rsidRDefault="0034710E">
      <w:pPr>
        <w:pStyle w:val="TOC1"/>
        <w:tabs>
          <w:tab w:val="right" w:leader="dot" w:pos="9628"/>
        </w:tabs>
        <w:rPr>
          <w:rFonts w:asciiTheme="minorHAnsi" w:eastAsiaTheme="minorEastAsia" w:hAnsiTheme="minorHAnsi" w:cstheme="minorBidi"/>
          <w:b w:val="0"/>
          <w:noProof/>
          <w:color w:val="auto"/>
          <w:sz w:val="22"/>
        </w:rPr>
      </w:pPr>
      <w:hyperlink w:anchor="_Toc220057022" w:history="1">
        <w:r w:rsidR="001D3A12" w:rsidRPr="00707DDD">
          <w:rPr>
            <w:rStyle w:val="Hyperlink"/>
            <w:noProof/>
            <w:lang w:val="da-DK"/>
          </w:rPr>
          <w:t>CHƯƠNG 11: KẾT LUẬN VÀ KIẾN NGHỊ</w:t>
        </w:r>
        <w:r w:rsidR="001D3A12">
          <w:rPr>
            <w:noProof/>
            <w:webHidden/>
          </w:rPr>
          <w:tab/>
        </w:r>
        <w:r w:rsidR="001D3A12">
          <w:rPr>
            <w:noProof/>
            <w:webHidden/>
          </w:rPr>
          <w:fldChar w:fldCharType="begin"/>
        </w:r>
        <w:r w:rsidR="001D3A12">
          <w:rPr>
            <w:noProof/>
            <w:webHidden/>
          </w:rPr>
          <w:instrText xml:space="preserve"> PAGEREF _Toc220057022 \h </w:instrText>
        </w:r>
        <w:r w:rsidR="001D3A12">
          <w:rPr>
            <w:noProof/>
            <w:webHidden/>
          </w:rPr>
        </w:r>
        <w:r w:rsidR="001D3A12">
          <w:rPr>
            <w:noProof/>
            <w:webHidden/>
          </w:rPr>
          <w:fldChar w:fldCharType="separate"/>
        </w:r>
        <w:r w:rsidR="001D3A12">
          <w:rPr>
            <w:noProof/>
            <w:webHidden/>
          </w:rPr>
          <w:t>226</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23" w:history="1">
        <w:r w:rsidR="001D3A12" w:rsidRPr="00707DDD">
          <w:rPr>
            <w:rStyle w:val="Hyperlink"/>
            <w:noProof/>
            <w:lang w:val="da-DK"/>
          </w:rPr>
          <w:t>11.1. Kết luận:</w:t>
        </w:r>
        <w:r w:rsidR="001D3A12">
          <w:rPr>
            <w:noProof/>
            <w:webHidden/>
          </w:rPr>
          <w:tab/>
        </w:r>
        <w:r w:rsidR="001D3A12">
          <w:rPr>
            <w:noProof/>
            <w:webHidden/>
          </w:rPr>
          <w:fldChar w:fldCharType="begin"/>
        </w:r>
        <w:r w:rsidR="001D3A12">
          <w:rPr>
            <w:noProof/>
            <w:webHidden/>
          </w:rPr>
          <w:instrText xml:space="preserve"> PAGEREF _Toc220057023 \h </w:instrText>
        </w:r>
        <w:r w:rsidR="001D3A12">
          <w:rPr>
            <w:noProof/>
            <w:webHidden/>
          </w:rPr>
        </w:r>
        <w:r w:rsidR="001D3A12">
          <w:rPr>
            <w:noProof/>
            <w:webHidden/>
          </w:rPr>
          <w:fldChar w:fldCharType="separate"/>
        </w:r>
        <w:r w:rsidR="001D3A12">
          <w:rPr>
            <w:noProof/>
            <w:webHidden/>
          </w:rPr>
          <w:t>226</w:t>
        </w:r>
        <w:r w:rsidR="001D3A12">
          <w:rPr>
            <w:noProof/>
            <w:webHidden/>
          </w:rPr>
          <w:fldChar w:fldCharType="end"/>
        </w:r>
      </w:hyperlink>
    </w:p>
    <w:p w:rsidR="001D3A12" w:rsidRDefault="0034710E">
      <w:pPr>
        <w:pStyle w:val="TOC4"/>
        <w:tabs>
          <w:tab w:val="right" w:leader="dot" w:pos="9628"/>
        </w:tabs>
        <w:rPr>
          <w:rFonts w:asciiTheme="minorHAnsi" w:eastAsiaTheme="minorEastAsia" w:hAnsiTheme="minorHAnsi" w:cstheme="minorBidi"/>
          <w:noProof/>
          <w:color w:val="auto"/>
          <w:sz w:val="22"/>
        </w:rPr>
      </w:pPr>
      <w:hyperlink w:anchor="_Toc220057024" w:history="1">
        <w:r w:rsidR="001D3A12" w:rsidRPr="00707DDD">
          <w:rPr>
            <w:rStyle w:val="Hyperlink"/>
            <w:noProof/>
            <w:lang w:val="af-ZA"/>
          </w:rPr>
          <w:t>11.2. Kiến nghị:</w:t>
        </w:r>
        <w:r w:rsidR="001D3A12">
          <w:rPr>
            <w:noProof/>
            <w:webHidden/>
          </w:rPr>
          <w:tab/>
        </w:r>
        <w:r w:rsidR="001D3A12">
          <w:rPr>
            <w:noProof/>
            <w:webHidden/>
          </w:rPr>
          <w:fldChar w:fldCharType="begin"/>
        </w:r>
        <w:r w:rsidR="001D3A12">
          <w:rPr>
            <w:noProof/>
            <w:webHidden/>
          </w:rPr>
          <w:instrText xml:space="preserve"> PAGEREF _Toc220057024 \h </w:instrText>
        </w:r>
        <w:r w:rsidR="001D3A12">
          <w:rPr>
            <w:noProof/>
            <w:webHidden/>
          </w:rPr>
        </w:r>
        <w:r w:rsidR="001D3A12">
          <w:rPr>
            <w:noProof/>
            <w:webHidden/>
          </w:rPr>
          <w:fldChar w:fldCharType="separate"/>
        </w:r>
        <w:r w:rsidR="001D3A12">
          <w:rPr>
            <w:noProof/>
            <w:webHidden/>
          </w:rPr>
          <w:t>226</w:t>
        </w:r>
        <w:r w:rsidR="001D3A12">
          <w:rPr>
            <w:noProof/>
            <w:webHidden/>
          </w:rPr>
          <w:fldChar w:fldCharType="end"/>
        </w:r>
      </w:hyperlink>
    </w:p>
    <w:p w:rsidR="001D3A12" w:rsidRDefault="0034710E">
      <w:pPr>
        <w:pStyle w:val="TOC1"/>
        <w:tabs>
          <w:tab w:val="right" w:leader="dot" w:pos="9628"/>
        </w:tabs>
        <w:rPr>
          <w:rFonts w:asciiTheme="minorHAnsi" w:eastAsiaTheme="minorEastAsia" w:hAnsiTheme="minorHAnsi" w:cstheme="minorBidi"/>
          <w:b w:val="0"/>
          <w:noProof/>
          <w:color w:val="auto"/>
          <w:sz w:val="22"/>
        </w:rPr>
      </w:pPr>
      <w:hyperlink w:anchor="_Toc220057025" w:history="1">
        <w:r w:rsidR="001D3A12" w:rsidRPr="00707DDD">
          <w:rPr>
            <w:rStyle w:val="Hyperlink"/>
            <w:noProof/>
            <w:lang w:val="da-DK"/>
          </w:rPr>
          <w:t>CHƯƠNG 12: PHỤ LỤC VĂN BẢN PHÁP LÝ</w:t>
        </w:r>
        <w:r w:rsidR="001D3A12">
          <w:rPr>
            <w:noProof/>
            <w:webHidden/>
          </w:rPr>
          <w:tab/>
        </w:r>
        <w:r w:rsidR="001D3A12">
          <w:rPr>
            <w:noProof/>
            <w:webHidden/>
          </w:rPr>
          <w:fldChar w:fldCharType="begin"/>
        </w:r>
        <w:r w:rsidR="001D3A12">
          <w:rPr>
            <w:noProof/>
            <w:webHidden/>
          </w:rPr>
          <w:instrText xml:space="preserve"> PAGEREF _Toc220057025 \h </w:instrText>
        </w:r>
        <w:r w:rsidR="001D3A12">
          <w:rPr>
            <w:noProof/>
            <w:webHidden/>
          </w:rPr>
        </w:r>
        <w:r w:rsidR="001D3A12">
          <w:rPr>
            <w:noProof/>
            <w:webHidden/>
          </w:rPr>
          <w:fldChar w:fldCharType="separate"/>
        </w:r>
        <w:r w:rsidR="001D3A12">
          <w:rPr>
            <w:noProof/>
            <w:webHidden/>
          </w:rPr>
          <w:t>227</w:t>
        </w:r>
        <w:r w:rsidR="001D3A12">
          <w:rPr>
            <w:noProof/>
            <w:webHidden/>
          </w:rPr>
          <w:fldChar w:fldCharType="end"/>
        </w:r>
      </w:hyperlink>
    </w:p>
    <w:p w:rsidR="00AB528A" w:rsidRPr="00CD7119" w:rsidRDefault="00764FBA" w:rsidP="00CD7119">
      <w:pPr>
        <w:pStyle w:val="Heading1"/>
      </w:pPr>
      <w:r w:rsidRPr="00CD7119">
        <w:fldChar w:fldCharType="end"/>
      </w:r>
    </w:p>
    <w:p w:rsidR="00357741" w:rsidRPr="00CD7119" w:rsidRDefault="00357741" w:rsidP="00357741"/>
    <w:p w:rsidR="00357741" w:rsidRPr="00CD7119" w:rsidRDefault="00357741"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4261CD" w:rsidRPr="00CD7119" w:rsidRDefault="004261CD" w:rsidP="00357741"/>
    <w:p w:rsidR="00CD7119" w:rsidRDefault="00CD7119" w:rsidP="00357741"/>
    <w:p w:rsidR="00B467DA" w:rsidRPr="00CD7119" w:rsidRDefault="00B467DA" w:rsidP="00357741"/>
    <w:p w:rsidR="00527FBB" w:rsidRPr="00CD7119" w:rsidRDefault="00527FBB" w:rsidP="00357741"/>
    <w:p w:rsidR="00AB53EF" w:rsidRPr="00CD7119" w:rsidRDefault="00AB53EF" w:rsidP="00CD7119">
      <w:pPr>
        <w:pStyle w:val="Heading1"/>
      </w:pPr>
      <w:bookmarkStart w:id="1" w:name="_Toc220056927"/>
      <w:r w:rsidRPr="00CD7119">
        <w:t>TẬP I: THUYẾT MINH - TỔ CHỨC XÂY DỰNG</w:t>
      </w:r>
      <w:bookmarkEnd w:id="1"/>
    </w:p>
    <w:p w:rsidR="00AB53EF" w:rsidRPr="00CD7119" w:rsidRDefault="00AB53EF" w:rsidP="00E6023B">
      <w:pPr>
        <w:pStyle w:val="Heading2"/>
        <w:rPr>
          <w:color w:val="000000" w:themeColor="text1"/>
        </w:rPr>
      </w:pPr>
      <w:bookmarkStart w:id="2" w:name="_Toc220056928"/>
      <w:r w:rsidRPr="00CD7119">
        <w:rPr>
          <w:color w:val="000000" w:themeColor="text1"/>
        </w:rPr>
        <w:t>QUYỂN I.1: THUYẾT MINH CÁC GIẢI PHÁP KỸ THUẬT</w:t>
      </w:r>
      <w:bookmarkEnd w:id="2"/>
    </w:p>
    <w:p w:rsidR="00AB53EF" w:rsidRPr="00CD7119" w:rsidRDefault="00AB53EF" w:rsidP="004261CD">
      <w:pPr>
        <w:pStyle w:val="Heading3"/>
        <w:rPr>
          <w:color w:val="000000" w:themeColor="text1"/>
        </w:rPr>
      </w:pPr>
      <w:bookmarkStart w:id="3" w:name="_Toc220056929"/>
      <w:r w:rsidRPr="00CD7119">
        <w:rPr>
          <w:color w:val="000000" w:themeColor="text1"/>
        </w:rPr>
        <w:t>CHƯƠNG 1: QUY MÔ CÔNG TRÌNH</w:t>
      </w:r>
      <w:bookmarkEnd w:id="3"/>
      <w:r w:rsidRPr="00CD7119">
        <w:rPr>
          <w:color w:val="000000" w:themeColor="text1"/>
        </w:rPr>
        <w:t xml:space="preserve"> </w:t>
      </w:r>
    </w:p>
    <w:p w:rsidR="00AB53EF" w:rsidRPr="00CD7119" w:rsidRDefault="00AB53EF" w:rsidP="00E6023B">
      <w:pPr>
        <w:pStyle w:val="Heading4"/>
        <w:rPr>
          <w:color w:val="000000" w:themeColor="text1"/>
        </w:rPr>
      </w:pPr>
      <w:bookmarkStart w:id="4" w:name="_Toc220056930"/>
      <w:r w:rsidRPr="00CD7119">
        <w:rPr>
          <w:color w:val="000000" w:themeColor="text1"/>
        </w:rPr>
        <w:t>1.1. Cơ sở lập BCKTKT.</w:t>
      </w:r>
      <w:bookmarkEnd w:id="4"/>
      <w:r w:rsidRPr="00CD7119">
        <w:rPr>
          <w:color w:val="000000" w:themeColor="text1"/>
        </w:rPr>
        <w:t xml:space="preserve"> </w:t>
      </w:r>
    </w:p>
    <w:p w:rsidR="00D20F04" w:rsidRPr="00CD7119" w:rsidRDefault="00D20F04" w:rsidP="00127141">
      <w:pPr>
        <w:widowControl w:val="0"/>
        <w:spacing w:line="276" w:lineRule="auto"/>
        <w:contextualSpacing/>
        <w:rPr>
          <w:color w:val="auto"/>
        </w:rPr>
      </w:pPr>
      <w:bookmarkStart w:id="5" w:name="_Hlk207868487"/>
      <w:r w:rsidRPr="00CD7119">
        <w:rPr>
          <w:color w:val="auto"/>
        </w:rPr>
        <w:t>- Luật Xây dựng số 50/2014/QH13 ngày 18 tháng 06 năm 2014, có hiệu lực ngày 01/01/2015 và Luật số 62/2020/QH14 ngày 17 tháng 06 năm 2020 có hiệu lực ngày 01/01/2021 sửa đổi, bổ sung một số điều của Luật Xây dựng;</w:t>
      </w:r>
    </w:p>
    <w:p w:rsidR="00D20F04" w:rsidRPr="00CD7119" w:rsidRDefault="00127141" w:rsidP="00127141">
      <w:pPr>
        <w:widowControl w:val="0"/>
        <w:spacing w:line="276" w:lineRule="auto"/>
        <w:contextualSpacing/>
        <w:rPr>
          <w:color w:val="auto"/>
        </w:rPr>
      </w:pPr>
      <w:r w:rsidRPr="00CD7119">
        <w:rPr>
          <w:color w:val="auto"/>
        </w:rPr>
        <w:t xml:space="preserve">- </w:t>
      </w:r>
      <w:r w:rsidR="00D20F04" w:rsidRPr="00CD7119">
        <w:rPr>
          <w:color w:val="auto"/>
        </w:rPr>
        <w:t xml:space="preserve">Luật Điện lực số 61/2024/QH15 ngày 30/11/2024; </w:t>
      </w:r>
    </w:p>
    <w:bookmarkEnd w:id="5"/>
    <w:p w:rsidR="0068482A" w:rsidRPr="00CD7119" w:rsidRDefault="0068482A" w:rsidP="00127141">
      <w:pPr>
        <w:widowControl w:val="0"/>
        <w:spacing w:line="276" w:lineRule="auto"/>
        <w:contextualSpacing/>
        <w:rPr>
          <w:color w:val="auto"/>
        </w:rPr>
      </w:pPr>
      <w:r w:rsidRPr="00CD7119">
        <w:rPr>
          <w:color w:val="auto"/>
        </w:rPr>
        <w:t xml:space="preserve">- Nghị định số 175/2024/NĐ-CP ngày 30/12/2024 của Chính phủ về quản lý dự án đầu tư xây dựng; </w:t>
      </w:r>
    </w:p>
    <w:p w:rsidR="0068482A" w:rsidRPr="00CD7119" w:rsidRDefault="0068482A" w:rsidP="00127141">
      <w:pPr>
        <w:tabs>
          <w:tab w:val="left" w:pos="1084"/>
        </w:tabs>
        <w:spacing w:before="120" w:after="120" w:line="276" w:lineRule="auto"/>
        <w:rPr>
          <w:rFonts w:eastAsia="SimSun"/>
          <w:color w:val="auto"/>
          <w:szCs w:val="26"/>
        </w:rPr>
      </w:pPr>
      <w:r w:rsidRPr="00CD7119">
        <w:rPr>
          <w:rFonts w:eastAsia="SimSun"/>
          <w:color w:val="auto"/>
          <w:szCs w:val="26"/>
        </w:rPr>
        <w:t>- Nghị định số 06/2021/NĐ-CP ngày 26/01/2021 của Chính phủ quy định chi tiết một số nội dung về quản lý chất lượng, thi công xây dựng và bảo trì công trình xây dựng.</w:t>
      </w:r>
    </w:p>
    <w:p w:rsidR="0068482A" w:rsidRPr="00CD7119" w:rsidRDefault="0068482A" w:rsidP="00127141">
      <w:pPr>
        <w:tabs>
          <w:tab w:val="left" w:pos="1084"/>
        </w:tabs>
        <w:spacing w:before="120" w:after="120" w:line="276" w:lineRule="auto"/>
        <w:rPr>
          <w:rFonts w:eastAsia="SimSun"/>
          <w:color w:val="auto"/>
          <w:szCs w:val="26"/>
        </w:rPr>
      </w:pPr>
      <w:r w:rsidRPr="00CD7119">
        <w:rPr>
          <w:rFonts w:eastAsia="SimSun"/>
          <w:color w:val="auto"/>
          <w:szCs w:val="26"/>
        </w:rPr>
        <w:t>- Nghị định số 10/2021/NĐ-CPngày 09/02/2021 của Chính phủ: Về quản lý chi phí đầu tư xây dựng.</w:t>
      </w:r>
    </w:p>
    <w:p w:rsidR="0068482A" w:rsidRPr="00CD7119" w:rsidRDefault="0068482A" w:rsidP="00127141">
      <w:pPr>
        <w:widowControl w:val="0"/>
        <w:tabs>
          <w:tab w:val="left" w:pos="567"/>
        </w:tabs>
        <w:spacing w:line="276" w:lineRule="auto"/>
        <w:contextualSpacing/>
        <w:rPr>
          <w:color w:val="auto"/>
          <w:szCs w:val="26"/>
        </w:rPr>
      </w:pPr>
      <w:r w:rsidRPr="00CD7119">
        <w:rPr>
          <w:color w:val="auto"/>
          <w:szCs w:val="26"/>
        </w:rPr>
        <w:t>- Nghị định số 62/2025/NĐ-CP ngày 04/03/2025 của Chính phủ Quy định chi tiết thi hành một số điều của Luật Điện lực về bảo vệ công trình điện lực và an toàn trong lĩnh vực điện lực</w:t>
      </w:r>
      <w:r w:rsidR="00127141" w:rsidRPr="00CD7119">
        <w:rPr>
          <w:color w:val="auto"/>
          <w:szCs w:val="26"/>
        </w:rPr>
        <w:t>;</w:t>
      </w:r>
    </w:p>
    <w:p w:rsidR="00595489" w:rsidRDefault="00595489" w:rsidP="005377B4">
      <w:pPr>
        <w:spacing w:before="40" w:after="40"/>
        <w:rPr>
          <w:color w:val="auto"/>
          <w:szCs w:val="26"/>
        </w:rPr>
      </w:pPr>
      <w:r>
        <w:rPr>
          <w:color w:val="auto"/>
          <w:szCs w:val="26"/>
        </w:rPr>
        <w:t>-</w:t>
      </w:r>
      <w:r w:rsidRPr="00595489">
        <w:rPr>
          <w:color w:val="auto"/>
          <w:szCs w:val="26"/>
        </w:rPr>
        <w:t xml:space="preserve"> Nghị định 214/2025/NĐ-CP ngày 04/8/2025 của Chính phủ Quy định chi tiết một số điều và biện pháp thi hành luật đấu thầu về lựa chọn nhà thầu;</w:t>
      </w:r>
    </w:p>
    <w:p w:rsidR="00B467DA" w:rsidRPr="00CD7119" w:rsidRDefault="00B467DA" w:rsidP="005377B4">
      <w:pPr>
        <w:spacing w:before="40" w:after="40"/>
        <w:rPr>
          <w:rFonts w:ascii="TimesNewRomanPSMT" w:hAnsi="TimesNewRomanPSMT"/>
          <w:szCs w:val="26"/>
          <w:lang w:val="fr-FR"/>
        </w:rPr>
      </w:pPr>
      <w:r w:rsidRPr="00595489">
        <w:rPr>
          <w:color w:val="auto"/>
          <w:szCs w:val="26"/>
        </w:rPr>
        <w:t>-</w:t>
      </w:r>
      <w:r w:rsidRPr="00B467DA">
        <w:rPr>
          <w:rFonts w:ascii="TimesNewRomanPSMT" w:hAnsi="TimesNewRomanPSMT"/>
          <w:szCs w:val="26"/>
          <w:lang w:val="fr-FR"/>
        </w:rPr>
        <w:t xml:space="preserve"> Nghị định số 165/2024/NĐ-CP ngày 26 tháng 12 năm 2024 của Chính phủ quy định chi tiết, hướng dẫn thi hành một số điều của luật Đường bộ và điều 7 Luật Trật tự, an toàn giao thông đường bộ;</w:t>
      </w:r>
    </w:p>
    <w:p w:rsidR="0068482A" w:rsidRPr="00CD7119" w:rsidRDefault="0068482A" w:rsidP="00127141">
      <w:pPr>
        <w:widowControl w:val="0"/>
        <w:tabs>
          <w:tab w:val="left" w:pos="567"/>
        </w:tabs>
        <w:spacing w:line="276" w:lineRule="auto"/>
        <w:contextualSpacing/>
        <w:rPr>
          <w:color w:val="auto"/>
          <w:szCs w:val="26"/>
        </w:rPr>
      </w:pPr>
      <w:r w:rsidRPr="00CD7119">
        <w:rPr>
          <w:color w:val="auto"/>
          <w:szCs w:val="26"/>
        </w:rPr>
        <w:t>- Thông tư số 11/2021/TT-BXD ngày 31/08/2021 của Bộ Xây dựng về Hướng dẫn một số nội dung xác định và quản lý chi phí đầu tư xây dụng.</w:t>
      </w:r>
    </w:p>
    <w:p w:rsidR="0068482A" w:rsidRPr="00CD7119" w:rsidRDefault="0068482A" w:rsidP="00127141">
      <w:pPr>
        <w:widowControl w:val="0"/>
        <w:tabs>
          <w:tab w:val="left" w:pos="567"/>
        </w:tabs>
        <w:spacing w:line="276" w:lineRule="auto"/>
        <w:contextualSpacing/>
        <w:rPr>
          <w:color w:val="auto"/>
          <w:szCs w:val="26"/>
        </w:rPr>
      </w:pPr>
      <w:r w:rsidRPr="00CD7119">
        <w:rPr>
          <w:color w:val="auto"/>
          <w:szCs w:val="26"/>
        </w:rPr>
        <w:t>- Thông tư số 12/2021/TT-BXD ngày 31/08/2021 của Bộ Xây dựng về Ban hành định mức chi phí quản lý dự án và tư vấn đầu tư xây dựng.</w:t>
      </w:r>
    </w:p>
    <w:p w:rsidR="0068482A" w:rsidRPr="00CD7119" w:rsidRDefault="0068482A" w:rsidP="00127141">
      <w:pPr>
        <w:widowControl w:val="0"/>
        <w:tabs>
          <w:tab w:val="left" w:pos="567"/>
        </w:tabs>
        <w:spacing w:line="276" w:lineRule="auto"/>
        <w:contextualSpacing/>
        <w:rPr>
          <w:color w:val="auto"/>
          <w:szCs w:val="26"/>
        </w:rPr>
      </w:pPr>
      <w:r w:rsidRPr="00CD7119">
        <w:rPr>
          <w:color w:val="auto"/>
          <w:szCs w:val="26"/>
        </w:rPr>
        <w:t>- Căn cứ Thông tư 09/2024/TT-BXD ngày 30/08/2024 của Bộ Xây Dựng về Sửa đổi, bổ sung một số định mức xây dựng ban hành tại Thông tư 12/2021/TT-BXD ngày 31/08/2021 của Bộ trưởng Bộ Xây dựng.</w:t>
      </w:r>
    </w:p>
    <w:p w:rsidR="0068482A" w:rsidRPr="00CD7119" w:rsidRDefault="0068482A" w:rsidP="00127141">
      <w:pPr>
        <w:widowControl w:val="0"/>
        <w:tabs>
          <w:tab w:val="left" w:pos="567"/>
        </w:tabs>
        <w:spacing w:line="276" w:lineRule="auto"/>
        <w:contextualSpacing/>
        <w:rPr>
          <w:color w:val="auto"/>
          <w:szCs w:val="26"/>
        </w:rPr>
      </w:pPr>
      <w:r w:rsidRPr="00CD7119">
        <w:rPr>
          <w:color w:val="auto"/>
          <w:szCs w:val="26"/>
        </w:rPr>
        <w:t>- Thông tư số 13/2021/TT-BXD ngày 31/08/2021 của Bộ Xây dựng về Hướng dẫn phương pháp xác định các chỉ tiêu kinh tế kỹ thuật và đo bóc khối lượng công trình.</w:t>
      </w:r>
    </w:p>
    <w:p w:rsidR="0068482A" w:rsidRPr="00CD7119" w:rsidRDefault="0068482A" w:rsidP="00127141">
      <w:pPr>
        <w:widowControl w:val="0"/>
        <w:tabs>
          <w:tab w:val="left" w:pos="567"/>
        </w:tabs>
        <w:spacing w:line="276" w:lineRule="auto"/>
        <w:contextualSpacing/>
        <w:rPr>
          <w:color w:val="auto"/>
          <w:szCs w:val="26"/>
        </w:rPr>
      </w:pPr>
      <w:r w:rsidRPr="00CD7119">
        <w:rPr>
          <w:color w:val="auto"/>
          <w:szCs w:val="26"/>
        </w:rPr>
        <w:t>- Thông tư số 14/2021/TT-BXD ngày 31/08/2021 của Bộ Xây dựng hướng dẫn xác định chi phí bảo trì công trình xây dựng.</w:t>
      </w:r>
    </w:p>
    <w:p w:rsidR="00127141" w:rsidRPr="00CD7119" w:rsidRDefault="00127141" w:rsidP="00127141">
      <w:pPr>
        <w:spacing w:before="40" w:after="40"/>
        <w:rPr>
          <w:rFonts w:ascii="TimesNewRomanPSMT" w:hAnsi="TimesNewRomanPSMT"/>
          <w:szCs w:val="26"/>
          <w:lang w:val="fr-FR"/>
        </w:rPr>
      </w:pPr>
      <w:r w:rsidRPr="00CD7119">
        <w:rPr>
          <w:rFonts w:ascii="TimesNewRomanPSMT" w:hAnsi="TimesNewRomanPSMT"/>
          <w:szCs w:val="26"/>
          <w:lang w:val="fr-FR"/>
        </w:rPr>
        <w:t>- Thông tư số 36/2022/TT-BCT ngày 22/12/2022 của Bộ Công Thương về việc hướng dẫn Phương pháp xác định các chỉ tiêu kinh tế kỹ thuật và đo bóc khối lượng công trình;</w:t>
      </w:r>
    </w:p>
    <w:p w:rsidR="00046595" w:rsidRPr="00CD7119" w:rsidRDefault="00046595" w:rsidP="00127141">
      <w:pPr>
        <w:spacing w:before="40" w:after="40"/>
        <w:rPr>
          <w:rFonts w:ascii="TimesNewRomanPSMT" w:hAnsi="TimesNewRomanPSMT"/>
          <w:szCs w:val="26"/>
          <w:lang w:val="fr-FR"/>
        </w:rPr>
      </w:pPr>
      <w:r w:rsidRPr="00CD7119">
        <w:rPr>
          <w:rFonts w:ascii="TimesNewRomanPSMT" w:hAnsi="TimesNewRomanPSMT"/>
          <w:szCs w:val="26"/>
          <w:lang w:val="fr-FR"/>
        </w:rPr>
        <w:t>- Thông tư số 05/2023/TT-BCT ngày 16/3/2023 của Bộ Tài chính về việc an hành bộ định mức dự toán chuyên ngành thí nghiệm điện đường dây và trạm biến áp;</w:t>
      </w:r>
    </w:p>
    <w:p w:rsidR="0068482A" w:rsidRPr="00CD7119" w:rsidRDefault="0068482A" w:rsidP="00127141">
      <w:pPr>
        <w:widowControl w:val="0"/>
        <w:tabs>
          <w:tab w:val="left" w:pos="567"/>
        </w:tabs>
        <w:spacing w:line="276" w:lineRule="auto"/>
        <w:contextualSpacing/>
        <w:rPr>
          <w:color w:val="auto"/>
          <w:szCs w:val="26"/>
        </w:rPr>
      </w:pPr>
      <w:r w:rsidRPr="00CD7119">
        <w:rPr>
          <w:color w:val="auto"/>
          <w:szCs w:val="26"/>
        </w:rPr>
        <w:t>- Văn bản số 9225/BCT-TCNL ngày 05/10/2011 của Bộ Công thương về công bố định mức chi phí công tác nghiệm thu đóng điện bàn giao công trình đường dây và trạm biến áp;</w:t>
      </w:r>
    </w:p>
    <w:p w:rsidR="00127141" w:rsidRPr="00CD7119" w:rsidRDefault="00127141" w:rsidP="00127141">
      <w:pPr>
        <w:spacing w:before="40" w:after="40"/>
        <w:rPr>
          <w:rFonts w:ascii="TimesNewRomanPSMT" w:hAnsi="TimesNewRomanPSMT"/>
          <w:szCs w:val="26"/>
          <w:lang w:val="fr-FR"/>
        </w:rPr>
      </w:pPr>
      <w:r w:rsidRPr="00CD7119">
        <w:rPr>
          <w:rFonts w:ascii="TimesNewRomanPSMT" w:hAnsi="TimesNewRomanPSMT"/>
          <w:szCs w:val="26"/>
          <w:lang w:val="fr-FR"/>
        </w:rPr>
        <w:lastRenderedPageBreak/>
        <w:t>- Quyết định số 1491/QĐ-SXD-KT&amp;VLXD ngày 31/12/2024 của Sở xây dựng TP.HCM về việc công bố đơn giá nhân công xây dựng, giá ca máy và thiết bị thi công xây dựng năm 2024 trên địa bàn TP.HCM.</w:t>
      </w:r>
    </w:p>
    <w:p w:rsidR="000A3998" w:rsidRPr="00CD7119" w:rsidRDefault="000A3998" w:rsidP="000A3998">
      <w:pPr>
        <w:widowControl w:val="0"/>
        <w:tabs>
          <w:tab w:val="left" w:pos="567"/>
        </w:tabs>
        <w:spacing w:before="0" w:after="0" w:line="276" w:lineRule="auto"/>
        <w:contextualSpacing/>
        <w:rPr>
          <w:color w:val="auto"/>
          <w:szCs w:val="26"/>
          <w:lang w:val="af-ZA"/>
        </w:rPr>
      </w:pPr>
      <w:r w:rsidRPr="00CD7119">
        <w:rPr>
          <w:color w:val="auto"/>
          <w:szCs w:val="26"/>
          <w:lang w:val="af-ZA"/>
        </w:rPr>
        <w:t>- Quyết định số 32/QĐ-EVN ngày 19/02/2019 của Tập đoàn Điện lực Việt Nam về việc ban hành bộ định mức dự toán công tác thí nghiệm hiệu chỉnh tín hiệu hệ thống Scada;</w:t>
      </w:r>
    </w:p>
    <w:p w:rsidR="000A3998" w:rsidRPr="00CD7119" w:rsidRDefault="000A3998" w:rsidP="000A3998">
      <w:pPr>
        <w:spacing w:before="40" w:after="40"/>
        <w:rPr>
          <w:rFonts w:ascii="TimesNewRomanPSMT" w:hAnsi="TimesNewRomanPSMT"/>
          <w:szCs w:val="26"/>
          <w:lang w:val="fr-FR"/>
        </w:rPr>
      </w:pPr>
      <w:r w:rsidRPr="00CD7119">
        <w:rPr>
          <w:rFonts w:ascii="TimesNewRomanPSMT" w:hAnsi="TimesNewRomanPSMT"/>
          <w:szCs w:val="26"/>
          <w:lang w:val="fr-FR"/>
        </w:rPr>
        <w:t>- Quyết định số 203/QĐ-EVN ngày 27/10/2020 của Hội đồng thành viên Tập Đoàn Điện</w:t>
      </w:r>
      <w:bookmarkStart w:id="6" w:name="_GoBack"/>
      <w:bookmarkEnd w:id="6"/>
      <w:r w:rsidRPr="00CD7119">
        <w:rPr>
          <w:rFonts w:ascii="TimesNewRomanPSMT" w:hAnsi="TimesNewRomanPSMT"/>
          <w:szCs w:val="26"/>
          <w:lang w:val="fr-FR"/>
        </w:rPr>
        <w:t xml:space="preserve"> lực Việt Nam về việc công bố định mức dự toán sửa chữa công trình lưới điện.</w:t>
      </w:r>
    </w:p>
    <w:p w:rsidR="00581903" w:rsidRPr="00CD7119" w:rsidRDefault="00581903" w:rsidP="00127141">
      <w:pPr>
        <w:spacing w:before="40" w:after="40"/>
        <w:rPr>
          <w:rFonts w:ascii="TimesNewRomanPSMT" w:hAnsi="TimesNewRomanPSMT"/>
          <w:szCs w:val="26"/>
          <w:lang w:val="fr-FR"/>
        </w:rPr>
      </w:pPr>
      <w:bookmarkStart w:id="7" w:name="_Hlk208481546"/>
      <w:r w:rsidRPr="00CD7119">
        <w:rPr>
          <w:rFonts w:ascii="TimesNewRomanPSMT" w:hAnsi="TimesNewRomanPSMT"/>
          <w:szCs w:val="26"/>
          <w:lang w:val="fr-FR"/>
        </w:rPr>
        <w:t>- Quyết định số 70/QĐ-HDTV ngày 30/5/2025 của Tổng công ty Điện lực TP.HCM Về việc ban hành Quy chế về công tác đầu tư xây dựng áp dụng trong Tổng công ty Điện lực TP.HCM;</w:t>
      </w:r>
    </w:p>
    <w:bookmarkEnd w:id="7"/>
    <w:p w:rsidR="000A3998" w:rsidRPr="00CD7119" w:rsidRDefault="00127141" w:rsidP="00127141">
      <w:pPr>
        <w:spacing w:before="40" w:after="40"/>
        <w:rPr>
          <w:rFonts w:ascii="TimesNewRomanPSMT" w:hAnsi="TimesNewRomanPSMT"/>
          <w:szCs w:val="26"/>
          <w:lang w:val="fr-FR"/>
        </w:rPr>
      </w:pPr>
      <w:r w:rsidRPr="00CD7119">
        <w:rPr>
          <w:rFonts w:ascii="TimesNewRomanPSMT" w:hAnsi="TimesNewRomanPSMT"/>
          <w:szCs w:val="26"/>
          <w:lang w:val="fr-FR"/>
        </w:rPr>
        <w:t>- Quyết định số 423/QĐ-EVNHCMC, ngày 23/01/2024 của Tổng công ty Điện lực TP. HCM về việc phát hành đơn giá tính toán chỉnh định rơ le cấp điện áp ≤ 35kV do Trung tâm Điều độ Hệ thống điện thực hiện ;</w:t>
      </w:r>
    </w:p>
    <w:p w:rsidR="000A3998" w:rsidRPr="00CD7119" w:rsidRDefault="000A3998" w:rsidP="00E9228C">
      <w:pPr>
        <w:spacing w:before="40" w:after="40"/>
        <w:rPr>
          <w:rFonts w:ascii="TimesNewRomanPSMT" w:hAnsi="TimesNewRomanPSMT"/>
          <w:color w:val="auto"/>
          <w:szCs w:val="26"/>
          <w:lang w:val="fr-FR"/>
        </w:rPr>
      </w:pPr>
      <w:r w:rsidRPr="00CD7119">
        <w:rPr>
          <w:rFonts w:ascii="TimesNewRomanPSMT" w:hAnsi="TimesNewRomanPSMT"/>
          <w:color w:val="auto"/>
          <w:szCs w:val="26"/>
          <w:lang w:val="fr-FR"/>
        </w:rPr>
        <w:t xml:space="preserve">- </w:t>
      </w:r>
      <w:r w:rsidR="00E9228C" w:rsidRPr="00CD7119">
        <w:rPr>
          <w:rFonts w:ascii="TimesNewRomanPSMT" w:hAnsi="TimesNewRomanPSMT"/>
          <w:color w:val="auto"/>
          <w:szCs w:val="26"/>
          <w:lang w:val="fr-FR"/>
        </w:rPr>
        <w:t>Căn cứ quyết định số 5788/QĐ-EVNHCMC ngày 04/11/2025 của Tổng công ty Điện lực TP. HCM về việc ban hành Quy định về công tác thiết kế dự án lưới điện có cấp điện áp đến 220kV trong Tổng công ty Điện lực Thành phố Hồ Chí Minh</w:t>
      </w:r>
      <w:r w:rsidRPr="00CD7119">
        <w:rPr>
          <w:rFonts w:ascii="TimesNewRomanPSMT" w:hAnsi="TimesNewRomanPSMT"/>
          <w:color w:val="auto"/>
          <w:szCs w:val="26"/>
          <w:lang w:val="fr-FR"/>
        </w:rPr>
        <w:t>;</w:t>
      </w:r>
    </w:p>
    <w:p w:rsidR="000A3998" w:rsidRPr="00CD7119" w:rsidRDefault="000A3998" w:rsidP="000A3998">
      <w:pPr>
        <w:widowControl w:val="0"/>
        <w:tabs>
          <w:tab w:val="left" w:pos="567"/>
        </w:tabs>
        <w:spacing w:before="0" w:after="0" w:line="276" w:lineRule="auto"/>
        <w:contextualSpacing/>
        <w:rPr>
          <w:color w:val="auto"/>
          <w:szCs w:val="26"/>
          <w:lang w:val="af-ZA"/>
        </w:rPr>
      </w:pPr>
      <w:bookmarkStart w:id="8" w:name="_Hlk207868537"/>
      <w:r w:rsidRPr="00CD7119">
        <w:rPr>
          <w:color w:val="auto"/>
          <w:szCs w:val="26"/>
          <w:lang w:val="af-ZA"/>
        </w:rPr>
        <w:t>- Quyết định số 2451/QĐ-DVĐL ngày 02/04/2025 của Công ty Dịch vụ Điện lực TP.HCM về việc ban hành đơn giá thi công live – line năm 2025;</w:t>
      </w:r>
    </w:p>
    <w:bookmarkEnd w:id="8"/>
    <w:p w:rsidR="00127141" w:rsidRPr="00CD7119" w:rsidRDefault="00127141" w:rsidP="00127141">
      <w:pPr>
        <w:spacing w:before="40" w:after="40"/>
        <w:rPr>
          <w:rFonts w:ascii="TimesNewRomanPSMT" w:hAnsi="TimesNewRomanPSMT"/>
          <w:szCs w:val="26"/>
          <w:lang w:val="fr-FR"/>
        </w:rPr>
      </w:pPr>
      <w:r w:rsidRPr="00CD7119">
        <w:rPr>
          <w:rFonts w:ascii="TimesNewRomanPSMT" w:hAnsi="TimesNewRomanPSMT"/>
          <w:szCs w:val="26"/>
          <w:lang w:val="fr-FR"/>
        </w:rPr>
        <w:t>- Quyết định số 602/QĐ-ETC ngày 01/5/2025 của Công ty Thí nghiệm điện lực TP.HCM về việc ban hành bộ định mức dự toán chuyên ngành thí nghiệm đường dây và trạm biến áp.</w:t>
      </w:r>
    </w:p>
    <w:p w:rsidR="00322802" w:rsidRPr="00CD7119" w:rsidRDefault="00322802" w:rsidP="00322802">
      <w:pPr>
        <w:widowControl w:val="0"/>
        <w:tabs>
          <w:tab w:val="left" w:pos="567"/>
        </w:tabs>
        <w:spacing w:before="0" w:after="0" w:line="276" w:lineRule="auto"/>
        <w:contextualSpacing/>
        <w:rPr>
          <w:color w:val="auto"/>
          <w:szCs w:val="26"/>
          <w:lang w:val="af-ZA"/>
        </w:rPr>
      </w:pPr>
      <w:r w:rsidRPr="00CD7119">
        <w:rPr>
          <w:color w:val="auto"/>
          <w:szCs w:val="26"/>
          <w:lang w:val="af-ZA"/>
        </w:rPr>
        <w:t xml:space="preserve">- Văn bản số 4553/EVNHCMC-KT </w:t>
      </w:r>
      <w:r w:rsidRPr="00CD7119">
        <w:rPr>
          <w:color w:val="auto"/>
          <w:szCs w:val="26"/>
          <w:lang w:val="vi-VN"/>
        </w:rPr>
        <w:t xml:space="preserve">ngày </w:t>
      </w:r>
      <w:r w:rsidRPr="00CD7119">
        <w:rPr>
          <w:color w:val="auto"/>
          <w:szCs w:val="26"/>
          <w:lang w:val="af-ZA"/>
        </w:rPr>
        <w:t>20</w:t>
      </w:r>
      <w:r w:rsidRPr="00CD7119">
        <w:rPr>
          <w:color w:val="auto"/>
          <w:szCs w:val="26"/>
          <w:lang w:val="vi-VN"/>
        </w:rPr>
        <w:t>/</w:t>
      </w:r>
      <w:r w:rsidRPr="00CD7119">
        <w:rPr>
          <w:color w:val="auto"/>
          <w:szCs w:val="26"/>
          <w:lang w:val="af-ZA"/>
        </w:rPr>
        <w:t>10</w:t>
      </w:r>
      <w:r w:rsidRPr="00CD7119">
        <w:rPr>
          <w:color w:val="auto"/>
          <w:szCs w:val="26"/>
          <w:lang w:val="vi-VN"/>
        </w:rPr>
        <w:t>/20</w:t>
      </w:r>
      <w:r w:rsidRPr="00CD7119">
        <w:rPr>
          <w:color w:val="auto"/>
          <w:szCs w:val="26"/>
          <w:lang w:val="af-ZA"/>
        </w:rPr>
        <w:t>21</w:t>
      </w:r>
      <w:r w:rsidRPr="00CD7119">
        <w:rPr>
          <w:color w:val="auto"/>
          <w:szCs w:val="26"/>
          <w:lang w:val="vi-VN"/>
        </w:rPr>
        <w:t xml:space="preserve"> của </w:t>
      </w:r>
      <w:r w:rsidRPr="00CD7119">
        <w:rPr>
          <w:color w:val="auto"/>
          <w:szCs w:val="26"/>
          <w:lang w:val="af-ZA"/>
        </w:rPr>
        <w:t>Tổng c</w:t>
      </w:r>
      <w:r w:rsidRPr="00CD7119">
        <w:rPr>
          <w:color w:val="auto"/>
          <w:szCs w:val="26"/>
          <w:lang w:val="vi-VN"/>
        </w:rPr>
        <w:t xml:space="preserve">ông ty Điện lực </w:t>
      </w:r>
      <w:r w:rsidRPr="00CD7119">
        <w:rPr>
          <w:color w:val="auto"/>
          <w:szCs w:val="26"/>
          <w:lang w:val="af-ZA"/>
        </w:rPr>
        <w:t>TP.HCM phổ biến Tiêu chuẩn cơ sở (TCCS) và Quy cách kỹ thuật (QCKT) tương ứng với TCCS.</w:t>
      </w:r>
    </w:p>
    <w:p w:rsidR="00322802" w:rsidRPr="00CD7119" w:rsidRDefault="00322802" w:rsidP="00127141">
      <w:pPr>
        <w:widowControl w:val="0"/>
        <w:tabs>
          <w:tab w:val="left" w:pos="567"/>
        </w:tabs>
        <w:spacing w:before="0" w:after="0" w:line="276" w:lineRule="auto"/>
        <w:contextualSpacing/>
        <w:rPr>
          <w:color w:val="auto"/>
          <w:szCs w:val="26"/>
          <w:lang w:val="af-ZA"/>
        </w:rPr>
      </w:pPr>
      <w:bookmarkStart w:id="9" w:name="_Hlk207868561"/>
      <w:r w:rsidRPr="00CD7119">
        <w:rPr>
          <w:color w:val="auto"/>
          <w:szCs w:val="26"/>
          <w:lang w:val="af-ZA"/>
        </w:rPr>
        <w:t xml:space="preserve">- Văn bản số 2410/EVNHCMC-QLĐT </w:t>
      </w:r>
      <w:r w:rsidRPr="00CD7119">
        <w:rPr>
          <w:color w:val="auto"/>
          <w:szCs w:val="26"/>
          <w:lang w:val="vi-VN"/>
        </w:rPr>
        <w:t xml:space="preserve">ngày </w:t>
      </w:r>
      <w:r w:rsidRPr="00CD7119">
        <w:rPr>
          <w:color w:val="auto"/>
          <w:szCs w:val="26"/>
          <w:lang w:val="af-ZA"/>
        </w:rPr>
        <w:t>13</w:t>
      </w:r>
      <w:r w:rsidRPr="00CD7119">
        <w:rPr>
          <w:color w:val="auto"/>
          <w:szCs w:val="26"/>
          <w:lang w:val="vi-VN"/>
        </w:rPr>
        <w:t>/</w:t>
      </w:r>
      <w:r w:rsidRPr="00CD7119">
        <w:rPr>
          <w:color w:val="auto"/>
          <w:szCs w:val="26"/>
          <w:lang w:val="af-ZA"/>
        </w:rPr>
        <w:t>6</w:t>
      </w:r>
      <w:r w:rsidRPr="00CD7119">
        <w:rPr>
          <w:color w:val="auto"/>
          <w:szCs w:val="26"/>
          <w:lang w:val="vi-VN"/>
        </w:rPr>
        <w:t>/20</w:t>
      </w:r>
      <w:r w:rsidRPr="00CD7119">
        <w:rPr>
          <w:color w:val="auto"/>
          <w:szCs w:val="26"/>
          <w:lang w:val="af-ZA"/>
        </w:rPr>
        <w:t>23</w:t>
      </w:r>
      <w:r w:rsidRPr="00CD7119">
        <w:rPr>
          <w:color w:val="auto"/>
          <w:szCs w:val="26"/>
          <w:lang w:val="vi-VN"/>
        </w:rPr>
        <w:t xml:space="preserve"> của </w:t>
      </w:r>
      <w:r w:rsidRPr="00CD7119">
        <w:rPr>
          <w:color w:val="auto"/>
          <w:szCs w:val="26"/>
          <w:lang w:val="af-ZA"/>
        </w:rPr>
        <w:t>Tổng c</w:t>
      </w:r>
      <w:r w:rsidRPr="00CD7119">
        <w:rPr>
          <w:color w:val="auto"/>
          <w:szCs w:val="26"/>
          <w:lang w:val="vi-VN"/>
        </w:rPr>
        <w:t xml:space="preserve">ông ty Điện lực </w:t>
      </w:r>
      <w:r w:rsidRPr="00CD7119">
        <w:rPr>
          <w:color w:val="auto"/>
          <w:szCs w:val="26"/>
          <w:lang w:val="af-ZA"/>
        </w:rPr>
        <w:t>TP.HCM về việc giải quyết kiến nghị về áp dụng định mức công tác bọc điểm hở,</w:t>
      </w:r>
      <w:r w:rsidR="009A134E" w:rsidRPr="00CD7119">
        <w:rPr>
          <w:color w:val="auto"/>
          <w:szCs w:val="26"/>
          <w:lang w:val="af-ZA"/>
        </w:rPr>
        <w:t xml:space="preserve"> </w:t>
      </w:r>
      <w:r w:rsidRPr="00CD7119">
        <w:rPr>
          <w:color w:val="auto"/>
          <w:szCs w:val="26"/>
          <w:lang w:val="af-ZA"/>
        </w:rPr>
        <w:t>lắp thiết bị chống động vật trong thi công live line;</w:t>
      </w:r>
    </w:p>
    <w:bookmarkEnd w:id="9"/>
    <w:p w:rsidR="004E2351" w:rsidRPr="00CD7119" w:rsidRDefault="004E2351" w:rsidP="004E2351">
      <w:pPr>
        <w:widowControl w:val="0"/>
        <w:tabs>
          <w:tab w:val="left" w:pos="567"/>
        </w:tabs>
        <w:spacing w:before="0" w:after="0" w:line="276" w:lineRule="auto"/>
        <w:contextualSpacing/>
        <w:rPr>
          <w:color w:val="auto"/>
          <w:szCs w:val="26"/>
          <w:lang w:val="af-ZA"/>
        </w:rPr>
      </w:pPr>
      <w:r w:rsidRPr="00CD7119">
        <w:rPr>
          <w:color w:val="auto"/>
          <w:szCs w:val="26"/>
          <w:lang w:val="af-ZA"/>
        </w:rPr>
        <w:t>- Căn cứ Phương án đầu tư số 940/PA-PCTP ngày 16/05/2025 dự án: “Kiện toàn lưới điện trung thế năm 2026 - Công ty Điện Lực Tân Phú” do Công ty Điện lực Tân Phú (nay là Công ty Điện lực Chợ Lớn) lập.</w:t>
      </w:r>
    </w:p>
    <w:p w:rsidR="004E2351" w:rsidRPr="00CD7119" w:rsidRDefault="004E2351" w:rsidP="004E2351">
      <w:pPr>
        <w:widowControl w:val="0"/>
        <w:tabs>
          <w:tab w:val="left" w:pos="567"/>
        </w:tabs>
        <w:spacing w:before="0" w:after="0" w:line="276" w:lineRule="auto"/>
        <w:contextualSpacing/>
        <w:rPr>
          <w:color w:val="auto"/>
          <w:szCs w:val="26"/>
          <w:lang w:val="af-ZA"/>
        </w:rPr>
      </w:pPr>
      <w:r w:rsidRPr="00CD7119">
        <w:rPr>
          <w:color w:val="auto"/>
          <w:szCs w:val="26"/>
          <w:lang w:val="af-ZA"/>
        </w:rPr>
        <w:t>- Căn cứ Hợp đồng Tư vấn khảo sát, lập BCKTKT và đánh giá HSDT phần không điện công trình “Tư vấn khảo sát, lập BCKTKT và đánh giá HSDT phần không điện công trình “Hoàn thiện, phát triển lưới điện trung thế quận Tân Phú năm 2026 và Kiện toàn lưới điện trung thế năm 2026 – Công ty Điện lực Tân Phú” số HD2500186076_2511111502 ngày 19/11/2025 giữa Công ty Điện lực Chợ Lớn và Công ty TNHH Tư vấn Xây dựng Điện và TM Hưng Phát;</w:t>
      </w:r>
    </w:p>
    <w:p w:rsidR="004E2351" w:rsidRPr="00CD7119" w:rsidRDefault="004E2351" w:rsidP="004E2351">
      <w:pPr>
        <w:widowControl w:val="0"/>
        <w:tabs>
          <w:tab w:val="left" w:pos="567"/>
        </w:tabs>
        <w:spacing w:before="0" w:after="0" w:line="276" w:lineRule="auto"/>
        <w:contextualSpacing/>
        <w:rPr>
          <w:color w:val="auto"/>
          <w:szCs w:val="26"/>
          <w:lang w:val="af-ZA"/>
        </w:rPr>
      </w:pPr>
      <w:r w:rsidRPr="00CD7119">
        <w:rPr>
          <w:color w:val="auto"/>
          <w:szCs w:val="26"/>
          <w:lang w:val="af-ZA"/>
        </w:rPr>
        <w:t>- Căn cứ Nhiệm vụ khảo sát số 2</w:t>
      </w:r>
      <w:r w:rsidR="00E9228C" w:rsidRPr="00CD7119">
        <w:rPr>
          <w:color w:val="auto"/>
          <w:szCs w:val="26"/>
          <w:lang w:val="af-ZA"/>
        </w:rPr>
        <w:t>1</w:t>
      </w:r>
      <w:r w:rsidRPr="00CD7119">
        <w:rPr>
          <w:color w:val="auto"/>
          <w:szCs w:val="26"/>
          <w:lang w:val="af-ZA"/>
        </w:rPr>
        <w:t>5/2025/HPECT ngày 20/11/2025 của công trình “Kiện toàn lưới điện trung thế năm 2026 - Công ty Điện Lực Tân Phú” do Công ty TNHH Tư vấn Xây dựng Điện và TM Hưng Phát lập và đã được Công ty Điện lực Chợ Lớn thông qua;</w:t>
      </w:r>
    </w:p>
    <w:p w:rsidR="00C35CAC" w:rsidRPr="00CD7119" w:rsidRDefault="004E2351" w:rsidP="004E2351">
      <w:pPr>
        <w:widowControl w:val="0"/>
        <w:tabs>
          <w:tab w:val="left" w:pos="567"/>
        </w:tabs>
        <w:spacing w:before="0" w:after="0" w:line="276" w:lineRule="auto"/>
        <w:contextualSpacing/>
        <w:rPr>
          <w:color w:val="auto"/>
          <w:szCs w:val="26"/>
          <w:lang w:val="af-ZA"/>
        </w:rPr>
      </w:pPr>
      <w:r w:rsidRPr="00CD7119">
        <w:rPr>
          <w:color w:val="auto"/>
          <w:szCs w:val="26"/>
          <w:lang w:val="af-ZA"/>
        </w:rPr>
        <w:t>- Căn cứ Phương án kỹ thuật khảo sát số 2</w:t>
      </w:r>
      <w:r w:rsidR="00E9228C" w:rsidRPr="00CD7119">
        <w:rPr>
          <w:color w:val="auto"/>
          <w:szCs w:val="26"/>
          <w:lang w:val="af-ZA"/>
        </w:rPr>
        <w:t>1</w:t>
      </w:r>
      <w:r w:rsidRPr="00CD7119">
        <w:rPr>
          <w:color w:val="auto"/>
          <w:szCs w:val="26"/>
          <w:lang w:val="af-ZA"/>
        </w:rPr>
        <w:t>6/2025/HPECT ngày 20/11/2025 của công trình “Kiện toàn lưới điện trung thế năm 2026 - Công ty Điện Lực Tân Phú” do Công ty TNHH Tư vấn Xây dựng Điện và TM Hưng Phát lập và đã được Công ty Điện lực Chợ Lớn thông qua;</w:t>
      </w:r>
      <w:r w:rsidR="00C35CAC" w:rsidRPr="00CD7119">
        <w:rPr>
          <w:color w:val="auto"/>
          <w:szCs w:val="26"/>
          <w:lang w:val="af-ZA"/>
        </w:rPr>
        <w:t xml:space="preserve">  </w:t>
      </w:r>
    </w:p>
    <w:p w:rsidR="004E2351" w:rsidRDefault="00542C57" w:rsidP="00C01205">
      <w:pPr>
        <w:widowControl w:val="0"/>
        <w:tabs>
          <w:tab w:val="left" w:pos="567"/>
        </w:tabs>
        <w:spacing w:before="0" w:after="0" w:line="276" w:lineRule="auto"/>
        <w:contextualSpacing/>
        <w:rPr>
          <w:color w:val="auto"/>
          <w:szCs w:val="26"/>
          <w:lang w:val="af-ZA"/>
        </w:rPr>
      </w:pPr>
      <w:r w:rsidRPr="00CD7119">
        <w:rPr>
          <w:color w:val="auto"/>
          <w:szCs w:val="26"/>
          <w:lang w:val="af-ZA"/>
        </w:rPr>
        <w:t xml:space="preserve">- </w:t>
      </w:r>
      <w:r w:rsidR="00E9228C" w:rsidRPr="00CD7119">
        <w:rPr>
          <w:color w:val="auto"/>
          <w:szCs w:val="26"/>
          <w:lang w:val="af-ZA"/>
        </w:rPr>
        <w:t xml:space="preserve">Căn cứ </w:t>
      </w:r>
      <w:r w:rsidRPr="00CD7119">
        <w:rPr>
          <w:color w:val="auto"/>
          <w:szCs w:val="26"/>
          <w:lang w:val="af-ZA"/>
        </w:rPr>
        <w:t>H</w:t>
      </w:r>
      <w:r w:rsidR="00C35CAC" w:rsidRPr="00CD7119">
        <w:rPr>
          <w:color w:val="auto"/>
          <w:szCs w:val="26"/>
          <w:lang w:val="af-ZA"/>
        </w:rPr>
        <w:t>ồ sơ Báo cáo khảo sát</w:t>
      </w:r>
      <w:r w:rsidR="00E9228C" w:rsidRPr="00CD7119">
        <w:rPr>
          <w:color w:val="auto"/>
          <w:szCs w:val="26"/>
          <w:lang w:val="af-ZA"/>
        </w:rPr>
        <w:t xml:space="preserve"> </w:t>
      </w:r>
      <w:r w:rsidR="00C35CAC" w:rsidRPr="00CD7119">
        <w:rPr>
          <w:color w:val="auto"/>
          <w:szCs w:val="26"/>
          <w:lang w:val="af-ZA"/>
        </w:rPr>
        <w:t xml:space="preserve">do Công ty TNHH Tư vấn xây dựng điện và Thương mại Hưng Phát lập đã được Công ty Điện lực </w:t>
      </w:r>
      <w:r w:rsidR="004E2351" w:rsidRPr="00CD7119">
        <w:rPr>
          <w:color w:val="auto"/>
          <w:szCs w:val="26"/>
          <w:lang w:val="af-ZA"/>
        </w:rPr>
        <w:t>Chợ Lớn</w:t>
      </w:r>
      <w:r w:rsidR="00C35CAC" w:rsidRPr="00CD7119">
        <w:rPr>
          <w:color w:val="auto"/>
          <w:szCs w:val="26"/>
          <w:lang w:val="af-ZA"/>
        </w:rPr>
        <w:t xml:space="preserve"> nghiệm thu.</w:t>
      </w:r>
    </w:p>
    <w:p w:rsidR="00243498" w:rsidRDefault="00243498" w:rsidP="00C01205">
      <w:pPr>
        <w:widowControl w:val="0"/>
        <w:tabs>
          <w:tab w:val="left" w:pos="567"/>
        </w:tabs>
        <w:spacing w:before="0" w:after="0" w:line="276" w:lineRule="auto"/>
        <w:contextualSpacing/>
        <w:rPr>
          <w:color w:val="auto"/>
          <w:szCs w:val="26"/>
          <w:lang w:val="af-ZA"/>
        </w:rPr>
      </w:pPr>
      <w:r w:rsidRPr="00CD7119">
        <w:rPr>
          <w:color w:val="auto"/>
          <w:szCs w:val="26"/>
          <w:lang w:val="af-ZA"/>
        </w:rPr>
        <w:t xml:space="preserve">- Căn cứ </w:t>
      </w:r>
      <w:r>
        <w:rPr>
          <w:color w:val="auto"/>
          <w:szCs w:val="26"/>
          <w:lang w:val="af-ZA"/>
        </w:rPr>
        <w:t xml:space="preserve">Văn bản số 28/KTAT ngày 07/1/2026 của Phòng KT&amp;AT - Công ty Điện lực Chợ Lớn về việc góp ý hồ sơ BCKTKT công trình </w:t>
      </w:r>
      <w:r w:rsidRPr="00CD7119">
        <w:rPr>
          <w:color w:val="auto"/>
          <w:szCs w:val="26"/>
          <w:lang w:val="af-ZA"/>
        </w:rPr>
        <w:t>“Kiện toàn lưới điện trung thế năm 2026 - Công ty Điện Lực Tân Phú”</w:t>
      </w:r>
      <w:r>
        <w:rPr>
          <w:color w:val="auto"/>
          <w:szCs w:val="26"/>
          <w:lang w:val="af-ZA"/>
        </w:rPr>
        <w:t>.</w:t>
      </w:r>
    </w:p>
    <w:p w:rsidR="00595489" w:rsidRPr="00CD7119" w:rsidRDefault="00595489" w:rsidP="00C01205">
      <w:pPr>
        <w:widowControl w:val="0"/>
        <w:tabs>
          <w:tab w:val="left" w:pos="567"/>
        </w:tabs>
        <w:spacing w:before="0" w:after="0" w:line="276" w:lineRule="auto"/>
        <w:contextualSpacing/>
        <w:rPr>
          <w:color w:val="auto"/>
          <w:szCs w:val="26"/>
          <w:lang w:val="af-ZA"/>
        </w:rPr>
      </w:pPr>
    </w:p>
    <w:p w:rsidR="00AB53EF" w:rsidRPr="00CD7119" w:rsidRDefault="00AB53EF" w:rsidP="00E6023B">
      <w:pPr>
        <w:pStyle w:val="Heading4"/>
        <w:spacing w:before="120" w:after="120"/>
        <w:rPr>
          <w:color w:val="000000" w:themeColor="text1"/>
          <w:lang w:val="da-DK"/>
        </w:rPr>
      </w:pPr>
      <w:bookmarkStart w:id="10" w:name="_Toc220056931"/>
      <w:r w:rsidRPr="00CD7119">
        <w:rPr>
          <w:color w:val="000000" w:themeColor="text1"/>
          <w:lang w:val="da-DK"/>
        </w:rPr>
        <w:lastRenderedPageBreak/>
        <w:t>1.2. Mục tiêu dự án.</w:t>
      </w:r>
      <w:bookmarkEnd w:id="10"/>
      <w:r w:rsidRPr="00CD7119">
        <w:rPr>
          <w:color w:val="000000" w:themeColor="text1"/>
          <w:lang w:val="da-DK"/>
        </w:rPr>
        <w:t xml:space="preserve">  </w:t>
      </w:r>
    </w:p>
    <w:p w:rsidR="004E2351" w:rsidRPr="00CD7119" w:rsidRDefault="004E2351" w:rsidP="00D37855">
      <w:pPr>
        <w:widowControl w:val="0"/>
        <w:tabs>
          <w:tab w:val="left" w:pos="567"/>
        </w:tabs>
        <w:spacing w:before="0" w:after="0" w:line="276" w:lineRule="auto"/>
        <w:contextualSpacing/>
        <w:rPr>
          <w:color w:val="auto"/>
          <w:szCs w:val="26"/>
          <w:lang w:val="af-ZA"/>
        </w:rPr>
      </w:pPr>
      <w:r w:rsidRPr="00CD7119">
        <w:rPr>
          <w:color w:val="auto"/>
          <w:szCs w:val="26"/>
          <w:lang w:val="af-ZA"/>
        </w:rPr>
        <w:t>Việc đầu tư xây dựng dự án: “ Kiện toàn lưới điện trung thế năm 2026 - Công ty Điện Lực Tân Phú ” nhằm đáp ứng các mục tiêu sau:</w:t>
      </w:r>
    </w:p>
    <w:p w:rsidR="004E2351" w:rsidRPr="00CD7119" w:rsidRDefault="004E2351" w:rsidP="00D37855">
      <w:pPr>
        <w:widowControl w:val="0"/>
        <w:tabs>
          <w:tab w:val="left" w:pos="567"/>
        </w:tabs>
        <w:spacing w:before="0" w:after="0" w:line="276" w:lineRule="auto"/>
        <w:contextualSpacing/>
        <w:rPr>
          <w:color w:val="auto"/>
          <w:szCs w:val="26"/>
          <w:lang w:val="af-ZA"/>
        </w:rPr>
      </w:pPr>
      <w:r w:rsidRPr="00CD7119">
        <w:rPr>
          <w:color w:val="auto"/>
          <w:szCs w:val="26"/>
          <w:lang w:val="af-ZA"/>
        </w:rPr>
        <w:t>- Xử lý các mối nối chịu lực căng dây tồn tại trên tuyến dây hiện hữu hoặc đấu nối rẽ vào trụ đỡ dây hiện hữu và thay thế giáp níu tại vị trí sử dụng kẹp ngừng dây nhằm đảm bảo an toàn lưới điện cho các khu vực tập trung đông người như: chợ, trường học, bệnh viện, siêu thị…;</w:t>
      </w:r>
    </w:p>
    <w:p w:rsidR="004E2351" w:rsidRPr="00CD7119" w:rsidRDefault="004E2351" w:rsidP="00D37855">
      <w:pPr>
        <w:widowControl w:val="0"/>
        <w:tabs>
          <w:tab w:val="left" w:pos="567"/>
        </w:tabs>
        <w:spacing w:before="0" w:after="0" w:line="276" w:lineRule="auto"/>
        <w:contextualSpacing/>
        <w:rPr>
          <w:color w:val="auto"/>
          <w:szCs w:val="26"/>
          <w:lang w:val="af-ZA"/>
        </w:rPr>
      </w:pPr>
      <w:r w:rsidRPr="00CD7119">
        <w:rPr>
          <w:color w:val="auto"/>
          <w:szCs w:val="26"/>
          <w:lang w:val="af-ZA"/>
        </w:rPr>
        <w:t>- Tạo vẻ mỹ quan đô thị, đáp ứng nhu cầu phát triển kinh tế xã hội của quận Tân Phú;</w:t>
      </w:r>
    </w:p>
    <w:p w:rsidR="004E2351" w:rsidRPr="00CD7119" w:rsidRDefault="004E2351" w:rsidP="00D37855">
      <w:pPr>
        <w:widowControl w:val="0"/>
        <w:tabs>
          <w:tab w:val="left" w:pos="567"/>
        </w:tabs>
        <w:spacing w:before="0" w:after="0" w:line="276" w:lineRule="auto"/>
        <w:contextualSpacing/>
        <w:rPr>
          <w:color w:val="auto"/>
          <w:szCs w:val="26"/>
          <w:lang w:val="af-ZA"/>
        </w:rPr>
      </w:pPr>
      <w:r w:rsidRPr="00CD7119">
        <w:rPr>
          <w:color w:val="auto"/>
          <w:szCs w:val="26"/>
          <w:lang w:val="af-ZA"/>
        </w:rPr>
        <w:t>- Tăng cường khả năng vận hành của lưới trung thế, đảm bảo vận hành liên tục, ngăn ngừa sự cố lưới điện, nâng cao chỉ số độ tin cậy cung cấp điện.</w:t>
      </w:r>
    </w:p>
    <w:p w:rsidR="004E2351" w:rsidRPr="00CD7119" w:rsidRDefault="004E2351" w:rsidP="00D37855">
      <w:pPr>
        <w:widowControl w:val="0"/>
        <w:tabs>
          <w:tab w:val="left" w:pos="567"/>
        </w:tabs>
        <w:spacing w:before="0" w:after="0" w:line="276" w:lineRule="auto"/>
        <w:contextualSpacing/>
        <w:rPr>
          <w:color w:val="auto"/>
          <w:szCs w:val="26"/>
          <w:lang w:val="af-ZA"/>
        </w:rPr>
      </w:pPr>
      <w:r w:rsidRPr="00CD7119">
        <w:rPr>
          <w:color w:val="auto"/>
          <w:szCs w:val="26"/>
          <w:lang w:val="af-ZA"/>
        </w:rPr>
        <w:t>- Nâng cao chất lượng điện năng, đảm bảo các tiêu chí kinh tế kỹ thuật và vận hành ổn định.</w:t>
      </w:r>
    </w:p>
    <w:p w:rsidR="004E2351" w:rsidRPr="00CD7119" w:rsidRDefault="004E2351" w:rsidP="00D37855">
      <w:pPr>
        <w:widowControl w:val="0"/>
        <w:tabs>
          <w:tab w:val="left" w:pos="567"/>
        </w:tabs>
        <w:spacing w:before="0" w:after="0" w:line="276" w:lineRule="auto"/>
        <w:contextualSpacing/>
        <w:rPr>
          <w:color w:val="auto"/>
          <w:szCs w:val="26"/>
          <w:lang w:val="af-ZA"/>
        </w:rPr>
      </w:pPr>
      <w:r w:rsidRPr="00CD7119">
        <w:rPr>
          <w:color w:val="auto"/>
          <w:szCs w:val="26"/>
          <w:lang w:val="af-ZA"/>
        </w:rPr>
        <w:t>- Đảm bảo các tuyến dây có đủ thiết bị giao liên có chức năng SCADA tại phân đoạn cuối và xem xét bổ sung thêm tại các phân đoạn giữa nhằm tăng hiệu quả chuyển tải để đáp ứng tiêu chí vận hành N-1 (có khả năng chuyển tải toàn bộ các khu vực không chịu ảnh hưởng khi xảy ra sự cố ở bất cứ phân đoạn nào).</w:t>
      </w:r>
    </w:p>
    <w:p w:rsidR="00F31938" w:rsidRPr="00CD7119" w:rsidRDefault="004E2351" w:rsidP="00D37855">
      <w:pPr>
        <w:widowControl w:val="0"/>
        <w:tabs>
          <w:tab w:val="left" w:pos="567"/>
        </w:tabs>
        <w:spacing w:before="0" w:after="0" w:line="276" w:lineRule="auto"/>
        <w:contextualSpacing/>
        <w:rPr>
          <w:color w:val="000000" w:themeColor="text1"/>
          <w:szCs w:val="26"/>
          <w:lang w:val="da-DK"/>
        </w:rPr>
      </w:pPr>
      <w:r w:rsidRPr="00CD7119">
        <w:rPr>
          <w:color w:val="auto"/>
          <w:szCs w:val="26"/>
          <w:lang w:val="af-ZA"/>
        </w:rPr>
        <w:t>- Kết nối các vị trí cuối lưới trung thế bằng cáp ngầm và lắp các thiết bị LBS, Recloser, tủ RMU có chức năng SCADA để tạo mạch vòng nhằm giảm thiểu phạm vi mất điện khi công tác, sự cố, cắt đột xuất…</w:t>
      </w:r>
    </w:p>
    <w:p w:rsidR="00AB53EF" w:rsidRPr="00CD7119" w:rsidRDefault="00AB53EF" w:rsidP="001B28B7">
      <w:pPr>
        <w:pStyle w:val="Heading4"/>
        <w:spacing w:before="0" w:after="0"/>
        <w:rPr>
          <w:color w:val="000000" w:themeColor="text1"/>
          <w:lang w:val="af-ZA"/>
        </w:rPr>
      </w:pPr>
      <w:bookmarkStart w:id="11" w:name="_Toc220056932"/>
      <w:r w:rsidRPr="00CD7119">
        <w:rPr>
          <w:color w:val="000000" w:themeColor="text1"/>
          <w:lang w:val="af-ZA"/>
        </w:rPr>
        <w:t>1.3. Quy mô dự án.</w:t>
      </w:r>
      <w:bookmarkEnd w:id="11"/>
      <w:r w:rsidRPr="00CD7119">
        <w:rPr>
          <w:color w:val="000000" w:themeColor="text1"/>
          <w:lang w:val="af-ZA"/>
        </w:rPr>
        <w:t xml:space="preserve"> </w:t>
      </w:r>
    </w:p>
    <w:p w:rsidR="00CD7119" w:rsidRPr="0016089C" w:rsidRDefault="00CD7119" w:rsidP="00CD7119">
      <w:pPr>
        <w:ind w:firstLine="360"/>
        <w:rPr>
          <w:color w:val="FF0000"/>
          <w:lang w:val="af-ZA"/>
        </w:rPr>
      </w:pPr>
      <w:r w:rsidRPr="0016089C">
        <w:rPr>
          <w:b/>
          <w:bCs/>
          <w:color w:val="FF0000"/>
          <w:szCs w:val="26"/>
          <w:lang w:val="da-DK"/>
        </w:rPr>
        <w:t>+  Hạng mục cải tạo, kéo mới lưới trung thế nổi, ngầm</w:t>
      </w:r>
      <w:r w:rsidR="009B2576">
        <w:rPr>
          <w:b/>
          <w:bCs/>
          <w:color w:val="FF0000"/>
          <w:szCs w:val="26"/>
          <w:lang w:val="da-DK"/>
        </w:rPr>
        <w:t>:</w:t>
      </w:r>
    </w:p>
    <w:p w:rsidR="00CD7119" w:rsidRPr="0016089C" w:rsidRDefault="00CD7119" w:rsidP="00785D49">
      <w:pPr>
        <w:numPr>
          <w:ilvl w:val="0"/>
          <w:numId w:val="276"/>
        </w:numPr>
        <w:spacing w:before="40" w:after="40" w:line="259" w:lineRule="auto"/>
        <w:ind w:left="0" w:firstLine="360"/>
        <w:rPr>
          <w:color w:val="FF0000"/>
        </w:rPr>
      </w:pPr>
      <w:r w:rsidRPr="0016089C">
        <w:rPr>
          <w:color w:val="FF0000"/>
        </w:rPr>
        <w:t>Cải tạo lưới trung thế nổi từ cáp 3ACV95mm2 b24kV + AC50mm2 thành 3ACV240mm2 b24kV + AC120mm2, chiều dài đơn tuyến 958 mét</w:t>
      </w:r>
      <w:r w:rsidR="00804572">
        <w:rPr>
          <w:color w:val="FF0000"/>
        </w:rPr>
        <w:t>.</w:t>
      </w:r>
    </w:p>
    <w:p w:rsidR="00CD7119" w:rsidRDefault="00CD7119" w:rsidP="00785D49">
      <w:pPr>
        <w:numPr>
          <w:ilvl w:val="0"/>
          <w:numId w:val="276"/>
        </w:numPr>
        <w:spacing w:before="40" w:after="40" w:line="259" w:lineRule="auto"/>
        <w:ind w:left="0" w:firstLine="360"/>
        <w:rPr>
          <w:color w:val="FF0000"/>
        </w:rPr>
      </w:pPr>
      <w:r w:rsidRPr="0016089C">
        <w:rPr>
          <w:color w:val="FF0000"/>
        </w:rPr>
        <w:t>Lắp đặt LBS 22kV - 630A loại kín trên trụ hiện hữu (có chức năng kết nối Scada): 01 Cái.</w:t>
      </w:r>
    </w:p>
    <w:p w:rsidR="00CD7119" w:rsidRPr="00E71E0C" w:rsidRDefault="00CD7119" w:rsidP="00785D49">
      <w:pPr>
        <w:numPr>
          <w:ilvl w:val="0"/>
          <w:numId w:val="276"/>
        </w:numPr>
        <w:spacing w:before="40" w:after="40" w:line="259" w:lineRule="auto"/>
        <w:ind w:left="0" w:firstLine="360"/>
        <w:rPr>
          <w:color w:val="FF0000"/>
        </w:rPr>
      </w:pPr>
      <w:r w:rsidRPr="0016089C">
        <w:rPr>
          <w:color w:val="FF0000"/>
        </w:rPr>
        <w:t>Lắp đặt LBS 22kV - 630A loại kín trên trụ hiện hữu (</w:t>
      </w:r>
      <w:r>
        <w:rPr>
          <w:color w:val="FF0000"/>
        </w:rPr>
        <w:t xml:space="preserve">không </w:t>
      </w:r>
      <w:r w:rsidRPr="0016089C">
        <w:rPr>
          <w:color w:val="FF0000"/>
        </w:rPr>
        <w:t>có chức năng kết nối Scada): 01 Cái</w:t>
      </w:r>
      <w:r>
        <w:rPr>
          <w:color w:val="FF0000"/>
        </w:rPr>
        <w:t>.</w:t>
      </w:r>
    </w:p>
    <w:p w:rsidR="00CD7119" w:rsidRPr="0016089C" w:rsidRDefault="00CD7119" w:rsidP="00785D49">
      <w:pPr>
        <w:numPr>
          <w:ilvl w:val="0"/>
          <w:numId w:val="276"/>
        </w:numPr>
        <w:spacing w:before="40" w:after="40" w:line="259" w:lineRule="auto"/>
        <w:ind w:left="0" w:firstLine="360"/>
        <w:rPr>
          <w:color w:val="FF0000"/>
        </w:rPr>
      </w:pPr>
      <w:r w:rsidRPr="0016089C">
        <w:rPr>
          <w:color w:val="FF0000"/>
        </w:rPr>
        <w:t>Kéo mới cáp trung thế ngầm 3M240mm2-24kV-XLPE, dài đơn tuyến: 265 mét</w:t>
      </w:r>
      <w:r w:rsidR="00804572">
        <w:rPr>
          <w:color w:val="FF0000"/>
        </w:rPr>
        <w:t>.</w:t>
      </w:r>
    </w:p>
    <w:p w:rsidR="00CD7119" w:rsidRDefault="00CD7119" w:rsidP="00785D49">
      <w:pPr>
        <w:numPr>
          <w:ilvl w:val="0"/>
          <w:numId w:val="276"/>
        </w:numPr>
        <w:spacing w:before="40" w:after="40" w:line="259" w:lineRule="auto"/>
        <w:ind w:left="0" w:firstLine="360"/>
        <w:rPr>
          <w:color w:val="FF0000"/>
        </w:rPr>
      </w:pPr>
      <w:r w:rsidRPr="0016089C">
        <w:rPr>
          <w:color w:val="FF0000"/>
        </w:rPr>
        <w:t>Đào tái lập mương cáp trung thế ống xoắn HDPE D195/150, dài đơn tuyến: 265 mét.</w:t>
      </w:r>
    </w:p>
    <w:p w:rsidR="008D7139" w:rsidRPr="0016089C" w:rsidRDefault="008D7139" w:rsidP="00785D49">
      <w:pPr>
        <w:numPr>
          <w:ilvl w:val="0"/>
          <w:numId w:val="276"/>
        </w:numPr>
        <w:spacing w:before="40" w:after="40" w:line="259" w:lineRule="auto"/>
        <w:ind w:left="0" w:firstLine="360"/>
        <w:rPr>
          <w:color w:val="FF0000"/>
        </w:rPr>
      </w:pPr>
      <w:r>
        <w:rPr>
          <w:color w:val="FF0000"/>
        </w:rPr>
        <w:t>Trồng mới trụ 14m đơn 8,5kN 2 đoạn: 04 trụ</w:t>
      </w:r>
    </w:p>
    <w:p w:rsidR="00CD7119" w:rsidRPr="008A196D" w:rsidRDefault="00CD7119" w:rsidP="00CD7119">
      <w:pPr>
        <w:ind w:firstLine="360"/>
        <w:rPr>
          <w:b/>
          <w:bCs/>
          <w:color w:val="FF0000"/>
          <w:szCs w:val="26"/>
          <w:lang w:val="da-DK"/>
        </w:rPr>
      </w:pPr>
      <w:r w:rsidRPr="008A196D">
        <w:rPr>
          <w:b/>
          <w:bCs/>
          <w:color w:val="FF0000"/>
          <w:szCs w:val="26"/>
          <w:lang w:val="da-DK"/>
        </w:rPr>
        <w:t>+ Hạng mục xử lý mối nối chịu lực căng dây</w:t>
      </w:r>
      <w:r w:rsidR="00CC4147">
        <w:rPr>
          <w:b/>
          <w:bCs/>
          <w:color w:val="FF0000"/>
          <w:szCs w:val="26"/>
          <w:lang w:val="da-DK"/>
        </w:rPr>
        <w:t xml:space="preserve"> 32 vị trí trụ với khối lượng:</w:t>
      </w:r>
    </w:p>
    <w:p w:rsidR="00CD7119" w:rsidRPr="008A196D" w:rsidRDefault="00CD7119" w:rsidP="00785D49">
      <w:pPr>
        <w:numPr>
          <w:ilvl w:val="0"/>
          <w:numId w:val="276"/>
        </w:numPr>
        <w:spacing w:before="40" w:after="40" w:line="259" w:lineRule="auto"/>
        <w:ind w:left="0" w:firstLine="360"/>
        <w:rPr>
          <w:color w:val="FF0000"/>
        </w:rPr>
      </w:pPr>
      <w:r w:rsidRPr="008A196D">
        <w:rPr>
          <w:color w:val="FF0000"/>
        </w:rPr>
        <w:t>Lắp mới 326 cái sứ treo, lắp mới 198 cái giáp níu các loại phù hợp với tiết diện dây dẫn bằng phương pháp live-line.</w:t>
      </w:r>
    </w:p>
    <w:p w:rsidR="00AB53EF" w:rsidRPr="00CD7119" w:rsidRDefault="00AB53EF" w:rsidP="00866997">
      <w:pPr>
        <w:pStyle w:val="Heading4"/>
        <w:spacing w:before="0" w:after="0"/>
        <w:rPr>
          <w:color w:val="000000" w:themeColor="text1"/>
          <w:lang w:val="af-ZA"/>
        </w:rPr>
      </w:pPr>
      <w:bookmarkStart w:id="12" w:name="_Toc220056933"/>
      <w:r w:rsidRPr="00CD7119">
        <w:rPr>
          <w:color w:val="000000" w:themeColor="text1"/>
          <w:lang w:val="af-ZA"/>
        </w:rPr>
        <w:t>1.4. Nguồn vốn thực hiện.</w:t>
      </w:r>
      <w:bookmarkEnd w:id="12"/>
      <w:r w:rsidRPr="00CD7119">
        <w:rPr>
          <w:color w:val="000000" w:themeColor="text1"/>
          <w:lang w:val="af-ZA"/>
        </w:rPr>
        <w:t xml:space="preserve">  </w:t>
      </w:r>
    </w:p>
    <w:p w:rsidR="00AB53EF" w:rsidRPr="00CD7119" w:rsidRDefault="00020344" w:rsidP="005C1FBF">
      <w:pPr>
        <w:widowControl w:val="0"/>
        <w:tabs>
          <w:tab w:val="left" w:pos="567"/>
        </w:tabs>
        <w:spacing w:before="0" w:after="0" w:line="276" w:lineRule="auto"/>
        <w:contextualSpacing/>
        <w:rPr>
          <w:color w:val="000000" w:themeColor="text1"/>
          <w:lang w:val="af-ZA"/>
        </w:rPr>
      </w:pPr>
      <w:r w:rsidRPr="00CD7119">
        <w:rPr>
          <w:color w:val="auto"/>
          <w:szCs w:val="26"/>
          <w:lang w:val="af-ZA"/>
        </w:rPr>
        <w:t>Nguồn v</w:t>
      </w:r>
      <w:r w:rsidR="009D41DF" w:rsidRPr="00CD7119">
        <w:rPr>
          <w:color w:val="auto"/>
          <w:szCs w:val="26"/>
          <w:lang w:val="af-ZA"/>
        </w:rPr>
        <w:t xml:space="preserve">ốn </w:t>
      </w:r>
      <w:r w:rsidR="00993A17" w:rsidRPr="00CD7119">
        <w:rPr>
          <w:color w:val="auto"/>
          <w:szCs w:val="26"/>
          <w:lang w:val="af-ZA"/>
        </w:rPr>
        <w:t>KHCB</w:t>
      </w:r>
      <w:r w:rsidR="00AB53EF" w:rsidRPr="00CD7119">
        <w:rPr>
          <w:color w:val="auto"/>
          <w:szCs w:val="26"/>
          <w:lang w:val="af-ZA"/>
        </w:rPr>
        <w:t>.</w:t>
      </w:r>
      <w:r w:rsidR="00AB53EF" w:rsidRPr="00CD7119">
        <w:rPr>
          <w:color w:val="000000" w:themeColor="text1"/>
          <w:lang w:val="af-ZA"/>
        </w:rPr>
        <w:t xml:space="preserve"> </w:t>
      </w:r>
    </w:p>
    <w:p w:rsidR="00AB53EF" w:rsidRPr="00CD7119" w:rsidRDefault="00AB53EF" w:rsidP="00634E41">
      <w:pPr>
        <w:pStyle w:val="Heading4"/>
        <w:spacing w:before="0" w:after="0"/>
        <w:rPr>
          <w:color w:val="000000" w:themeColor="text1"/>
          <w:lang w:val="af-ZA"/>
        </w:rPr>
      </w:pPr>
      <w:bookmarkStart w:id="13" w:name="_Toc220056934"/>
      <w:r w:rsidRPr="00CD7119">
        <w:rPr>
          <w:color w:val="000000" w:themeColor="text1"/>
          <w:lang w:val="af-ZA"/>
        </w:rPr>
        <w:t>1.5. Đặc điểm chính của công trình.</w:t>
      </w:r>
      <w:bookmarkEnd w:id="13"/>
      <w:r w:rsidRPr="00CD7119">
        <w:rPr>
          <w:color w:val="000000" w:themeColor="text1"/>
          <w:lang w:val="af-ZA"/>
        </w:rPr>
        <w:t xml:space="preserve">  </w:t>
      </w:r>
    </w:p>
    <w:p w:rsidR="00CA7BF0" w:rsidRPr="00CA7BF0" w:rsidRDefault="00CA7BF0" w:rsidP="00CA7BF0">
      <w:pPr>
        <w:widowControl w:val="0"/>
        <w:tabs>
          <w:tab w:val="left" w:pos="567"/>
        </w:tabs>
        <w:spacing w:before="0" w:after="0" w:line="276" w:lineRule="auto"/>
        <w:contextualSpacing/>
        <w:rPr>
          <w:color w:val="auto"/>
          <w:szCs w:val="26"/>
          <w:lang w:val="af-ZA"/>
        </w:rPr>
      </w:pPr>
      <w:r w:rsidRPr="00CA7BF0">
        <w:rPr>
          <w:color w:val="auto"/>
          <w:szCs w:val="26"/>
          <w:lang w:val="af-ZA"/>
        </w:rPr>
        <w:t>Việc đầu tư xây dựng dự án: “ Kiện toàn lưới điện trung thế năm 2026 - Công ty Điện Lực Tân Phú ” nhằm đáp ứng các mục tiêu sau:</w:t>
      </w:r>
    </w:p>
    <w:p w:rsidR="00CA7BF0" w:rsidRPr="0016089C" w:rsidRDefault="00CA7BF0" w:rsidP="00CA7BF0">
      <w:pPr>
        <w:ind w:left="360"/>
        <w:rPr>
          <w:bCs/>
          <w:color w:val="FF0000"/>
          <w:szCs w:val="26"/>
          <w:lang w:val="da-DK"/>
        </w:rPr>
      </w:pPr>
      <w:r w:rsidRPr="0016089C">
        <w:rPr>
          <w:bCs/>
          <w:color w:val="FF0000"/>
          <w:szCs w:val="26"/>
          <w:lang w:val="da-DK"/>
        </w:rPr>
        <w:t>- Xử lý các mối nối chịu lực căng dây tồn tại trên tuyến dây hiện hữu hoặc đấu nối rẽ vào trụ đỡ dây hiện hữu và thay thế giáp níu tại vị trí sử dụng kẹp ngừng dây nhằm đảm bảo an toàn lưới điện cho các khu vực tập trung đông người như: chợ, trường học, bệnh viện, siêu thị…;</w:t>
      </w:r>
    </w:p>
    <w:p w:rsidR="00CA7BF0" w:rsidRPr="0016089C" w:rsidRDefault="00CA7BF0" w:rsidP="00CA7BF0">
      <w:pPr>
        <w:ind w:left="360"/>
        <w:rPr>
          <w:bCs/>
          <w:color w:val="FF0000"/>
          <w:szCs w:val="26"/>
          <w:lang w:val="da-DK"/>
        </w:rPr>
      </w:pPr>
      <w:r w:rsidRPr="0016089C">
        <w:rPr>
          <w:bCs/>
          <w:color w:val="FF0000"/>
          <w:szCs w:val="26"/>
          <w:lang w:val="da-DK"/>
        </w:rPr>
        <w:t>- Tạo vẻ mỹ quan đô thị, đáp ứng nhu cầu phát triển kinh tế xã hội của quận Tân Phú;</w:t>
      </w:r>
    </w:p>
    <w:p w:rsidR="00CA7BF0" w:rsidRPr="0016089C" w:rsidRDefault="00CA7BF0" w:rsidP="00CA7BF0">
      <w:pPr>
        <w:ind w:left="360"/>
        <w:rPr>
          <w:bCs/>
          <w:color w:val="FF0000"/>
          <w:szCs w:val="26"/>
          <w:lang w:val="da-DK"/>
        </w:rPr>
      </w:pPr>
      <w:r w:rsidRPr="0016089C">
        <w:rPr>
          <w:bCs/>
          <w:color w:val="FF0000"/>
          <w:szCs w:val="26"/>
          <w:lang w:val="da-DK"/>
        </w:rPr>
        <w:t>- Tăng cường khả năng vận hành của lưới trung thế, đảm bảo vận hành liên tục, ngăn ngừa sự cố lưới điện, nâng cao chỉ số độ tin cậy cung cấp điện.</w:t>
      </w:r>
    </w:p>
    <w:p w:rsidR="00CA7BF0" w:rsidRPr="0016089C" w:rsidRDefault="00CA7BF0" w:rsidP="00CA7BF0">
      <w:pPr>
        <w:ind w:left="360"/>
        <w:rPr>
          <w:bCs/>
          <w:color w:val="FF0000"/>
          <w:szCs w:val="26"/>
          <w:lang w:val="da-DK"/>
        </w:rPr>
      </w:pPr>
      <w:r w:rsidRPr="0016089C">
        <w:rPr>
          <w:bCs/>
          <w:color w:val="FF0000"/>
          <w:szCs w:val="26"/>
          <w:lang w:val="da-DK"/>
        </w:rPr>
        <w:lastRenderedPageBreak/>
        <w:t>- Nâng cao chất lượng điện năng, đảm bảo các tiêu chí kinh tế kỹ thuật và vận hành ổn định.</w:t>
      </w:r>
    </w:p>
    <w:p w:rsidR="00CA7BF0" w:rsidRPr="0016089C" w:rsidRDefault="00CA7BF0" w:rsidP="00CA7BF0">
      <w:pPr>
        <w:ind w:left="360"/>
        <w:rPr>
          <w:bCs/>
          <w:color w:val="FF0000"/>
          <w:szCs w:val="26"/>
          <w:lang w:val="da-DK"/>
        </w:rPr>
      </w:pPr>
      <w:r w:rsidRPr="0016089C">
        <w:rPr>
          <w:bCs/>
          <w:color w:val="FF0000"/>
          <w:szCs w:val="26"/>
          <w:lang w:val="da-DK"/>
        </w:rPr>
        <w:t>- Đảm bảo các tuyến dây có đủ thiết bị giao liên có chức năng SCADA tại phân đoạn cuối và xem xét bổ sung thêm tại các phân đoạn giữa nhằm tăng hiệu quả chuyển tải để đáp ứng tiêu chí vận hành N-1 (có khả năng chuyển tải toàn bộ các khu vực không chịu ảnh hưởng khi xảy ra sự cố ở bất cứ phân đoạn nào).</w:t>
      </w:r>
    </w:p>
    <w:p w:rsidR="00CA7BF0" w:rsidRPr="0016089C" w:rsidRDefault="00CA7BF0" w:rsidP="00CA7BF0">
      <w:pPr>
        <w:ind w:left="360"/>
        <w:rPr>
          <w:bCs/>
          <w:color w:val="FF0000"/>
          <w:szCs w:val="26"/>
          <w:lang w:val="da-DK"/>
        </w:rPr>
      </w:pPr>
      <w:r w:rsidRPr="0016089C">
        <w:rPr>
          <w:bCs/>
          <w:color w:val="FF0000"/>
          <w:szCs w:val="26"/>
          <w:lang w:val="da-DK"/>
        </w:rPr>
        <w:t>- Kết nối các vị trí cuối lưới trung thế bằng cáp ngầm và lắp các thiết bị LBS, Recloser, tủ RMU có chức năng SCADA để tạo mạch vòng nhằm giảm thiểu phạm vi mất điện khi công tác, sự cố, cắt đột xuất…</w:t>
      </w:r>
    </w:p>
    <w:p w:rsidR="00AB53EF" w:rsidRPr="00CD7119" w:rsidRDefault="00AB53EF" w:rsidP="00634E41">
      <w:pPr>
        <w:pStyle w:val="Heading4"/>
        <w:spacing w:before="0" w:after="0"/>
        <w:rPr>
          <w:color w:val="000000" w:themeColor="text1"/>
          <w:lang w:val="af-ZA"/>
        </w:rPr>
      </w:pPr>
      <w:bookmarkStart w:id="14" w:name="_Toc220056935"/>
      <w:r w:rsidRPr="00CD7119">
        <w:rPr>
          <w:color w:val="000000" w:themeColor="text1"/>
          <w:lang w:val="af-ZA"/>
        </w:rPr>
        <w:t>1.6. Phạm vi dự án.</w:t>
      </w:r>
      <w:bookmarkEnd w:id="14"/>
    </w:p>
    <w:p w:rsidR="005A3B0B" w:rsidRPr="0016089C" w:rsidRDefault="005A3B0B" w:rsidP="005A3B0B">
      <w:pPr>
        <w:ind w:firstLine="360"/>
        <w:rPr>
          <w:b/>
          <w:bCs/>
          <w:color w:val="FF0000"/>
          <w:szCs w:val="26"/>
          <w:lang w:val="da-DK"/>
        </w:rPr>
      </w:pPr>
      <w:r w:rsidRPr="0016089C">
        <w:rPr>
          <w:b/>
          <w:bCs/>
          <w:color w:val="FF0000"/>
          <w:szCs w:val="26"/>
          <w:lang w:val="da-DK"/>
        </w:rPr>
        <w:t xml:space="preserve">+ Hạng mục cải tạo dây </w:t>
      </w:r>
      <w:r w:rsidRPr="0016089C">
        <w:rPr>
          <w:b/>
          <w:color w:val="FF0000"/>
        </w:rPr>
        <w:t>Tăng cường tiết diện dây trung thế nổi và nối tuyến cáp ngầm trung thế</w:t>
      </w:r>
      <w:r>
        <w:rPr>
          <w:b/>
          <w:color w:val="FF0000"/>
        </w:rPr>
        <w:t xml:space="preserve"> được thực hiện trên địa bàn phường Phú Thạnh với hướng tuyến như sau:</w:t>
      </w:r>
    </w:p>
    <w:p w:rsidR="005A3B0B" w:rsidRPr="0016089C" w:rsidRDefault="005A3B0B" w:rsidP="00785D49">
      <w:pPr>
        <w:numPr>
          <w:ilvl w:val="0"/>
          <w:numId w:val="276"/>
        </w:numPr>
        <w:spacing w:before="40" w:after="40" w:line="259" w:lineRule="auto"/>
        <w:ind w:left="0" w:firstLine="360"/>
        <w:rPr>
          <w:color w:val="FF0000"/>
        </w:rPr>
      </w:pPr>
      <w:r w:rsidRPr="0016089C">
        <w:rPr>
          <w:color w:val="FF0000"/>
        </w:rPr>
        <w:t>Cáp ngầm trung thế kéo mới cáp 3M240mm2 sẽ đi theo lộ trình: Xuất phát từ trụ trạm Phú Thọ Hòa 21/1 đi trong hẻm 364 Thoại Ngọc Hầu ra đường Trần Quang Cơ tới trụ N.TQC/T12C. Trong đó có đoạn tuyến từ vị trí trạm Phú Thọ Hòa 21/1 đến trụ N.TQC/T12C có sử dụng cáp 3M240mm2 với chiều dài đơn tuyến 265 mét và lắp LBS scada để phân đoạn, đóng cắt.</w:t>
      </w:r>
    </w:p>
    <w:p w:rsidR="005A3B0B" w:rsidRPr="0016089C" w:rsidRDefault="005A3B0B" w:rsidP="00785D49">
      <w:pPr>
        <w:numPr>
          <w:ilvl w:val="0"/>
          <w:numId w:val="276"/>
        </w:numPr>
        <w:spacing w:before="40" w:after="40" w:line="259" w:lineRule="auto"/>
        <w:ind w:left="0" w:firstLine="360"/>
        <w:rPr>
          <w:color w:val="FF0000"/>
        </w:rPr>
      </w:pPr>
      <w:r w:rsidRPr="0016089C">
        <w:rPr>
          <w:color w:val="FF0000"/>
        </w:rPr>
        <w:t xml:space="preserve">Tăng cường tiết diện dây từ 3ACV95mm2 24kV+AC50 lên 3ACV240mm2 24kV + AC120m2, </w:t>
      </w:r>
      <w:r w:rsidRPr="0016089C">
        <w:rPr>
          <w:bCs/>
          <w:color w:val="FF0000"/>
          <w:szCs w:val="26"/>
          <w:lang w:val="da-DK"/>
        </w:rPr>
        <w:t>Tuyến dây An Dương Vương phân đoạn từ NR Bình Long 3 (trụ N-TQC/T21C) đến trụ N-TQC/T01C dài đơn tuyến 725 mét và đoạn tuyến dây Phan Chu Trinh phân đoạn nhánh rẽ vào trạm Phú Thọ Hòa (trạm Phú Thọ Hòa 21/1) dài đơn tuyến 233 mét.</w:t>
      </w:r>
    </w:p>
    <w:p w:rsidR="005A3B0B" w:rsidRPr="0016089C" w:rsidRDefault="005A3B0B" w:rsidP="005A3B0B">
      <w:pPr>
        <w:ind w:firstLine="360"/>
        <w:rPr>
          <w:b/>
          <w:bCs/>
          <w:color w:val="FF0000"/>
          <w:szCs w:val="26"/>
          <w:lang w:val="da-DK"/>
        </w:rPr>
      </w:pPr>
      <w:r w:rsidRPr="0016089C">
        <w:rPr>
          <w:b/>
          <w:bCs/>
          <w:color w:val="FF0000"/>
          <w:szCs w:val="26"/>
          <w:lang w:val="da-DK"/>
        </w:rPr>
        <w:t>+ Hạng mục xử lý các mối nối chịu lực căng dây</w:t>
      </w:r>
      <w:r w:rsidR="003F45FF">
        <w:rPr>
          <w:b/>
          <w:bCs/>
          <w:color w:val="FF0000"/>
          <w:szCs w:val="26"/>
          <w:lang w:val="da-DK"/>
        </w:rPr>
        <w:t xml:space="preserve">, xử lý 32 vị trí </w:t>
      </w:r>
      <w:r w:rsidRPr="00647B29">
        <w:rPr>
          <w:b/>
          <w:bCs/>
          <w:color w:val="FF0000"/>
          <w:szCs w:val="26"/>
          <w:lang w:val="da-DK"/>
        </w:rPr>
        <w:t>được thực hiện</w:t>
      </w:r>
      <w:r w:rsidR="003F45FF">
        <w:rPr>
          <w:b/>
          <w:bCs/>
          <w:color w:val="FF0000"/>
          <w:szCs w:val="26"/>
          <w:lang w:val="da-DK"/>
        </w:rPr>
        <w:t xml:space="preserve"> rải rác trên các tuyến đường, hẻm</w:t>
      </w:r>
      <w:r w:rsidRPr="00647B29">
        <w:rPr>
          <w:b/>
          <w:bCs/>
          <w:color w:val="FF0000"/>
          <w:szCs w:val="26"/>
          <w:lang w:val="da-DK"/>
        </w:rPr>
        <w:t xml:space="preserve"> trên địa bàn </w:t>
      </w:r>
      <w:r w:rsidR="00647B29" w:rsidRPr="00647B29">
        <w:rPr>
          <w:b/>
          <w:bCs/>
          <w:iCs/>
          <w:color w:val="FF0000"/>
          <w:szCs w:val="26"/>
          <w:lang w:val="da-DK"/>
        </w:rPr>
        <w:t>Phường Phú Thọ Hòa, Phường Phú Thạnh, Phường Tân Phú, TP.Hồ Chí Minh</w:t>
      </w:r>
      <w:r w:rsidR="003F45FF">
        <w:rPr>
          <w:b/>
          <w:bCs/>
          <w:color w:val="FF0000"/>
          <w:szCs w:val="26"/>
          <w:lang w:val="da-DK"/>
        </w:rPr>
        <w:t xml:space="preserve"> cụ thể</w:t>
      </w:r>
      <w:r w:rsidRPr="00647B29">
        <w:rPr>
          <w:b/>
          <w:bCs/>
          <w:color w:val="FF0000"/>
          <w:szCs w:val="26"/>
          <w:lang w:val="da-DK"/>
        </w:rPr>
        <w:t xml:space="preserve"> như sau:</w:t>
      </w:r>
    </w:p>
    <w:tbl>
      <w:tblPr>
        <w:tblW w:w="7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20"/>
        <w:gridCol w:w="2394"/>
        <w:gridCol w:w="4732"/>
      </w:tblGrid>
      <w:tr w:rsidR="00996A95" w:rsidTr="00E01EB8">
        <w:trPr>
          <w:trHeight w:val="315"/>
          <w:jc w:val="center"/>
        </w:trPr>
        <w:tc>
          <w:tcPr>
            <w:tcW w:w="720" w:type="dxa"/>
            <w:shd w:val="clear" w:color="000000" w:fill="FFFFFF"/>
            <w:noWrap/>
            <w:vAlign w:val="center"/>
            <w:hideMark/>
          </w:tcPr>
          <w:p w:rsidR="00996A95" w:rsidRPr="00E01EB8" w:rsidRDefault="00E01EB8" w:rsidP="00E01EB8">
            <w:pPr>
              <w:spacing w:before="0" w:after="0"/>
              <w:jc w:val="center"/>
              <w:rPr>
                <w:b/>
                <w:sz w:val="24"/>
              </w:rPr>
            </w:pPr>
            <w:r w:rsidRPr="00E01EB8">
              <w:rPr>
                <w:b/>
              </w:rPr>
              <w:t>STT</w:t>
            </w:r>
          </w:p>
        </w:tc>
        <w:tc>
          <w:tcPr>
            <w:tcW w:w="2394" w:type="dxa"/>
            <w:shd w:val="clear" w:color="000000" w:fill="FFFFFF"/>
            <w:vAlign w:val="center"/>
            <w:hideMark/>
          </w:tcPr>
          <w:p w:rsidR="00996A95" w:rsidRPr="00E01EB8" w:rsidRDefault="00E01EB8" w:rsidP="00E01EB8">
            <w:pPr>
              <w:jc w:val="center"/>
              <w:rPr>
                <w:b/>
                <w:color w:val="auto"/>
              </w:rPr>
            </w:pPr>
            <w:r w:rsidRPr="00E01EB8">
              <w:rPr>
                <w:b/>
              </w:rPr>
              <w:t>Tên trụ</w:t>
            </w:r>
          </w:p>
        </w:tc>
        <w:tc>
          <w:tcPr>
            <w:tcW w:w="4732" w:type="dxa"/>
            <w:shd w:val="clear" w:color="000000" w:fill="FFFFFF"/>
            <w:noWrap/>
            <w:vAlign w:val="center"/>
            <w:hideMark/>
          </w:tcPr>
          <w:p w:rsidR="00996A95" w:rsidRPr="00E01EB8" w:rsidRDefault="00E01EB8" w:rsidP="00E01EB8">
            <w:pPr>
              <w:jc w:val="center"/>
              <w:rPr>
                <w:b/>
              </w:rPr>
            </w:pPr>
            <w:r w:rsidRPr="00E01EB8">
              <w:rPr>
                <w:b/>
              </w:rPr>
              <w:t>Vị trí trụ</w:t>
            </w:r>
          </w:p>
        </w:tc>
      </w:tr>
      <w:tr w:rsidR="00E01EB8" w:rsidTr="00E01EB8">
        <w:trPr>
          <w:trHeight w:val="315"/>
          <w:jc w:val="center"/>
        </w:trPr>
        <w:tc>
          <w:tcPr>
            <w:tcW w:w="720" w:type="dxa"/>
            <w:shd w:val="clear" w:color="000000" w:fill="FFFFFF"/>
            <w:noWrap/>
            <w:vAlign w:val="center"/>
          </w:tcPr>
          <w:p w:rsidR="00E01EB8" w:rsidRDefault="00E01EB8" w:rsidP="00E01EB8">
            <w:pPr>
              <w:spacing w:before="0" w:after="0"/>
              <w:jc w:val="center"/>
              <w:rPr>
                <w:sz w:val="24"/>
              </w:rPr>
            </w:pPr>
            <w:r>
              <w:t>1</w:t>
            </w:r>
          </w:p>
        </w:tc>
        <w:tc>
          <w:tcPr>
            <w:tcW w:w="2394" w:type="dxa"/>
            <w:shd w:val="clear" w:color="000000" w:fill="FFFFFF"/>
            <w:vAlign w:val="center"/>
          </w:tcPr>
          <w:p w:rsidR="00E01EB8" w:rsidRDefault="00E01EB8" w:rsidP="00E01EB8">
            <w:pPr>
              <w:jc w:val="left"/>
              <w:rPr>
                <w:color w:val="auto"/>
              </w:rPr>
            </w:pPr>
            <w:r>
              <w:t>NLEVPT04L</w:t>
            </w:r>
          </w:p>
        </w:tc>
        <w:tc>
          <w:tcPr>
            <w:tcW w:w="4732" w:type="dxa"/>
            <w:shd w:val="clear" w:color="000000" w:fill="FFFFFF"/>
            <w:noWrap/>
            <w:vAlign w:val="center"/>
          </w:tcPr>
          <w:p w:rsidR="00E01EB8" w:rsidRDefault="00E01EB8" w:rsidP="00E01EB8">
            <w:r>
              <w:t>51 Lê Văn Phan</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pPr>
            <w:r>
              <w:t>2</w:t>
            </w:r>
          </w:p>
        </w:tc>
        <w:tc>
          <w:tcPr>
            <w:tcW w:w="2394" w:type="dxa"/>
            <w:shd w:val="clear" w:color="000000" w:fill="FFFFFF"/>
            <w:vAlign w:val="center"/>
            <w:hideMark/>
          </w:tcPr>
          <w:p w:rsidR="00E01EB8" w:rsidRDefault="00E01EB8" w:rsidP="00E01EB8">
            <w:pPr>
              <w:jc w:val="left"/>
              <w:rPr>
                <w:color w:val="auto"/>
              </w:rPr>
            </w:pPr>
            <w:r>
              <w:t>NLUBBT16C10L</w:t>
            </w:r>
          </w:p>
        </w:tc>
        <w:tc>
          <w:tcPr>
            <w:tcW w:w="4732" w:type="dxa"/>
            <w:shd w:val="clear" w:color="000000" w:fill="FFFFFF"/>
            <w:noWrap/>
            <w:vAlign w:val="center"/>
            <w:hideMark/>
          </w:tcPr>
          <w:p w:rsidR="00E01EB8" w:rsidRDefault="00E01EB8" w:rsidP="00E01EB8">
            <w:r>
              <w:t>36/14 Lũy Bán Bích</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3</w:t>
            </w:r>
          </w:p>
        </w:tc>
        <w:tc>
          <w:tcPr>
            <w:tcW w:w="2394" w:type="dxa"/>
            <w:shd w:val="clear" w:color="000000" w:fill="FFFFFF"/>
            <w:vAlign w:val="center"/>
            <w:hideMark/>
          </w:tcPr>
          <w:p w:rsidR="00E01EB8" w:rsidRDefault="00E01EB8" w:rsidP="00E01EB8">
            <w:pPr>
              <w:jc w:val="left"/>
            </w:pPr>
            <w:r>
              <w:t>NLUBBT16C10LA</w:t>
            </w:r>
          </w:p>
        </w:tc>
        <w:tc>
          <w:tcPr>
            <w:tcW w:w="4732" w:type="dxa"/>
            <w:shd w:val="clear" w:color="000000" w:fill="FFFFFF"/>
            <w:noWrap/>
            <w:vAlign w:val="center"/>
            <w:hideMark/>
          </w:tcPr>
          <w:p w:rsidR="00E01EB8" w:rsidRDefault="00E01EB8" w:rsidP="00E01EB8">
            <w:r>
              <w:t>36/14 Lũy Bán Bích</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4</w:t>
            </w:r>
          </w:p>
        </w:tc>
        <w:tc>
          <w:tcPr>
            <w:tcW w:w="2394" w:type="dxa"/>
            <w:shd w:val="clear" w:color="000000" w:fill="FFFFFF"/>
            <w:vAlign w:val="center"/>
            <w:hideMark/>
          </w:tcPr>
          <w:p w:rsidR="00E01EB8" w:rsidRDefault="00E01EB8" w:rsidP="00E01EB8">
            <w:pPr>
              <w:jc w:val="left"/>
            </w:pPr>
            <w:r>
              <w:t>NLUBBT16C9C</w:t>
            </w:r>
          </w:p>
        </w:tc>
        <w:tc>
          <w:tcPr>
            <w:tcW w:w="4732" w:type="dxa"/>
            <w:shd w:val="clear" w:color="000000" w:fill="FFFFFF"/>
            <w:noWrap/>
            <w:vAlign w:val="center"/>
            <w:hideMark/>
          </w:tcPr>
          <w:p w:rsidR="00E01EB8" w:rsidRDefault="00E01EB8" w:rsidP="00E01EB8">
            <w:r>
              <w:t>Đối diện 36/15 Lũy Bán Bích</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5</w:t>
            </w:r>
          </w:p>
        </w:tc>
        <w:tc>
          <w:tcPr>
            <w:tcW w:w="2394" w:type="dxa"/>
            <w:shd w:val="clear" w:color="000000" w:fill="FFFFFF"/>
            <w:vAlign w:val="center"/>
            <w:hideMark/>
          </w:tcPr>
          <w:p w:rsidR="00E01EB8" w:rsidRDefault="00E01EB8" w:rsidP="00E01EB8">
            <w:pPr>
              <w:jc w:val="left"/>
            </w:pPr>
            <w:r>
              <w:t>NLUBBT28C</w:t>
            </w:r>
          </w:p>
        </w:tc>
        <w:tc>
          <w:tcPr>
            <w:tcW w:w="4732" w:type="dxa"/>
            <w:shd w:val="clear" w:color="000000" w:fill="FFFFFF"/>
            <w:noWrap/>
            <w:vAlign w:val="center"/>
            <w:hideMark/>
          </w:tcPr>
          <w:p w:rsidR="00E01EB8" w:rsidRDefault="00E01EB8" w:rsidP="00E01EB8">
            <w:r>
              <w:t>Giao lộ Lũy Bán Bích và Nguyễn Trọng Quyền</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6</w:t>
            </w:r>
          </w:p>
        </w:tc>
        <w:tc>
          <w:tcPr>
            <w:tcW w:w="2394" w:type="dxa"/>
            <w:shd w:val="clear" w:color="000000" w:fill="FFFFFF"/>
            <w:vAlign w:val="center"/>
            <w:hideMark/>
          </w:tcPr>
          <w:p w:rsidR="00E01EB8" w:rsidRDefault="00E01EB8" w:rsidP="00E01EB8">
            <w:pPr>
              <w:jc w:val="left"/>
            </w:pPr>
            <w:r>
              <w:t>NLUMNT06L3L</w:t>
            </w:r>
          </w:p>
        </w:tc>
        <w:tc>
          <w:tcPr>
            <w:tcW w:w="4732" w:type="dxa"/>
            <w:shd w:val="clear" w:color="000000" w:fill="FFFFFF"/>
            <w:noWrap/>
            <w:vAlign w:val="center"/>
            <w:hideMark/>
          </w:tcPr>
          <w:p w:rsidR="00E01EB8" w:rsidRDefault="00E01EB8" w:rsidP="00E01EB8">
            <w:r>
              <w:t>Đối diện 14/5/4A Lương Minh Nguyệt</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7</w:t>
            </w:r>
          </w:p>
        </w:tc>
        <w:tc>
          <w:tcPr>
            <w:tcW w:w="2394" w:type="dxa"/>
            <w:shd w:val="clear" w:color="000000" w:fill="FFFFFF"/>
            <w:vAlign w:val="center"/>
            <w:hideMark/>
          </w:tcPr>
          <w:p w:rsidR="00E01EB8" w:rsidRDefault="00E01EB8" w:rsidP="00E01EB8">
            <w:pPr>
              <w:jc w:val="left"/>
            </w:pPr>
            <w:r>
              <w:t>NLUTVT11L</w:t>
            </w:r>
          </w:p>
        </w:tc>
        <w:tc>
          <w:tcPr>
            <w:tcW w:w="4732" w:type="dxa"/>
            <w:shd w:val="clear" w:color="000000" w:fill="FFFFFF"/>
            <w:noWrap/>
            <w:vAlign w:val="center"/>
            <w:hideMark/>
          </w:tcPr>
          <w:p w:rsidR="00E01EB8" w:rsidRDefault="00E01EB8" w:rsidP="00E01EB8">
            <w:r>
              <w:t>61 Lương Thế Vinh</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8</w:t>
            </w:r>
          </w:p>
        </w:tc>
        <w:tc>
          <w:tcPr>
            <w:tcW w:w="2394" w:type="dxa"/>
            <w:shd w:val="clear" w:color="000000" w:fill="FFFFFF"/>
            <w:vAlign w:val="center"/>
            <w:hideMark/>
          </w:tcPr>
          <w:p w:rsidR="00E01EB8" w:rsidRDefault="00E01EB8" w:rsidP="00E01EB8">
            <w:pPr>
              <w:jc w:val="left"/>
            </w:pPr>
            <w:r>
              <w:t>NLUTVT12L</w:t>
            </w:r>
          </w:p>
        </w:tc>
        <w:tc>
          <w:tcPr>
            <w:tcW w:w="4732" w:type="dxa"/>
            <w:shd w:val="clear" w:color="000000" w:fill="FFFFFF"/>
            <w:noWrap/>
            <w:vAlign w:val="center"/>
            <w:hideMark/>
          </w:tcPr>
          <w:p w:rsidR="00E01EB8" w:rsidRDefault="00E01EB8" w:rsidP="00E01EB8">
            <w:r>
              <w:t>67 Lương Thế Vinh</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9</w:t>
            </w:r>
          </w:p>
        </w:tc>
        <w:tc>
          <w:tcPr>
            <w:tcW w:w="2394" w:type="dxa"/>
            <w:shd w:val="clear" w:color="000000" w:fill="FFFFFF"/>
            <w:vAlign w:val="center"/>
            <w:hideMark/>
          </w:tcPr>
          <w:p w:rsidR="00E01EB8" w:rsidRDefault="00E01EB8" w:rsidP="00E01EB8">
            <w:pPr>
              <w:jc w:val="left"/>
            </w:pPr>
            <w:r>
              <w:t>NLUTVT14L</w:t>
            </w:r>
          </w:p>
        </w:tc>
        <w:tc>
          <w:tcPr>
            <w:tcW w:w="4732" w:type="dxa"/>
            <w:shd w:val="clear" w:color="000000" w:fill="FFFFFF"/>
            <w:noWrap/>
            <w:vAlign w:val="center"/>
            <w:hideMark/>
          </w:tcPr>
          <w:p w:rsidR="00E01EB8" w:rsidRDefault="00E01EB8" w:rsidP="00E01EB8">
            <w:r>
              <w:t>91 Lương Thế Vinh</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10</w:t>
            </w:r>
          </w:p>
        </w:tc>
        <w:tc>
          <w:tcPr>
            <w:tcW w:w="2394" w:type="dxa"/>
            <w:shd w:val="clear" w:color="000000" w:fill="FFFFFF"/>
            <w:vAlign w:val="center"/>
            <w:hideMark/>
          </w:tcPr>
          <w:p w:rsidR="00E01EB8" w:rsidRDefault="00E01EB8" w:rsidP="00E01EB8">
            <w:pPr>
              <w:jc w:val="left"/>
            </w:pPr>
            <w:r>
              <w:t>NLUBBT15L8L</w:t>
            </w:r>
          </w:p>
        </w:tc>
        <w:tc>
          <w:tcPr>
            <w:tcW w:w="4732" w:type="dxa"/>
            <w:shd w:val="clear" w:color="000000" w:fill="FFFFFF"/>
            <w:noWrap/>
            <w:vAlign w:val="center"/>
            <w:hideMark/>
          </w:tcPr>
          <w:p w:rsidR="00E01EB8" w:rsidRDefault="00E01EB8" w:rsidP="00E01EB8">
            <w:r>
              <w:t>35 Trần Văn Cẩn</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11</w:t>
            </w:r>
          </w:p>
        </w:tc>
        <w:tc>
          <w:tcPr>
            <w:tcW w:w="2394" w:type="dxa"/>
            <w:shd w:val="clear" w:color="000000" w:fill="FFFFFF"/>
            <w:vAlign w:val="center"/>
            <w:hideMark/>
          </w:tcPr>
          <w:p w:rsidR="00E01EB8" w:rsidRDefault="00E01EB8" w:rsidP="00E01EB8">
            <w:pPr>
              <w:jc w:val="left"/>
            </w:pPr>
            <w:r>
              <w:t>NLUMNT06C</w:t>
            </w:r>
          </w:p>
        </w:tc>
        <w:tc>
          <w:tcPr>
            <w:tcW w:w="4732" w:type="dxa"/>
            <w:shd w:val="clear" w:color="000000" w:fill="FFFFFF"/>
            <w:noWrap/>
            <w:vAlign w:val="center"/>
            <w:hideMark/>
          </w:tcPr>
          <w:p w:rsidR="00E01EB8" w:rsidRDefault="00E01EB8" w:rsidP="00E01EB8">
            <w:r>
              <w:t>20C Lương Minh Nguyệt</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12</w:t>
            </w:r>
          </w:p>
        </w:tc>
        <w:tc>
          <w:tcPr>
            <w:tcW w:w="2394" w:type="dxa"/>
            <w:shd w:val="clear" w:color="000000" w:fill="FFFFFF"/>
            <w:vAlign w:val="center"/>
            <w:hideMark/>
          </w:tcPr>
          <w:p w:rsidR="00E01EB8" w:rsidRDefault="00E01EB8" w:rsidP="00E01EB8">
            <w:pPr>
              <w:jc w:val="left"/>
            </w:pPr>
            <w:r>
              <w:t>NLUMNT08C</w:t>
            </w:r>
          </w:p>
        </w:tc>
        <w:tc>
          <w:tcPr>
            <w:tcW w:w="4732" w:type="dxa"/>
            <w:shd w:val="clear" w:color="000000" w:fill="FFFFFF"/>
            <w:noWrap/>
            <w:vAlign w:val="center"/>
            <w:hideMark/>
          </w:tcPr>
          <w:p w:rsidR="00E01EB8" w:rsidRDefault="00E01EB8" w:rsidP="00E01EB8">
            <w:r>
              <w:t>26 Lương Minh Nguyệt</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13</w:t>
            </w:r>
          </w:p>
        </w:tc>
        <w:tc>
          <w:tcPr>
            <w:tcW w:w="2394" w:type="dxa"/>
            <w:shd w:val="clear" w:color="000000" w:fill="FFFFFF"/>
            <w:vAlign w:val="center"/>
            <w:hideMark/>
          </w:tcPr>
          <w:p w:rsidR="00E01EB8" w:rsidRDefault="00E01EB8" w:rsidP="00E01EB8">
            <w:pPr>
              <w:jc w:val="left"/>
            </w:pPr>
            <w:r>
              <w:t>NLUTVT13C</w:t>
            </w:r>
          </w:p>
        </w:tc>
        <w:tc>
          <w:tcPr>
            <w:tcW w:w="4732" w:type="dxa"/>
            <w:shd w:val="clear" w:color="000000" w:fill="FFFFFF"/>
            <w:noWrap/>
            <w:vAlign w:val="center"/>
            <w:hideMark/>
          </w:tcPr>
          <w:p w:rsidR="00E01EB8" w:rsidRDefault="00E01EB8" w:rsidP="00E01EB8">
            <w:r>
              <w:t>68 Lương Thế Vinh</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14</w:t>
            </w:r>
          </w:p>
        </w:tc>
        <w:tc>
          <w:tcPr>
            <w:tcW w:w="2394" w:type="dxa"/>
            <w:shd w:val="clear" w:color="000000" w:fill="FFFFFF"/>
            <w:vAlign w:val="center"/>
            <w:hideMark/>
          </w:tcPr>
          <w:p w:rsidR="00E01EB8" w:rsidRDefault="00E01EB8" w:rsidP="00E01EB8">
            <w:pPr>
              <w:jc w:val="left"/>
            </w:pPr>
            <w:r>
              <w:t>NLUTVT18C</w:t>
            </w:r>
          </w:p>
        </w:tc>
        <w:tc>
          <w:tcPr>
            <w:tcW w:w="4732" w:type="dxa"/>
            <w:shd w:val="clear" w:color="000000" w:fill="FFFFFF"/>
            <w:noWrap/>
            <w:vAlign w:val="center"/>
            <w:hideMark/>
          </w:tcPr>
          <w:p w:rsidR="00E01EB8" w:rsidRDefault="00E01EB8" w:rsidP="00E01EB8">
            <w:r>
              <w:t>112 Lương Thế Vinh</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lastRenderedPageBreak/>
              <w:t>15</w:t>
            </w:r>
          </w:p>
        </w:tc>
        <w:tc>
          <w:tcPr>
            <w:tcW w:w="2394" w:type="dxa"/>
            <w:shd w:val="clear" w:color="000000" w:fill="FFFFFF"/>
            <w:vAlign w:val="center"/>
            <w:hideMark/>
          </w:tcPr>
          <w:p w:rsidR="00E01EB8" w:rsidRDefault="00E01EB8" w:rsidP="00E01EB8">
            <w:pPr>
              <w:jc w:val="left"/>
            </w:pPr>
            <w:r>
              <w:t>NKETHT106L</w:t>
            </w:r>
          </w:p>
        </w:tc>
        <w:tc>
          <w:tcPr>
            <w:tcW w:w="4732" w:type="dxa"/>
            <w:shd w:val="clear" w:color="000000" w:fill="FFFFFF"/>
            <w:noWrap/>
            <w:vAlign w:val="center"/>
            <w:hideMark/>
          </w:tcPr>
          <w:p w:rsidR="00E01EB8" w:rsidRDefault="00E01EB8" w:rsidP="00E01EB8">
            <w:r>
              <w:t>Giao lộ Kênh Tân Hóa và Nguyễn Trọng Quyền</w:t>
            </w:r>
          </w:p>
        </w:tc>
      </w:tr>
      <w:tr w:rsidR="00E01EB8" w:rsidTr="00E01EB8">
        <w:trPr>
          <w:trHeight w:val="330"/>
          <w:jc w:val="center"/>
        </w:trPr>
        <w:tc>
          <w:tcPr>
            <w:tcW w:w="720" w:type="dxa"/>
            <w:shd w:val="clear" w:color="000000" w:fill="FFFFFF"/>
            <w:noWrap/>
            <w:vAlign w:val="center"/>
            <w:hideMark/>
          </w:tcPr>
          <w:p w:rsidR="00E01EB8" w:rsidRDefault="00E01EB8" w:rsidP="00E01EB8">
            <w:pPr>
              <w:jc w:val="center"/>
              <w:rPr>
                <w:color w:val="auto"/>
              </w:rPr>
            </w:pPr>
            <w:r>
              <w:t>16</w:t>
            </w:r>
          </w:p>
        </w:tc>
        <w:tc>
          <w:tcPr>
            <w:tcW w:w="2394" w:type="dxa"/>
            <w:shd w:val="clear" w:color="000000" w:fill="FFFFFF"/>
            <w:vAlign w:val="center"/>
            <w:hideMark/>
          </w:tcPr>
          <w:p w:rsidR="00E01EB8" w:rsidRDefault="00E01EB8" w:rsidP="00E01EB8">
            <w:pPr>
              <w:jc w:val="left"/>
            </w:pPr>
            <w:r>
              <w:t>NLUBBT04L3L</w:t>
            </w:r>
          </w:p>
        </w:tc>
        <w:tc>
          <w:tcPr>
            <w:tcW w:w="4732" w:type="dxa"/>
            <w:shd w:val="clear" w:color="000000" w:fill="FFFFFF"/>
            <w:noWrap/>
            <w:vAlign w:val="center"/>
            <w:hideMark/>
          </w:tcPr>
          <w:p w:rsidR="00E01EB8" w:rsidRDefault="00E01EB8" w:rsidP="00E01EB8">
            <w:r>
              <w:t>37/7 Lũy Bán Bích</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17</w:t>
            </w:r>
          </w:p>
        </w:tc>
        <w:tc>
          <w:tcPr>
            <w:tcW w:w="2394" w:type="dxa"/>
            <w:shd w:val="clear" w:color="000000" w:fill="FFFFFF"/>
            <w:vAlign w:val="center"/>
            <w:hideMark/>
          </w:tcPr>
          <w:p w:rsidR="00E01EB8" w:rsidRDefault="00E01EB8" w:rsidP="00E01EB8">
            <w:pPr>
              <w:jc w:val="left"/>
            </w:pPr>
            <w:r>
              <w:t>NLUBBT15L2L</w:t>
            </w:r>
          </w:p>
        </w:tc>
        <w:tc>
          <w:tcPr>
            <w:tcW w:w="4732" w:type="dxa"/>
            <w:shd w:val="clear" w:color="000000" w:fill="FFFFFF"/>
            <w:noWrap/>
            <w:vAlign w:val="center"/>
            <w:hideMark/>
          </w:tcPr>
          <w:p w:rsidR="00E01EB8" w:rsidRDefault="00E01EB8" w:rsidP="00E01EB8">
            <w:r>
              <w:t>3 Trần Văn Cẩn</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18</w:t>
            </w:r>
          </w:p>
        </w:tc>
        <w:tc>
          <w:tcPr>
            <w:tcW w:w="2394" w:type="dxa"/>
            <w:shd w:val="clear" w:color="000000" w:fill="FFFFFF"/>
            <w:vAlign w:val="center"/>
            <w:hideMark/>
          </w:tcPr>
          <w:p w:rsidR="00E01EB8" w:rsidRDefault="00E01EB8" w:rsidP="00E01EB8">
            <w:pPr>
              <w:jc w:val="left"/>
            </w:pPr>
            <w:r>
              <w:t>NLUBBT15L5L</w:t>
            </w:r>
          </w:p>
        </w:tc>
        <w:tc>
          <w:tcPr>
            <w:tcW w:w="4732" w:type="dxa"/>
            <w:shd w:val="clear" w:color="000000" w:fill="FFFFFF"/>
            <w:noWrap/>
            <w:vAlign w:val="center"/>
            <w:hideMark/>
          </w:tcPr>
          <w:p w:rsidR="00E01EB8" w:rsidRDefault="00E01EB8" w:rsidP="00E01EB8">
            <w:r>
              <w:t>13 Trần Văn Cẩn</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19</w:t>
            </w:r>
          </w:p>
        </w:tc>
        <w:tc>
          <w:tcPr>
            <w:tcW w:w="2394" w:type="dxa"/>
            <w:shd w:val="clear" w:color="000000" w:fill="FFFFFF"/>
            <w:vAlign w:val="center"/>
            <w:hideMark/>
          </w:tcPr>
          <w:p w:rsidR="00E01EB8" w:rsidRDefault="00E01EB8" w:rsidP="00E01EB8">
            <w:pPr>
              <w:jc w:val="left"/>
            </w:pPr>
            <w:r>
              <w:t>NLUMNT11C</w:t>
            </w:r>
          </w:p>
        </w:tc>
        <w:tc>
          <w:tcPr>
            <w:tcW w:w="4732" w:type="dxa"/>
            <w:shd w:val="clear" w:color="000000" w:fill="FFFFFF"/>
            <w:noWrap/>
            <w:vAlign w:val="center"/>
            <w:hideMark/>
          </w:tcPr>
          <w:p w:rsidR="00E01EB8" w:rsidRDefault="00E01EB8" w:rsidP="00E01EB8">
            <w:r>
              <w:t>48 Lương Minh Nguyệt</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20</w:t>
            </w:r>
          </w:p>
        </w:tc>
        <w:tc>
          <w:tcPr>
            <w:tcW w:w="2394" w:type="dxa"/>
            <w:shd w:val="clear" w:color="000000" w:fill="FFFFFF"/>
            <w:vAlign w:val="center"/>
            <w:hideMark/>
          </w:tcPr>
          <w:p w:rsidR="00E01EB8" w:rsidRDefault="00E01EB8" w:rsidP="00E01EB8">
            <w:pPr>
              <w:jc w:val="left"/>
            </w:pPr>
            <w:r>
              <w:t>NLUTVT10L</w:t>
            </w:r>
          </w:p>
        </w:tc>
        <w:tc>
          <w:tcPr>
            <w:tcW w:w="4732" w:type="dxa"/>
            <w:shd w:val="clear" w:color="000000" w:fill="FFFFFF"/>
            <w:noWrap/>
            <w:vAlign w:val="center"/>
            <w:hideMark/>
          </w:tcPr>
          <w:p w:rsidR="00E01EB8" w:rsidRDefault="00E01EB8" w:rsidP="00E01EB8">
            <w:r>
              <w:t>49 Lương Thế Vinh</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21</w:t>
            </w:r>
          </w:p>
        </w:tc>
        <w:tc>
          <w:tcPr>
            <w:tcW w:w="2394" w:type="dxa"/>
            <w:shd w:val="clear" w:color="000000" w:fill="FFFFFF"/>
            <w:vAlign w:val="center"/>
            <w:hideMark/>
          </w:tcPr>
          <w:p w:rsidR="00E01EB8" w:rsidRDefault="00E01EB8" w:rsidP="00E01EB8">
            <w:pPr>
              <w:jc w:val="left"/>
            </w:pPr>
            <w:r>
              <w:t>NBUCHT10L2L</w:t>
            </w:r>
          </w:p>
        </w:tc>
        <w:tc>
          <w:tcPr>
            <w:tcW w:w="4732" w:type="dxa"/>
            <w:shd w:val="clear" w:color="000000" w:fill="FFFFFF"/>
            <w:noWrap/>
            <w:vAlign w:val="center"/>
            <w:hideMark/>
          </w:tcPr>
          <w:p w:rsidR="00E01EB8" w:rsidRDefault="00E01EB8" w:rsidP="00E01EB8">
            <w:r>
              <w:t>17/3 Bùi Cẩm Hổ</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22</w:t>
            </w:r>
          </w:p>
        </w:tc>
        <w:tc>
          <w:tcPr>
            <w:tcW w:w="2394" w:type="dxa"/>
            <w:shd w:val="clear" w:color="000000" w:fill="FFFFFF"/>
            <w:vAlign w:val="center"/>
            <w:hideMark/>
          </w:tcPr>
          <w:p w:rsidR="00E01EB8" w:rsidRDefault="00E01EB8" w:rsidP="00E01EB8">
            <w:pPr>
              <w:jc w:val="left"/>
            </w:pPr>
            <w:r>
              <w:t>NBUCHT10L3L-4L</w:t>
            </w:r>
          </w:p>
        </w:tc>
        <w:tc>
          <w:tcPr>
            <w:tcW w:w="4732" w:type="dxa"/>
            <w:shd w:val="clear" w:color="000000" w:fill="FFFFFF"/>
            <w:noWrap/>
            <w:vAlign w:val="center"/>
            <w:hideMark/>
          </w:tcPr>
          <w:p w:rsidR="00E01EB8" w:rsidRDefault="00E01EB8" w:rsidP="00E01EB8">
            <w:r>
              <w:t>Kế trụ NBUCHT10L2L</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23</w:t>
            </w:r>
          </w:p>
        </w:tc>
        <w:tc>
          <w:tcPr>
            <w:tcW w:w="2394" w:type="dxa"/>
            <w:shd w:val="clear" w:color="000000" w:fill="FFFFFF"/>
            <w:vAlign w:val="center"/>
            <w:hideMark/>
          </w:tcPr>
          <w:p w:rsidR="00E01EB8" w:rsidRDefault="00E01EB8" w:rsidP="00E01EB8">
            <w:pPr>
              <w:jc w:val="left"/>
            </w:pPr>
            <w:r>
              <w:t>NBUCHT10L5L</w:t>
            </w:r>
          </w:p>
        </w:tc>
        <w:tc>
          <w:tcPr>
            <w:tcW w:w="4732" w:type="dxa"/>
            <w:shd w:val="clear" w:color="000000" w:fill="FFFFFF"/>
            <w:noWrap/>
            <w:vAlign w:val="center"/>
            <w:hideMark/>
          </w:tcPr>
          <w:p w:rsidR="00E01EB8" w:rsidRDefault="00E01EB8" w:rsidP="00E01EB8">
            <w:r>
              <w:t>Công viên Kênh Tân Hóa</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24</w:t>
            </w:r>
          </w:p>
        </w:tc>
        <w:tc>
          <w:tcPr>
            <w:tcW w:w="2394" w:type="dxa"/>
            <w:shd w:val="clear" w:color="000000" w:fill="FFFFFF"/>
            <w:vAlign w:val="center"/>
            <w:hideMark/>
          </w:tcPr>
          <w:p w:rsidR="00E01EB8" w:rsidRDefault="00E01EB8" w:rsidP="00E01EB8">
            <w:pPr>
              <w:jc w:val="left"/>
            </w:pPr>
            <w:r>
              <w:t>NKETHT117L</w:t>
            </w:r>
          </w:p>
        </w:tc>
        <w:tc>
          <w:tcPr>
            <w:tcW w:w="4732" w:type="dxa"/>
            <w:shd w:val="clear" w:color="000000" w:fill="FFFFFF"/>
            <w:noWrap/>
            <w:vAlign w:val="center"/>
            <w:hideMark/>
          </w:tcPr>
          <w:p w:rsidR="00E01EB8" w:rsidRDefault="00E01EB8" w:rsidP="00E01EB8">
            <w:r>
              <w:t>Đầu hẻm 43 Kênh Tân Hóa</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25</w:t>
            </w:r>
          </w:p>
        </w:tc>
        <w:tc>
          <w:tcPr>
            <w:tcW w:w="2394" w:type="dxa"/>
            <w:shd w:val="clear" w:color="000000" w:fill="FFFFFF"/>
            <w:vAlign w:val="center"/>
            <w:hideMark/>
          </w:tcPr>
          <w:p w:rsidR="00E01EB8" w:rsidRDefault="00E01EB8" w:rsidP="00E01EB8">
            <w:pPr>
              <w:jc w:val="left"/>
            </w:pPr>
            <w:r>
              <w:t>NLUBBT16C7C</w:t>
            </w:r>
          </w:p>
        </w:tc>
        <w:tc>
          <w:tcPr>
            <w:tcW w:w="4732" w:type="dxa"/>
            <w:shd w:val="clear" w:color="000000" w:fill="FFFFFF"/>
            <w:noWrap/>
            <w:vAlign w:val="center"/>
            <w:hideMark/>
          </w:tcPr>
          <w:p w:rsidR="00E01EB8" w:rsidRDefault="00E01EB8" w:rsidP="00E01EB8">
            <w:r>
              <w:t>Đối diện 36/13 Lũy Bán Bích</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26</w:t>
            </w:r>
          </w:p>
        </w:tc>
        <w:tc>
          <w:tcPr>
            <w:tcW w:w="2394" w:type="dxa"/>
            <w:shd w:val="clear" w:color="000000" w:fill="FFFFFF"/>
            <w:vAlign w:val="center"/>
            <w:hideMark/>
          </w:tcPr>
          <w:p w:rsidR="00E01EB8" w:rsidRDefault="00E01EB8" w:rsidP="00E01EB8">
            <w:pPr>
              <w:jc w:val="left"/>
            </w:pPr>
            <w:r>
              <w:t>NLUBBT16C6C</w:t>
            </w:r>
          </w:p>
        </w:tc>
        <w:tc>
          <w:tcPr>
            <w:tcW w:w="4732" w:type="dxa"/>
            <w:shd w:val="clear" w:color="000000" w:fill="FFFFFF"/>
            <w:noWrap/>
            <w:vAlign w:val="center"/>
            <w:hideMark/>
          </w:tcPr>
          <w:p w:rsidR="00E01EB8" w:rsidRDefault="00E01EB8" w:rsidP="00E01EB8">
            <w:r>
              <w:t>Đối diện 36/7 Lũy Bán Bích</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27</w:t>
            </w:r>
          </w:p>
        </w:tc>
        <w:tc>
          <w:tcPr>
            <w:tcW w:w="2394" w:type="dxa"/>
            <w:shd w:val="clear" w:color="000000" w:fill="FFFFFF"/>
            <w:vAlign w:val="center"/>
            <w:hideMark/>
          </w:tcPr>
          <w:p w:rsidR="00E01EB8" w:rsidRDefault="00E01EB8" w:rsidP="00E01EB8">
            <w:pPr>
              <w:jc w:val="left"/>
            </w:pPr>
            <w:r>
              <w:t>NTRDTT17C1LA</w:t>
            </w:r>
          </w:p>
        </w:tc>
        <w:tc>
          <w:tcPr>
            <w:tcW w:w="4732" w:type="dxa"/>
            <w:shd w:val="clear" w:color="000000" w:fill="FFFFFF"/>
            <w:noWrap/>
            <w:vAlign w:val="center"/>
            <w:hideMark/>
          </w:tcPr>
          <w:p w:rsidR="00E01EB8" w:rsidRDefault="00E01EB8" w:rsidP="00E01EB8">
            <w:r>
              <w:t>Đối diện 200/6 Trịnh Đình Trọng</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28</w:t>
            </w:r>
          </w:p>
        </w:tc>
        <w:tc>
          <w:tcPr>
            <w:tcW w:w="2394" w:type="dxa"/>
            <w:shd w:val="clear" w:color="000000" w:fill="FFFFFF"/>
            <w:vAlign w:val="center"/>
            <w:hideMark/>
          </w:tcPr>
          <w:p w:rsidR="00E01EB8" w:rsidRDefault="00E01EB8" w:rsidP="00E01EB8">
            <w:pPr>
              <w:jc w:val="left"/>
            </w:pPr>
            <w:r>
              <w:t>NTRDTT13L</w:t>
            </w:r>
          </w:p>
        </w:tc>
        <w:tc>
          <w:tcPr>
            <w:tcW w:w="4732" w:type="dxa"/>
            <w:shd w:val="clear" w:color="000000" w:fill="FFFFFF"/>
            <w:noWrap/>
            <w:vAlign w:val="center"/>
            <w:hideMark/>
          </w:tcPr>
          <w:p w:rsidR="00E01EB8" w:rsidRDefault="00E01EB8" w:rsidP="00E01EB8">
            <w:r>
              <w:t>149 Trịnh Đình Trọng</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rPr>
                <w:color w:val="auto"/>
              </w:rPr>
            </w:pPr>
            <w:r>
              <w:t>29</w:t>
            </w:r>
          </w:p>
        </w:tc>
        <w:tc>
          <w:tcPr>
            <w:tcW w:w="2394" w:type="dxa"/>
            <w:shd w:val="clear" w:color="000000" w:fill="FFFFFF"/>
            <w:vAlign w:val="center"/>
            <w:hideMark/>
          </w:tcPr>
          <w:p w:rsidR="00E01EB8" w:rsidRDefault="00E01EB8" w:rsidP="00E01EB8">
            <w:pPr>
              <w:jc w:val="left"/>
            </w:pPr>
            <w:r>
              <w:t>NTRDTT19C7L</w:t>
            </w:r>
          </w:p>
        </w:tc>
        <w:tc>
          <w:tcPr>
            <w:tcW w:w="4732" w:type="dxa"/>
            <w:shd w:val="clear" w:color="000000" w:fill="FFFFFF"/>
            <w:noWrap/>
            <w:vAlign w:val="center"/>
            <w:hideMark/>
          </w:tcPr>
          <w:p w:rsidR="00E01EB8" w:rsidRDefault="00E01EB8" w:rsidP="00E01EB8">
            <w:r>
              <w:t>137/25 Trịnh Đình Trọng</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pPr>
            <w:r>
              <w:t>30</w:t>
            </w:r>
          </w:p>
        </w:tc>
        <w:tc>
          <w:tcPr>
            <w:tcW w:w="2394" w:type="dxa"/>
            <w:shd w:val="clear" w:color="000000" w:fill="FFFFFF"/>
            <w:vAlign w:val="center"/>
            <w:hideMark/>
          </w:tcPr>
          <w:p w:rsidR="00E01EB8" w:rsidRDefault="00E01EB8" w:rsidP="00E01EB8">
            <w:pPr>
              <w:jc w:val="left"/>
              <w:rPr>
                <w:color w:val="auto"/>
              </w:rPr>
            </w:pPr>
            <w:r>
              <w:t>NTRDTT19C</w:t>
            </w:r>
          </w:p>
        </w:tc>
        <w:tc>
          <w:tcPr>
            <w:tcW w:w="4732" w:type="dxa"/>
            <w:shd w:val="clear" w:color="000000" w:fill="FFFFFF"/>
            <w:noWrap/>
            <w:vAlign w:val="center"/>
            <w:hideMark/>
          </w:tcPr>
          <w:p w:rsidR="00E01EB8" w:rsidRDefault="00E01EB8" w:rsidP="00E01EB8">
            <w:r>
              <w:t>204A Trịnh Đình Trọng</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pPr>
            <w:r>
              <w:t>31</w:t>
            </w:r>
          </w:p>
        </w:tc>
        <w:tc>
          <w:tcPr>
            <w:tcW w:w="2394" w:type="dxa"/>
            <w:shd w:val="clear" w:color="000000" w:fill="FFFFFF"/>
            <w:vAlign w:val="center"/>
            <w:hideMark/>
          </w:tcPr>
          <w:p w:rsidR="00E01EB8" w:rsidRDefault="00E01EB8" w:rsidP="00E01EB8">
            <w:pPr>
              <w:jc w:val="left"/>
              <w:rPr>
                <w:color w:val="auto"/>
              </w:rPr>
            </w:pPr>
            <w:r>
              <w:t>NTRDTT22L</w:t>
            </w:r>
          </w:p>
        </w:tc>
        <w:tc>
          <w:tcPr>
            <w:tcW w:w="4732" w:type="dxa"/>
            <w:shd w:val="clear" w:color="000000" w:fill="FFFFFF"/>
            <w:noWrap/>
            <w:vAlign w:val="center"/>
            <w:hideMark/>
          </w:tcPr>
          <w:p w:rsidR="00E01EB8" w:rsidRDefault="00E01EB8" w:rsidP="00E01EB8">
            <w:r>
              <w:t>Đối diện 270 Trịnh Đình Trọng</w:t>
            </w:r>
          </w:p>
        </w:tc>
      </w:tr>
      <w:tr w:rsidR="00E01EB8" w:rsidTr="00E01EB8">
        <w:trPr>
          <w:trHeight w:val="315"/>
          <w:jc w:val="center"/>
        </w:trPr>
        <w:tc>
          <w:tcPr>
            <w:tcW w:w="720" w:type="dxa"/>
            <w:shd w:val="clear" w:color="000000" w:fill="FFFFFF"/>
            <w:noWrap/>
            <w:vAlign w:val="center"/>
            <w:hideMark/>
          </w:tcPr>
          <w:p w:rsidR="00E01EB8" w:rsidRDefault="00E01EB8" w:rsidP="00E01EB8">
            <w:pPr>
              <w:jc w:val="center"/>
            </w:pPr>
            <w:r>
              <w:t>32</w:t>
            </w:r>
          </w:p>
        </w:tc>
        <w:tc>
          <w:tcPr>
            <w:tcW w:w="2394" w:type="dxa"/>
            <w:shd w:val="clear" w:color="000000" w:fill="FFFFFF"/>
            <w:vAlign w:val="center"/>
            <w:hideMark/>
          </w:tcPr>
          <w:p w:rsidR="00E01EB8" w:rsidRDefault="00E01EB8" w:rsidP="00E01EB8">
            <w:pPr>
              <w:jc w:val="left"/>
              <w:rPr>
                <w:color w:val="auto"/>
              </w:rPr>
            </w:pPr>
            <w:r>
              <w:t>NHOXNT08C</w:t>
            </w:r>
          </w:p>
        </w:tc>
        <w:tc>
          <w:tcPr>
            <w:tcW w:w="4732" w:type="dxa"/>
            <w:shd w:val="clear" w:color="000000" w:fill="FFFFFF"/>
            <w:noWrap/>
            <w:vAlign w:val="center"/>
            <w:hideMark/>
          </w:tcPr>
          <w:p w:rsidR="00E01EB8" w:rsidRDefault="00E01EB8" w:rsidP="00E01EB8">
            <w:r>
              <w:t>62 Hoàng Xuân Nhị</w:t>
            </w:r>
          </w:p>
        </w:tc>
      </w:tr>
    </w:tbl>
    <w:p w:rsidR="00AB53EF" w:rsidRPr="00CD7119" w:rsidRDefault="00996A95" w:rsidP="00683001">
      <w:pPr>
        <w:widowControl w:val="0"/>
        <w:ind w:firstLine="567"/>
        <w:rPr>
          <w:iCs/>
          <w:color w:val="000000" w:themeColor="text1"/>
          <w:lang w:val="af-ZA"/>
        </w:rPr>
      </w:pPr>
      <w:r w:rsidRPr="00CD7119">
        <w:rPr>
          <w:color w:val="000000" w:themeColor="text1"/>
          <w:lang w:val="af-ZA"/>
        </w:rPr>
        <w:t xml:space="preserve"> </w:t>
      </w:r>
      <w:r w:rsidR="00AB53EF" w:rsidRPr="00CD7119">
        <w:rPr>
          <w:color w:val="000000" w:themeColor="text1"/>
          <w:lang w:val="af-ZA"/>
        </w:rPr>
        <w:br w:type="page"/>
      </w:r>
    </w:p>
    <w:p w:rsidR="005367D7" w:rsidRPr="00CD7119" w:rsidRDefault="00AB53EF" w:rsidP="00CD58A1">
      <w:pPr>
        <w:pStyle w:val="Heading3"/>
        <w:rPr>
          <w:color w:val="000000" w:themeColor="text1"/>
          <w:lang w:val="af-ZA"/>
        </w:rPr>
      </w:pPr>
      <w:bookmarkStart w:id="15" w:name="_Toc220056936"/>
      <w:r w:rsidRPr="00CD7119">
        <w:rPr>
          <w:color w:val="000000" w:themeColor="text1"/>
          <w:lang w:val="af-ZA"/>
        </w:rPr>
        <w:lastRenderedPageBreak/>
        <w:t>CHƯƠNG 2: SỰ CẦN THIẾT ĐẦU TƯ</w:t>
      </w:r>
      <w:bookmarkEnd w:id="15"/>
      <w:r w:rsidRPr="00CD7119">
        <w:rPr>
          <w:color w:val="000000" w:themeColor="text1"/>
          <w:lang w:val="af-ZA"/>
        </w:rPr>
        <w:t xml:space="preserve"> </w:t>
      </w:r>
    </w:p>
    <w:p w:rsidR="00807F13" w:rsidRPr="00CD7119" w:rsidRDefault="00807F13" w:rsidP="0017030D">
      <w:pPr>
        <w:pStyle w:val="Heading4"/>
        <w:rPr>
          <w:color w:val="000000"/>
          <w:szCs w:val="26"/>
          <w:lang w:val="da-DK"/>
        </w:rPr>
      </w:pPr>
      <w:bookmarkStart w:id="16" w:name="_Toc206049884"/>
      <w:bookmarkStart w:id="17" w:name="_Toc220056937"/>
      <w:r w:rsidRPr="00CD7119">
        <w:rPr>
          <w:color w:val="000000" w:themeColor="text1"/>
          <w:lang w:val="af-ZA"/>
        </w:rPr>
        <w:t>2.1. Giới thiệu chung về khu vực được cấp điện.</w:t>
      </w:r>
      <w:bookmarkEnd w:id="16"/>
      <w:bookmarkEnd w:id="17"/>
      <w:r w:rsidRPr="00CD7119">
        <w:rPr>
          <w:color w:val="000000"/>
          <w:szCs w:val="26"/>
          <w:lang w:val="da-DK"/>
        </w:rPr>
        <w:t xml:space="preserve">  </w:t>
      </w:r>
      <w:bookmarkStart w:id="18" w:name="_Toc5974837"/>
    </w:p>
    <w:p w:rsidR="0017030D" w:rsidRPr="00CD7119" w:rsidRDefault="0017030D" w:rsidP="0017030D">
      <w:pPr>
        <w:spacing w:before="40" w:after="40" w:line="276" w:lineRule="auto"/>
        <w:ind w:firstLine="567"/>
        <w:rPr>
          <w:szCs w:val="26"/>
          <w:lang w:val="da-DK"/>
        </w:rPr>
      </w:pPr>
      <w:r w:rsidRPr="00CD7119">
        <w:rPr>
          <w:szCs w:val="26"/>
          <w:lang w:val="da-DK"/>
        </w:rPr>
        <w:t>Địa bàn khu vực công trình, có giáp ranh như sau:</w:t>
      </w:r>
    </w:p>
    <w:p w:rsidR="0017030D" w:rsidRPr="00CD7119" w:rsidRDefault="0017030D" w:rsidP="0017030D">
      <w:pPr>
        <w:spacing w:before="40" w:after="40" w:line="276" w:lineRule="auto"/>
        <w:ind w:firstLine="567"/>
        <w:rPr>
          <w:szCs w:val="26"/>
          <w:lang w:val="da-DK"/>
        </w:rPr>
      </w:pPr>
      <w:r w:rsidRPr="00CD7119">
        <w:rPr>
          <w:szCs w:val="26"/>
          <w:lang w:val="da-DK"/>
        </w:rPr>
        <w:t>- Phía đông giáp phường Tân Bình, Bảy Hiền.</w:t>
      </w:r>
    </w:p>
    <w:p w:rsidR="0017030D" w:rsidRPr="00CD7119" w:rsidRDefault="0017030D" w:rsidP="0017030D">
      <w:pPr>
        <w:spacing w:before="40" w:after="40" w:line="276" w:lineRule="auto"/>
        <w:ind w:firstLine="567"/>
        <w:rPr>
          <w:szCs w:val="26"/>
          <w:lang w:val="da-DK"/>
        </w:rPr>
      </w:pPr>
      <w:r w:rsidRPr="00CD7119">
        <w:rPr>
          <w:szCs w:val="26"/>
          <w:lang w:val="da-DK"/>
        </w:rPr>
        <w:t>- Phía tây giáp phường Bình Hưng Hòa, Bình Trị Đông.</w:t>
      </w:r>
    </w:p>
    <w:p w:rsidR="0017030D" w:rsidRPr="00CD7119" w:rsidRDefault="0017030D" w:rsidP="0017030D">
      <w:pPr>
        <w:spacing w:before="40" w:after="40" w:line="276" w:lineRule="auto"/>
        <w:ind w:firstLine="567"/>
        <w:rPr>
          <w:szCs w:val="26"/>
          <w:lang w:val="da-DK"/>
        </w:rPr>
      </w:pPr>
      <w:r w:rsidRPr="00CD7119">
        <w:rPr>
          <w:szCs w:val="26"/>
          <w:lang w:val="da-DK"/>
        </w:rPr>
        <w:t>- Phía nam giáp phường Hòa Bình, Bình Thới, Phú Lâm.</w:t>
      </w:r>
    </w:p>
    <w:p w:rsidR="00063A3D" w:rsidRPr="00CD7119" w:rsidRDefault="0017030D" w:rsidP="0017030D">
      <w:pPr>
        <w:spacing w:before="40" w:after="40" w:line="276" w:lineRule="auto"/>
        <w:ind w:firstLine="567"/>
        <w:rPr>
          <w:szCs w:val="26"/>
          <w:lang w:val="da-DK"/>
        </w:rPr>
      </w:pPr>
      <w:r w:rsidRPr="00CD7119">
        <w:rPr>
          <w:szCs w:val="26"/>
          <w:lang w:val="da-DK"/>
        </w:rPr>
        <w:t xml:space="preserve">- Phía bắc giáp phường Tân Sơn Nhì. </w:t>
      </w:r>
    </w:p>
    <w:p w:rsidR="00807F13" w:rsidRPr="00CD7119" w:rsidRDefault="00807F13" w:rsidP="00807F13">
      <w:pPr>
        <w:widowControl w:val="0"/>
        <w:spacing w:before="0" w:after="0"/>
        <w:ind w:right="-58"/>
        <w:rPr>
          <w:b/>
          <w:iCs/>
          <w:color w:val="auto"/>
          <w:szCs w:val="24"/>
          <w:lang w:val="vi-VN"/>
        </w:rPr>
      </w:pPr>
      <w:r w:rsidRPr="00CD7119">
        <w:rPr>
          <w:b/>
          <w:iCs/>
          <w:color w:val="auto"/>
          <w:szCs w:val="24"/>
        </w:rPr>
        <w:t>a</w:t>
      </w:r>
      <w:r w:rsidRPr="00CD7119">
        <w:rPr>
          <w:b/>
          <w:iCs/>
          <w:color w:val="auto"/>
          <w:szCs w:val="24"/>
          <w:lang w:val="vi-VN"/>
        </w:rPr>
        <w:t xml:space="preserve">. </w:t>
      </w:r>
      <w:r w:rsidRPr="00CD7119">
        <w:rPr>
          <w:b/>
          <w:iCs/>
          <w:color w:val="auto"/>
          <w:szCs w:val="24"/>
        </w:rPr>
        <w:t>Địa chất</w:t>
      </w:r>
      <w:r w:rsidRPr="00CD7119">
        <w:rPr>
          <w:b/>
          <w:iCs/>
          <w:color w:val="auto"/>
          <w:szCs w:val="24"/>
          <w:lang w:val="vi-VN"/>
        </w:rPr>
        <w:t>:</w:t>
      </w:r>
    </w:p>
    <w:p w:rsidR="0017030D" w:rsidRPr="00CD7119" w:rsidRDefault="0017030D" w:rsidP="0017030D">
      <w:pPr>
        <w:spacing w:before="40" w:after="40" w:line="276" w:lineRule="auto"/>
        <w:ind w:firstLine="567"/>
        <w:rPr>
          <w:szCs w:val="26"/>
          <w:lang w:val="da-DK"/>
        </w:rPr>
      </w:pPr>
      <w:r w:rsidRPr="00CD7119">
        <w:rPr>
          <w:szCs w:val="26"/>
          <w:lang w:val="da-DK"/>
        </w:rPr>
        <w:t xml:space="preserve">- Khu vực này ít xảy ra động đất, địa chấn vật lý. </w:t>
      </w:r>
    </w:p>
    <w:p w:rsidR="0017030D" w:rsidRPr="00CD7119" w:rsidRDefault="0017030D" w:rsidP="0017030D">
      <w:pPr>
        <w:spacing w:before="40" w:after="40" w:line="276" w:lineRule="auto"/>
        <w:ind w:firstLine="567"/>
        <w:rPr>
          <w:szCs w:val="26"/>
          <w:lang w:val="da-DK"/>
        </w:rPr>
      </w:pPr>
      <w:r w:rsidRPr="00CD7119">
        <w:rPr>
          <w:szCs w:val="26"/>
          <w:lang w:val="da-DK"/>
        </w:rPr>
        <w:t>- Khu vực quy hoạch, giai đoạn 2 hầu hết là đất ruộng, dừa nước và sông rạch, chủ yếu là đất phù sa nhiễm phèn và mặn, gồm cát, bùn sét, trộn lẫn rác, bã thực vật. Sức chịu tải yếu ≤ 0,7kg/cm2.</w:t>
      </w:r>
    </w:p>
    <w:p w:rsidR="00807F13" w:rsidRPr="00CD7119" w:rsidRDefault="00807F13" w:rsidP="00807F13">
      <w:pPr>
        <w:pStyle w:val="BodyTextIndent"/>
        <w:widowControl w:val="0"/>
        <w:ind w:left="0" w:firstLine="0"/>
        <w:rPr>
          <w:rFonts w:ascii="Times New Roman" w:hAnsi="Times New Roman"/>
          <w:b/>
          <w:color w:val="auto"/>
          <w:sz w:val="26"/>
          <w:szCs w:val="26"/>
          <w:lang w:val="af-ZA"/>
        </w:rPr>
      </w:pPr>
      <w:r w:rsidRPr="00CD7119">
        <w:rPr>
          <w:rFonts w:ascii="Times New Roman" w:hAnsi="Times New Roman"/>
          <w:b/>
          <w:color w:val="auto"/>
          <w:sz w:val="26"/>
          <w:szCs w:val="26"/>
          <w:lang w:val="af-ZA"/>
        </w:rPr>
        <w:t>b.  Khí hậu:</w:t>
      </w:r>
    </w:p>
    <w:p w:rsidR="00CD58A1" w:rsidRPr="00CD7119" w:rsidRDefault="009452BB" w:rsidP="00CD58A1">
      <w:pPr>
        <w:spacing w:before="40" w:after="40"/>
        <w:ind w:firstLine="567"/>
        <w:rPr>
          <w:szCs w:val="26"/>
          <w:lang w:val="da-DK"/>
        </w:rPr>
      </w:pPr>
      <w:r w:rsidRPr="00CD7119">
        <w:rPr>
          <w:szCs w:val="26"/>
          <w:lang w:val="da-DK"/>
        </w:rPr>
        <w:t xml:space="preserve">- </w:t>
      </w:r>
      <w:r w:rsidR="00807F13" w:rsidRPr="00CD7119">
        <w:rPr>
          <w:szCs w:val="26"/>
          <w:lang w:val="da-DK"/>
        </w:rPr>
        <w:t xml:space="preserve">Khu vực </w:t>
      </w:r>
      <w:r w:rsidR="00CD58A1" w:rsidRPr="00CD7119">
        <w:rPr>
          <w:szCs w:val="26"/>
          <w:lang w:val="da-DK"/>
        </w:rPr>
        <w:t>nằm trong vùng có khí hậu nhiệt đới gió mùa, mang tính chất cận xích đạo. Khí hậu chia thành hai mùa rõ rệt, mùa mưa từ tháng 5 đến tháng 11, mùa khô từ tháng 12 đến tháng 4 năm sau, với đặc trưng chủ yếu là:</w:t>
      </w:r>
    </w:p>
    <w:p w:rsidR="00CD58A1" w:rsidRPr="00CD7119" w:rsidRDefault="00CD58A1" w:rsidP="00CD58A1">
      <w:pPr>
        <w:spacing w:before="40" w:after="40"/>
        <w:ind w:firstLine="567"/>
        <w:rPr>
          <w:szCs w:val="26"/>
          <w:lang w:val="da-DK"/>
        </w:rPr>
      </w:pPr>
      <w:r w:rsidRPr="00CD7119">
        <w:rPr>
          <w:szCs w:val="26"/>
          <w:lang w:val="da-DK"/>
        </w:rPr>
        <w:t>- Nhiệt độ tương đối ổn định, cao đều trong năm và ít thay đổi, trung bình năm khoảng 26,6</w:t>
      </w:r>
      <w:r w:rsidR="00F05A30" w:rsidRPr="00CD7119">
        <w:rPr>
          <w:szCs w:val="26"/>
          <w:vertAlign w:val="superscript"/>
          <w:lang w:val="da-DK"/>
        </w:rPr>
        <w:t>o</w:t>
      </w:r>
      <w:r w:rsidRPr="00CD7119">
        <w:rPr>
          <w:szCs w:val="26"/>
          <w:lang w:val="da-DK"/>
        </w:rPr>
        <w:t>C. Nhiệt độ trung bình tháng cao nhất là 28.8</w:t>
      </w:r>
      <w:r w:rsidR="00F05A30" w:rsidRPr="00CD7119">
        <w:rPr>
          <w:szCs w:val="26"/>
          <w:vertAlign w:val="superscript"/>
          <w:lang w:val="da-DK"/>
        </w:rPr>
        <w:t>o</w:t>
      </w:r>
      <w:r w:rsidRPr="00CD7119">
        <w:rPr>
          <w:szCs w:val="26"/>
          <w:lang w:val="da-DK"/>
        </w:rPr>
        <w:t>C (tháng 4), nhiệt độ trung bình tháng thấp nhất 24,8</w:t>
      </w:r>
      <w:r w:rsidR="00AE4FC8" w:rsidRPr="00CD7119">
        <w:rPr>
          <w:szCs w:val="26"/>
          <w:vertAlign w:val="superscript"/>
          <w:lang w:val="da-DK"/>
        </w:rPr>
        <w:t>o</w:t>
      </w:r>
      <w:r w:rsidRPr="00CD7119">
        <w:rPr>
          <w:szCs w:val="26"/>
          <w:lang w:val="da-DK"/>
        </w:rPr>
        <w:t>C (tháng 12). Tuy nhiên biên độ nhiệt độ giữa ngày và đêm chênh lệch khá lớn, vào mùa khô có trị số 8 – 10</w:t>
      </w:r>
      <w:r w:rsidR="00F05A30" w:rsidRPr="00CD7119">
        <w:rPr>
          <w:szCs w:val="26"/>
          <w:vertAlign w:val="superscript"/>
          <w:lang w:val="da-DK"/>
        </w:rPr>
        <w:t>o</w:t>
      </w:r>
      <w:r w:rsidRPr="00CD7119">
        <w:rPr>
          <w:szCs w:val="26"/>
          <w:lang w:val="da-DK"/>
        </w:rPr>
        <w:t>C.</w:t>
      </w:r>
    </w:p>
    <w:p w:rsidR="00CD58A1" w:rsidRPr="00CD7119" w:rsidRDefault="004D5B54" w:rsidP="004D5B54">
      <w:pPr>
        <w:spacing w:before="40" w:after="40"/>
        <w:ind w:firstLine="567"/>
        <w:rPr>
          <w:szCs w:val="26"/>
          <w:lang w:val="da-DK"/>
        </w:rPr>
      </w:pPr>
      <w:r w:rsidRPr="00CD7119">
        <w:rPr>
          <w:szCs w:val="26"/>
          <w:lang w:val="da-DK"/>
        </w:rPr>
        <w:t xml:space="preserve">- </w:t>
      </w:r>
      <w:r w:rsidR="00CD58A1" w:rsidRPr="00CD7119">
        <w:rPr>
          <w:szCs w:val="26"/>
          <w:lang w:val="da-DK"/>
        </w:rPr>
        <w:t>Lượng mưa trung bình năm từ 1.300 mm – 1770 mm, tăng dần lên phía Bắc theo chiều cao địa hình, mưa phân bổ không đều giữa các tháng trong năm, mưa tập trung vào tháng 7,8,9; vào tháng 12,tháng 1 lượng mưa không đáng kể.</w:t>
      </w:r>
    </w:p>
    <w:p w:rsidR="00CD58A1" w:rsidRPr="00CD7119" w:rsidRDefault="00AE4FC8" w:rsidP="00AE4FC8">
      <w:pPr>
        <w:spacing w:before="40" w:after="40"/>
        <w:ind w:firstLine="567"/>
        <w:rPr>
          <w:szCs w:val="26"/>
          <w:lang w:val="da-DK"/>
        </w:rPr>
      </w:pPr>
      <w:r w:rsidRPr="00CD7119">
        <w:rPr>
          <w:szCs w:val="26"/>
          <w:lang w:val="da-DK"/>
        </w:rPr>
        <w:t xml:space="preserve">- </w:t>
      </w:r>
      <w:r w:rsidR="00CD58A1" w:rsidRPr="00CD7119">
        <w:rPr>
          <w:szCs w:val="26"/>
          <w:lang w:val="da-DK"/>
        </w:rPr>
        <w:t>Độ ẩm không khí trung bình năm khá cao 79,5% cao nhất vào tháng 7,8,9 là 80 – 90%, thấp nhất vào tháng 12,1 là 70%.</w:t>
      </w:r>
    </w:p>
    <w:p w:rsidR="00CD58A1" w:rsidRPr="00CD7119" w:rsidRDefault="00AE4FC8" w:rsidP="00AE4FC8">
      <w:pPr>
        <w:spacing w:before="40" w:after="40"/>
        <w:ind w:firstLine="567"/>
        <w:rPr>
          <w:szCs w:val="26"/>
          <w:lang w:val="da-DK"/>
        </w:rPr>
      </w:pPr>
      <w:r w:rsidRPr="00CD7119">
        <w:rPr>
          <w:szCs w:val="26"/>
          <w:lang w:val="da-DK"/>
        </w:rPr>
        <w:t xml:space="preserve">- </w:t>
      </w:r>
      <w:r w:rsidR="00CD58A1" w:rsidRPr="00CD7119">
        <w:rPr>
          <w:szCs w:val="26"/>
          <w:lang w:val="da-DK"/>
        </w:rPr>
        <w:t>Tổng số giờ nắng trung bình trong năm là 2.100 – 2920 giờ.</w:t>
      </w:r>
    </w:p>
    <w:p w:rsidR="00CD58A1" w:rsidRPr="00CD7119" w:rsidRDefault="00AE4FC8" w:rsidP="00AE4FC8">
      <w:pPr>
        <w:spacing w:before="40" w:after="40"/>
        <w:ind w:firstLine="567"/>
        <w:rPr>
          <w:szCs w:val="26"/>
          <w:lang w:val="da-DK"/>
        </w:rPr>
      </w:pPr>
      <w:r w:rsidRPr="00CD7119">
        <w:rPr>
          <w:szCs w:val="26"/>
          <w:lang w:val="da-DK"/>
        </w:rPr>
        <w:t xml:space="preserve">- </w:t>
      </w:r>
      <w:r w:rsidR="00CD58A1" w:rsidRPr="00CD7119">
        <w:rPr>
          <w:szCs w:val="26"/>
          <w:lang w:val="da-DK"/>
        </w:rPr>
        <w:t>Công trình chủ yếu được thi công trên các tuyến đường có kết cấu ổn định, vận hành trong môi trường điều kiện tự nhiên thuận tiện, các hạng mục bố trí liên tục trên tuyến đường. Các điều kiện khí hậu khác như gió, nhiệt độ không khí, độ ẩm, lượng mưa, tần xuất sét, các vấn đề thủy văn như triều cường ... không ảnh hưởng đến hoạt động của công trình.</w:t>
      </w:r>
    </w:p>
    <w:p w:rsidR="00807F13" w:rsidRPr="00CD7119" w:rsidRDefault="00A8134B" w:rsidP="00A8134B">
      <w:pPr>
        <w:spacing w:before="40" w:after="40"/>
        <w:ind w:firstLine="567"/>
        <w:rPr>
          <w:szCs w:val="26"/>
          <w:lang w:val="da-DK"/>
        </w:rPr>
      </w:pPr>
      <w:r w:rsidRPr="00CD7119">
        <w:rPr>
          <w:szCs w:val="26"/>
          <w:lang w:val="da-DK"/>
        </w:rPr>
        <w:t xml:space="preserve">- </w:t>
      </w:r>
      <w:r w:rsidR="00CD58A1" w:rsidRPr="00CD7119">
        <w:rPr>
          <w:szCs w:val="26"/>
          <w:lang w:val="da-DK"/>
        </w:rPr>
        <w:t>Căn cứ các đặc điểm trên ta thấy khu vực thi công công trình có điều kiện khí tượng thủy văn tương đối ổn định, không có tình trạng ngập lụt, đủ điều kiện xây dựng công trình</w:t>
      </w:r>
      <w:r w:rsidR="00807F13" w:rsidRPr="00CD7119">
        <w:rPr>
          <w:szCs w:val="26"/>
          <w:lang w:val="da-DK"/>
        </w:rPr>
        <w:t xml:space="preserve"> </w:t>
      </w:r>
    </w:p>
    <w:p w:rsidR="00807F13" w:rsidRPr="00CD7119" w:rsidRDefault="00807F13" w:rsidP="00807F13">
      <w:pPr>
        <w:pStyle w:val="BodyTextIndent"/>
        <w:widowControl w:val="0"/>
        <w:ind w:left="0" w:firstLine="0"/>
        <w:rPr>
          <w:rFonts w:ascii="Times New Roman" w:hAnsi="Times New Roman"/>
          <w:color w:val="auto"/>
          <w:sz w:val="26"/>
          <w:szCs w:val="26"/>
          <w:lang w:val="af-ZA"/>
        </w:rPr>
      </w:pPr>
      <w:r w:rsidRPr="00CD7119">
        <w:rPr>
          <w:rFonts w:ascii="Times New Roman" w:hAnsi="Times New Roman"/>
          <w:b/>
          <w:color w:val="auto"/>
          <w:sz w:val="26"/>
          <w:szCs w:val="26"/>
          <w:lang w:val="af-ZA"/>
        </w:rPr>
        <w:t>c.  Dân cư:</w:t>
      </w:r>
      <w:r w:rsidRPr="00CD7119">
        <w:rPr>
          <w:rFonts w:ascii="Times New Roman" w:hAnsi="Times New Roman"/>
          <w:color w:val="auto"/>
          <w:sz w:val="26"/>
          <w:szCs w:val="26"/>
          <w:lang w:val="af-ZA"/>
        </w:rPr>
        <w:t xml:space="preserve">  </w:t>
      </w:r>
    </w:p>
    <w:p w:rsidR="007126C0" w:rsidRPr="00CD7119" w:rsidRDefault="00807F13" w:rsidP="00807F13">
      <w:pPr>
        <w:pStyle w:val="BodyTextIndent"/>
        <w:widowControl w:val="0"/>
        <w:ind w:left="567" w:firstLine="0"/>
        <w:rPr>
          <w:rFonts w:ascii="Times New Roman" w:hAnsi="Times New Roman"/>
          <w:color w:val="auto"/>
          <w:sz w:val="26"/>
          <w:szCs w:val="26"/>
          <w:lang w:val="af-ZA"/>
        </w:rPr>
      </w:pPr>
      <w:r w:rsidRPr="00CD7119">
        <w:rPr>
          <w:rFonts w:ascii="Times New Roman" w:hAnsi="Times New Roman"/>
          <w:color w:val="auto"/>
          <w:sz w:val="26"/>
          <w:szCs w:val="26"/>
          <w:lang w:val="af-ZA"/>
        </w:rPr>
        <w:t xml:space="preserve">  Thuộc vùng có khu dân cư tương đối ổn định.</w:t>
      </w:r>
      <w:bookmarkEnd w:id="18"/>
    </w:p>
    <w:p w:rsidR="00AB53EF" w:rsidRPr="00CD7119" w:rsidRDefault="00AB53EF" w:rsidP="00E6023B">
      <w:pPr>
        <w:pStyle w:val="Heading4"/>
        <w:rPr>
          <w:color w:val="000000" w:themeColor="text1"/>
          <w:lang w:val="af-ZA"/>
        </w:rPr>
      </w:pPr>
      <w:bookmarkStart w:id="19" w:name="_Toc220056938"/>
      <w:r w:rsidRPr="00CD7119">
        <w:rPr>
          <w:color w:val="000000" w:themeColor="text1"/>
          <w:lang w:val="af-ZA"/>
        </w:rPr>
        <w:t>2.2. Hiện trạng nguồn và lưới điện khu vực dự án.</w:t>
      </w:r>
      <w:bookmarkEnd w:id="19"/>
      <w:r w:rsidRPr="00CD7119">
        <w:rPr>
          <w:color w:val="000000" w:themeColor="text1"/>
          <w:lang w:val="af-ZA"/>
        </w:rPr>
        <w:t xml:space="preserve">  </w:t>
      </w:r>
    </w:p>
    <w:p w:rsidR="00AB53EF" w:rsidRPr="00CD7119" w:rsidRDefault="00AB53EF" w:rsidP="00801AEB">
      <w:pPr>
        <w:rPr>
          <w:b/>
        </w:rPr>
      </w:pPr>
      <w:bookmarkStart w:id="20" w:name="_Toc53997516"/>
      <w:bookmarkStart w:id="21" w:name="_Toc89412633"/>
      <w:bookmarkStart w:id="22" w:name="_Toc89412727"/>
      <w:r w:rsidRPr="00CD7119">
        <w:rPr>
          <w:b/>
        </w:rPr>
        <w:t>2.2.1. Nguồn điện</w:t>
      </w:r>
      <w:r w:rsidR="001C6523" w:rsidRPr="00CD7119">
        <w:rPr>
          <w:b/>
        </w:rPr>
        <w:t>:</w:t>
      </w:r>
      <w:bookmarkEnd w:id="20"/>
      <w:bookmarkEnd w:id="21"/>
      <w:bookmarkEnd w:id="22"/>
    </w:p>
    <w:p w:rsidR="002920F1" w:rsidRPr="00CD7119" w:rsidRDefault="000845BC" w:rsidP="00583E25">
      <w:pPr>
        <w:widowControl w:val="0"/>
        <w:spacing w:before="40" w:after="40"/>
        <w:ind w:firstLine="567"/>
        <w:rPr>
          <w:color w:val="000000" w:themeColor="text1"/>
          <w:szCs w:val="26"/>
          <w:lang w:val="af-ZA"/>
        </w:rPr>
      </w:pPr>
      <w:r w:rsidRPr="00CD7119">
        <w:rPr>
          <w:color w:val="000000" w:themeColor="text1"/>
          <w:szCs w:val="26"/>
          <w:lang w:val="af-ZA"/>
        </w:rPr>
        <w:t xml:space="preserve">Về lưới trung thế: Hầu hết các tuyến đường trên địa bàn </w:t>
      </w:r>
      <w:r w:rsidR="00517E35" w:rsidRPr="00CD7119">
        <w:rPr>
          <w:color w:val="000000" w:themeColor="text1"/>
          <w:szCs w:val="26"/>
          <w:lang w:val="af-ZA"/>
        </w:rPr>
        <w:t>công trình</w:t>
      </w:r>
      <w:r w:rsidRPr="00CD7119">
        <w:rPr>
          <w:color w:val="000000" w:themeColor="text1"/>
          <w:szCs w:val="26"/>
          <w:lang w:val="af-ZA"/>
        </w:rPr>
        <w:t xml:space="preserve"> đều đã được phủ kín lưới điện trung thế 22kV xuất phát từ các trạm trung gian.</w:t>
      </w:r>
    </w:p>
    <w:p w:rsidR="00ED58F9" w:rsidRPr="00CD7119" w:rsidRDefault="00AB53EF" w:rsidP="00801AEB">
      <w:pPr>
        <w:rPr>
          <w:b/>
        </w:rPr>
      </w:pPr>
      <w:bookmarkStart w:id="23" w:name="_Toc53997517"/>
      <w:bookmarkStart w:id="24" w:name="_Toc89412634"/>
      <w:bookmarkStart w:id="25" w:name="_Toc89412728"/>
      <w:r w:rsidRPr="00CD7119">
        <w:rPr>
          <w:b/>
        </w:rPr>
        <w:t>2.2.2. Đánh giá tình hình nguồn và lưới hiện trạng</w:t>
      </w:r>
      <w:r w:rsidR="00ED58F9" w:rsidRPr="00CD7119">
        <w:rPr>
          <w:b/>
        </w:rPr>
        <w:t>:</w:t>
      </w:r>
      <w:bookmarkEnd w:id="23"/>
      <w:bookmarkEnd w:id="24"/>
      <w:bookmarkEnd w:id="25"/>
    </w:p>
    <w:p w:rsidR="00583E25" w:rsidRPr="00CD7119" w:rsidRDefault="00583E25" w:rsidP="00583E25">
      <w:pPr>
        <w:widowControl w:val="0"/>
        <w:spacing w:before="40" w:after="40"/>
        <w:ind w:firstLine="567"/>
        <w:rPr>
          <w:color w:val="000000" w:themeColor="text1"/>
          <w:szCs w:val="26"/>
          <w:lang w:val="af-ZA"/>
        </w:rPr>
      </w:pPr>
      <w:bookmarkStart w:id="26" w:name="_Toc53997518"/>
      <w:bookmarkStart w:id="27" w:name="_Toc89412635"/>
      <w:bookmarkStart w:id="28" w:name="_Toc89412729"/>
      <w:r w:rsidRPr="00CD7119">
        <w:rPr>
          <w:color w:val="000000" w:themeColor="text1"/>
          <w:szCs w:val="26"/>
          <w:lang w:val="af-ZA"/>
        </w:rPr>
        <w:t xml:space="preserve">Lưới trung thế: Hầu hết các tuyến đường trên địa bàn </w:t>
      </w:r>
      <w:r w:rsidR="00517E35" w:rsidRPr="00CD7119">
        <w:rPr>
          <w:color w:val="000000" w:themeColor="text1"/>
          <w:szCs w:val="26"/>
          <w:lang w:val="af-ZA"/>
        </w:rPr>
        <w:t>công trình</w:t>
      </w:r>
      <w:r w:rsidRPr="00CD7119">
        <w:rPr>
          <w:color w:val="000000" w:themeColor="text1"/>
          <w:szCs w:val="26"/>
          <w:lang w:val="af-ZA"/>
        </w:rPr>
        <w:t xml:space="preserve"> đều đã được phủ kín lưới điện trung thế 22kV xuất phát từ các trạm trung gian. Lưới trung thế có cấu trúc dạng mạch tia, tiết diện dây chủ yếu là cáp nhôm bọc 24kV có tiết diện 240mm2 cho đường trục và từ 50 ÷ 150mm2 cho nhánh rẽ và các trạm biến thế.</w:t>
      </w:r>
    </w:p>
    <w:p w:rsidR="00583E25" w:rsidRPr="00CD7119" w:rsidRDefault="00583E25" w:rsidP="00583E25">
      <w:pPr>
        <w:widowControl w:val="0"/>
        <w:spacing w:before="40" w:after="40"/>
        <w:ind w:firstLine="567"/>
        <w:rPr>
          <w:color w:val="000000" w:themeColor="text1"/>
          <w:szCs w:val="26"/>
          <w:lang w:val="af-ZA"/>
        </w:rPr>
      </w:pPr>
      <w:r w:rsidRPr="00CD7119">
        <w:rPr>
          <w:color w:val="000000" w:themeColor="text1"/>
          <w:szCs w:val="26"/>
          <w:lang w:val="af-ZA"/>
        </w:rPr>
        <w:lastRenderedPageBreak/>
        <w:t>Còn tồn tại một số vị trí mối nối chưa được dừng 02 mặt và đang sử dụng kẹp ngừng dây.</w:t>
      </w:r>
    </w:p>
    <w:p w:rsidR="00583E25" w:rsidRPr="00CD7119" w:rsidRDefault="00583E25" w:rsidP="00583E25">
      <w:pPr>
        <w:widowControl w:val="0"/>
        <w:spacing w:before="40" w:after="40"/>
        <w:rPr>
          <w:color w:val="000000" w:themeColor="text1"/>
          <w:szCs w:val="26"/>
          <w:lang w:val="af-ZA"/>
        </w:rPr>
      </w:pPr>
      <w:r w:rsidRPr="00CD7119">
        <w:rPr>
          <w:color w:val="000000" w:themeColor="text1"/>
          <w:szCs w:val="26"/>
          <w:lang w:val="af-ZA"/>
        </w:rPr>
        <w:t>- Khu vực thực hiện kết nối mạch vòng trung thế:</w:t>
      </w:r>
    </w:p>
    <w:p w:rsidR="00583E25" w:rsidRPr="00CD7119" w:rsidRDefault="00583E25" w:rsidP="00583E25">
      <w:pPr>
        <w:widowControl w:val="0"/>
        <w:spacing w:before="40" w:after="40"/>
        <w:ind w:firstLine="567"/>
        <w:rPr>
          <w:color w:val="000000" w:themeColor="text1"/>
          <w:szCs w:val="26"/>
          <w:lang w:val="af-ZA"/>
        </w:rPr>
      </w:pPr>
      <w:r w:rsidRPr="00CD7119">
        <w:rPr>
          <w:color w:val="000000" w:themeColor="text1"/>
          <w:szCs w:val="26"/>
          <w:lang w:val="af-ZA"/>
        </w:rPr>
        <w:t>+ Tuyến dây An Dương Vương phân đoạn từ FCO NR Bình Long 3 đến LBFCO NR Trần Quang Cơ hiện hữu tiết diện dây 3VXAs95mm2 + As50 đã vận hành từ năm 2007 đến nay.</w:t>
      </w:r>
    </w:p>
    <w:p w:rsidR="009A134E" w:rsidRPr="00CD7119" w:rsidRDefault="00583E25" w:rsidP="00583E25">
      <w:pPr>
        <w:widowControl w:val="0"/>
        <w:spacing w:before="40" w:after="40"/>
        <w:ind w:firstLine="567"/>
        <w:rPr>
          <w:szCs w:val="26"/>
        </w:rPr>
      </w:pPr>
      <w:r w:rsidRPr="00CD7119">
        <w:rPr>
          <w:color w:val="000000" w:themeColor="text1"/>
          <w:szCs w:val="26"/>
          <w:lang w:val="af-ZA"/>
        </w:rPr>
        <w:t xml:space="preserve">+ Tuyến dây Phan Chu Trinh phân đoạn nhánh rẽ vào trạm Phú Thọ Hòa hiện hữu tiết diện 3VXAs95mm2 + As50 đã vận hành từ năm 2005 đến nay. </w:t>
      </w:r>
    </w:p>
    <w:p w:rsidR="00AB53EF" w:rsidRPr="00CD7119" w:rsidRDefault="00AB53EF" w:rsidP="00801AEB">
      <w:pPr>
        <w:rPr>
          <w:b/>
        </w:rPr>
      </w:pPr>
      <w:r w:rsidRPr="00CD7119">
        <w:rPr>
          <w:b/>
        </w:rPr>
        <w:t>2.2.3. Độ tin cậy cung cấp điện</w:t>
      </w:r>
      <w:r w:rsidR="003157E2" w:rsidRPr="00CD7119">
        <w:rPr>
          <w:b/>
        </w:rPr>
        <w:t>:</w:t>
      </w:r>
      <w:bookmarkEnd w:id="26"/>
      <w:bookmarkEnd w:id="27"/>
      <w:bookmarkEnd w:id="28"/>
    </w:p>
    <w:p w:rsidR="00583E25" w:rsidRPr="00CD7119" w:rsidRDefault="00583E25" w:rsidP="00583E25">
      <w:pPr>
        <w:widowControl w:val="0"/>
        <w:spacing w:before="40" w:after="40"/>
        <w:rPr>
          <w:color w:val="000000" w:themeColor="text1"/>
          <w:szCs w:val="26"/>
          <w:lang w:val="af-ZA"/>
        </w:rPr>
      </w:pPr>
      <w:r w:rsidRPr="00CD7119">
        <w:rPr>
          <w:color w:val="000000" w:themeColor="text1"/>
          <w:szCs w:val="26"/>
          <w:lang w:val="af-ZA"/>
        </w:rPr>
        <w:t>- Khu vực thực hiện kết nối mạch vòng trung thế:</w:t>
      </w:r>
    </w:p>
    <w:p w:rsidR="00583E25" w:rsidRPr="00CD7119" w:rsidRDefault="00583E25" w:rsidP="00583E25">
      <w:pPr>
        <w:widowControl w:val="0"/>
        <w:spacing w:before="40" w:after="40"/>
        <w:ind w:firstLine="567"/>
        <w:rPr>
          <w:color w:val="000000" w:themeColor="text1"/>
          <w:szCs w:val="26"/>
          <w:lang w:val="af-ZA"/>
        </w:rPr>
      </w:pPr>
      <w:r w:rsidRPr="00CD7119">
        <w:rPr>
          <w:color w:val="000000" w:themeColor="text1"/>
          <w:szCs w:val="26"/>
          <w:lang w:val="af-ZA"/>
        </w:rPr>
        <w:t>+ Tuyến dây An Dương Vương phân đoạn từ FCO NR Bình Long 3 đến LBFCO NR Trần Quang Cơ hiện hữu tiết diện dây 3VXAs95mm2 + As50 đã vận hành từ năm 2007 đến nay.</w:t>
      </w:r>
    </w:p>
    <w:p w:rsidR="00CE6F29" w:rsidRPr="00CD7119" w:rsidRDefault="00583E25" w:rsidP="00583E25">
      <w:pPr>
        <w:widowControl w:val="0"/>
        <w:spacing w:before="40" w:after="40"/>
        <w:ind w:firstLine="567"/>
        <w:rPr>
          <w:color w:val="000000" w:themeColor="text1"/>
          <w:szCs w:val="26"/>
          <w:lang w:val="af-ZA"/>
        </w:rPr>
      </w:pPr>
      <w:r w:rsidRPr="00CD7119">
        <w:rPr>
          <w:color w:val="000000" w:themeColor="text1"/>
          <w:szCs w:val="26"/>
          <w:lang w:val="af-ZA"/>
        </w:rPr>
        <w:t>+ Tuyến dây Phan Chu Trinh phân đoạn nhánh rẽ vào trạm Phú Thọ Hòa hiện hữu tiết diện 3VXAs95mm2 + As50 đã vận hành từ năm 2005 đến nay.</w:t>
      </w:r>
    </w:p>
    <w:p w:rsidR="00AB53EF" w:rsidRPr="00CD7119" w:rsidRDefault="00AB53EF" w:rsidP="00EA03A4">
      <w:pPr>
        <w:pStyle w:val="Heading4"/>
        <w:rPr>
          <w:color w:val="000000" w:themeColor="text1"/>
          <w:lang w:val="da-DK"/>
        </w:rPr>
      </w:pPr>
      <w:bookmarkStart w:id="29" w:name="_Toc220056939"/>
      <w:r w:rsidRPr="00CD7119">
        <w:rPr>
          <w:color w:val="000000" w:themeColor="text1"/>
          <w:lang w:val="da-DK"/>
        </w:rPr>
        <w:t>2.3.</w:t>
      </w:r>
      <w:r w:rsidR="00B4115F" w:rsidRPr="00CD7119">
        <w:rPr>
          <w:color w:val="000000" w:themeColor="text1"/>
          <w:lang w:val="da-DK"/>
        </w:rPr>
        <w:t xml:space="preserve"> Nhu cầu phụ tải khu vực dự án</w:t>
      </w:r>
      <w:r w:rsidR="001C6523" w:rsidRPr="00CD7119">
        <w:rPr>
          <w:color w:val="000000" w:themeColor="text1"/>
          <w:lang w:val="da-DK"/>
        </w:rPr>
        <w:t>:</w:t>
      </w:r>
      <w:bookmarkEnd w:id="29"/>
    </w:p>
    <w:p w:rsidR="00AC2E0B" w:rsidRPr="00CD7119" w:rsidRDefault="00143EA4" w:rsidP="00EE324B">
      <w:pPr>
        <w:widowControl w:val="0"/>
        <w:spacing w:before="40" w:after="40"/>
        <w:ind w:firstLine="567"/>
        <w:rPr>
          <w:color w:val="000000" w:themeColor="text1"/>
          <w:szCs w:val="26"/>
          <w:lang w:val="af-ZA"/>
        </w:rPr>
      </w:pPr>
      <w:r w:rsidRPr="00CD7119">
        <w:rPr>
          <w:color w:val="000000" w:themeColor="text1"/>
          <w:szCs w:val="26"/>
          <w:lang w:val="af-ZA"/>
        </w:rPr>
        <w:t xml:space="preserve">Tốc độ gia tăng phụ tải tại các trạm biến áp nêu trên là cao do đô thị hóa, cở sở hạ tầng phát triển, đồng thời các xưởng sản xuất được di dời ra các vùng ven ngoại thành. Do đó, để có thể </w:t>
      </w:r>
      <w:r w:rsidR="0093557E" w:rsidRPr="00CD7119">
        <w:rPr>
          <w:color w:val="000000" w:themeColor="text1"/>
          <w:szCs w:val="26"/>
          <w:lang w:val="af-ZA"/>
        </w:rPr>
        <w:t>đảm bảo an toàn cho</w:t>
      </w:r>
      <w:r w:rsidRPr="00CD7119">
        <w:rPr>
          <w:color w:val="000000" w:themeColor="text1"/>
          <w:szCs w:val="26"/>
          <w:lang w:val="af-ZA"/>
        </w:rPr>
        <w:t xml:space="preserve"> tình hình gia tăng phụ tải trên địa bàn cần thiết phải có kế hoạch </w:t>
      </w:r>
      <w:r w:rsidR="00EE324B" w:rsidRPr="00CD7119">
        <w:rPr>
          <w:color w:val="000000" w:themeColor="text1"/>
          <w:szCs w:val="26"/>
          <w:lang w:val="af-ZA"/>
        </w:rPr>
        <w:t>x</w:t>
      </w:r>
      <w:r w:rsidR="00697704" w:rsidRPr="00CD7119">
        <w:rPr>
          <w:color w:val="000000" w:themeColor="text1"/>
          <w:szCs w:val="26"/>
          <w:lang w:val="af-ZA"/>
        </w:rPr>
        <w:t xml:space="preserve">ử lý các mối nối chịu lực căng dây tồn tại trên tuyến dây hiện hữu hoặc đấu nối rẽ vào trụ đỡ dây hiện hữu và thay thế giáp níu tại vị trí sử dụng kẹp ngừng dây nhằm đảm bảo an toàn lưới điện cho các khu vực tập trung đông người như: chợ, trường học, bệnh viện, siêu thị…; </w:t>
      </w:r>
      <w:r w:rsidR="002F5B95" w:rsidRPr="00CD7119">
        <w:rPr>
          <w:color w:val="000000" w:themeColor="text1"/>
          <w:szCs w:val="26"/>
          <w:lang w:val="af-ZA"/>
        </w:rPr>
        <w:t>k</w:t>
      </w:r>
      <w:r w:rsidR="00EE324B" w:rsidRPr="00CD7119">
        <w:rPr>
          <w:color w:val="000000" w:themeColor="text1"/>
          <w:szCs w:val="26"/>
          <w:lang w:val="af-ZA"/>
        </w:rPr>
        <w:t>ết nối các vị trí cuối lưới trung thế bằng cáp ngầm và lắp các thiết bị LBS, Recloser, tủ RMU có chức năng SCADA để tạo mạch vòng nhằm giảm thiểu phạm vi mất điện khi công tác, sự cố, cắt đột xuất</w:t>
      </w:r>
      <w:r w:rsidR="002F5B95" w:rsidRPr="00CD7119">
        <w:rPr>
          <w:color w:val="000000" w:themeColor="text1"/>
          <w:szCs w:val="26"/>
          <w:lang w:val="af-ZA"/>
        </w:rPr>
        <w:t>.</w:t>
      </w:r>
      <w:r w:rsidRPr="00CD7119">
        <w:rPr>
          <w:color w:val="000000" w:themeColor="text1"/>
          <w:szCs w:val="26"/>
          <w:lang w:val="af-ZA"/>
        </w:rPr>
        <w:t xml:space="preserve"> </w:t>
      </w:r>
    </w:p>
    <w:p w:rsidR="00AB53EF" w:rsidRPr="00CD7119" w:rsidRDefault="00AB53EF" w:rsidP="00E6023B">
      <w:pPr>
        <w:pStyle w:val="Heading4"/>
        <w:rPr>
          <w:color w:val="000000" w:themeColor="text1"/>
          <w:lang w:val="da-DK"/>
        </w:rPr>
      </w:pPr>
      <w:bookmarkStart w:id="30" w:name="_Toc220056940"/>
      <w:r w:rsidRPr="00CD7119">
        <w:rPr>
          <w:color w:val="000000" w:themeColor="text1"/>
          <w:lang w:val="da-DK"/>
        </w:rPr>
        <w:t>2.4. Sự cần thiết đầu tư</w:t>
      </w:r>
      <w:r w:rsidR="00A93D44" w:rsidRPr="00CD7119">
        <w:rPr>
          <w:color w:val="000000" w:themeColor="text1"/>
          <w:lang w:val="da-DK"/>
        </w:rPr>
        <w:t>:</w:t>
      </w:r>
      <w:bookmarkEnd w:id="30"/>
    </w:p>
    <w:p w:rsidR="00EA03A4" w:rsidRPr="00CD7119" w:rsidRDefault="00EA03A4" w:rsidP="00EA03A4">
      <w:pPr>
        <w:widowControl w:val="0"/>
        <w:tabs>
          <w:tab w:val="left" w:pos="567"/>
        </w:tabs>
        <w:spacing w:before="120" w:after="120"/>
        <w:contextualSpacing/>
        <w:rPr>
          <w:color w:val="000000" w:themeColor="text1"/>
          <w:szCs w:val="26"/>
          <w:lang w:val="da-DK"/>
        </w:rPr>
      </w:pPr>
      <w:r w:rsidRPr="00CD7119">
        <w:rPr>
          <w:color w:val="000000" w:themeColor="text1"/>
          <w:szCs w:val="26"/>
          <w:lang w:val="da-DK"/>
        </w:rPr>
        <w:tab/>
        <w:t>Việc đầu tư xây dựng dự án: “ Kiện toàn lưới điện trung thế năm 2026 - Công ty Điện Lực Tân Phú ” nhằm đáp ứng các mục tiêu sau:</w:t>
      </w:r>
    </w:p>
    <w:p w:rsidR="00EA03A4" w:rsidRPr="00CD7119" w:rsidRDefault="00EA03A4" w:rsidP="00EA03A4">
      <w:pPr>
        <w:widowControl w:val="0"/>
        <w:tabs>
          <w:tab w:val="left" w:pos="567"/>
        </w:tabs>
        <w:spacing w:before="120" w:after="120"/>
        <w:contextualSpacing/>
        <w:rPr>
          <w:color w:val="000000" w:themeColor="text1"/>
          <w:szCs w:val="26"/>
          <w:lang w:val="da-DK"/>
        </w:rPr>
      </w:pPr>
      <w:r w:rsidRPr="00CD7119">
        <w:rPr>
          <w:color w:val="000000" w:themeColor="text1"/>
          <w:szCs w:val="26"/>
          <w:lang w:val="da-DK"/>
        </w:rPr>
        <w:t>- Xử lý các mối nối chịu lực căng dây tồn tại trên tuyến dây hiện hữu hoặc đấu nối rẽ vào trụ đỡ dây hiện hữu và thay thế giáp níu tại vị trí sử dụng kẹp ngừng dây nhằm đảm bảo an toàn lưới điện cho các khu vực tập trung đông người như: chợ, trường học, bệnh viện, siêu thị…;</w:t>
      </w:r>
    </w:p>
    <w:p w:rsidR="00EA03A4" w:rsidRPr="00CD7119" w:rsidRDefault="00EA03A4" w:rsidP="00EA03A4">
      <w:pPr>
        <w:widowControl w:val="0"/>
        <w:tabs>
          <w:tab w:val="left" w:pos="567"/>
        </w:tabs>
        <w:spacing w:before="120" w:after="120"/>
        <w:contextualSpacing/>
        <w:rPr>
          <w:color w:val="000000" w:themeColor="text1"/>
          <w:szCs w:val="26"/>
          <w:lang w:val="da-DK"/>
        </w:rPr>
      </w:pPr>
      <w:r w:rsidRPr="00CD7119">
        <w:rPr>
          <w:color w:val="000000" w:themeColor="text1"/>
          <w:szCs w:val="26"/>
          <w:lang w:val="da-DK"/>
        </w:rPr>
        <w:t>- Tạo vẻ mỹ quan đô thị, đáp ứng nhu cầu phát triển kinh tế xã hội của quận Tân Phú;</w:t>
      </w:r>
    </w:p>
    <w:p w:rsidR="00EA03A4" w:rsidRPr="00CD7119" w:rsidRDefault="00EA03A4" w:rsidP="00EA03A4">
      <w:pPr>
        <w:widowControl w:val="0"/>
        <w:tabs>
          <w:tab w:val="left" w:pos="567"/>
        </w:tabs>
        <w:spacing w:before="120" w:after="120"/>
        <w:contextualSpacing/>
        <w:rPr>
          <w:color w:val="000000" w:themeColor="text1"/>
          <w:szCs w:val="26"/>
          <w:lang w:val="da-DK"/>
        </w:rPr>
      </w:pPr>
      <w:r w:rsidRPr="00CD7119">
        <w:rPr>
          <w:color w:val="000000" w:themeColor="text1"/>
          <w:szCs w:val="26"/>
          <w:lang w:val="da-DK"/>
        </w:rPr>
        <w:t>- Tăng cường khả năng vận hành của lưới trung thế, đảm bảo vận hành liên tục, ngăn ngừa sự cố lưới điện, nâng cao chỉ số độ tin cậy cung cấp điện.</w:t>
      </w:r>
    </w:p>
    <w:p w:rsidR="00EA03A4" w:rsidRPr="00CD7119" w:rsidRDefault="00EA03A4" w:rsidP="00EA03A4">
      <w:pPr>
        <w:widowControl w:val="0"/>
        <w:tabs>
          <w:tab w:val="left" w:pos="567"/>
        </w:tabs>
        <w:spacing w:before="120" w:after="120"/>
        <w:contextualSpacing/>
        <w:rPr>
          <w:color w:val="000000" w:themeColor="text1"/>
          <w:szCs w:val="26"/>
          <w:lang w:val="da-DK"/>
        </w:rPr>
      </w:pPr>
      <w:r w:rsidRPr="00CD7119">
        <w:rPr>
          <w:color w:val="000000" w:themeColor="text1"/>
          <w:szCs w:val="26"/>
          <w:lang w:val="da-DK"/>
        </w:rPr>
        <w:t>- Nâng cao chất lượng điện năng, đảm bảo các tiêu chí kinh tế kỹ thuật và vận hành ổn định.</w:t>
      </w:r>
    </w:p>
    <w:p w:rsidR="00EA03A4" w:rsidRPr="00CD7119" w:rsidRDefault="00EA03A4" w:rsidP="00EA03A4">
      <w:pPr>
        <w:widowControl w:val="0"/>
        <w:tabs>
          <w:tab w:val="left" w:pos="567"/>
        </w:tabs>
        <w:spacing w:before="120" w:after="120"/>
        <w:contextualSpacing/>
        <w:rPr>
          <w:color w:val="000000" w:themeColor="text1"/>
          <w:szCs w:val="26"/>
          <w:lang w:val="da-DK"/>
        </w:rPr>
      </w:pPr>
      <w:r w:rsidRPr="00CD7119">
        <w:rPr>
          <w:color w:val="000000" w:themeColor="text1"/>
          <w:szCs w:val="26"/>
          <w:lang w:val="da-DK"/>
        </w:rPr>
        <w:t>- Đảm bảo các tuyến dây có đủ thiết bị giao liên có chức năng SCADA tại phân đoạn cuối và xem xét bổ sung thêm tại các phân đoạn giữa nhằm tăng hiệu quả chuyển tải để đáp ứng tiêu chí vận hành N-1 (có khả năng chuyển tải toàn bộ các khu vực không chịu ảnh hưởng khi xảy ra sự cố ở bất cứ phân đoạn nào).</w:t>
      </w:r>
    </w:p>
    <w:p w:rsidR="00C278D1" w:rsidRPr="00CD7119" w:rsidRDefault="00EA03A4" w:rsidP="00EA03A4">
      <w:pPr>
        <w:widowControl w:val="0"/>
        <w:tabs>
          <w:tab w:val="left" w:pos="567"/>
        </w:tabs>
        <w:spacing w:before="120" w:after="120"/>
        <w:contextualSpacing/>
        <w:rPr>
          <w:color w:val="000000" w:themeColor="text1"/>
          <w:lang w:val="af-ZA"/>
        </w:rPr>
      </w:pPr>
      <w:r w:rsidRPr="00CD7119">
        <w:rPr>
          <w:color w:val="000000" w:themeColor="text1"/>
          <w:szCs w:val="26"/>
          <w:lang w:val="da-DK"/>
        </w:rPr>
        <w:t>- Kết nối các vị trí cuối lưới trung thế bằng cáp ngầm và lắp các thiết bị LBS, Recloser, tủ RMU có chức năng SCADA để tạo mạch vòng nhằm giảm thiểu phạm vi mất điện khi công tác, sự cố, cắt đột xuất…</w:t>
      </w:r>
      <w:r w:rsidR="00B3243E" w:rsidRPr="00CD7119">
        <w:rPr>
          <w:color w:val="000000" w:themeColor="text1"/>
          <w:szCs w:val="26"/>
          <w:lang w:val="da-DK"/>
        </w:rPr>
        <w:tab/>
      </w:r>
    </w:p>
    <w:p w:rsidR="00AB53EF" w:rsidRPr="00CD7119" w:rsidRDefault="00AB53EF" w:rsidP="00E6023B">
      <w:pPr>
        <w:pStyle w:val="Heading4"/>
        <w:rPr>
          <w:color w:val="000000" w:themeColor="text1"/>
          <w:lang w:val="af-ZA"/>
        </w:rPr>
      </w:pPr>
      <w:bookmarkStart w:id="31" w:name="_Toc220056941"/>
      <w:r w:rsidRPr="00CD7119">
        <w:rPr>
          <w:color w:val="000000" w:themeColor="text1"/>
          <w:lang w:val="af-ZA"/>
        </w:rPr>
        <w:t>2.5. Các phương án kết lưới</w:t>
      </w:r>
      <w:r w:rsidR="00E9506E" w:rsidRPr="00CD7119">
        <w:rPr>
          <w:color w:val="000000" w:themeColor="text1"/>
          <w:lang w:val="af-ZA"/>
        </w:rPr>
        <w:t>:</w:t>
      </w:r>
      <w:bookmarkEnd w:id="31"/>
    </w:p>
    <w:p w:rsidR="0093557E" w:rsidRPr="00CD7119" w:rsidRDefault="0093557E" w:rsidP="0093557E">
      <w:pPr>
        <w:widowControl w:val="0"/>
        <w:tabs>
          <w:tab w:val="left" w:pos="567"/>
        </w:tabs>
        <w:spacing w:before="120" w:after="120"/>
        <w:contextualSpacing/>
        <w:rPr>
          <w:color w:val="000000" w:themeColor="text1"/>
          <w:szCs w:val="26"/>
          <w:lang w:val="da-DK"/>
        </w:rPr>
      </w:pPr>
      <w:r w:rsidRPr="00CD7119">
        <w:rPr>
          <w:color w:val="000000" w:themeColor="text1"/>
          <w:szCs w:val="26"/>
          <w:lang w:val="da-DK"/>
        </w:rPr>
        <w:t>- Lắp sứ treo và giáp níu cho các vị trí mối nối đang chịu lực căng dây chưa được dừng dây 02 mặt bằng phương pháp line-line giúp đảm bảo an toàn và hạn chế gián đoạn cấp điện.</w:t>
      </w:r>
    </w:p>
    <w:p w:rsidR="006E7C56" w:rsidRPr="00CD7119" w:rsidRDefault="0093557E" w:rsidP="0093557E">
      <w:pPr>
        <w:widowControl w:val="0"/>
        <w:tabs>
          <w:tab w:val="left" w:pos="567"/>
        </w:tabs>
        <w:spacing w:before="120" w:after="120"/>
        <w:contextualSpacing/>
        <w:rPr>
          <w:color w:val="000000" w:themeColor="text1"/>
          <w:szCs w:val="26"/>
          <w:lang w:val="da-DK"/>
        </w:rPr>
      </w:pPr>
      <w:r w:rsidRPr="00CD7119">
        <w:rPr>
          <w:color w:val="000000" w:themeColor="text1"/>
          <w:szCs w:val="26"/>
          <w:lang w:val="da-DK"/>
        </w:rPr>
        <w:lastRenderedPageBreak/>
        <w:t>- Thu hồi kẹp ngừng dây các loại hiện hữu trên lưới điện tại các vị trí thay giáp níu.</w:t>
      </w:r>
    </w:p>
    <w:p w:rsidR="006E7C56" w:rsidRPr="00CD7119" w:rsidRDefault="006E7C56" w:rsidP="006E7C56">
      <w:pPr>
        <w:widowControl w:val="0"/>
        <w:tabs>
          <w:tab w:val="left" w:pos="567"/>
        </w:tabs>
        <w:spacing w:before="120" w:after="120"/>
        <w:contextualSpacing/>
        <w:rPr>
          <w:color w:val="000000" w:themeColor="text1"/>
          <w:lang w:val="af-ZA"/>
        </w:rPr>
      </w:pPr>
      <w:r w:rsidRPr="00CD7119">
        <w:rPr>
          <w:color w:val="000000" w:themeColor="text1"/>
          <w:lang w:val="af-ZA"/>
        </w:rPr>
        <w:t>- Kết nối nhánh rẽ Phu Tho Hoa 21/1 tuyến dây Phan Chau Trinh thuộc TTG Tân Bình 2 với NR Bình Long 3 tuyến dây An Dương Vương TTG Tân Bình 2, cụ thể:</w:t>
      </w:r>
    </w:p>
    <w:p w:rsidR="006E7C56" w:rsidRPr="00CD7119" w:rsidRDefault="006E7C56" w:rsidP="006E7C56">
      <w:pPr>
        <w:widowControl w:val="0"/>
        <w:tabs>
          <w:tab w:val="left" w:pos="567"/>
        </w:tabs>
        <w:spacing w:before="120" w:after="120"/>
        <w:contextualSpacing/>
        <w:rPr>
          <w:color w:val="000000" w:themeColor="text1"/>
          <w:lang w:val="af-ZA"/>
        </w:rPr>
      </w:pPr>
      <w:r w:rsidRPr="00CD7119">
        <w:rPr>
          <w:color w:val="000000" w:themeColor="text1"/>
          <w:lang w:val="af-ZA"/>
        </w:rPr>
        <w:t>+ Tăng cường tiết diện dây từ 3VXAs95mm2 24kV + As50 lên 3VXAs240mm2 24kV + As95m2 tuyến dây An Dương Vương phân đoạn từ FCO NR Bình Long 3 đến LBFCO NR Trần Quang Cơ.</w:t>
      </w:r>
    </w:p>
    <w:p w:rsidR="006E7C56" w:rsidRPr="00CD7119" w:rsidRDefault="006E7C56" w:rsidP="006E7C56">
      <w:pPr>
        <w:widowControl w:val="0"/>
        <w:tabs>
          <w:tab w:val="left" w:pos="567"/>
        </w:tabs>
        <w:spacing w:before="120" w:after="120"/>
        <w:contextualSpacing/>
        <w:rPr>
          <w:color w:val="000000" w:themeColor="text1"/>
          <w:lang w:val="af-ZA"/>
        </w:rPr>
      </w:pPr>
      <w:r w:rsidRPr="00CD7119">
        <w:rPr>
          <w:color w:val="000000" w:themeColor="text1"/>
          <w:lang w:val="af-ZA"/>
        </w:rPr>
        <w:t>+ Tăng cường tiết diện dây từ 3VXAs95mm2 24kV + As50 lên 3VXAs240mm2 24kV + As95mm2 mm2 tuyến dây Phan Chu Trinh phân đoạn nhánh rẽ vào trạm biến thế Phu Tho Hoa 21/1.</w:t>
      </w:r>
    </w:p>
    <w:p w:rsidR="00E87096" w:rsidRPr="00CD7119" w:rsidRDefault="006E7C56" w:rsidP="006E7C56">
      <w:pPr>
        <w:widowControl w:val="0"/>
        <w:tabs>
          <w:tab w:val="left" w:pos="567"/>
        </w:tabs>
        <w:spacing w:before="120" w:after="120"/>
        <w:contextualSpacing/>
        <w:rPr>
          <w:color w:val="000000" w:themeColor="text1"/>
          <w:lang w:val="af-ZA"/>
        </w:rPr>
      </w:pPr>
      <w:r w:rsidRPr="00CD7119">
        <w:rPr>
          <w:color w:val="000000" w:themeColor="text1"/>
          <w:lang w:val="af-ZA"/>
        </w:rPr>
        <w:t>+ Kéo mới  cáp ngầm trung thế 3M240mm2-24kV-XLPE nhằm tạo mạch vòng để chuyển tải qua lại giữa 02 tuyến dây khi có sự cố để đáp ứng tiêu chí vận hành N-1, do tuyến đường này có chiều rộng nhỏ (2m5) không thể thực hiện kéo lưới trung thế nổi.</w:t>
      </w:r>
      <w:r w:rsidR="00E87096" w:rsidRPr="00CD7119">
        <w:rPr>
          <w:color w:val="000000" w:themeColor="text1"/>
          <w:lang w:val="af-ZA"/>
        </w:rPr>
        <w:br w:type="page"/>
      </w:r>
    </w:p>
    <w:p w:rsidR="008E2B9C" w:rsidRPr="00CD7119" w:rsidRDefault="00AB53EF" w:rsidP="00201295">
      <w:pPr>
        <w:pStyle w:val="Heading3"/>
        <w:rPr>
          <w:color w:val="000000" w:themeColor="text1"/>
          <w:lang w:val="af-ZA"/>
        </w:rPr>
      </w:pPr>
      <w:bookmarkStart w:id="32" w:name="_Toc220056942"/>
      <w:r w:rsidRPr="00CD7119">
        <w:rPr>
          <w:color w:val="000000" w:themeColor="text1"/>
          <w:lang w:val="af-ZA"/>
        </w:rPr>
        <w:lastRenderedPageBreak/>
        <w:t>CHƯƠNG 3: CÁC GIẢI PHÁP KỸ THUẬT PHẦN ĐƯỜNG DÂY TRUNG ÁP</w:t>
      </w:r>
      <w:bookmarkEnd w:id="32"/>
    </w:p>
    <w:p w:rsidR="00AB53EF" w:rsidRPr="00CD7119" w:rsidRDefault="00AB53EF" w:rsidP="00E6023B">
      <w:pPr>
        <w:pStyle w:val="Heading4"/>
        <w:rPr>
          <w:color w:val="000000" w:themeColor="text1"/>
          <w:lang w:val="af-ZA"/>
        </w:rPr>
      </w:pPr>
      <w:bookmarkStart w:id="33" w:name="_Toc220056943"/>
      <w:r w:rsidRPr="00CD7119">
        <w:rPr>
          <w:color w:val="000000" w:themeColor="text1"/>
          <w:lang w:val="af-ZA"/>
        </w:rPr>
        <w:t>3.1. Điều kiện tự nhiên.</w:t>
      </w:r>
      <w:bookmarkEnd w:id="33"/>
      <w:r w:rsidRPr="00CD7119">
        <w:rPr>
          <w:color w:val="000000" w:themeColor="text1"/>
          <w:lang w:val="af-ZA"/>
        </w:rPr>
        <w:t xml:space="preserve">  </w:t>
      </w:r>
    </w:p>
    <w:p w:rsidR="00AB53EF" w:rsidRPr="00CD7119" w:rsidRDefault="0016592A" w:rsidP="00801AEB">
      <w:pPr>
        <w:rPr>
          <w:b/>
        </w:rPr>
      </w:pPr>
      <w:bookmarkStart w:id="34" w:name="_Toc53997524"/>
      <w:bookmarkStart w:id="35" w:name="_Toc89412641"/>
      <w:bookmarkStart w:id="36" w:name="_Toc89412735"/>
      <w:r w:rsidRPr="00CD7119">
        <w:rPr>
          <w:b/>
        </w:rPr>
        <w:t xml:space="preserve">3.1.1. </w:t>
      </w:r>
      <w:r w:rsidR="00AB53EF" w:rsidRPr="00CD7119">
        <w:rPr>
          <w:b/>
        </w:rPr>
        <w:t>Điều kiện khí hậu tính toán</w:t>
      </w:r>
      <w:r w:rsidR="00A35BE5" w:rsidRPr="00CD7119">
        <w:rPr>
          <w:b/>
        </w:rPr>
        <w:t>:</w:t>
      </w:r>
      <w:bookmarkEnd w:id="34"/>
      <w:bookmarkEnd w:id="35"/>
      <w:bookmarkEnd w:id="36"/>
    </w:p>
    <w:p w:rsidR="00390484" w:rsidRPr="00CD7119" w:rsidRDefault="00390484" w:rsidP="00E6023B">
      <w:pPr>
        <w:widowControl w:val="0"/>
        <w:spacing w:before="40" w:after="40"/>
        <w:ind w:firstLine="567"/>
        <w:rPr>
          <w:color w:val="000000" w:themeColor="text1"/>
          <w:szCs w:val="26"/>
          <w:lang w:val="af-ZA"/>
        </w:rPr>
      </w:pPr>
      <w:r w:rsidRPr="00CD7119">
        <w:rPr>
          <w:color w:val="000000" w:themeColor="text1"/>
          <w:szCs w:val="26"/>
          <w:lang w:val="af-ZA"/>
        </w:rPr>
        <w:t>Căn cứ tiêu chuẩn Việt Nam “Tải trọng và tác động”, TCVN 2737:2006, quy phạm trang bị điện 11 TCN 18-2006 hiện hành, tiêu chuẩn “Số liệu khí hậu dùng cho thiết kế xây dựng”.</w:t>
      </w:r>
    </w:p>
    <w:p w:rsidR="00390484" w:rsidRPr="00CD7119" w:rsidRDefault="00390484" w:rsidP="00E6023B">
      <w:pPr>
        <w:widowControl w:val="0"/>
        <w:spacing w:before="40" w:after="40"/>
        <w:ind w:left="720"/>
        <w:rPr>
          <w:color w:val="000000" w:themeColor="text1"/>
          <w:szCs w:val="26"/>
          <w:lang w:val="af-ZA"/>
        </w:rPr>
      </w:pPr>
      <w:r w:rsidRPr="00CD7119">
        <w:rPr>
          <w:color w:val="000000" w:themeColor="text1"/>
          <w:szCs w:val="26"/>
          <w:lang w:val="af-ZA"/>
        </w:rPr>
        <w:t>+ Nhiệt độ không khí thấp nhất: 15</w:t>
      </w:r>
      <w:r w:rsidRPr="00CD7119">
        <w:rPr>
          <w:color w:val="000000" w:themeColor="text1"/>
          <w:szCs w:val="26"/>
          <w:vertAlign w:val="superscript"/>
          <w:lang w:val="af-ZA"/>
        </w:rPr>
        <w:t>o</w:t>
      </w:r>
      <w:r w:rsidRPr="00CD7119">
        <w:rPr>
          <w:color w:val="000000" w:themeColor="text1"/>
          <w:szCs w:val="26"/>
          <w:lang w:val="af-ZA"/>
        </w:rPr>
        <w:t>C</w:t>
      </w:r>
    </w:p>
    <w:p w:rsidR="00390484" w:rsidRPr="00CD7119" w:rsidRDefault="00390484" w:rsidP="00E6023B">
      <w:pPr>
        <w:widowControl w:val="0"/>
        <w:spacing w:before="40" w:after="40"/>
        <w:ind w:left="720"/>
        <w:rPr>
          <w:color w:val="000000" w:themeColor="text1"/>
          <w:szCs w:val="26"/>
          <w:lang w:val="af-ZA"/>
        </w:rPr>
      </w:pPr>
      <w:r w:rsidRPr="00CD7119">
        <w:rPr>
          <w:color w:val="000000" w:themeColor="text1"/>
          <w:szCs w:val="26"/>
          <w:lang w:val="af-ZA"/>
        </w:rPr>
        <w:t>+ Nhiệt độ không khí trung bình năm: 30</w:t>
      </w:r>
      <w:r w:rsidRPr="00CD7119">
        <w:rPr>
          <w:color w:val="000000" w:themeColor="text1"/>
          <w:szCs w:val="26"/>
          <w:vertAlign w:val="superscript"/>
          <w:lang w:val="af-ZA"/>
        </w:rPr>
        <w:t>o</w:t>
      </w:r>
      <w:r w:rsidRPr="00CD7119">
        <w:rPr>
          <w:color w:val="000000" w:themeColor="text1"/>
          <w:szCs w:val="26"/>
          <w:lang w:val="af-ZA"/>
        </w:rPr>
        <w:t>C</w:t>
      </w:r>
    </w:p>
    <w:p w:rsidR="00390484" w:rsidRPr="00CD7119" w:rsidRDefault="00390484" w:rsidP="00E6023B">
      <w:pPr>
        <w:widowControl w:val="0"/>
        <w:spacing w:before="40" w:after="40"/>
        <w:ind w:left="720"/>
        <w:rPr>
          <w:color w:val="000000" w:themeColor="text1"/>
          <w:szCs w:val="26"/>
          <w:lang w:val="af-ZA"/>
        </w:rPr>
      </w:pPr>
      <w:r w:rsidRPr="00CD7119">
        <w:rPr>
          <w:color w:val="000000" w:themeColor="text1"/>
          <w:szCs w:val="26"/>
          <w:lang w:val="af-ZA"/>
        </w:rPr>
        <w:t>+ Nhiệt độ không khí cao nhất: 40</w:t>
      </w:r>
      <w:r w:rsidRPr="00CD7119">
        <w:rPr>
          <w:color w:val="000000" w:themeColor="text1"/>
          <w:szCs w:val="26"/>
          <w:vertAlign w:val="superscript"/>
          <w:lang w:val="af-ZA"/>
        </w:rPr>
        <w:t>o</w:t>
      </w:r>
      <w:r w:rsidRPr="00CD7119">
        <w:rPr>
          <w:color w:val="000000" w:themeColor="text1"/>
          <w:szCs w:val="26"/>
          <w:lang w:val="af-ZA"/>
        </w:rPr>
        <w:t>C</w:t>
      </w:r>
    </w:p>
    <w:p w:rsidR="00390484" w:rsidRPr="00CD7119" w:rsidRDefault="00390484" w:rsidP="00E6023B">
      <w:pPr>
        <w:widowControl w:val="0"/>
        <w:spacing w:before="40" w:after="40"/>
        <w:ind w:left="720"/>
        <w:rPr>
          <w:color w:val="000000" w:themeColor="text1"/>
          <w:szCs w:val="26"/>
          <w:lang w:val="af-ZA"/>
        </w:rPr>
      </w:pPr>
      <w:r w:rsidRPr="00CD7119">
        <w:rPr>
          <w:color w:val="000000" w:themeColor="text1"/>
          <w:szCs w:val="26"/>
          <w:lang w:val="af-ZA"/>
        </w:rPr>
        <w:t>+ Nhiệt độ không khí gió cực đại: 25</w:t>
      </w:r>
      <w:r w:rsidRPr="00CD7119">
        <w:rPr>
          <w:color w:val="000000" w:themeColor="text1"/>
          <w:szCs w:val="26"/>
          <w:vertAlign w:val="superscript"/>
          <w:lang w:val="af-ZA"/>
        </w:rPr>
        <w:t>o</w:t>
      </w:r>
      <w:r w:rsidRPr="00CD7119">
        <w:rPr>
          <w:color w:val="000000" w:themeColor="text1"/>
          <w:szCs w:val="26"/>
          <w:lang w:val="af-ZA"/>
        </w:rPr>
        <w:t>C</w:t>
      </w:r>
    </w:p>
    <w:p w:rsidR="00390484" w:rsidRPr="00CD7119" w:rsidRDefault="00390484" w:rsidP="00E6023B">
      <w:pPr>
        <w:widowControl w:val="0"/>
        <w:spacing w:before="40" w:after="40"/>
        <w:ind w:left="720"/>
        <w:rPr>
          <w:color w:val="000000" w:themeColor="text1"/>
          <w:szCs w:val="26"/>
          <w:lang w:val="af-ZA"/>
        </w:rPr>
      </w:pPr>
      <w:r w:rsidRPr="00CD7119">
        <w:rPr>
          <w:color w:val="000000" w:themeColor="text1"/>
          <w:szCs w:val="26"/>
          <w:lang w:val="af-ZA"/>
        </w:rPr>
        <w:t>+ Nhiệt độ không khí có giông: 25</w:t>
      </w:r>
      <w:r w:rsidRPr="00CD7119">
        <w:rPr>
          <w:color w:val="000000" w:themeColor="text1"/>
          <w:szCs w:val="26"/>
          <w:vertAlign w:val="superscript"/>
          <w:lang w:val="af-ZA"/>
        </w:rPr>
        <w:t>o</w:t>
      </w:r>
      <w:r w:rsidRPr="00CD7119">
        <w:rPr>
          <w:color w:val="000000" w:themeColor="text1"/>
          <w:szCs w:val="26"/>
          <w:lang w:val="af-ZA"/>
        </w:rPr>
        <w:t>C</w:t>
      </w:r>
    </w:p>
    <w:p w:rsidR="00390484" w:rsidRPr="00CD7119" w:rsidRDefault="00390484" w:rsidP="00E6023B">
      <w:pPr>
        <w:widowControl w:val="0"/>
        <w:spacing w:before="40" w:after="40"/>
        <w:ind w:left="720"/>
        <w:rPr>
          <w:color w:val="000000" w:themeColor="text1"/>
          <w:szCs w:val="26"/>
          <w:lang w:val="af-ZA"/>
        </w:rPr>
      </w:pPr>
      <w:r w:rsidRPr="00CD7119">
        <w:rPr>
          <w:color w:val="000000" w:themeColor="text1"/>
          <w:szCs w:val="26"/>
          <w:lang w:val="af-ZA"/>
        </w:rPr>
        <w:t>+ Áp lực gió lớn nhất: Q</w:t>
      </w:r>
      <w:r w:rsidRPr="00CD7119">
        <w:rPr>
          <w:color w:val="000000" w:themeColor="text1"/>
          <w:szCs w:val="26"/>
          <w:vertAlign w:val="subscript"/>
          <w:lang w:val="af-ZA"/>
        </w:rPr>
        <w:t>o</w:t>
      </w:r>
      <w:r w:rsidRPr="00CD7119">
        <w:rPr>
          <w:color w:val="000000" w:themeColor="text1"/>
          <w:szCs w:val="26"/>
          <w:lang w:val="af-ZA"/>
        </w:rPr>
        <w:t>=83daN/m</w:t>
      </w:r>
      <w:r w:rsidRPr="00CD7119">
        <w:rPr>
          <w:color w:val="000000" w:themeColor="text1"/>
          <w:szCs w:val="26"/>
          <w:vertAlign w:val="superscript"/>
          <w:lang w:val="af-ZA"/>
        </w:rPr>
        <w:t>2</w:t>
      </w:r>
    </w:p>
    <w:p w:rsidR="00390484" w:rsidRPr="00CD7119" w:rsidRDefault="00390484" w:rsidP="00E6023B">
      <w:pPr>
        <w:widowControl w:val="0"/>
        <w:spacing w:before="40" w:after="40"/>
        <w:ind w:left="720"/>
        <w:rPr>
          <w:color w:val="000000" w:themeColor="text1"/>
          <w:szCs w:val="26"/>
          <w:lang w:val="af-ZA"/>
        </w:rPr>
      </w:pPr>
      <w:r w:rsidRPr="00CD7119">
        <w:rPr>
          <w:color w:val="000000" w:themeColor="text1"/>
          <w:szCs w:val="26"/>
          <w:lang w:val="af-ZA"/>
        </w:rPr>
        <w:t>+ Vùng địa hình khu vực tuyến đi qua: loại B</w:t>
      </w:r>
    </w:p>
    <w:p w:rsidR="00AB53EF" w:rsidRPr="00CD7119" w:rsidRDefault="0016592A" w:rsidP="00801AEB">
      <w:pPr>
        <w:rPr>
          <w:b/>
        </w:rPr>
      </w:pPr>
      <w:bookmarkStart w:id="37" w:name="_Toc53997525"/>
      <w:bookmarkStart w:id="38" w:name="_Toc89412642"/>
      <w:bookmarkStart w:id="39" w:name="_Toc89412736"/>
      <w:r w:rsidRPr="00CD7119">
        <w:rPr>
          <w:b/>
        </w:rPr>
        <w:t xml:space="preserve">3.1.2. </w:t>
      </w:r>
      <w:r w:rsidR="00AB53EF" w:rsidRPr="00CD7119">
        <w:rPr>
          <w:b/>
        </w:rPr>
        <w:t>Tuyến đường dây trung áp</w:t>
      </w:r>
      <w:r w:rsidR="00363D85" w:rsidRPr="00CD7119">
        <w:rPr>
          <w:b/>
        </w:rPr>
        <w:t>.</w:t>
      </w:r>
      <w:bookmarkEnd w:id="37"/>
      <w:bookmarkEnd w:id="38"/>
      <w:bookmarkEnd w:id="39"/>
    </w:p>
    <w:p w:rsidR="00D53372" w:rsidRPr="00CD7119" w:rsidRDefault="00F84FF9" w:rsidP="00D53372">
      <w:pPr>
        <w:widowControl w:val="0"/>
        <w:spacing w:before="40" w:after="40"/>
        <w:ind w:right="-17" w:firstLine="426"/>
        <w:rPr>
          <w:color w:val="000000" w:themeColor="text1"/>
          <w:szCs w:val="26"/>
          <w:lang w:val="da-DK"/>
        </w:rPr>
      </w:pPr>
      <w:r w:rsidRPr="00CD7119">
        <w:rPr>
          <w:color w:val="000000" w:themeColor="text1"/>
          <w:szCs w:val="26"/>
          <w:lang w:val="da-DK"/>
        </w:rPr>
        <w:t xml:space="preserve">Các vị trí </w:t>
      </w:r>
      <w:r w:rsidR="00EA03A4" w:rsidRPr="00CD7119">
        <w:rPr>
          <w:color w:val="000000" w:themeColor="text1"/>
          <w:szCs w:val="26"/>
          <w:lang w:val="da-DK"/>
        </w:rPr>
        <w:t>cải tạo đầu trụ</w:t>
      </w:r>
      <w:r w:rsidRPr="00CD7119">
        <w:rPr>
          <w:color w:val="000000" w:themeColor="text1"/>
          <w:szCs w:val="26"/>
          <w:lang w:val="da-DK"/>
        </w:rPr>
        <w:t xml:space="preserve"> được khảo sát lắp đặt ở các vị trí thông thoáng, không gây trở ngại giao thông, không ảnh h</w:t>
      </w:r>
      <w:r w:rsidRPr="00CD7119">
        <w:rPr>
          <w:rFonts w:hint="eastAsia"/>
          <w:color w:val="000000" w:themeColor="text1"/>
          <w:szCs w:val="26"/>
          <w:lang w:val="da-DK"/>
        </w:rPr>
        <w:t>ư</w:t>
      </w:r>
      <w:r w:rsidRPr="00CD7119">
        <w:rPr>
          <w:color w:val="000000" w:themeColor="text1"/>
          <w:szCs w:val="26"/>
          <w:lang w:val="da-DK"/>
        </w:rPr>
        <w:t xml:space="preserve">ởng </w:t>
      </w:r>
      <w:r w:rsidRPr="00CD7119">
        <w:rPr>
          <w:rFonts w:hint="eastAsia"/>
          <w:color w:val="000000" w:themeColor="text1"/>
          <w:szCs w:val="26"/>
          <w:lang w:val="da-DK"/>
        </w:rPr>
        <w:t>đ</w:t>
      </w:r>
      <w:r w:rsidRPr="00CD7119">
        <w:rPr>
          <w:color w:val="000000" w:themeColor="text1"/>
          <w:szCs w:val="26"/>
          <w:lang w:val="da-DK"/>
        </w:rPr>
        <w:t xml:space="preserve">ến mặt tiền nhà ở của nhân dân và </w:t>
      </w:r>
      <w:r w:rsidRPr="00CD7119">
        <w:rPr>
          <w:rFonts w:hint="eastAsia"/>
          <w:color w:val="000000" w:themeColor="text1"/>
          <w:szCs w:val="26"/>
          <w:lang w:val="da-DK"/>
        </w:rPr>
        <w:t>đ</w:t>
      </w:r>
      <w:r w:rsidRPr="00CD7119">
        <w:rPr>
          <w:color w:val="000000" w:themeColor="text1"/>
          <w:szCs w:val="26"/>
          <w:lang w:val="da-DK"/>
        </w:rPr>
        <w:t>ảm bảo vẻ mỹ q</w:t>
      </w:r>
      <w:r w:rsidRPr="00CD7119">
        <w:rPr>
          <w:rFonts w:hint="eastAsia"/>
          <w:color w:val="000000" w:themeColor="text1"/>
          <w:szCs w:val="26"/>
          <w:lang w:val="da-DK"/>
        </w:rPr>
        <w:t>uan c</w:t>
      </w:r>
      <w:r w:rsidRPr="00CD7119">
        <w:rPr>
          <w:color w:val="000000" w:themeColor="text1"/>
          <w:szCs w:val="26"/>
          <w:lang w:val="da-DK"/>
        </w:rPr>
        <w:t>ủa thành phố.</w:t>
      </w:r>
    </w:p>
    <w:p w:rsidR="00F84FF9" w:rsidRPr="00CD7119" w:rsidRDefault="00F84FF9" w:rsidP="00D53372">
      <w:pPr>
        <w:widowControl w:val="0"/>
        <w:spacing w:before="40" w:after="40"/>
        <w:ind w:right="-17" w:firstLine="426"/>
        <w:rPr>
          <w:color w:val="000000" w:themeColor="text1"/>
          <w:szCs w:val="26"/>
          <w:lang w:val="da-DK"/>
        </w:rPr>
      </w:pPr>
      <w:r w:rsidRPr="00CD7119">
        <w:rPr>
          <w:color w:val="000000" w:themeColor="text1"/>
          <w:szCs w:val="26"/>
          <w:lang w:val="da-DK"/>
        </w:rPr>
        <w:t>Vị trí đặt thiết bị đóng cắt phải rộng rãi thông thoáng đảm bảo d</w:t>
      </w:r>
      <w:r w:rsidR="00EC3206" w:rsidRPr="00CD7119">
        <w:rPr>
          <w:color w:val="000000" w:themeColor="text1"/>
          <w:szCs w:val="26"/>
          <w:lang w:val="da-DK"/>
        </w:rPr>
        <w:t>ễ</w:t>
      </w:r>
      <w:r w:rsidRPr="00CD7119">
        <w:rPr>
          <w:color w:val="000000" w:themeColor="text1"/>
          <w:szCs w:val="26"/>
          <w:lang w:val="da-DK"/>
        </w:rPr>
        <w:t xml:space="preserve"> lắp đặt khi thi công, khi thao tác vận hành, cũng như bảo trì sửa chửa, đảm bảo các yêu cầu k</w:t>
      </w:r>
      <w:r w:rsidR="00EC3206" w:rsidRPr="00CD7119">
        <w:rPr>
          <w:color w:val="000000" w:themeColor="text1"/>
          <w:szCs w:val="26"/>
          <w:lang w:val="da-DK"/>
        </w:rPr>
        <w:t>ỹ</w:t>
      </w:r>
      <w:r w:rsidRPr="00CD7119">
        <w:rPr>
          <w:color w:val="000000" w:themeColor="text1"/>
          <w:szCs w:val="26"/>
          <w:lang w:val="da-DK"/>
        </w:rPr>
        <w:t xml:space="preserve"> thuật, cũng như an toàn về điện.</w:t>
      </w:r>
    </w:p>
    <w:p w:rsidR="00AB53EF" w:rsidRPr="00CD7119" w:rsidRDefault="00AB53EF" w:rsidP="00E6023B">
      <w:pPr>
        <w:pStyle w:val="Heading4"/>
        <w:rPr>
          <w:color w:val="000000" w:themeColor="text1"/>
          <w:lang w:val="af-ZA"/>
        </w:rPr>
      </w:pPr>
      <w:bookmarkStart w:id="40" w:name="_Toc220056944"/>
      <w:r w:rsidRPr="00CD7119">
        <w:rPr>
          <w:color w:val="000000" w:themeColor="text1"/>
          <w:lang w:val="af-ZA"/>
        </w:rPr>
        <w:t>3.2. Các giải pháp kỹ thuật phần điện.</w:t>
      </w:r>
      <w:bookmarkEnd w:id="40"/>
      <w:r w:rsidRPr="00CD7119">
        <w:rPr>
          <w:color w:val="000000" w:themeColor="text1"/>
          <w:lang w:val="af-ZA"/>
        </w:rPr>
        <w:t xml:space="preserve"> </w:t>
      </w:r>
    </w:p>
    <w:p w:rsidR="00AB53EF" w:rsidRPr="00CD7119" w:rsidRDefault="0016592A" w:rsidP="00801AEB">
      <w:pPr>
        <w:rPr>
          <w:b/>
        </w:rPr>
      </w:pPr>
      <w:bookmarkStart w:id="41" w:name="_Toc53997527"/>
      <w:bookmarkStart w:id="42" w:name="_Toc89412644"/>
      <w:bookmarkStart w:id="43" w:name="_Toc89412738"/>
      <w:r w:rsidRPr="00CD7119">
        <w:rPr>
          <w:b/>
        </w:rPr>
        <w:t xml:space="preserve">3.2.1. </w:t>
      </w:r>
      <w:r w:rsidR="00AB53EF" w:rsidRPr="00CD7119">
        <w:rPr>
          <w:b/>
        </w:rPr>
        <w:t>Lựa chọn cấp điện áp</w:t>
      </w:r>
      <w:r w:rsidR="00ED65B5" w:rsidRPr="00CD7119">
        <w:rPr>
          <w:b/>
        </w:rPr>
        <w:t>:</w:t>
      </w:r>
      <w:bookmarkEnd w:id="41"/>
      <w:bookmarkEnd w:id="42"/>
      <w:bookmarkEnd w:id="43"/>
    </w:p>
    <w:p w:rsidR="00ED65B5" w:rsidRPr="00CD7119" w:rsidRDefault="00ED65B5" w:rsidP="00E6023B">
      <w:pPr>
        <w:widowControl w:val="0"/>
        <w:spacing w:before="0" w:after="120"/>
        <w:ind w:firstLine="567"/>
        <w:rPr>
          <w:b/>
          <w:color w:val="000000" w:themeColor="text1"/>
          <w:szCs w:val="26"/>
          <w:u w:val="single"/>
          <w:lang w:val="af-ZA"/>
        </w:rPr>
      </w:pPr>
      <w:r w:rsidRPr="00CD7119">
        <w:rPr>
          <w:color w:val="000000" w:themeColor="text1"/>
          <w:szCs w:val="26"/>
          <w:lang w:val="af-ZA"/>
        </w:rPr>
        <w:t xml:space="preserve">Để phù hợp với </w:t>
      </w:r>
      <w:r w:rsidRPr="00CD7119">
        <w:rPr>
          <w:bCs/>
          <w:color w:val="000000" w:themeColor="text1"/>
          <w:szCs w:val="26"/>
          <w:lang w:val="af-ZA"/>
        </w:rPr>
        <w:t xml:space="preserve">Quy hoạch phát triển </w:t>
      </w:r>
      <w:r w:rsidR="008E1075" w:rsidRPr="00CD7119">
        <w:rPr>
          <w:bCs/>
          <w:color w:val="000000" w:themeColor="text1"/>
          <w:szCs w:val="26"/>
          <w:lang w:val="af-ZA"/>
        </w:rPr>
        <w:t xml:space="preserve">trên địa bàn </w:t>
      </w:r>
      <w:r w:rsidR="00812FE2" w:rsidRPr="00CD7119">
        <w:rPr>
          <w:rStyle w:val="Emphasis"/>
          <w:color w:val="000000" w:themeColor="text1"/>
          <w:lang w:val="af-ZA"/>
        </w:rPr>
        <w:t>Phường Phú Thọ Hòa, Phường Phú Thạnh, Phường Tân Phú</w:t>
      </w:r>
      <w:r w:rsidR="00812FE2" w:rsidRPr="00CD7119">
        <w:rPr>
          <w:bCs/>
          <w:color w:val="000000" w:themeColor="text1"/>
          <w:szCs w:val="26"/>
          <w:lang w:val="af-ZA"/>
        </w:rPr>
        <w:t xml:space="preserve"> </w:t>
      </w:r>
      <w:r w:rsidRPr="00CD7119">
        <w:rPr>
          <w:bCs/>
          <w:color w:val="000000" w:themeColor="text1"/>
          <w:szCs w:val="26"/>
          <w:lang w:val="af-ZA"/>
        </w:rPr>
        <w:t>giai đoạn 201</w:t>
      </w:r>
      <w:r w:rsidR="008E1075" w:rsidRPr="00CD7119">
        <w:rPr>
          <w:bCs/>
          <w:color w:val="000000" w:themeColor="text1"/>
          <w:szCs w:val="26"/>
          <w:lang w:val="af-ZA"/>
        </w:rPr>
        <w:t>6</w:t>
      </w:r>
      <w:r w:rsidRPr="00CD7119">
        <w:rPr>
          <w:bCs/>
          <w:color w:val="000000" w:themeColor="text1"/>
          <w:szCs w:val="26"/>
          <w:lang w:val="af-ZA"/>
        </w:rPr>
        <w:t>-20</w:t>
      </w:r>
      <w:r w:rsidR="008E1075" w:rsidRPr="00CD7119">
        <w:rPr>
          <w:bCs/>
          <w:color w:val="000000" w:themeColor="text1"/>
          <w:szCs w:val="26"/>
          <w:lang w:val="af-ZA"/>
        </w:rPr>
        <w:t>2</w:t>
      </w:r>
      <w:r w:rsidRPr="00CD7119">
        <w:rPr>
          <w:bCs/>
          <w:color w:val="000000" w:themeColor="text1"/>
          <w:szCs w:val="26"/>
          <w:lang w:val="af-ZA"/>
        </w:rPr>
        <w:t xml:space="preserve">5 </w:t>
      </w:r>
      <w:r w:rsidRPr="00CD7119">
        <w:rPr>
          <w:rFonts w:hint="eastAsia"/>
          <w:bCs/>
          <w:color w:val="000000" w:themeColor="text1"/>
          <w:szCs w:val="26"/>
          <w:lang w:val="af-ZA"/>
        </w:rPr>
        <w:t>đ</w:t>
      </w:r>
      <w:r w:rsidRPr="00CD7119">
        <w:rPr>
          <w:bCs/>
          <w:color w:val="000000" w:themeColor="text1"/>
          <w:szCs w:val="26"/>
          <w:lang w:val="af-ZA"/>
        </w:rPr>
        <w:t>ịnh h</w:t>
      </w:r>
      <w:r w:rsidRPr="00CD7119">
        <w:rPr>
          <w:rFonts w:hint="eastAsia"/>
          <w:bCs/>
          <w:color w:val="000000" w:themeColor="text1"/>
          <w:szCs w:val="26"/>
          <w:lang w:val="af-ZA"/>
        </w:rPr>
        <w:t>ư</w:t>
      </w:r>
      <w:r w:rsidRPr="00CD7119">
        <w:rPr>
          <w:bCs/>
          <w:color w:val="000000" w:themeColor="text1"/>
          <w:szCs w:val="26"/>
          <w:lang w:val="af-ZA"/>
        </w:rPr>
        <w:t xml:space="preserve">ớng </w:t>
      </w:r>
      <w:r w:rsidRPr="00CD7119">
        <w:rPr>
          <w:rFonts w:hint="eastAsia"/>
          <w:bCs/>
          <w:color w:val="000000" w:themeColor="text1"/>
          <w:szCs w:val="26"/>
          <w:lang w:val="af-ZA"/>
        </w:rPr>
        <w:t>đ</w:t>
      </w:r>
      <w:r w:rsidRPr="00CD7119">
        <w:rPr>
          <w:bCs/>
          <w:color w:val="000000" w:themeColor="text1"/>
          <w:szCs w:val="26"/>
          <w:lang w:val="af-ZA"/>
        </w:rPr>
        <w:t>ến 20</w:t>
      </w:r>
      <w:r w:rsidR="008E1075" w:rsidRPr="00CD7119">
        <w:rPr>
          <w:bCs/>
          <w:color w:val="000000" w:themeColor="text1"/>
          <w:szCs w:val="26"/>
          <w:lang w:val="af-ZA"/>
        </w:rPr>
        <w:t>35</w:t>
      </w:r>
      <w:r w:rsidRPr="00CD7119">
        <w:rPr>
          <w:bCs/>
          <w:color w:val="000000" w:themeColor="text1"/>
          <w:szCs w:val="26"/>
          <w:lang w:val="af-ZA"/>
        </w:rPr>
        <w:t xml:space="preserve">”, phù hợp với </w:t>
      </w:r>
      <w:r w:rsidRPr="00CD7119">
        <w:rPr>
          <w:color w:val="000000" w:themeColor="text1"/>
          <w:szCs w:val="26"/>
          <w:lang w:val="af-ZA"/>
        </w:rPr>
        <w:t xml:space="preserve">lưới điện hiện hữu hiện nay của Công ty Điện lực </w:t>
      </w:r>
      <w:r w:rsidR="004E2351" w:rsidRPr="00CD7119">
        <w:rPr>
          <w:color w:val="000000" w:themeColor="text1"/>
          <w:szCs w:val="26"/>
          <w:lang w:val="af-ZA"/>
        </w:rPr>
        <w:t>Chợ Lớn</w:t>
      </w:r>
      <w:r w:rsidRPr="00CD7119">
        <w:rPr>
          <w:color w:val="000000" w:themeColor="text1"/>
          <w:szCs w:val="26"/>
          <w:lang w:val="af-ZA"/>
        </w:rPr>
        <w:t>, phù hợp với quy hoạch và phát triển lưới điện thành phố trong tương lai cũng như việc đấu nối vào tuyến dây hiện hữu, dự án chọn cấp điện áp 22/0,4kV.</w:t>
      </w:r>
    </w:p>
    <w:p w:rsidR="00AB53EF" w:rsidRPr="00CD7119" w:rsidRDefault="0016592A" w:rsidP="00801AEB">
      <w:pPr>
        <w:rPr>
          <w:b/>
        </w:rPr>
      </w:pPr>
      <w:bookmarkStart w:id="44" w:name="_Toc53997528"/>
      <w:bookmarkStart w:id="45" w:name="_Toc89412645"/>
      <w:bookmarkStart w:id="46" w:name="_Toc89412739"/>
      <w:r w:rsidRPr="00CD7119">
        <w:rPr>
          <w:b/>
        </w:rPr>
        <w:t xml:space="preserve">3.2.2. </w:t>
      </w:r>
      <w:r w:rsidR="00AB53EF" w:rsidRPr="00CD7119">
        <w:rPr>
          <w:b/>
        </w:rPr>
        <w:t>Lựa chọn kết cấu lưới điện</w:t>
      </w:r>
      <w:r w:rsidR="00E5067B" w:rsidRPr="00CD7119">
        <w:rPr>
          <w:b/>
        </w:rPr>
        <w:t>:</w:t>
      </w:r>
      <w:bookmarkEnd w:id="44"/>
      <w:bookmarkEnd w:id="45"/>
      <w:bookmarkEnd w:id="46"/>
    </w:p>
    <w:p w:rsidR="00AE40AA" w:rsidRPr="00CD7119" w:rsidRDefault="008B394D" w:rsidP="008B394D">
      <w:pPr>
        <w:widowControl w:val="0"/>
        <w:spacing w:before="40" w:after="40"/>
        <w:ind w:right="-17"/>
        <w:rPr>
          <w:color w:val="000000" w:themeColor="text1"/>
          <w:szCs w:val="26"/>
          <w:lang w:val="da-DK"/>
        </w:rPr>
      </w:pPr>
      <w:r w:rsidRPr="00CD7119">
        <w:rPr>
          <w:color w:val="000000" w:themeColor="text1"/>
          <w:szCs w:val="26"/>
          <w:lang w:val="da-DK"/>
        </w:rPr>
        <w:t xml:space="preserve">- </w:t>
      </w:r>
      <w:r w:rsidR="000D4537" w:rsidRPr="00CD7119">
        <w:rPr>
          <w:color w:val="000000" w:themeColor="text1"/>
          <w:szCs w:val="26"/>
          <w:lang w:val="da-DK"/>
        </w:rPr>
        <w:t xml:space="preserve">Trong công trình </w:t>
      </w:r>
      <w:r w:rsidR="00EC3206" w:rsidRPr="00CD7119">
        <w:rPr>
          <w:color w:val="000000" w:themeColor="text1"/>
          <w:szCs w:val="26"/>
          <w:lang w:val="da-DK"/>
        </w:rPr>
        <w:t>có</w:t>
      </w:r>
      <w:r w:rsidR="00AB3A86" w:rsidRPr="00CD7119">
        <w:rPr>
          <w:color w:val="000000" w:themeColor="text1"/>
          <w:szCs w:val="26"/>
          <w:lang w:val="da-DK"/>
        </w:rPr>
        <w:t xml:space="preserve"> lưới trung thế</w:t>
      </w:r>
      <w:r w:rsidR="00EC3206" w:rsidRPr="00CD7119">
        <w:rPr>
          <w:color w:val="000000" w:themeColor="text1"/>
          <w:szCs w:val="26"/>
          <w:lang w:val="da-DK"/>
        </w:rPr>
        <w:t xml:space="preserve"> nổi hiện hữu</w:t>
      </w:r>
      <w:r w:rsidR="00AB3A86" w:rsidRPr="00CD7119">
        <w:rPr>
          <w:color w:val="000000" w:themeColor="text1"/>
          <w:szCs w:val="26"/>
          <w:lang w:val="da-DK"/>
        </w:rPr>
        <w:t xml:space="preserve"> 3ACV</w:t>
      </w:r>
      <w:r w:rsidR="00E60A65" w:rsidRPr="00CD7119">
        <w:rPr>
          <w:color w:val="000000" w:themeColor="text1"/>
          <w:szCs w:val="26"/>
          <w:lang w:val="da-DK"/>
        </w:rPr>
        <w:t>240</w:t>
      </w:r>
      <w:r w:rsidR="00857D82" w:rsidRPr="00CD7119">
        <w:rPr>
          <w:color w:val="000000" w:themeColor="text1"/>
          <w:szCs w:val="26"/>
          <w:lang w:val="da-DK"/>
        </w:rPr>
        <w:t>-b24kV+AC</w:t>
      </w:r>
      <w:r w:rsidR="00E60A65" w:rsidRPr="00CD7119">
        <w:rPr>
          <w:color w:val="000000" w:themeColor="text1"/>
          <w:szCs w:val="26"/>
          <w:lang w:val="da-DK"/>
        </w:rPr>
        <w:t>95</w:t>
      </w:r>
      <w:r w:rsidR="000D4537" w:rsidRPr="00CD7119">
        <w:rPr>
          <w:color w:val="000000" w:themeColor="text1"/>
          <w:szCs w:val="26"/>
          <w:lang w:val="da-DK"/>
        </w:rPr>
        <w:t>mm</w:t>
      </w:r>
      <w:r w:rsidR="000D4537" w:rsidRPr="00CD7119">
        <w:rPr>
          <w:color w:val="000000" w:themeColor="text1"/>
          <w:szCs w:val="26"/>
          <w:vertAlign w:val="superscript"/>
          <w:lang w:val="da-DK"/>
        </w:rPr>
        <w:t>2</w:t>
      </w:r>
      <w:r w:rsidR="00CA7BF0">
        <w:rPr>
          <w:color w:val="000000" w:themeColor="text1"/>
          <w:szCs w:val="26"/>
          <w:lang w:val="da-DK"/>
        </w:rPr>
        <w:t xml:space="preserve">, </w:t>
      </w:r>
      <w:r w:rsidR="00CA7BF0" w:rsidRPr="00CD7119">
        <w:rPr>
          <w:color w:val="000000" w:themeColor="text1"/>
          <w:szCs w:val="26"/>
          <w:lang w:val="da-DK"/>
        </w:rPr>
        <w:t>3ACV</w:t>
      </w:r>
      <w:r w:rsidR="00CA7BF0">
        <w:rPr>
          <w:color w:val="000000" w:themeColor="text1"/>
          <w:szCs w:val="26"/>
          <w:lang w:val="da-DK"/>
        </w:rPr>
        <w:t>95</w:t>
      </w:r>
      <w:r w:rsidR="00CA7BF0" w:rsidRPr="00CD7119">
        <w:rPr>
          <w:color w:val="000000" w:themeColor="text1"/>
          <w:szCs w:val="26"/>
          <w:lang w:val="da-DK"/>
        </w:rPr>
        <w:t>-b24kV+AC</w:t>
      </w:r>
      <w:r w:rsidR="00CA7BF0">
        <w:rPr>
          <w:color w:val="000000" w:themeColor="text1"/>
          <w:szCs w:val="26"/>
          <w:lang w:val="da-DK"/>
        </w:rPr>
        <w:t>50</w:t>
      </w:r>
      <w:r w:rsidR="00CA7BF0" w:rsidRPr="00CD7119">
        <w:rPr>
          <w:color w:val="000000" w:themeColor="text1"/>
          <w:szCs w:val="26"/>
          <w:lang w:val="da-DK"/>
        </w:rPr>
        <w:t>mm</w:t>
      </w:r>
      <w:r w:rsidR="00CA7BF0" w:rsidRPr="00CD7119">
        <w:rPr>
          <w:color w:val="000000" w:themeColor="text1"/>
          <w:szCs w:val="26"/>
          <w:vertAlign w:val="superscript"/>
          <w:lang w:val="da-DK"/>
        </w:rPr>
        <w:t>2</w:t>
      </w:r>
      <w:r w:rsidR="00CA7BF0" w:rsidRPr="00CD7119">
        <w:rPr>
          <w:color w:val="000000" w:themeColor="text1"/>
          <w:szCs w:val="26"/>
          <w:lang w:val="da-DK"/>
        </w:rPr>
        <w:t>.</w:t>
      </w:r>
    </w:p>
    <w:p w:rsidR="00AE660B" w:rsidRPr="00CD7119" w:rsidRDefault="0016592A" w:rsidP="00801AEB">
      <w:pPr>
        <w:rPr>
          <w:b/>
        </w:rPr>
      </w:pPr>
      <w:bookmarkStart w:id="47" w:name="_Toc53997529"/>
      <w:bookmarkStart w:id="48" w:name="_Toc89412646"/>
      <w:bookmarkStart w:id="49" w:name="_Toc89412740"/>
      <w:r w:rsidRPr="00CD7119">
        <w:rPr>
          <w:b/>
        </w:rPr>
        <w:t xml:space="preserve">3.2.3. </w:t>
      </w:r>
      <w:r w:rsidR="00AB53EF" w:rsidRPr="00CD7119">
        <w:rPr>
          <w:b/>
        </w:rPr>
        <w:t>Lựa chọn dây dẫn</w:t>
      </w:r>
      <w:r w:rsidR="000D4537" w:rsidRPr="00CD7119">
        <w:rPr>
          <w:b/>
        </w:rPr>
        <w:t>:</w:t>
      </w:r>
      <w:bookmarkEnd w:id="47"/>
      <w:bookmarkEnd w:id="48"/>
      <w:bookmarkEnd w:id="49"/>
    </w:p>
    <w:p w:rsidR="000D4537" w:rsidRPr="00CD7119" w:rsidRDefault="000D4537" w:rsidP="00E200F0">
      <w:pPr>
        <w:widowControl w:val="0"/>
        <w:spacing w:before="40" w:after="40"/>
        <w:ind w:right="-17"/>
        <w:rPr>
          <w:color w:val="000000" w:themeColor="text1"/>
          <w:szCs w:val="26"/>
          <w:lang w:val="da-DK"/>
        </w:rPr>
      </w:pPr>
      <w:r w:rsidRPr="00CD7119">
        <w:rPr>
          <w:color w:val="000000" w:themeColor="text1"/>
          <w:szCs w:val="26"/>
          <w:lang w:val="da-DK"/>
        </w:rPr>
        <w:t>- Loại cáp</w:t>
      </w:r>
      <w:r w:rsidR="00550C3A" w:rsidRPr="00CD7119">
        <w:rPr>
          <w:color w:val="000000" w:themeColor="text1"/>
          <w:szCs w:val="26"/>
          <w:lang w:val="da-DK"/>
        </w:rPr>
        <w:t xml:space="preserve"> hiện hữu đang sử dụng</w:t>
      </w:r>
      <w:r w:rsidRPr="00CD7119">
        <w:rPr>
          <w:color w:val="000000" w:themeColor="text1"/>
          <w:szCs w:val="26"/>
          <w:lang w:val="da-DK"/>
        </w:rPr>
        <w:t xml:space="preserve"> loại nhôm lõi thép cách điện XLPE, vỏ PVC hoặc HDPE.</w:t>
      </w:r>
    </w:p>
    <w:p w:rsidR="00D62D22" w:rsidRPr="00CD7119" w:rsidRDefault="0016592A" w:rsidP="00801AEB">
      <w:pPr>
        <w:rPr>
          <w:b/>
        </w:rPr>
      </w:pPr>
      <w:bookmarkStart w:id="50" w:name="_Toc53997530"/>
      <w:bookmarkStart w:id="51" w:name="_Toc89412647"/>
      <w:bookmarkStart w:id="52" w:name="_Toc89412741"/>
      <w:r w:rsidRPr="00CD7119">
        <w:rPr>
          <w:b/>
        </w:rPr>
        <w:t xml:space="preserve">3.2.4. </w:t>
      </w:r>
      <w:r w:rsidR="00AB53EF" w:rsidRPr="00CD7119">
        <w:rPr>
          <w:b/>
        </w:rPr>
        <w:t>Lựa chọn cách điện và phụ kiện</w:t>
      </w:r>
      <w:r w:rsidR="000D4537" w:rsidRPr="00CD7119">
        <w:rPr>
          <w:b/>
        </w:rPr>
        <w:t>.</w:t>
      </w:r>
      <w:bookmarkEnd w:id="50"/>
      <w:bookmarkEnd w:id="51"/>
      <w:bookmarkEnd w:id="52"/>
    </w:p>
    <w:p w:rsidR="000D4537" w:rsidRPr="00CD7119" w:rsidRDefault="000D4537" w:rsidP="009A6C77">
      <w:pPr>
        <w:widowControl w:val="0"/>
        <w:spacing w:before="40" w:after="40"/>
        <w:ind w:right="-17"/>
        <w:rPr>
          <w:color w:val="000000" w:themeColor="text1"/>
          <w:szCs w:val="26"/>
          <w:lang w:val="da-DK"/>
        </w:rPr>
      </w:pPr>
      <w:r w:rsidRPr="00CD7119">
        <w:rPr>
          <w:color w:val="000000" w:themeColor="text1"/>
          <w:szCs w:val="26"/>
          <w:lang w:val="da-DK"/>
        </w:rPr>
        <w:t>- Sử dụng sứ treo Polymer cho các vị trí ngừng l</w:t>
      </w:r>
      <w:r w:rsidRPr="00CD7119">
        <w:rPr>
          <w:rFonts w:hint="eastAsia"/>
          <w:color w:val="000000" w:themeColor="text1"/>
          <w:szCs w:val="26"/>
          <w:lang w:val="da-DK"/>
        </w:rPr>
        <w:t>ư</w:t>
      </w:r>
      <w:r w:rsidRPr="00CD7119">
        <w:rPr>
          <w:color w:val="000000" w:themeColor="text1"/>
          <w:szCs w:val="26"/>
          <w:lang w:val="da-DK"/>
        </w:rPr>
        <w:t xml:space="preserve">ới. sứ treo </w:t>
      </w:r>
      <w:r w:rsidRPr="00CD7119">
        <w:rPr>
          <w:rFonts w:hint="eastAsia"/>
          <w:color w:val="000000" w:themeColor="text1"/>
          <w:szCs w:val="26"/>
          <w:lang w:val="da-DK"/>
        </w:rPr>
        <w:t>đư</w:t>
      </w:r>
      <w:r w:rsidRPr="00CD7119">
        <w:rPr>
          <w:color w:val="000000" w:themeColor="text1"/>
          <w:szCs w:val="26"/>
          <w:lang w:val="da-DK"/>
        </w:rPr>
        <w:t xml:space="preserve">ợc bố trí trên </w:t>
      </w:r>
      <w:r w:rsidRPr="00CD7119">
        <w:rPr>
          <w:rFonts w:hint="eastAsia"/>
          <w:color w:val="000000" w:themeColor="text1"/>
          <w:szCs w:val="26"/>
          <w:lang w:val="da-DK"/>
        </w:rPr>
        <w:t>đ</w:t>
      </w:r>
      <w:r w:rsidRPr="00CD7119">
        <w:rPr>
          <w:color w:val="000000" w:themeColor="text1"/>
          <w:szCs w:val="26"/>
          <w:lang w:val="da-DK"/>
        </w:rPr>
        <w:t>à 2m; 2,4m.</w:t>
      </w:r>
    </w:p>
    <w:p w:rsidR="000D4537" w:rsidRPr="00CD7119" w:rsidRDefault="000D4537" w:rsidP="009A6C77">
      <w:pPr>
        <w:widowControl w:val="0"/>
        <w:spacing w:before="40" w:after="40"/>
        <w:ind w:right="-17"/>
        <w:rPr>
          <w:color w:val="000000" w:themeColor="text1"/>
          <w:szCs w:val="26"/>
          <w:lang w:val="da-DK"/>
        </w:rPr>
      </w:pPr>
      <w:r w:rsidRPr="00CD7119">
        <w:rPr>
          <w:color w:val="000000" w:themeColor="text1"/>
          <w:szCs w:val="26"/>
          <w:lang w:val="da-DK"/>
        </w:rPr>
        <w:t xml:space="preserve">- Sử dụng sứ </w:t>
      </w:r>
      <w:r w:rsidRPr="00CD7119">
        <w:rPr>
          <w:rFonts w:hint="eastAsia"/>
          <w:color w:val="000000" w:themeColor="text1"/>
          <w:szCs w:val="26"/>
          <w:lang w:val="da-DK"/>
        </w:rPr>
        <w:t>đ</w:t>
      </w:r>
      <w:r w:rsidRPr="00CD7119">
        <w:rPr>
          <w:color w:val="000000" w:themeColor="text1"/>
          <w:szCs w:val="26"/>
          <w:lang w:val="da-DK"/>
        </w:rPr>
        <w:t xml:space="preserve">ứng 24kV cho các vị trí </w:t>
      </w:r>
      <w:r w:rsidRPr="00CD7119">
        <w:rPr>
          <w:rFonts w:hint="eastAsia"/>
          <w:color w:val="000000" w:themeColor="text1"/>
          <w:szCs w:val="26"/>
          <w:lang w:val="da-DK"/>
        </w:rPr>
        <w:t>đ</w:t>
      </w:r>
      <w:r w:rsidRPr="00CD7119">
        <w:rPr>
          <w:color w:val="000000" w:themeColor="text1"/>
          <w:szCs w:val="26"/>
          <w:lang w:val="da-DK"/>
        </w:rPr>
        <w:t>ỡ l</w:t>
      </w:r>
      <w:r w:rsidRPr="00CD7119">
        <w:rPr>
          <w:rFonts w:hint="eastAsia"/>
          <w:color w:val="000000" w:themeColor="text1"/>
          <w:szCs w:val="26"/>
          <w:lang w:val="da-DK"/>
        </w:rPr>
        <w:t>ư</w:t>
      </w:r>
      <w:r w:rsidRPr="00CD7119">
        <w:rPr>
          <w:color w:val="000000" w:themeColor="text1"/>
          <w:szCs w:val="26"/>
          <w:lang w:val="da-DK"/>
        </w:rPr>
        <w:t xml:space="preserve">ới, sứ </w:t>
      </w:r>
      <w:r w:rsidRPr="00CD7119">
        <w:rPr>
          <w:rFonts w:hint="eastAsia"/>
          <w:color w:val="000000" w:themeColor="text1"/>
          <w:szCs w:val="26"/>
          <w:lang w:val="da-DK"/>
        </w:rPr>
        <w:t>đ</w:t>
      </w:r>
      <w:r w:rsidRPr="00CD7119">
        <w:rPr>
          <w:color w:val="000000" w:themeColor="text1"/>
          <w:szCs w:val="26"/>
          <w:lang w:val="da-DK"/>
        </w:rPr>
        <w:t xml:space="preserve">ứng </w:t>
      </w:r>
      <w:r w:rsidRPr="00CD7119">
        <w:rPr>
          <w:rFonts w:hint="eastAsia"/>
          <w:color w:val="000000" w:themeColor="text1"/>
          <w:szCs w:val="26"/>
          <w:lang w:val="da-DK"/>
        </w:rPr>
        <w:t>đư</w:t>
      </w:r>
      <w:r w:rsidRPr="00CD7119">
        <w:rPr>
          <w:color w:val="000000" w:themeColor="text1"/>
          <w:szCs w:val="26"/>
          <w:lang w:val="da-DK"/>
        </w:rPr>
        <w:t xml:space="preserve">ợc bố trí trên </w:t>
      </w:r>
      <w:r w:rsidRPr="00CD7119">
        <w:rPr>
          <w:rFonts w:hint="eastAsia"/>
          <w:color w:val="000000" w:themeColor="text1"/>
          <w:szCs w:val="26"/>
          <w:lang w:val="da-DK"/>
        </w:rPr>
        <w:t>đ</w:t>
      </w:r>
      <w:r w:rsidRPr="00CD7119">
        <w:rPr>
          <w:color w:val="000000" w:themeColor="text1"/>
          <w:szCs w:val="26"/>
          <w:lang w:val="da-DK"/>
        </w:rPr>
        <w:t>à 2m; 2,4m.</w:t>
      </w:r>
    </w:p>
    <w:p w:rsidR="000D4537" w:rsidRPr="00CD7119" w:rsidRDefault="000D4537" w:rsidP="009A6C77">
      <w:pPr>
        <w:widowControl w:val="0"/>
        <w:spacing w:before="40" w:after="40"/>
        <w:ind w:right="-17"/>
        <w:rPr>
          <w:color w:val="000000" w:themeColor="text1"/>
          <w:szCs w:val="26"/>
          <w:lang w:val="da-DK"/>
        </w:rPr>
      </w:pPr>
      <w:r w:rsidRPr="00CD7119">
        <w:rPr>
          <w:color w:val="000000" w:themeColor="text1"/>
          <w:szCs w:val="26"/>
          <w:lang w:val="da-DK"/>
        </w:rPr>
        <w:t xml:space="preserve">- Sử dụng giáp buộc </w:t>
      </w:r>
      <w:r w:rsidRPr="00CD7119">
        <w:rPr>
          <w:rFonts w:hint="eastAsia"/>
          <w:color w:val="000000" w:themeColor="text1"/>
          <w:szCs w:val="26"/>
          <w:lang w:val="da-DK"/>
        </w:rPr>
        <w:t>đ</w:t>
      </w:r>
      <w:r w:rsidRPr="00CD7119">
        <w:rPr>
          <w:color w:val="000000" w:themeColor="text1"/>
          <w:szCs w:val="26"/>
          <w:lang w:val="da-DK"/>
        </w:rPr>
        <w:t xml:space="preserve">ầu sứ </w:t>
      </w:r>
      <w:r w:rsidRPr="00CD7119">
        <w:rPr>
          <w:rFonts w:hint="eastAsia"/>
          <w:color w:val="000000" w:themeColor="text1"/>
          <w:szCs w:val="26"/>
          <w:lang w:val="da-DK"/>
        </w:rPr>
        <w:t>đơ</w:t>
      </w:r>
      <w:r w:rsidRPr="00CD7119">
        <w:rPr>
          <w:color w:val="000000" w:themeColor="text1"/>
          <w:szCs w:val="26"/>
          <w:lang w:val="da-DK"/>
        </w:rPr>
        <w:t>n (</w:t>
      </w:r>
      <w:r w:rsidRPr="00CD7119">
        <w:rPr>
          <w:rFonts w:hint="eastAsia"/>
          <w:color w:val="000000" w:themeColor="text1"/>
          <w:szCs w:val="26"/>
          <w:lang w:val="da-DK"/>
        </w:rPr>
        <w:t>đ</w:t>
      </w:r>
      <w:r w:rsidRPr="00CD7119">
        <w:rPr>
          <w:color w:val="000000" w:themeColor="text1"/>
          <w:szCs w:val="26"/>
          <w:lang w:val="da-DK"/>
        </w:rPr>
        <w:t xml:space="preserve">ôi) cho cáp nhôm lõi thép bọc cách </w:t>
      </w:r>
      <w:r w:rsidRPr="00CD7119">
        <w:rPr>
          <w:rFonts w:hint="eastAsia"/>
          <w:color w:val="000000" w:themeColor="text1"/>
          <w:szCs w:val="26"/>
          <w:lang w:val="da-DK"/>
        </w:rPr>
        <w:t>đ</w:t>
      </w:r>
      <w:r w:rsidRPr="00CD7119">
        <w:rPr>
          <w:color w:val="000000" w:themeColor="text1"/>
          <w:szCs w:val="26"/>
          <w:lang w:val="da-DK"/>
        </w:rPr>
        <w:t xml:space="preserve">iện 24kV </w:t>
      </w:r>
      <w:r w:rsidR="00550C3A" w:rsidRPr="00CD7119">
        <w:rPr>
          <w:color w:val="000000" w:themeColor="text1"/>
          <w:szCs w:val="26"/>
          <w:lang w:val="da-DK"/>
        </w:rPr>
        <w:t>95</w:t>
      </w:r>
      <w:r w:rsidRPr="00CD7119">
        <w:rPr>
          <w:color w:val="000000" w:themeColor="text1"/>
          <w:szCs w:val="26"/>
          <w:lang w:val="da-DK"/>
        </w:rPr>
        <w:t>/</w:t>
      </w:r>
      <w:r w:rsidR="00550C3A" w:rsidRPr="00CD7119">
        <w:rPr>
          <w:color w:val="000000" w:themeColor="text1"/>
          <w:szCs w:val="26"/>
          <w:lang w:val="da-DK"/>
        </w:rPr>
        <w:t>16</w:t>
      </w:r>
      <w:r w:rsidRPr="00CD7119">
        <w:rPr>
          <w:color w:val="000000" w:themeColor="text1"/>
          <w:szCs w:val="26"/>
          <w:lang w:val="da-DK"/>
        </w:rPr>
        <w:t>; 240/32mm².</w:t>
      </w:r>
    </w:p>
    <w:p w:rsidR="000A22F3" w:rsidRPr="00CD7119" w:rsidRDefault="0016592A" w:rsidP="00801AEB">
      <w:pPr>
        <w:rPr>
          <w:b/>
        </w:rPr>
      </w:pPr>
      <w:bookmarkStart w:id="53" w:name="_Toc53997531"/>
      <w:bookmarkStart w:id="54" w:name="_Toc89412648"/>
      <w:bookmarkStart w:id="55" w:name="_Toc89412742"/>
      <w:r w:rsidRPr="00CD7119">
        <w:rPr>
          <w:b/>
        </w:rPr>
        <w:t>3.2.5. L</w:t>
      </w:r>
      <w:r w:rsidR="00AB53EF" w:rsidRPr="00CD7119">
        <w:rPr>
          <w:b/>
        </w:rPr>
        <w:t>ựa chọn các giải pháp bảo vệ</w:t>
      </w:r>
      <w:r w:rsidR="000A22F3" w:rsidRPr="00CD7119">
        <w:rPr>
          <w:b/>
        </w:rPr>
        <w:t>.</w:t>
      </w:r>
      <w:bookmarkEnd w:id="53"/>
      <w:bookmarkEnd w:id="54"/>
      <w:bookmarkEnd w:id="55"/>
    </w:p>
    <w:p w:rsidR="008A6DD8" w:rsidRPr="00CD7119" w:rsidRDefault="008A6DD8" w:rsidP="008A6DD8">
      <w:pPr>
        <w:pStyle w:val="BodyText22"/>
        <w:tabs>
          <w:tab w:val="num" w:pos="360"/>
        </w:tabs>
        <w:spacing w:before="60" w:after="40" w:line="240" w:lineRule="auto"/>
        <w:ind w:left="0" w:right="142"/>
        <w:rPr>
          <w:rFonts w:ascii="Times New Roman" w:hAnsi="Times New Roman"/>
          <w:color w:val="000000" w:themeColor="text1"/>
          <w:sz w:val="26"/>
          <w:szCs w:val="26"/>
          <w:lang w:val="af-ZA"/>
        </w:rPr>
      </w:pPr>
      <w:bookmarkStart w:id="56" w:name="_Toc53997532"/>
      <w:r w:rsidRPr="00CD7119">
        <w:rPr>
          <w:rFonts w:ascii="Times New Roman" w:hAnsi="Times New Roman"/>
          <w:color w:val="000000" w:themeColor="text1"/>
          <w:sz w:val="26"/>
          <w:szCs w:val="26"/>
          <w:lang w:val="af-ZA"/>
        </w:rPr>
        <w:t>- Lựa chọn và kiểm tra chống sét van:</w:t>
      </w:r>
    </w:p>
    <w:p w:rsidR="008A6DD8" w:rsidRPr="00CD7119" w:rsidRDefault="008A6DD8" w:rsidP="00794FE6">
      <w:pPr>
        <w:pStyle w:val="BodyText22"/>
        <w:numPr>
          <w:ilvl w:val="0"/>
          <w:numId w:val="24"/>
        </w:numPr>
        <w:spacing w:before="60" w:after="40" w:line="240" w:lineRule="auto"/>
        <w:ind w:left="0" w:right="142" w:firstLine="360"/>
        <w:rPr>
          <w:rFonts w:ascii="Times New Roman" w:hAnsi="Times New Roman"/>
          <w:color w:val="000000" w:themeColor="text1"/>
          <w:sz w:val="26"/>
          <w:szCs w:val="26"/>
          <w:lang w:val="af-ZA"/>
        </w:rPr>
      </w:pPr>
      <w:r w:rsidRPr="00CD7119">
        <w:rPr>
          <w:rFonts w:ascii="Times New Roman" w:hAnsi="Times New Roman"/>
          <w:color w:val="000000" w:themeColor="text1"/>
          <w:sz w:val="26"/>
          <w:szCs w:val="26"/>
          <w:lang w:val="af-ZA"/>
        </w:rPr>
        <w:t>Chống sét van là một thiết bị có nhiệm vụ chống sét từ đường dây trên không vào trạm biến áp, thiết bị. Chống sét van được làm bằng một điện trở phi tuyến có tác dụng hạn chế dòng ngắn mạch chạm đất, căn cứ vào thông số của lưới điện, ta chọn chóng sét van:</w:t>
      </w:r>
    </w:p>
    <w:p w:rsidR="008A6DD8" w:rsidRPr="00CD7119" w:rsidRDefault="008A6DD8" w:rsidP="00794FE6">
      <w:pPr>
        <w:pStyle w:val="BodyText22"/>
        <w:numPr>
          <w:ilvl w:val="0"/>
          <w:numId w:val="24"/>
        </w:numPr>
        <w:spacing w:before="60" w:after="40" w:line="240" w:lineRule="auto"/>
        <w:ind w:left="0" w:right="142" w:firstLine="360"/>
        <w:rPr>
          <w:rFonts w:ascii="Times New Roman" w:hAnsi="Times New Roman"/>
          <w:color w:val="000000" w:themeColor="text1"/>
          <w:sz w:val="26"/>
          <w:szCs w:val="26"/>
          <w:lang w:val="af-ZA"/>
        </w:rPr>
      </w:pPr>
      <w:r w:rsidRPr="00CD7119">
        <w:rPr>
          <w:rFonts w:ascii="Times New Roman" w:hAnsi="Times New Roman"/>
          <w:color w:val="000000" w:themeColor="text1"/>
          <w:sz w:val="26"/>
          <w:szCs w:val="26"/>
          <w:lang w:val="af-ZA"/>
        </w:rPr>
        <w:t>Điện áp định mức: U</w:t>
      </w:r>
      <w:r w:rsidRPr="00CD7119">
        <w:rPr>
          <w:rFonts w:ascii="Times New Roman" w:hAnsi="Times New Roman"/>
          <w:color w:val="000000" w:themeColor="text1"/>
          <w:sz w:val="26"/>
          <w:szCs w:val="26"/>
          <w:vertAlign w:val="subscript"/>
          <w:lang w:val="af-ZA"/>
        </w:rPr>
        <w:t>đm</w:t>
      </w:r>
      <w:r w:rsidRPr="00CD7119">
        <w:rPr>
          <w:rFonts w:ascii="Times New Roman" w:hAnsi="Times New Roman"/>
          <w:color w:val="000000" w:themeColor="text1"/>
          <w:sz w:val="26"/>
          <w:szCs w:val="26"/>
          <w:lang w:val="af-ZA"/>
        </w:rPr>
        <w:t xml:space="preserve"> &gt; U</w:t>
      </w:r>
      <w:r w:rsidRPr="00CD7119">
        <w:rPr>
          <w:rFonts w:ascii="Times New Roman" w:hAnsi="Times New Roman"/>
          <w:color w:val="000000" w:themeColor="text1"/>
          <w:sz w:val="26"/>
          <w:szCs w:val="26"/>
          <w:vertAlign w:val="subscript"/>
          <w:lang w:val="af-ZA"/>
        </w:rPr>
        <w:t xml:space="preserve">đm </w:t>
      </w:r>
      <w:r w:rsidRPr="00CD7119">
        <w:rPr>
          <w:rFonts w:ascii="Times New Roman" w:hAnsi="Times New Roman"/>
          <w:color w:val="000000" w:themeColor="text1"/>
          <w:sz w:val="26"/>
          <w:szCs w:val="26"/>
          <w:lang w:val="af-ZA"/>
        </w:rPr>
        <w:t>mạng</w:t>
      </w:r>
    </w:p>
    <w:p w:rsidR="008A6DD8" w:rsidRPr="00CD7119" w:rsidRDefault="008A6DD8" w:rsidP="00794FE6">
      <w:pPr>
        <w:pStyle w:val="BodyText22"/>
        <w:numPr>
          <w:ilvl w:val="0"/>
          <w:numId w:val="24"/>
        </w:numPr>
        <w:spacing w:before="60" w:after="40" w:line="240" w:lineRule="auto"/>
        <w:ind w:left="0" w:right="142" w:firstLine="360"/>
        <w:rPr>
          <w:rFonts w:ascii="Times New Roman" w:hAnsi="Times New Roman"/>
          <w:color w:val="000000" w:themeColor="text1"/>
          <w:sz w:val="26"/>
          <w:szCs w:val="26"/>
          <w:lang w:val="af-ZA"/>
        </w:rPr>
      </w:pPr>
      <w:r w:rsidRPr="00CD7119">
        <w:rPr>
          <w:rFonts w:ascii="Times New Roman" w:hAnsi="Times New Roman"/>
          <w:color w:val="000000" w:themeColor="text1"/>
          <w:sz w:val="26"/>
          <w:szCs w:val="26"/>
          <w:lang w:val="af-ZA"/>
        </w:rPr>
        <w:lastRenderedPageBreak/>
        <w:t>Điện áp đánh thủng: U</w:t>
      </w:r>
      <w:r w:rsidRPr="00CD7119">
        <w:rPr>
          <w:rFonts w:ascii="Times New Roman" w:hAnsi="Times New Roman"/>
          <w:color w:val="000000" w:themeColor="text1"/>
          <w:sz w:val="26"/>
          <w:szCs w:val="26"/>
          <w:vertAlign w:val="subscript"/>
          <w:lang w:val="af-ZA"/>
        </w:rPr>
        <w:t xml:space="preserve">đt </w:t>
      </w:r>
      <w:r w:rsidRPr="00CD7119">
        <w:rPr>
          <w:rFonts w:ascii="Times New Roman" w:hAnsi="Times New Roman"/>
          <w:color w:val="000000" w:themeColor="text1"/>
          <w:sz w:val="26"/>
          <w:szCs w:val="26"/>
          <w:lang w:val="af-ZA"/>
        </w:rPr>
        <w:t>max &gt; U</w:t>
      </w:r>
      <w:r w:rsidRPr="00CD7119">
        <w:rPr>
          <w:rFonts w:ascii="Times New Roman" w:hAnsi="Times New Roman"/>
          <w:color w:val="000000" w:themeColor="text1"/>
          <w:sz w:val="26"/>
          <w:szCs w:val="26"/>
          <w:vertAlign w:val="subscript"/>
          <w:lang w:val="af-ZA"/>
        </w:rPr>
        <w:t>đt mạng.</w:t>
      </w:r>
    </w:p>
    <w:p w:rsidR="008A6DD8" w:rsidRPr="00CD7119" w:rsidRDefault="008A6DD8" w:rsidP="00794FE6">
      <w:pPr>
        <w:pStyle w:val="BodyText22"/>
        <w:numPr>
          <w:ilvl w:val="0"/>
          <w:numId w:val="25"/>
        </w:numPr>
        <w:spacing w:before="60" w:after="40" w:line="240" w:lineRule="auto"/>
        <w:ind w:right="142"/>
        <w:rPr>
          <w:rFonts w:ascii="Times New Roman" w:hAnsi="Times New Roman"/>
          <w:color w:val="000000" w:themeColor="text1"/>
          <w:sz w:val="26"/>
          <w:szCs w:val="26"/>
          <w:lang w:val="af-ZA"/>
        </w:rPr>
      </w:pPr>
      <w:r w:rsidRPr="00CD7119">
        <w:rPr>
          <w:rFonts w:ascii="Times New Roman" w:hAnsi="Times New Roman"/>
          <w:color w:val="000000" w:themeColor="text1"/>
          <w:sz w:val="26"/>
          <w:szCs w:val="26"/>
          <w:lang w:val="af-ZA"/>
        </w:rPr>
        <w:t>Từ đó ta chọn LA  18kV- 10kA.</w:t>
      </w:r>
    </w:p>
    <w:p w:rsidR="008A6DD8" w:rsidRPr="00CD7119" w:rsidRDefault="008A6DD8" w:rsidP="008A6DD8">
      <w:pPr>
        <w:pStyle w:val="BodyText22"/>
        <w:spacing w:before="60" w:after="40" w:line="240" w:lineRule="auto"/>
        <w:ind w:left="0" w:right="142"/>
        <w:rPr>
          <w:rFonts w:ascii="Times New Roman" w:hAnsi="Times New Roman"/>
          <w:color w:val="000000" w:themeColor="text1"/>
          <w:sz w:val="26"/>
          <w:szCs w:val="26"/>
          <w:lang w:val="af-ZA"/>
        </w:rPr>
      </w:pPr>
      <w:r w:rsidRPr="00CD7119">
        <w:rPr>
          <w:rFonts w:ascii="Times New Roman" w:hAnsi="Times New Roman"/>
          <w:color w:val="000000" w:themeColor="text1"/>
          <w:sz w:val="26"/>
          <w:szCs w:val="26"/>
          <w:lang w:val="af-ZA"/>
        </w:rPr>
        <w:t xml:space="preserve">- Lựa chọn đóng cắt cho tuyến cáp: </w:t>
      </w:r>
      <w:r w:rsidR="001C1CC2" w:rsidRPr="00CD7119">
        <w:rPr>
          <w:rFonts w:ascii="Times New Roman" w:hAnsi="Times New Roman"/>
          <w:color w:val="000000" w:themeColor="text1"/>
          <w:sz w:val="26"/>
          <w:szCs w:val="26"/>
          <w:lang w:val="af-ZA"/>
        </w:rPr>
        <w:t xml:space="preserve">sử dụng LBS, </w:t>
      </w:r>
      <w:r w:rsidRPr="00CD7119">
        <w:rPr>
          <w:rFonts w:ascii="Times New Roman" w:hAnsi="Times New Roman"/>
          <w:color w:val="000000" w:themeColor="text1"/>
          <w:sz w:val="26"/>
          <w:szCs w:val="26"/>
          <w:lang w:val="af-ZA"/>
        </w:rPr>
        <w:t>ngoài trời.</w:t>
      </w:r>
    </w:p>
    <w:p w:rsidR="00AB53EF" w:rsidRDefault="0016592A" w:rsidP="00801AEB">
      <w:pPr>
        <w:rPr>
          <w:b/>
        </w:rPr>
      </w:pPr>
      <w:bookmarkStart w:id="57" w:name="_Toc89412649"/>
      <w:bookmarkStart w:id="58" w:name="_Toc89412743"/>
      <w:r w:rsidRPr="00CD7119">
        <w:rPr>
          <w:b/>
        </w:rPr>
        <w:t xml:space="preserve">3.2.6. </w:t>
      </w:r>
      <w:r w:rsidR="00AB53EF" w:rsidRPr="00CD7119">
        <w:rPr>
          <w:b/>
        </w:rPr>
        <w:t>Lựa chọn giải pháp đấu nối</w:t>
      </w:r>
      <w:r w:rsidR="00040ED7" w:rsidRPr="00CD7119">
        <w:rPr>
          <w:b/>
        </w:rPr>
        <w:t>.</w:t>
      </w:r>
      <w:bookmarkEnd w:id="56"/>
      <w:bookmarkEnd w:id="57"/>
      <w:bookmarkEnd w:id="58"/>
    </w:p>
    <w:p w:rsidR="00CA7BF0" w:rsidRPr="0016089C" w:rsidRDefault="00CA7BF0" w:rsidP="00CA7BF0">
      <w:pPr>
        <w:ind w:firstLine="360"/>
        <w:rPr>
          <w:b/>
          <w:bCs/>
          <w:color w:val="FF0000"/>
          <w:szCs w:val="26"/>
          <w:lang w:val="da-DK"/>
        </w:rPr>
      </w:pPr>
      <w:r w:rsidRPr="0016089C">
        <w:rPr>
          <w:b/>
          <w:bCs/>
          <w:color w:val="FF0000"/>
          <w:szCs w:val="26"/>
          <w:lang w:val="da-DK"/>
        </w:rPr>
        <w:t xml:space="preserve">+ Hạng mục cải tạo dây </w:t>
      </w:r>
      <w:r w:rsidRPr="0016089C">
        <w:rPr>
          <w:b/>
          <w:color w:val="FF0000"/>
        </w:rPr>
        <w:t>Tăng cường tiết diện dây trung thế nổi và nối tuyến cáp ngầm trung thế:</w:t>
      </w:r>
      <w:r>
        <w:rPr>
          <w:b/>
          <w:color w:val="FF0000"/>
        </w:rPr>
        <w:t xml:space="preserve"> </w:t>
      </w:r>
      <w:r w:rsidRPr="00CA7BF0">
        <w:rPr>
          <w:color w:val="FF0000"/>
        </w:rPr>
        <w:t>Thi công bằng biện pháp cắt điện, chạy máy phát điện để cung cấp điện liên tục cho khách hàng.</w:t>
      </w:r>
    </w:p>
    <w:p w:rsidR="00CA7BF0" w:rsidRPr="00CD7119" w:rsidRDefault="00CA7BF0" w:rsidP="00E074D6">
      <w:pPr>
        <w:widowControl w:val="0"/>
        <w:spacing w:before="40" w:after="40"/>
        <w:ind w:right="-17" w:firstLine="360"/>
        <w:rPr>
          <w:color w:val="000000" w:themeColor="text1"/>
          <w:szCs w:val="26"/>
          <w:lang w:val="da-DK"/>
        </w:rPr>
      </w:pPr>
      <w:r w:rsidRPr="0016089C">
        <w:rPr>
          <w:b/>
          <w:bCs/>
          <w:color w:val="FF0000"/>
          <w:szCs w:val="26"/>
          <w:lang w:val="da-DK"/>
        </w:rPr>
        <w:t>+ Hạng mục xử lý các mối nối chịu lực căng dây:</w:t>
      </w:r>
      <w:r w:rsidRPr="00CA7BF0">
        <w:rPr>
          <w:color w:val="000000" w:themeColor="text1"/>
          <w:szCs w:val="26"/>
          <w:lang w:val="af-ZA"/>
        </w:rPr>
        <w:t xml:space="preserve"> </w:t>
      </w:r>
      <w:r w:rsidRPr="00CD7119">
        <w:rPr>
          <w:color w:val="000000" w:themeColor="text1"/>
          <w:szCs w:val="26"/>
          <w:lang w:val="da-DK"/>
        </w:rPr>
        <w:t>Thi công bằng biên pháp Live line, không cắt điện đấu nối với tuyến dây trung thế hiện hữu.</w:t>
      </w:r>
    </w:p>
    <w:p w:rsidR="00AB53EF" w:rsidRPr="00CD7119" w:rsidRDefault="0016592A" w:rsidP="00801AEB">
      <w:pPr>
        <w:rPr>
          <w:b/>
        </w:rPr>
      </w:pPr>
      <w:bookmarkStart w:id="59" w:name="_Toc53997533"/>
      <w:bookmarkStart w:id="60" w:name="_Toc89412650"/>
      <w:bookmarkStart w:id="61" w:name="_Toc89412744"/>
      <w:r w:rsidRPr="00CD7119">
        <w:rPr>
          <w:b/>
        </w:rPr>
        <w:t xml:space="preserve">3.2.7. </w:t>
      </w:r>
      <w:r w:rsidR="00AB53EF" w:rsidRPr="00CD7119">
        <w:rPr>
          <w:b/>
        </w:rPr>
        <w:t>Lựa chọn giải pháp nối đất</w:t>
      </w:r>
      <w:r w:rsidR="00003C6A" w:rsidRPr="00CD7119">
        <w:rPr>
          <w:b/>
        </w:rPr>
        <w:t>.</w:t>
      </w:r>
      <w:bookmarkEnd w:id="59"/>
      <w:bookmarkEnd w:id="60"/>
      <w:bookmarkEnd w:id="61"/>
    </w:p>
    <w:p w:rsidR="00003C6A" w:rsidRPr="00CD7119" w:rsidRDefault="00D16908" w:rsidP="00003C6A">
      <w:pPr>
        <w:rPr>
          <w:color w:val="000000" w:themeColor="text1"/>
          <w:lang w:val="da-DK"/>
        </w:rPr>
      </w:pPr>
      <w:r w:rsidRPr="00CD7119">
        <w:rPr>
          <w:color w:val="000000" w:themeColor="text1"/>
          <w:szCs w:val="26"/>
          <w:lang w:val="da-DK"/>
        </w:rPr>
        <w:t xml:space="preserve">- </w:t>
      </w:r>
      <w:r w:rsidR="00003C6A" w:rsidRPr="00CD7119">
        <w:rPr>
          <w:color w:val="000000" w:themeColor="text1"/>
          <w:szCs w:val="26"/>
          <w:lang w:val="da-DK"/>
        </w:rPr>
        <w:t xml:space="preserve">Dùng cọc tiếp địa </w:t>
      </w:r>
      <w:r w:rsidR="00003C6A" w:rsidRPr="00CD7119">
        <w:rPr>
          <w:color w:val="000000" w:themeColor="text1"/>
          <w:szCs w:val="26"/>
          <w:lang w:val="da-DK"/>
        </w:rPr>
        <w:fldChar w:fldCharType="begin"/>
      </w:r>
      <w:r w:rsidR="00003C6A" w:rsidRPr="00CD7119">
        <w:rPr>
          <w:color w:val="000000" w:themeColor="text1"/>
          <w:szCs w:val="26"/>
          <w:lang w:val="da-DK"/>
        </w:rPr>
        <w:instrText>symbol 70 \f "Symbol" \s 12</w:instrText>
      </w:r>
      <w:r w:rsidR="00003C6A" w:rsidRPr="00CD7119">
        <w:rPr>
          <w:color w:val="000000" w:themeColor="text1"/>
          <w:szCs w:val="26"/>
          <w:lang w:val="da-DK"/>
        </w:rPr>
        <w:fldChar w:fldCharType="separate"/>
      </w:r>
      <w:r w:rsidR="00003C6A" w:rsidRPr="00CD7119">
        <w:rPr>
          <w:color w:val="000000" w:themeColor="text1"/>
          <w:szCs w:val="26"/>
          <w:lang w:val="da-DK"/>
        </w:rPr>
        <w:t>F</w:t>
      </w:r>
      <w:r w:rsidR="00003C6A" w:rsidRPr="00CD7119">
        <w:rPr>
          <w:color w:val="000000" w:themeColor="text1"/>
          <w:szCs w:val="26"/>
          <w:lang w:val="da-DK"/>
        </w:rPr>
        <w:fldChar w:fldCharType="end"/>
      </w:r>
      <w:r w:rsidR="00003C6A" w:rsidRPr="00CD7119">
        <w:rPr>
          <w:color w:val="000000" w:themeColor="text1"/>
          <w:szCs w:val="26"/>
          <w:lang w:val="da-DK"/>
        </w:rPr>
        <w:t>16 dài 2,4m</w:t>
      </w:r>
      <w:r w:rsidR="0078688D" w:rsidRPr="00CD7119">
        <w:rPr>
          <w:color w:val="000000" w:themeColor="text1"/>
          <w:szCs w:val="26"/>
          <w:lang w:val="da-DK"/>
        </w:rPr>
        <w:t xml:space="preserve"> nối đôi</w:t>
      </w:r>
      <w:r w:rsidR="00003C6A" w:rsidRPr="00CD7119">
        <w:rPr>
          <w:color w:val="000000" w:themeColor="text1"/>
          <w:szCs w:val="26"/>
          <w:lang w:val="da-DK"/>
        </w:rPr>
        <w:t xml:space="preserve"> và dây đồng trần 25mm</w:t>
      </w:r>
      <w:r w:rsidR="00003C6A" w:rsidRPr="00CD7119">
        <w:rPr>
          <w:color w:val="000000" w:themeColor="text1"/>
          <w:szCs w:val="26"/>
          <w:vertAlign w:val="superscript"/>
          <w:lang w:val="da-DK"/>
        </w:rPr>
        <w:t>2</w:t>
      </w:r>
      <w:r w:rsidR="00350332" w:rsidRPr="00CD7119">
        <w:rPr>
          <w:color w:val="000000" w:themeColor="text1"/>
          <w:szCs w:val="26"/>
          <w:lang w:val="da-DK"/>
        </w:rPr>
        <w:t>; 50mm</w:t>
      </w:r>
      <w:r w:rsidR="00350332" w:rsidRPr="00CD7119">
        <w:rPr>
          <w:color w:val="000000" w:themeColor="text1"/>
          <w:szCs w:val="26"/>
          <w:vertAlign w:val="superscript"/>
          <w:lang w:val="da-DK"/>
        </w:rPr>
        <w:t>2</w:t>
      </w:r>
      <w:r w:rsidR="00517E35" w:rsidRPr="00CD7119">
        <w:rPr>
          <w:color w:val="000000" w:themeColor="text1"/>
          <w:szCs w:val="26"/>
          <w:lang w:val="da-DK"/>
        </w:rPr>
        <w:t xml:space="preserve"> kết hợp dây sắt phi 8 </w:t>
      </w:r>
      <w:r w:rsidR="00003C6A" w:rsidRPr="00CD7119">
        <w:rPr>
          <w:color w:val="000000" w:themeColor="text1"/>
          <w:szCs w:val="26"/>
          <w:lang w:val="da-DK"/>
        </w:rPr>
        <w:t>để tiếp địa các vị trí trụ có gắn thiết bị và đầu cáp lên, tiếp địa lặp lại, đảm bảo điện trở đất đo được đạt yêu cầu &lt; 10Ω, dây tiếp địa được luồn dọc trong thân trụ đến thiết bị.</w:t>
      </w:r>
    </w:p>
    <w:p w:rsidR="00AB53EF" w:rsidRPr="00CD7119" w:rsidRDefault="0016592A" w:rsidP="00801AEB">
      <w:pPr>
        <w:rPr>
          <w:b/>
        </w:rPr>
      </w:pPr>
      <w:bookmarkStart w:id="62" w:name="_Toc53997534"/>
      <w:bookmarkStart w:id="63" w:name="_Toc89412651"/>
      <w:bookmarkStart w:id="64" w:name="_Toc89412745"/>
      <w:r w:rsidRPr="00CD7119">
        <w:rPr>
          <w:b/>
        </w:rPr>
        <w:t xml:space="preserve">3.2.8. </w:t>
      </w:r>
      <w:r w:rsidR="00AB53EF" w:rsidRPr="00CD7119">
        <w:rPr>
          <w:b/>
        </w:rPr>
        <w:t>Hành lang tuyến</w:t>
      </w:r>
      <w:r w:rsidR="00003C6A" w:rsidRPr="00CD7119">
        <w:rPr>
          <w:b/>
        </w:rPr>
        <w:t>.</w:t>
      </w:r>
      <w:bookmarkEnd w:id="62"/>
      <w:bookmarkEnd w:id="63"/>
      <w:bookmarkEnd w:id="64"/>
    </w:p>
    <w:p w:rsidR="00B56AB8" w:rsidRPr="00CD7119" w:rsidRDefault="00D16908" w:rsidP="00B56AB8">
      <w:pPr>
        <w:widowControl w:val="0"/>
        <w:spacing w:before="40" w:after="40"/>
        <w:ind w:right="-17"/>
        <w:rPr>
          <w:color w:val="000000" w:themeColor="text1"/>
          <w:szCs w:val="26"/>
          <w:lang w:val="da-DK"/>
        </w:rPr>
      </w:pPr>
      <w:r w:rsidRPr="00CD7119">
        <w:rPr>
          <w:color w:val="000000" w:themeColor="text1"/>
          <w:szCs w:val="26"/>
          <w:lang w:val="da-DK"/>
        </w:rPr>
        <w:t xml:space="preserve">- </w:t>
      </w:r>
      <w:r w:rsidR="00003C6A" w:rsidRPr="00CD7119">
        <w:rPr>
          <w:color w:val="000000" w:themeColor="text1"/>
          <w:szCs w:val="26"/>
          <w:lang w:val="da-DK"/>
        </w:rPr>
        <w:t xml:space="preserve">Các vị trí </w:t>
      </w:r>
      <w:r w:rsidR="0064282F" w:rsidRPr="00CD7119">
        <w:rPr>
          <w:color w:val="000000" w:themeColor="text1"/>
          <w:szCs w:val="26"/>
          <w:lang w:val="da-DK"/>
        </w:rPr>
        <w:t>thi công</w:t>
      </w:r>
      <w:r w:rsidR="00B56AB8" w:rsidRPr="00CD7119">
        <w:rPr>
          <w:color w:val="000000" w:themeColor="text1"/>
          <w:szCs w:val="26"/>
          <w:lang w:val="da-DK"/>
        </w:rPr>
        <w:t xml:space="preserve"> được khảo sát tìm vị trí lắp đặt ở các vị trí thông thoáng, không vi phạm hành lang an toàn lưới điện, không gây trở ngại giao thông, không ảnh h</w:t>
      </w:r>
      <w:r w:rsidR="00B56AB8" w:rsidRPr="00CD7119">
        <w:rPr>
          <w:rFonts w:hint="eastAsia"/>
          <w:color w:val="000000" w:themeColor="text1"/>
          <w:szCs w:val="26"/>
          <w:lang w:val="da-DK"/>
        </w:rPr>
        <w:t>ư</w:t>
      </w:r>
      <w:r w:rsidR="00B56AB8" w:rsidRPr="00CD7119">
        <w:rPr>
          <w:color w:val="000000" w:themeColor="text1"/>
          <w:szCs w:val="26"/>
          <w:lang w:val="da-DK"/>
        </w:rPr>
        <w:t xml:space="preserve">ởng </w:t>
      </w:r>
      <w:r w:rsidR="00B56AB8" w:rsidRPr="00CD7119">
        <w:rPr>
          <w:rFonts w:hint="eastAsia"/>
          <w:color w:val="000000" w:themeColor="text1"/>
          <w:szCs w:val="26"/>
          <w:lang w:val="da-DK"/>
        </w:rPr>
        <w:t>đ</w:t>
      </w:r>
      <w:r w:rsidR="00B56AB8" w:rsidRPr="00CD7119">
        <w:rPr>
          <w:color w:val="000000" w:themeColor="text1"/>
          <w:szCs w:val="26"/>
          <w:lang w:val="da-DK"/>
        </w:rPr>
        <w:t xml:space="preserve">ến mặt tiền nhà ở của nhân dân và </w:t>
      </w:r>
      <w:r w:rsidR="00B56AB8" w:rsidRPr="00CD7119">
        <w:rPr>
          <w:rFonts w:hint="eastAsia"/>
          <w:color w:val="000000" w:themeColor="text1"/>
          <w:szCs w:val="26"/>
          <w:lang w:val="da-DK"/>
        </w:rPr>
        <w:t>đ</w:t>
      </w:r>
      <w:r w:rsidR="00B56AB8" w:rsidRPr="00CD7119">
        <w:rPr>
          <w:color w:val="000000" w:themeColor="text1"/>
          <w:szCs w:val="26"/>
          <w:lang w:val="da-DK"/>
        </w:rPr>
        <w:t>ảm bảo vẻ mỹ q</w:t>
      </w:r>
      <w:r w:rsidR="00B56AB8" w:rsidRPr="00CD7119">
        <w:rPr>
          <w:rFonts w:hint="eastAsia"/>
          <w:color w:val="000000" w:themeColor="text1"/>
          <w:szCs w:val="26"/>
          <w:lang w:val="da-DK"/>
        </w:rPr>
        <w:t>uan c</w:t>
      </w:r>
      <w:r w:rsidR="00B56AB8" w:rsidRPr="00CD7119">
        <w:rPr>
          <w:color w:val="000000" w:themeColor="text1"/>
          <w:szCs w:val="26"/>
          <w:lang w:val="da-DK"/>
        </w:rPr>
        <w:t>ủa thành phố.</w:t>
      </w:r>
    </w:p>
    <w:p w:rsidR="000E4DF7" w:rsidRPr="00CD7119" w:rsidRDefault="0016592A" w:rsidP="00801AEB">
      <w:pPr>
        <w:rPr>
          <w:b/>
        </w:rPr>
      </w:pPr>
      <w:bookmarkStart w:id="65" w:name="_Toc53997535"/>
      <w:bookmarkStart w:id="66" w:name="_Toc89412652"/>
      <w:bookmarkStart w:id="67" w:name="_Toc89412746"/>
      <w:r w:rsidRPr="00CD7119">
        <w:rPr>
          <w:b/>
        </w:rPr>
        <w:t>3.2</w:t>
      </w:r>
      <w:r w:rsidR="00D27C30" w:rsidRPr="00CD7119">
        <w:rPr>
          <w:b/>
        </w:rPr>
        <w:t>.</w:t>
      </w:r>
      <w:r w:rsidRPr="00CD7119">
        <w:rPr>
          <w:b/>
        </w:rPr>
        <w:t xml:space="preserve">9. </w:t>
      </w:r>
      <w:r w:rsidR="00AB53EF" w:rsidRPr="00CD7119">
        <w:rPr>
          <w:b/>
        </w:rPr>
        <w:t>Các biện pháp bảo vệ khác</w:t>
      </w:r>
      <w:r w:rsidR="000E4DF7" w:rsidRPr="00CD7119">
        <w:rPr>
          <w:b/>
        </w:rPr>
        <w:t>:</w:t>
      </w:r>
      <w:r w:rsidR="00536940" w:rsidRPr="00CD7119">
        <w:rPr>
          <w:b/>
        </w:rPr>
        <w:t xml:space="preserve"> Không có</w:t>
      </w:r>
      <w:r w:rsidR="000E4DF7" w:rsidRPr="00CD7119">
        <w:rPr>
          <w:b/>
        </w:rPr>
        <w:t>.</w:t>
      </w:r>
      <w:bookmarkEnd w:id="65"/>
      <w:bookmarkEnd w:id="66"/>
      <w:bookmarkEnd w:id="67"/>
    </w:p>
    <w:p w:rsidR="00AB53EF" w:rsidRPr="00CD7119" w:rsidRDefault="00AB53EF" w:rsidP="00E6023B">
      <w:pPr>
        <w:pStyle w:val="Heading4"/>
        <w:rPr>
          <w:color w:val="000000" w:themeColor="text1"/>
          <w:lang w:val="da-DK"/>
        </w:rPr>
      </w:pPr>
      <w:bookmarkStart w:id="68" w:name="_Toc220056945"/>
      <w:r w:rsidRPr="00CD7119">
        <w:rPr>
          <w:color w:val="000000" w:themeColor="text1"/>
          <w:lang w:val="da-DK"/>
        </w:rPr>
        <w:t>3.3. Các giải pháp kỹ thuật phần xây dựng.</w:t>
      </w:r>
      <w:bookmarkEnd w:id="68"/>
      <w:r w:rsidRPr="00CD7119">
        <w:rPr>
          <w:color w:val="000000" w:themeColor="text1"/>
          <w:lang w:val="da-DK"/>
        </w:rPr>
        <w:t xml:space="preserve"> </w:t>
      </w:r>
    </w:p>
    <w:p w:rsidR="00022AF9" w:rsidRPr="00CD7119" w:rsidRDefault="00D27C30" w:rsidP="00801AEB">
      <w:pPr>
        <w:rPr>
          <w:b/>
        </w:rPr>
      </w:pPr>
      <w:bookmarkStart w:id="69" w:name="_Toc53997537"/>
      <w:bookmarkStart w:id="70" w:name="_Toc89412654"/>
      <w:bookmarkStart w:id="71" w:name="_Toc89412748"/>
      <w:r w:rsidRPr="00CD7119">
        <w:rPr>
          <w:b/>
        </w:rPr>
        <w:t xml:space="preserve">3.3.1. </w:t>
      </w:r>
      <w:r w:rsidR="00AB53EF" w:rsidRPr="00CD7119">
        <w:rPr>
          <w:b/>
        </w:rPr>
        <w:t>Lựa chọn giải pháp thiết kế cột</w:t>
      </w:r>
      <w:r w:rsidR="000321A4" w:rsidRPr="00CD7119">
        <w:rPr>
          <w:b/>
        </w:rPr>
        <w:t>.</w:t>
      </w:r>
      <w:bookmarkEnd w:id="69"/>
      <w:bookmarkEnd w:id="70"/>
      <w:bookmarkEnd w:id="71"/>
    </w:p>
    <w:p w:rsidR="000321A4" w:rsidRPr="00CD7119" w:rsidRDefault="000321A4" w:rsidP="00B56AB8">
      <w:pPr>
        <w:widowControl w:val="0"/>
        <w:spacing w:before="40" w:after="40"/>
        <w:ind w:right="-17" w:firstLine="284"/>
        <w:rPr>
          <w:color w:val="000000" w:themeColor="text1"/>
          <w:szCs w:val="26"/>
          <w:lang w:val="da-DK"/>
        </w:rPr>
      </w:pPr>
      <w:bookmarkStart w:id="72" w:name="OLE_LINK8"/>
      <w:bookmarkStart w:id="73" w:name="OLE_LINK9"/>
      <w:r w:rsidRPr="00CD7119">
        <w:rPr>
          <w:b/>
          <w:i/>
          <w:color w:val="000000" w:themeColor="text1"/>
          <w:szCs w:val="26"/>
          <w:lang w:val="da-DK"/>
        </w:rPr>
        <w:t>Lắp dựng cột:</w:t>
      </w:r>
      <w:r w:rsidRPr="00CD7119">
        <w:rPr>
          <w:color w:val="000000" w:themeColor="text1"/>
          <w:szCs w:val="26"/>
          <w:lang w:val="da-DK"/>
        </w:rPr>
        <w:t xml:space="preserve"> </w:t>
      </w:r>
      <w:r w:rsidR="00517E35" w:rsidRPr="00CD7119">
        <w:rPr>
          <w:color w:val="000000" w:themeColor="text1"/>
          <w:szCs w:val="26"/>
          <w:lang w:val="da-DK"/>
        </w:rPr>
        <w:t xml:space="preserve">Sử dụng cột BTLT 14m </w:t>
      </w:r>
      <w:r w:rsidR="00010590">
        <w:rPr>
          <w:color w:val="000000" w:themeColor="text1"/>
          <w:szCs w:val="26"/>
          <w:lang w:val="da-DK"/>
        </w:rPr>
        <w:t>8</w:t>
      </w:r>
      <w:r w:rsidR="00517E35" w:rsidRPr="00CD7119">
        <w:rPr>
          <w:color w:val="000000" w:themeColor="text1"/>
          <w:szCs w:val="26"/>
          <w:lang w:val="da-DK"/>
        </w:rPr>
        <w:t>,5kN cho các vị trí trụ đỡ dây.</w:t>
      </w:r>
    </w:p>
    <w:bookmarkEnd w:id="72"/>
    <w:bookmarkEnd w:id="73"/>
    <w:p w:rsidR="000321A4" w:rsidRPr="00CD7119" w:rsidRDefault="000321A4" w:rsidP="000321A4">
      <w:pPr>
        <w:widowControl w:val="0"/>
        <w:spacing w:before="40" w:after="40"/>
        <w:ind w:right="-17" w:firstLine="284"/>
        <w:rPr>
          <w:b/>
          <w:i/>
          <w:color w:val="000000" w:themeColor="text1"/>
          <w:szCs w:val="26"/>
          <w:lang w:val="da-DK"/>
        </w:rPr>
      </w:pPr>
      <w:r w:rsidRPr="00CD7119">
        <w:rPr>
          <w:b/>
          <w:i/>
          <w:color w:val="000000" w:themeColor="text1"/>
          <w:szCs w:val="26"/>
          <w:lang w:val="da-DK"/>
        </w:rPr>
        <w:t>Lưới trung thế:</w:t>
      </w:r>
    </w:p>
    <w:p w:rsidR="000321A4" w:rsidRPr="00CD7119" w:rsidRDefault="000321A4" w:rsidP="000321A4">
      <w:pPr>
        <w:widowControl w:val="0"/>
        <w:spacing w:before="40" w:after="40"/>
        <w:ind w:right="-17"/>
        <w:rPr>
          <w:color w:val="000000" w:themeColor="text1"/>
          <w:szCs w:val="26"/>
          <w:lang w:val="da-DK"/>
        </w:rPr>
      </w:pPr>
      <w:r w:rsidRPr="00CD7119">
        <w:rPr>
          <w:color w:val="000000" w:themeColor="text1"/>
          <w:szCs w:val="26"/>
          <w:lang w:val="da-DK"/>
        </w:rPr>
        <w:t>- Sử dụng trụ BTLT 14m</w:t>
      </w:r>
      <w:r w:rsidR="00B56AB8" w:rsidRPr="00CD7119">
        <w:rPr>
          <w:color w:val="000000" w:themeColor="text1"/>
          <w:szCs w:val="26"/>
          <w:lang w:val="da-DK"/>
        </w:rPr>
        <w:t xml:space="preserve"> hiện hữu</w:t>
      </w:r>
      <w:r w:rsidRPr="00CD7119">
        <w:rPr>
          <w:color w:val="000000" w:themeColor="text1"/>
          <w:szCs w:val="26"/>
          <w:lang w:val="da-DK"/>
        </w:rPr>
        <w:t xml:space="preserve"> để đỡ vật tư thiết bị. Lưới trung thế kéo mới được bố trí trên đà</w:t>
      </w:r>
      <w:r w:rsidR="0074356C" w:rsidRPr="00CD7119">
        <w:rPr>
          <w:color w:val="000000" w:themeColor="text1"/>
          <w:szCs w:val="26"/>
          <w:lang w:val="da-DK"/>
        </w:rPr>
        <w:t xml:space="preserve"> </w:t>
      </w:r>
      <w:r w:rsidRPr="00CD7119">
        <w:rPr>
          <w:color w:val="000000" w:themeColor="text1"/>
          <w:szCs w:val="26"/>
          <w:lang w:val="da-DK"/>
        </w:rPr>
        <w:t>2m và 2,4m đối với lưới 3 pha.</w:t>
      </w:r>
    </w:p>
    <w:p w:rsidR="00AB53EF" w:rsidRPr="00CD7119" w:rsidRDefault="00D27C30" w:rsidP="00801AEB">
      <w:pPr>
        <w:rPr>
          <w:b/>
        </w:rPr>
      </w:pPr>
      <w:bookmarkStart w:id="74" w:name="_Toc53997538"/>
      <w:bookmarkStart w:id="75" w:name="_Toc89412655"/>
      <w:bookmarkStart w:id="76" w:name="_Toc89412749"/>
      <w:r w:rsidRPr="00CD7119">
        <w:rPr>
          <w:b/>
        </w:rPr>
        <w:t xml:space="preserve">3.3.2. </w:t>
      </w:r>
      <w:r w:rsidR="00AB53EF" w:rsidRPr="00CD7119">
        <w:rPr>
          <w:b/>
        </w:rPr>
        <w:t>Lựa chọn giải pháp thiết kế xà</w:t>
      </w:r>
      <w:r w:rsidR="00DE76B5" w:rsidRPr="00CD7119">
        <w:rPr>
          <w:b/>
        </w:rPr>
        <w:t>.</w:t>
      </w:r>
      <w:bookmarkEnd w:id="74"/>
      <w:bookmarkEnd w:id="75"/>
      <w:bookmarkEnd w:id="76"/>
    </w:p>
    <w:p w:rsidR="00EA2361" w:rsidRPr="00CD7119" w:rsidRDefault="00DE76B5" w:rsidP="00DE76B5">
      <w:pPr>
        <w:widowControl w:val="0"/>
        <w:spacing w:before="40" w:after="40"/>
        <w:ind w:right="-17"/>
        <w:rPr>
          <w:color w:val="000000" w:themeColor="text1"/>
          <w:szCs w:val="26"/>
          <w:lang w:val="da-DK"/>
        </w:rPr>
      </w:pPr>
      <w:r w:rsidRPr="00CD7119">
        <w:rPr>
          <w:color w:val="000000" w:themeColor="text1"/>
          <w:szCs w:val="26"/>
          <w:lang w:val="da-DK"/>
        </w:rPr>
        <w:t>- Sử dụng đà lệch 2m</w:t>
      </w:r>
      <w:r w:rsidR="00B56AB8" w:rsidRPr="00CD7119">
        <w:rPr>
          <w:color w:val="000000" w:themeColor="text1"/>
          <w:szCs w:val="26"/>
          <w:lang w:val="da-DK"/>
        </w:rPr>
        <w:t xml:space="preserve"> và đà đối xứng</w:t>
      </w:r>
      <w:r w:rsidRPr="00CD7119">
        <w:rPr>
          <w:color w:val="000000" w:themeColor="text1"/>
          <w:szCs w:val="26"/>
          <w:lang w:val="da-DK"/>
        </w:rPr>
        <w:t xml:space="preserve"> 2,4m để đỡ và dừng dây trung thế.</w:t>
      </w:r>
    </w:p>
    <w:p w:rsidR="00AB53EF" w:rsidRPr="00CD7119" w:rsidRDefault="00D27C30" w:rsidP="00801AEB">
      <w:pPr>
        <w:rPr>
          <w:b/>
        </w:rPr>
      </w:pPr>
      <w:bookmarkStart w:id="77" w:name="_Toc53997539"/>
      <w:bookmarkStart w:id="78" w:name="_Toc89412656"/>
      <w:bookmarkStart w:id="79" w:name="_Toc89412750"/>
      <w:r w:rsidRPr="00CD7119">
        <w:rPr>
          <w:b/>
        </w:rPr>
        <w:t xml:space="preserve">3.3.3. </w:t>
      </w:r>
      <w:r w:rsidR="00AB53EF" w:rsidRPr="00CD7119">
        <w:rPr>
          <w:b/>
        </w:rPr>
        <w:t>Lựa chọn giải pháp thiết kế móng cột, móng néo, dây néo</w:t>
      </w:r>
      <w:r w:rsidR="00723BA4" w:rsidRPr="00CD7119">
        <w:rPr>
          <w:b/>
        </w:rPr>
        <w:t>.</w:t>
      </w:r>
      <w:bookmarkEnd w:id="77"/>
      <w:bookmarkEnd w:id="78"/>
      <w:bookmarkEnd w:id="79"/>
    </w:p>
    <w:p w:rsidR="00B56AB8" w:rsidRPr="00CD7119" w:rsidRDefault="00723BA4" w:rsidP="00B56AB8">
      <w:pPr>
        <w:widowControl w:val="0"/>
        <w:spacing w:before="40" w:after="40"/>
        <w:ind w:right="-17"/>
        <w:rPr>
          <w:color w:val="000000" w:themeColor="text1"/>
          <w:szCs w:val="26"/>
          <w:lang w:val="da-DK"/>
        </w:rPr>
      </w:pPr>
      <w:r w:rsidRPr="00CD7119">
        <w:rPr>
          <w:color w:val="000000" w:themeColor="text1"/>
          <w:szCs w:val="26"/>
          <w:lang w:val="da-DK"/>
        </w:rPr>
        <w:t xml:space="preserve">- </w:t>
      </w:r>
      <w:r w:rsidR="00B56AB8" w:rsidRPr="00CD7119">
        <w:rPr>
          <w:color w:val="000000" w:themeColor="text1"/>
          <w:szCs w:val="26"/>
          <w:lang w:val="da-DK"/>
        </w:rPr>
        <w:t>Trong công trình thực hiện lắp thiết bị đóng cắt có chức năng scada trên trụ hiện hữu, không trồng mới trụ, do đó không thực hiện gia cố móng cột, móng néo, dây néo.</w:t>
      </w:r>
    </w:p>
    <w:p w:rsidR="00675019" w:rsidRPr="00B467DA" w:rsidRDefault="00675019" w:rsidP="00B467DA">
      <w:pPr>
        <w:rPr>
          <w:b/>
        </w:rPr>
      </w:pPr>
      <w:bookmarkStart w:id="80" w:name="_Toc175905883"/>
      <w:r w:rsidRPr="00B467DA">
        <w:rPr>
          <w:b/>
        </w:rPr>
        <w:t>3.3.4. Phần mương cáp ngầm trung thế :</w:t>
      </w:r>
      <w:bookmarkEnd w:id="80"/>
    </w:p>
    <w:p w:rsidR="00675019" w:rsidRPr="00CD7119" w:rsidRDefault="00675019" w:rsidP="009552F4">
      <w:pPr>
        <w:widowControl w:val="0"/>
        <w:contextualSpacing/>
        <w:rPr>
          <w:color w:val="auto"/>
          <w:lang w:val="sv-SE"/>
        </w:rPr>
      </w:pPr>
      <w:r w:rsidRPr="00CD7119">
        <w:rPr>
          <w:color w:val="auto"/>
          <w:lang w:val="sv-SE"/>
        </w:rPr>
        <w:tab/>
      </w:r>
      <w:r w:rsidRPr="009552F4">
        <w:rPr>
          <w:color w:val="auto"/>
          <w:lang w:val="sv-SE"/>
        </w:rPr>
        <w:t xml:space="preserve">Xây dựng mương cáp theo quy định của Tổng công ty Điện lực TP.HCM và </w:t>
      </w:r>
      <w:r w:rsidR="009552F4" w:rsidRPr="009552F4">
        <w:rPr>
          <w:color w:val="auto"/>
          <w:lang w:val="sv-SE"/>
        </w:rPr>
        <w:t>Căn cứ nghị định số 165/2024/NĐ-CP ngày 26 tháng 12 năm 2024 của Chính phủ quy định chi tiết, hướng dẫn thi hành một số điều của luật Đường bộ và điều 7 Luật Trật tự, an toàn giao thông đường bộ</w:t>
      </w:r>
      <w:r w:rsidRPr="009552F4">
        <w:rPr>
          <w:color w:val="auto"/>
          <w:szCs w:val="26"/>
          <w:lang w:val="sv-SE"/>
        </w:rPr>
        <w:t>.</w:t>
      </w:r>
    </w:p>
    <w:p w:rsidR="00675019" w:rsidRPr="00CD7119" w:rsidRDefault="00675019" w:rsidP="00675019">
      <w:pPr>
        <w:widowControl w:val="0"/>
        <w:contextualSpacing/>
        <w:rPr>
          <w:b/>
          <w:i/>
          <w:color w:val="auto"/>
          <w:lang w:val="sv-SE"/>
        </w:rPr>
      </w:pPr>
      <w:r w:rsidRPr="00CD7119">
        <w:rPr>
          <w:b/>
          <w:i/>
          <w:color w:val="auto"/>
          <w:lang w:val="sv-SE"/>
        </w:rPr>
        <w:t>Mương cáp hở xây dựng mới:</w:t>
      </w:r>
    </w:p>
    <w:p w:rsidR="00675019" w:rsidRPr="00CD7119" w:rsidRDefault="00675019" w:rsidP="00675019">
      <w:pPr>
        <w:rPr>
          <w:color w:val="auto"/>
          <w:lang w:val="af-ZA"/>
        </w:rPr>
      </w:pPr>
      <w:r w:rsidRPr="00CD7119">
        <w:rPr>
          <w:color w:val="auto"/>
          <w:lang w:val="af-ZA"/>
        </w:rPr>
        <w:t>* Bố trí công trường :</w:t>
      </w:r>
    </w:p>
    <w:p w:rsidR="00675019" w:rsidRPr="00CD7119" w:rsidRDefault="00675019" w:rsidP="00675019">
      <w:pPr>
        <w:rPr>
          <w:color w:val="auto"/>
          <w:lang w:val="af-ZA"/>
        </w:rPr>
      </w:pPr>
      <w:r w:rsidRPr="00CD7119">
        <w:rPr>
          <w:color w:val="auto"/>
          <w:lang w:val="af-ZA"/>
        </w:rPr>
        <w:t>- Lập rào chắn và biển hướng dẫn luồng giao thông hai đầu điểm công tác, lập rào chắn dọc theo tuyến cáp. Nếu thi công ban đêm rào chắn phải có phản quang, đèn hiệu, đảm bảo an toàn giao thông khi thi công mương cáp.</w:t>
      </w:r>
    </w:p>
    <w:p w:rsidR="00675019" w:rsidRPr="00CD7119" w:rsidRDefault="00675019" w:rsidP="00675019">
      <w:pPr>
        <w:rPr>
          <w:color w:val="auto"/>
          <w:lang w:val="af-ZA"/>
        </w:rPr>
      </w:pPr>
      <w:r w:rsidRPr="00CD7119">
        <w:rPr>
          <w:color w:val="auto"/>
          <w:lang w:val="af-ZA"/>
        </w:rPr>
        <w:t>- Tổ chức nguời giám sát, hướng dẫn giao thông khi thi công.</w:t>
      </w:r>
    </w:p>
    <w:p w:rsidR="00675019" w:rsidRPr="00CD7119" w:rsidRDefault="00675019" w:rsidP="00675019">
      <w:pPr>
        <w:rPr>
          <w:color w:val="auto"/>
          <w:lang w:val="af-ZA"/>
        </w:rPr>
      </w:pPr>
      <w:r w:rsidRPr="00CD7119">
        <w:rPr>
          <w:color w:val="auto"/>
          <w:lang w:val="af-ZA"/>
        </w:rPr>
        <w:t>- Chuẩn bị nhân lực thi công.</w:t>
      </w:r>
    </w:p>
    <w:p w:rsidR="00675019" w:rsidRPr="00CD7119" w:rsidRDefault="00675019" w:rsidP="00675019">
      <w:pPr>
        <w:rPr>
          <w:color w:val="auto"/>
          <w:lang w:val="af-ZA"/>
        </w:rPr>
      </w:pPr>
      <w:r w:rsidRPr="00CD7119">
        <w:rPr>
          <w:color w:val="auto"/>
          <w:lang w:val="af-ZA"/>
        </w:rPr>
        <w:t>- Chuẩn bị máy cắt bêtông, búa đục bêtông, cuốc, xuổng đào, xúc đất.</w:t>
      </w:r>
    </w:p>
    <w:p w:rsidR="00675019" w:rsidRPr="00CD7119" w:rsidRDefault="00675019" w:rsidP="00675019">
      <w:pPr>
        <w:rPr>
          <w:color w:val="auto"/>
          <w:lang w:val="af-ZA"/>
        </w:rPr>
      </w:pPr>
      <w:r w:rsidRPr="00CD7119">
        <w:rPr>
          <w:color w:val="auto"/>
          <w:lang w:val="af-ZA"/>
        </w:rPr>
        <w:t>- Chuẩn vị xe tải vận chuyển đất đá ra khỏi công trường sau khi đào.</w:t>
      </w:r>
    </w:p>
    <w:p w:rsidR="00675019" w:rsidRPr="00CD7119" w:rsidRDefault="00675019" w:rsidP="00675019">
      <w:pPr>
        <w:rPr>
          <w:color w:val="auto"/>
          <w:lang w:val="af-ZA"/>
        </w:rPr>
      </w:pPr>
      <w:r w:rsidRPr="00CD7119">
        <w:rPr>
          <w:color w:val="auto"/>
          <w:lang w:val="af-ZA"/>
        </w:rPr>
        <w:lastRenderedPageBreak/>
        <w:t>* Biện pháp cắt mặt đường :</w:t>
      </w:r>
    </w:p>
    <w:p w:rsidR="00675019" w:rsidRPr="00CD7119" w:rsidRDefault="00675019" w:rsidP="00675019">
      <w:pPr>
        <w:rPr>
          <w:color w:val="auto"/>
          <w:lang w:val="af-ZA"/>
        </w:rPr>
      </w:pPr>
      <w:r w:rsidRPr="00CD7119">
        <w:rPr>
          <w:color w:val="auto"/>
          <w:lang w:val="af-ZA"/>
        </w:rPr>
        <w:t>- Vạch hai đường kích thước bề rộng miệng mương cáp trên mặt đường như thiết kế.</w:t>
      </w:r>
    </w:p>
    <w:p w:rsidR="00675019" w:rsidRPr="00CD7119" w:rsidRDefault="00675019" w:rsidP="00675019">
      <w:pPr>
        <w:rPr>
          <w:color w:val="auto"/>
          <w:lang w:val="af-ZA"/>
        </w:rPr>
      </w:pPr>
      <w:r w:rsidRPr="00CD7119">
        <w:rPr>
          <w:color w:val="auto"/>
          <w:lang w:val="af-ZA"/>
        </w:rPr>
        <w:t xml:space="preserve">- Dùng mắy cắt bêtông chuyên dụng để cắt 2 đường thẳng song song. </w:t>
      </w:r>
    </w:p>
    <w:p w:rsidR="00675019" w:rsidRPr="00CD7119" w:rsidRDefault="00675019" w:rsidP="00675019">
      <w:pPr>
        <w:rPr>
          <w:color w:val="auto"/>
          <w:lang w:val="af-ZA"/>
        </w:rPr>
      </w:pPr>
      <w:r w:rsidRPr="00CD7119">
        <w:rPr>
          <w:color w:val="auto"/>
          <w:lang w:val="af-ZA"/>
        </w:rPr>
        <w:t>- Dùng búa máy đục lớp nhựa đường và lớp đá bên dưới.</w:t>
      </w:r>
    </w:p>
    <w:p w:rsidR="00675019" w:rsidRPr="00CD7119" w:rsidRDefault="00675019" w:rsidP="00675019">
      <w:pPr>
        <w:rPr>
          <w:color w:val="auto"/>
          <w:lang w:val="af-ZA"/>
        </w:rPr>
      </w:pPr>
      <w:r w:rsidRPr="00CD7119">
        <w:rPr>
          <w:color w:val="auto"/>
          <w:lang w:val="af-ZA"/>
        </w:rPr>
        <w:t>- Trước tiên đào phải đào thăm dò để xác định các công trình ngầm khác (nếu có) trước khi đào hàng loạt.</w:t>
      </w:r>
    </w:p>
    <w:p w:rsidR="00675019" w:rsidRPr="00CD7119" w:rsidRDefault="00675019" w:rsidP="00675019">
      <w:pPr>
        <w:rPr>
          <w:color w:val="auto"/>
          <w:lang w:val="af-ZA"/>
        </w:rPr>
      </w:pPr>
      <w:r w:rsidRPr="00CD7119">
        <w:rPr>
          <w:color w:val="auto"/>
          <w:lang w:val="af-ZA"/>
        </w:rPr>
        <w:t>- Mương cáp có độ sâu &lt;1,5m theo qui định ở vùng đất cáp III, thì mương cáp không phải mở miệng rộng, mà đào thẳng từ trên xuống tới độ sâu H.</w:t>
      </w:r>
    </w:p>
    <w:p w:rsidR="00675019" w:rsidRPr="00CD7119" w:rsidRDefault="00675019" w:rsidP="00675019">
      <w:pPr>
        <w:rPr>
          <w:color w:val="auto"/>
          <w:lang w:val="af-ZA"/>
        </w:rPr>
      </w:pPr>
      <w:r w:rsidRPr="00CD7119">
        <w:rPr>
          <w:color w:val="auto"/>
          <w:lang w:val="af-ZA"/>
        </w:rPr>
        <w:t>- Mương cáp có độ sâu &gt;1,5m theo qui định ở vùng đất cáp III, thì mương cáp phải mở miệng rộng, tỉ lệ mở taluy 1:0.25.</w:t>
      </w:r>
    </w:p>
    <w:p w:rsidR="00675019" w:rsidRPr="00CD7119" w:rsidRDefault="00675019" w:rsidP="00675019">
      <w:pPr>
        <w:rPr>
          <w:color w:val="auto"/>
          <w:lang w:val="af-ZA"/>
        </w:rPr>
      </w:pPr>
      <w:r w:rsidRPr="00CD7119">
        <w:rPr>
          <w:color w:val="auto"/>
          <w:lang w:val="af-ZA"/>
        </w:rPr>
        <w:t>- Dùng cuốc, xuổng đào lớp đất nén bên dưới lớp đá mặt đường.</w:t>
      </w:r>
    </w:p>
    <w:p w:rsidR="00675019" w:rsidRPr="00CD7119" w:rsidRDefault="00675019" w:rsidP="00675019">
      <w:pPr>
        <w:rPr>
          <w:color w:val="auto"/>
          <w:lang w:val="af-ZA"/>
        </w:rPr>
      </w:pPr>
      <w:r w:rsidRPr="00CD7119">
        <w:rPr>
          <w:color w:val="auto"/>
          <w:lang w:val="af-ZA"/>
        </w:rPr>
        <w:t>- Xúc lớp bêtông nhựa, đá gom lại thành đống (dùng xe thồ) trong hành lang thi công và dùng xe tải chuyển đi đổ để tránh ách tắt giao thông;</w:t>
      </w:r>
    </w:p>
    <w:p w:rsidR="00675019" w:rsidRPr="00CD7119" w:rsidRDefault="00675019" w:rsidP="00675019">
      <w:pPr>
        <w:rPr>
          <w:color w:val="auto"/>
          <w:lang w:val="af-ZA"/>
        </w:rPr>
      </w:pPr>
      <w:r w:rsidRPr="00CD7119">
        <w:rPr>
          <w:color w:val="auto"/>
          <w:lang w:val="af-ZA"/>
        </w:rPr>
        <w:t>- Trong quá trình đào mương cáp, nếu gặp chướng ngại vật phải báo ngay cho giám sát A-B để có ý kiến bàn bạc thống nhất giải quyết;</w:t>
      </w:r>
    </w:p>
    <w:p w:rsidR="00675019" w:rsidRPr="00CD7119" w:rsidRDefault="00675019" w:rsidP="00675019">
      <w:pPr>
        <w:rPr>
          <w:color w:val="auto"/>
          <w:lang w:val="af-ZA"/>
        </w:rPr>
      </w:pPr>
      <w:r w:rsidRPr="00CD7119">
        <w:rPr>
          <w:color w:val="auto"/>
          <w:lang w:val="af-ZA"/>
        </w:rPr>
        <w:t>* Tái lập hoàn trả kết cấu hạ tầng hiện trạng</w:t>
      </w:r>
      <w:r w:rsidR="003E0D2C">
        <w:rPr>
          <w:color w:val="auto"/>
          <w:lang w:val="sv-SE"/>
        </w:rPr>
        <w:t xml:space="preserve"> như sau</w:t>
      </w:r>
      <w:r w:rsidRPr="00CD7119">
        <w:rPr>
          <w:color w:val="auto"/>
          <w:lang w:val="af-ZA"/>
        </w:rPr>
        <w:t>:</w:t>
      </w:r>
    </w:p>
    <w:p w:rsidR="00675019" w:rsidRPr="00CD7119" w:rsidRDefault="00675019" w:rsidP="00785D49">
      <w:pPr>
        <w:pStyle w:val="ListParagraph"/>
        <w:widowControl w:val="0"/>
        <w:numPr>
          <w:ilvl w:val="0"/>
          <w:numId w:val="185"/>
        </w:numPr>
        <w:tabs>
          <w:tab w:val="clear" w:pos="1320"/>
        </w:tabs>
        <w:spacing w:before="0" w:after="0"/>
        <w:ind w:left="426"/>
        <w:rPr>
          <w:color w:val="auto"/>
          <w:lang w:val="af-ZA"/>
        </w:rPr>
      </w:pPr>
      <w:r w:rsidRPr="00CD7119">
        <w:rPr>
          <w:color w:val="auto"/>
          <w:lang w:val="af-ZA"/>
        </w:rPr>
        <w:t>Mặt đường nhựa hiện hữu Eyc &gt; 155Mpa:</w:t>
      </w:r>
    </w:p>
    <w:p w:rsidR="00675019" w:rsidRPr="00CD7119" w:rsidRDefault="00675019" w:rsidP="00675019">
      <w:pPr>
        <w:rPr>
          <w:color w:val="auto"/>
          <w:lang w:val="af-ZA"/>
        </w:rPr>
      </w:pPr>
      <w:r w:rsidRPr="00CD7119">
        <w:rPr>
          <w:color w:val="auto"/>
          <w:lang w:val="af-ZA"/>
        </w:rPr>
        <w:t>+ Bê tông nhựa nóng, chặt hạt mịn (BTNC 9,5), dày 5cm.</w:t>
      </w:r>
    </w:p>
    <w:p w:rsidR="00675019" w:rsidRPr="00CD7119" w:rsidRDefault="00675019" w:rsidP="00675019">
      <w:pPr>
        <w:rPr>
          <w:color w:val="auto"/>
          <w:lang w:val="af-ZA"/>
        </w:rPr>
      </w:pPr>
      <w:r w:rsidRPr="00CD7119">
        <w:rPr>
          <w:color w:val="auto"/>
          <w:lang w:val="af-ZA"/>
        </w:rPr>
        <w:t xml:space="preserve">+ Tưới nhựa dính bám tiêu chuẩn 0,5kg/m2. </w:t>
      </w:r>
    </w:p>
    <w:p w:rsidR="00675019" w:rsidRPr="00CD7119" w:rsidRDefault="00675019" w:rsidP="00675019">
      <w:pPr>
        <w:rPr>
          <w:color w:val="auto"/>
          <w:lang w:val="af-ZA"/>
        </w:rPr>
      </w:pPr>
      <w:r w:rsidRPr="00CD7119">
        <w:rPr>
          <w:color w:val="auto"/>
          <w:lang w:val="af-ZA"/>
        </w:rPr>
        <w:t>+ Bê tông nhựa nóng, chặt hạt trung (BTNC 19), dày 7cm.</w:t>
      </w:r>
    </w:p>
    <w:p w:rsidR="00675019" w:rsidRPr="00CD7119" w:rsidRDefault="00675019" w:rsidP="00675019">
      <w:pPr>
        <w:rPr>
          <w:color w:val="auto"/>
          <w:lang w:val="af-ZA"/>
        </w:rPr>
      </w:pPr>
      <w:r w:rsidRPr="00CD7119">
        <w:rPr>
          <w:color w:val="auto"/>
          <w:lang w:val="af-ZA"/>
        </w:rPr>
        <w:t xml:space="preserve">+ Tưới nhựa thấm bám tiêu chuẩn 1,0kg/m2. </w:t>
      </w:r>
    </w:p>
    <w:p w:rsidR="00675019" w:rsidRPr="00CD7119" w:rsidRDefault="00675019" w:rsidP="00675019">
      <w:pPr>
        <w:rPr>
          <w:color w:val="auto"/>
          <w:lang w:val="af-ZA"/>
        </w:rPr>
      </w:pPr>
      <w:r w:rsidRPr="00CD7119">
        <w:rPr>
          <w:color w:val="auto"/>
          <w:lang w:val="af-ZA"/>
        </w:rPr>
        <w:t>+ Cấp phối đá dăm loại I, dày 25cm, K ≥ 0,98.</w:t>
      </w:r>
    </w:p>
    <w:p w:rsidR="00675019" w:rsidRPr="00CD7119" w:rsidRDefault="00675019" w:rsidP="00675019">
      <w:pPr>
        <w:rPr>
          <w:color w:val="auto"/>
          <w:lang w:val="af-ZA"/>
        </w:rPr>
      </w:pPr>
      <w:r w:rsidRPr="00CD7119">
        <w:rPr>
          <w:color w:val="auto"/>
          <w:lang w:val="af-ZA"/>
        </w:rPr>
        <w:t>+ Cấp phối đá dăm loại II, dày 30cm, K ≥ 0,98.</w:t>
      </w:r>
    </w:p>
    <w:p w:rsidR="00675019" w:rsidRPr="00CD7119" w:rsidRDefault="00675019" w:rsidP="00675019">
      <w:pPr>
        <w:rPr>
          <w:color w:val="auto"/>
          <w:lang w:val="af-ZA"/>
        </w:rPr>
      </w:pPr>
      <w:r w:rsidRPr="00CD7119">
        <w:rPr>
          <w:color w:val="auto"/>
          <w:lang w:val="af-ZA"/>
        </w:rPr>
        <w:t>+ Vải địa kỹ thuật ngăn cách.</w:t>
      </w:r>
    </w:p>
    <w:p w:rsidR="00675019" w:rsidRPr="00CD7119" w:rsidRDefault="00675019" w:rsidP="00675019">
      <w:pPr>
        <w:rPr>
          <w:color w:val="auto"/>
        </w:rPr>
      </w:pPr>
      <w:r w:rsidRPr="00CD7119">
        <w:rPr>
          <w:color w:val="auto"/>
        </w:rPr>
        <w:t>+ Nền đắp cát ≥ 0,98.</w:t>
      </w:r>
    </w:p>
    <w:p w:rsidR="00675019" w:rsidRPr="00CD7119" w:rsidRDefault="006D44F4" w:rsidP="006D44F4">
      <w:pPr>
        <w:widowControl w:val="0"/>
        <w:tabs>
          <w:tab w:val="left" w:pos="1320"/>
        </w:tabs>
        <w:spacing w:before="0" w:after="0"/>
        <w:rPr>
          <w:color w:val="auto"/>
          <w:lang w:val="af-ZA"/>
        </w:rPr>
      </w:pPr>
      <w:r w:rsidRPr="00CD7119">
        <w:rPr>
          <w:color w:val="auto"/>
          <w:lang w:val="af-ZA"/>
        </w:rPr>
        <w:t xml:space="preserve">- </w:t>
      </w:r>
      <w:r w:rsidR="00675019" w:rsidRPr="00CD7119">
        <w:rPr>
          <w:color w:val="auto"/>
          <w:lang w:val="af-ZA"/>
        </w:rPr>
        <w:t>Mặt đường hẻm kết cấu bê tông xi măng:</w:t>
      </w:r>
    </w:p>
    <w:p w:rsidR="00675019" w:rsidRPr="00CD7119" w:rsidRDefault="00675019" w:rsidP="00675019">
      <w:pPr>
        <w:rPr>
          <w:color w:val="auto"/>
          <w:lang w:val="af-ZA"/>
        </w:rPr>
      </w:pPr>
      <w:r w:rsidRPr="00CD7119">
        <w:rPr>
          <w:color w:val="auto"/>
          <w:lang w:val="af-ZA"/>
        </w:rPr>
        <w:t>+ Bê tông xi măng đá 1x2cm, M300, dày 10cm.</w:t>
      </w:r>
    </w:p>
    <w:p w:rsidR="00675019" w:rsidRPr="00CD7119" w:rsidRDefault="00675019" w:rsidP="00675019">
      <w:pPr>
        <w:rPr>
          <w:color w:val="auto"/>
          <w:lang w:val="af-ZA"/>
        </w:rPr>
      </w:pPr>
      <w:r w:rsidRPr="00CD7119">
        <w:rPr>
          <w:color w:val="auto"/>
          <w:lang w:val="af-ZA"/>
        </w:rPr>
        <w:t>+ Cấp phối đá dăm loại I, dày 20cm, K ≥ 0,98.</w:t>
      </w:r>
    </w:p>
    <w:p w:rsidR="00675019" w:rsidRPr="00CD7119" w:rsidRDefault="00675019" w:rsidP="00675019">
      <w:pPr>
        <w:rPr>
          <w:color w:val="auto"/>
          <w:lang w:val="af-ZA"/>
        </w:rPr>
      </w:pPr>
      <w:r w:rsidRPr="00CD7119">
        <w:rPr>
          <w:color w:val="auto"/>
          <w:lang w:val="af-ZA"/>
        </w:rPr>
        <w:t>+ Vải địa kỹ thuật ngăn cách.</w:t>
      </w:r>
    </w:p>
    <w:p w:rsidR="00675019" w:rsidRPr="00CD7119" w:rsidRDefault="00675019" w:rsidP="00675019">
      <w:pPr>
        <w:rPr>
          <w:color w:val="auto"/>
          <w:lang w:val="af-ZA"/>
        </w:rPr>
      </w:pPr>
      <w:r w:rsidRPr="00CD7119">
        <w:rPr>
          <w:color w:val="auto"/>
          <w:lang w:val="af-ZA"/>
        </w:rPr>
        <w:t>+ Nền đắp cát ≥ 0,98.</w:t>
      </w:r>
    </w:p>
    <w:p w:rsidR="00675019" w:rsidRPr="00CD7119" w:rsidRDefault="00675019" w:rsidP="00675019">
      <w:pPr>
        <w:rPr>
          <w:color w:val="auto"/>
          <w:lang w:val="af-ZA"/>
        </w:rPr>
      </w:pPr>
      <w:r w:rsidRPr="00CD7119">
        <w:rPr>
          <w:color w:val="auto"/>
          <w:lang w:val="af-ZA"/>
        </w:rPr>
        <w:t>- Kết cấu vỉa hè loại 2:</w:t>
      </w:r>
    </w:p>
    <w:p w:rsidR="00675019" w:rsidRPr="00CD7119" w:rsidRDefault="00675019" w:rsidP="00675019">
      <w:pPr>
        <w:rPr>
          <w:color w:val="auto"/>
          <w:lang w:val="af-ZA"/>
        </w:rPr>
      </w:pPr>
      <w:r w:rsidRPr="00CD7119">
        <w:rPr>
          <w:color w:val="auto"/>
          <w:lang w:val="af-ZA"/>
        </w:rPr>
        <w:t>+ Gạch lát Terrazzo.</w:t>
      </w:r>
    </w:p>
    <w:p w:rsidR="00675019" w:rsidRPr="00CD7119" w:rsidRDefault="00675019" w:rsidP="00675019">
      <w:pPr>
        <w:rPr>
          <w:color w:val="auto"/>
          <w:lang w:val="af-ZA"/>
        </w:rPr>
      </w:pPr>
      <w:r w:rsidRPr="00CD7119">
        <w:rPr>
          <w:color w:val="auto"/>
          <w:lang w:val="af-ZA"/>
        </w:rPr>
        <w:t>+ Vữa đệm M75 dày 1,5cm.</w:t>
      </w:r>
    </w:p>
    <w:p w:rsidR="00675019" w:rsidRPr="00CD7119" w:rsidRDefault="00675019" w:rsidP="00675019">
      <w:pPr>
        <w:rPr>
          <w:color w:val="auto"/>
          <w:lang w:val="af-ZA"/>
        </w:rPr>
      </w:pPr>
      <w:r w:rsidRPr="00CD7119">
        <w:rPr>
          <w:color w:val="auto"/>
          <w:lang w:val="af-ZA"/>
        </w:rPr>
        <w:t>+ Bê tông xi măng đá 1x2cm, M150, dày 5cm.</w:t>
      </w:r>
    </w:p>
    <w:p w:rsidR="00675019" w:rsidRPr="00CD7119" w:rsidRDefault="00675019" w:rsidP="00675019">
      <w:pPr>
        <w:rPr>
          <w:color w:val="auto"/>
          <w:lang w:val="af-ZA"/>
        </w:rPr>
      </w:pPr>
      <w:r w:rsidRPr="00CD7119">
        <w:rPr>
          <w:color w:val="auto"/>
          <w:lang w:val="af-ZA"/>
        </w:rPr>
        <w:t>+ Cấp phối đá dăm loại II, dày 10cm, K ≥ 0,95.</w:t>
      </w:r>
    </w:p>
    <w:p w:rsidR="00675019" w:rsidRPr="00CD7119" w:rsidRDefault="00675019" w:rsidP="00675019">
      <w:pPr>
        <w:rPr>
          <w:color w:val="auto"/>
          <w:lang w:val="af-ZA"/>
        </w:rPr>
      </w:pPr>
      <w:r w:rsidRPr="00CD7119">
        <w:rPr>
          <w:color w:val="auto"/>
          <w:lang w:val="af-ZA"/>
        </w:rPr>
        <w:t>+ Nền đắp cát ≥ 0,90.</w:t>
      </w:r>
    </w:p>
    <w:p w:rsidR="00675019" w:rsidRPr="00CD7119" w:rsidRDefault="00675019" w:rsidP="00675019">
      <w:pPr>
        <w:rPr>
          <w:color w:val="auto"/>
          <w:lang w:val="af-ZA"/>
        </w:rPr>
      </w:pPr>
      <w:r w:rsidRPr="00CD7119">
        <w:rPr>
          <w:color w:val="auto"/>
          <w:lang w:val="af-ZA"/>
        </w:rPr>
        <w:t>- Kết cấu vỉa hè loại 3:</w:t>
      </w:r>
    </w:p>
    <w:p w:rsidR="00675019" w:rsidRPr="00CD7119" w:rsidRDefault="00675019" w:rsidP="00675019">
      <w:pPr>
        <w:rPr>
          <w:color w:val="auto"/>
          <w:lang w:val="af-ZA"/>
        </w:rPr>
      </w:pPr>
      <w:r w:rsidRPr="00CD7119">
        <w:rPr>
          <w:color w:val="auto"/>
          <w:lang w:val="af-ZA"/>
        </w:rPr>
        <w:t>+ Gạch bê tông tự chèn chất lượng cao M400, dày 10cm</w:t>
      </w:r>
    </w:p>
    <w:p w:rsidR="00675019" w:rsidRPr="00CD7119" w:rsidRDefault="00675019" w:rsidP="00675019">
      <w:pPr>
        <w:rPr>
          <w:color w:val="auto"/>
          <w:lang w:val="af-ZA"/>
        </w:rPr>
      </w:pPr>
      <w:r w:rsidRPr="00CD7119">
        <w:rPr>
          <w:color w:val="auto"/>
          <w:lang w:val="af-ZA"/>
        </w:rPr>
        <w:t>+ Cát hạt trung đầm chặt K ≥ 0,95, dày 30cm</w:t>
      </w:r>
    </w:p>
    <w:p w:rsidR="00675019" w:rsidRPr="00CD7119" w:rsidRDefault="00675019" w:rsidP="00675019">
      <w:pPr>
        <w:rPr>
          <w:color w:val="auto"/>
          <w:lang w:val="af-ZA"/>
        </w:rPr>
      </w:pPr>
      <w:r w:rsidRPr="00CD7119">
        <w:rPr>
          <w:color w:val="auto"/>
          <w:lang w:val="af-ZA"/>
        </w:rPr>
        <w:t>+  Nền đắp cát ≥ 0,90.</w:t>
      </w:r>
    </w:p>
    <w:p w:rsidR="00675019" w:rsidRPr="00CD7119" w:rsidRDefault="00675019" w:rsidP="00675019">
      <w:pPr>
        <w:rPr>
          <w:color w:val="auto"/>
          <w:lang w:val="af-ZA"/>
        </w:rPr>
      </w:pPr>
      <w:r w:rsidRPr="00CD7119">
        <w:rPr>
          <w:color w:val="auto"/>
          <w:lang w:val="af-ZA"/>
        </w:rPr>
        <w:t>- Kết cấu vỉa hè loại 4:</w:t>
      </w:r>
    </w:p>
    <w:p w:rsidR="00675019" w:rsidRPr="00CD7119" w:rsidRDefault="00675019" w:rsidP="00675019">
      <w:pPr>
        <w:rPr>
          <w:color w:val="auto"/>
          <w:lang w:val="af-ZA"/>
        </w:rPr>
      </w:pPr>
      <w:r w:rsidRPr="00CD7119">
        <w:rPr>
          <w:color w:val="auto"/>
          <w:lang w:val="af-ZA"/>
        </w:rPr>
        <w:t>+ Bê tông xi măng đá 1x2cm, M200, dày 10cm.</w:t>
      </w:r>
    </w:p>
    <w:p w:rsidR="00675019" w:rsidRPr="00CD7119" w:rsidRDefault="00675019" w:rsidP="00675019">
      <w:pPr>
        <w:rPr>
          <w:color w:val="auto"/>
          <w:lang w:val="af-ZA"/>
        </w:rPr>
      </w:pPr>
      <w:r w:rsidRPr="00CD7119">
        <w:rPr>
          <w:color w:val="auto"/>
          <w:lang w:val="af-ZA"/>
        </w:rPr>
        <w:lastRenderedPageBreak/>
        <w:t>+ Cấp phối đá dăm loại II, dày 10cm, K ≥ 0,95.</w:t>
      </w:r>
    </w:p>
    <w:p w:rsidR="00675019" w:rsidRPr="00CD7119" w:rsidRDefault="00675019" w:rsidP="00675019">
      <w:pPr>
        <w:rPr>
          <w:color w:val="auto"/>
          <w:lang w:val="af-ZA"/>
        </w:rPr>
      </w:pPr>
      <w:r w:rsidRPr="00CD7119">
        <w:rPr>
          <w:color w:val="auto"/>
          <w:lang w:val="af-ZA"/>
        </w:rPr>
        <w:t>+  Nền đắp cát ≥ 0,90.</w:t>
      </w:r>
    </w:p>
    <w:p w:rsidR="00675019" w:rsidRPr="00CD7119" w:rsidRDefault="00675019" w:rsidP="00675019">
      <w:pPr>
        <w:rPr>
          <w:color w:val="auto"/>
          <w:lang w:val="af-ZA"/>
        </w:rPr>
      </w:pPr>
      <w:r w:rsidRPr="00CD7119">
        <w:rPr>
          <w:color w:val="auto"/>
          <w:lang w:val="af-ZA"/>
        </w:rPr>
        <w:t>* Trình tự thi công các lớp tái lập mương cáp:</w:t>
      </w:r>
    </w:p>
    <w:p w:rsidR="00675019" w:rsidRPr="00CD7119" w:rsidRDefault="0094526A" w:rsidP="0094526A">
      <w:pPr>
        <w:widowControl w:val="0"/>
        <w:tabs>
          <w:tab w:val="left" w:pos="1320"/>
        </w:tabs>
        <w:spacing w:before="0" w:after="0"/>
        <w:rPr>
          <w:color w:val="auto"/>
          <w:lang w:val="af-ZA"/>
        </w:rPr>
      </w:pPr>
      <w:r w:rsidRPr="00CD7119">
        <w:rPr>
          <w:color w:val="auto"/>
          <w:lang w:val="af-ZA"/>
        </w:rPr>
        <w:t xml:space="preserve">- </w:t>
      </w:r>
      <w:r w:rsidR="00675019" w:rsidRPr="00CD7119">
        <w:rPr>
          <w:color w:val="auto"/>
          <w:lang w:val="af-ZA"/>
        </w:rPr>
        <w:t>Mương cáp tái lập vỉa hè gạch Terrazzo, bê tông xi măng,...:</w:t>
      </w:r>
    </w:p>
    <w:p w:rsidR="00675019" w:rsidRPr="00CD7119" w:rsidRDefault="00675019" w:rsidP="00675019">
      <w:pPr>
        <w:contextualSpacing/>
        <w:rPr>
          <w:color w:val="auto"/>
          <w:lang w:val="af-ZA"/>
        </w:rPr>
      </w:pPr>
      <w:r w:rsidRPr="00CD7119">
        <w:rPr>
          <w:color w:val="auto"/>
          <w:lang w:val="af-ZA"/>
        </w:rPr>
        <w:t xml:space="preserve">+ Sau khi đào mương đến độ sâu thiết kế, đổ lớp cát đầm chặt dày 50mm, đầm chặt đạt độ chặt K≥0,9 đặt ống luồn cáp lên trên. </w:t>
      </w:r>
    </w:p>
    <w:p w:rsidR="00675019" w:rsidRPr="00CD7119" w:rsidRDefault="00675019" w:rsidP="00675019">
      <w:pPr>
        <w:contextualSpacing/>
        <w:rPr>
          <w:color w:val="auto"/>
          <w:lang w:val="af-ZA"/>
        </w:rPr>
      </w:pPr>
      <w:r w:rsidRPr="00CD7119">
        <w:rPr>
          <w:color w:val="auto"/>
          <w:lang w:val="af-ZA"/>
        </w:rPr>
        <w:t>+ Tiếp tục đổ lớp cát đầm chặt dày 200mm, đầm chặt đạt độ chặt k≥ 0,9 theo từng lớp và tới độ cao thiết kế xếp lớp gạch thẻ hoặc đan bê tông trên mỗi tuyến ống.</w:t>
      </w:r>
    </w:p>
    <w:p w:rsidR="00675019" w:rsidRPr="00CD7119" w:rsidRDefault="00675019" w:rsidP="00675019">
      <w:pPr>
        <w:contextualSpacing/>
        <w:rPr>
          <w:color w:val="auto"/>
          <w:lang w:val="af-ZA"/>
        </w:rPr>
      </w:pPr>
      <w:r w:rsidRPr="00CD7119">
        <w:rPr>
          <w:color w:val="auto"/>
          <w:lang w:val="af-ZA"/>
        </w:rPr>
        <w:t>+ Tiếp tục đổ lớp cát đầm chặt dày 200mm, đầm chặt đạt độ chặt k≥ 0,9 theo từng lớp và tới độ cao thiết kế đặt lớp băng nhựa báo hiệu cáp ngầm điện lực.</w:t>
      </w:r>
    </w:p>
    <w:p w:rsidR="00675019" w:rsidRPr="00CD7119" w:rsidRDefault="00675019" w:rsidP="00675019">
      <w:pPr>
        <w:contextualSpacing/>
        <w:rPr>
          <w:color w:val="auto"/>
          <w:lang w:val="af-ZA"/>
        </w:rPr>
      </w:pPr>
      <w:r w:rsidRPr="00CD7119">
        <w:rPr>
          <w:color w:val="auto"/>
          <w:lang w:val="af-ZA"/>
        </w:rPr>
        <w:t xml:space="preserve">+ Tiếp tục đổ lớp cát đầm chặt dày 200mm, đầm chặt đạt độ chặt k≥ 0,9 theo từng lớp đến độ cao thiết kế thì đổ lớp đất đào dày 200mm, đầm chặt đạt độ chặt k≥ 0,9. </w:t>
      </w:r>
    </w:p>
    <w:p w:rsidR="00675019" w:rsidRPr="00CD7119" w:rsidRDefault="00675019" w:rsidP="00675019">
      <w:pPr>
        <w:contextualSpacing/>
        <w:rPr>
          <w:color w:val="auto"/>
          <w:lang w:val="af-ZA"/>
        </w:rPr>
      </w:pPr>
      <w:r w:rsidRPr="00CD7119">
        <w:rPr>
          <w:color w:val="auto"/>
          <w:lang w:val="af-ZA"/>
        </w:rPr>
        <w:t>+ Đổ lớp đá cấp phối loại II (đá mi) (dày 10cm) trường hợp Eyc&gt;155Mpa, đầm chặt đạt độ chặt k≥ 0,95 theo từng lớp và tới độ cao thiết kế.</w:t>
      </w:r>
    </w:p>
    <w:p w:rsidR="00675019" w:rsidRPr="00CD7119" w:rsidRDefault="00675019" w:rsidP="00675019">
      <w:pPr>
        <w:contextualSpacing/>
        <w:rPr>
          <w:color w:val="auto"/>
          <w:lang w:val="af-ZA"/>
        </w:rPr>
      </w:pPr>
      <w:r w:rsidRPr="00CD7119">
        <w:rPr>
          <w:color w:val="auto"/>
          <w:lang w:val="af-ZA"/>
        </w:rPr>
        <w:t>+ Đổ lớp bê tông đá 1x2cm M150 (dày 5cm) theo đúng thiết kế.</w:t>
      </w:r>
    </w:p>
    <w:p w:rsidR="00675019" w:rsidRPr="00CD7119" w:rsidRDefault="00675019" w:rsidP="00675019">
      <w:pPr>
        <w:contextualSpacing/>
        <w:rPr>
          <w:color w:val="auto"/>
          <w:lang w:val="af-ZA"/>
        </w:rPr>
      </w:pPr>
      <w:r w:rsidRPr="00CD7119">
        <w:rPr>
          <w:color w:val="auto"/>
          <w:lang w:val="af-ZA"/>
        </w:rPr>
        <w:t>+ Thi công tiếp lớp vữa đệm M75 (dày 1,5cm) theo đúng thiết kế.</w:t>
      </w:r>
    </w:p>
    <w:p w:rsidR="00675019" w:rsidRPr="00CD7119" w:rsidRDefault="00675019" w:rsidP="00675019">
      <w:pPr>
        <w:contextualSpacing/>
        <w:rPr>
          <w:color w:val="auto"/>
          <w:lang w:val="af-ZA"/>
        </w:rPr>
      </w:pPr>
      <w:r w:rsidRPr="00CD7119">
        <w:rPr>
          <w:color w:val="auto"/>
          <w:lang w:val="af-ZA"/>
        </w:rPr>
        <w:t>+ Tiếp tục lát lớp gạch Terrazzo dày 3cm (vỉa hè hiện hữu là gạch Terrazzo)</w:t>
      </w:r>
    </w:p>
    <w:p w:rsidR="00675019" w:rsidRPr="00CD7119" w:rsidRDefault="00675019" w:rsidP="00675019">
      <w:pPr>
        <w:contextualSpacing/>
        <w:rPr>
          <w:color w:val="auto"/>
          <w:lang w:val="af-ZA"/>
        </w:rPr>
      </w:pPr>
      <w:r w:rsidRPr="00CD7119">
        <w:rPr>
          <w:color w:val="auto"/>
          <w:lang w:val="af-ZA"/>
        </w:rPr>
        <w:t>+ Tiếp tục đổ lớp bê tông đá 1x2cm M200 dày 10cm (vỉa hè hiện hữu là bê tông xi măng)</w:t>
      </w:r>
    </w:p>
    <w:p w:rsidR="0094526A" w:rsidRPr="00CD7119" w:rsidRDefault="00675019" w:rsidP="0094526A">
      <w:pPr>
        <w:contextualSpacing/>
        <w:rPr>
          <w:color w:val="auto"/>
          <w:lang w:val="af-ZA"/>
        </w:rPr>
      </w:pPr>
      <w:r w:rsidRPr="00CD7119">
        <w:rPr>
          <w:color w:val="auto"/>
          <w:lang w:val="af-ZA"/>
        </w:rPr>
        <w:t>+ Đặt mốc báo hiệu cáp ngầm bằng gang/sứ giữa tim tuyến suốt chiều dài tuyến cáp, cách nhau mỗi 20m lắp 01 mốc. Tại các cua, góc, dùng 3 mốc cách nhau nhỏ hơn 1 mét.</w:t>
      </w:r>
    </w:p>
    <w:p w:rsidR="00675019" w:rsidRPr="00CD7119" w:rsidRDefault="0094526A" w:rsidP="0094526A">
      <w:pPr>
        <w:contextualSpacing/>
        <w:rPr>
          <w:color w:val="auto"/>
          <w:lang w:val="af-ZA"/>
        </w:rPr>
      </w:pPr>
      <w:r w:rsidRPr="00CD7119">
        <w:rPr>
          <w:color w:val="auto"/>
          <w:lang w:val="af-ZA"/>
        </w:rPr>
        <w:t xml:space="preserve">- </w:t>
      </w:r>
      <w:r w:rsidR="00675019" w:rsidRPr="00CD7119">
        <w:rPr>
          <w:color w:val="auto"/>
          <w:lang w:val="af-ZA"/>
        </w:rPr>
        <w:t>Mương cáp tái lập bê tông nhựa nóng:</w:t>
      </w:r>
    </w:p>
    <w:p w:rsidR="00675019" w:rsidRPr="00CD7119" w:rsidRDefault="00675019" w:rsidP="00675019">
      <w:pPr>
        <w:contextualSpacing/>
        <w:rPr>
          <w:color w:val="auto"/>
          <w:lang w:val="af-ZA"/>
        </w:rPr>
      </w:pPr>
      <w:r w:rsidRPr="00CD7119">
        <w:rPr>
          <w:color w:val="auto"/>
          <w:lang w:val="af-ZA"/>
        </w:rPr>
        <w:t xml:space="preserve">+ Sau khi đào đến độ sâu thiết kế, đổ lớp cát đầm chặt dày 50mm, đầm chặt đạt độ chặt K=0,98 đặt ống luồn cáp lên trên. </w:t>
      </w:r>
    </w:p>
    <w:p w:rsidR="00675019" w:rsidRPr="00CD7119" w:rsidRDefault="00675019" w:rsidP="00675019">
      <w:pPr>
        <w:contextualSpacing/>
        <w:rPr>
          <w:color w:val="auto"/>
          <w:lang w:val="af-ZA"/>
        </w:rPr>
      </w:pPr>
      <w:r w:rsidRPr="00CD7119">
        <w:rPr>
          <w:color w:val="auto"/>
          <w:lang w:val="af-ZA"/>
        </w:rPr>
        <w:t>+ Tiếp tục đổ lớp cát đầm chặt dày 200mm, đầm chặt đạt độ chặt k≥ 0,98 theo từng lớp và tới độ cao thiết kế xếp lớp gạch thẻ hoặc đan bê tông trên mỗi tuyến ống.</w:t>
      </w:r>
    </w:p>
    <w:p w:rsidR="00675019" w:rsidRPr="00CD7119" w:rsidRDefault="00675019" w:rsidP="00675019">
      <w:pPr>
        <w:contextualSpacing/>
        <w:rPr>
          <w:color w:val="auto"/>
          <w:lang w:val="af-ZA"/>
        </w:rPr>
      </w:pPr>
      <w:r w:rsidRPr="00CD7119">
        <w:rPr>
          <w:color w:val="auto"/>
          <w:lang w:val="af-ZA"/>
        </w:rPr>
        <w:t>+ Tiếp tục đổ lớp cát đầm chặt dày 200mm, đầm chặt đạt độ chặt k≥ 0,98 theo từng lớp và tới độ cao thiết kế đặt lớp băng nhựa báo hiệu cáp ngầm điện lực.</w:t>
      </w:r>
    </w:p>
    <w:p w:rsidR="00675019" w:rsidRPr="00CD7119" w:rsidRDefault="00675019" w:rsidP="00675019">
      <w:pPr>
        <w:contextualSpacing/>
        <w:rPr>
          <w:color w:val="auto"/>
          <w:lang w:val="af-ZA"/>
        </w:rPr>
      </w:pPr>
      <w:r w:rsidRPr="00CD7119">
        <w:rPr>
          <w:color w:val="auto"/>
          <w:lang w:val="af-ZA"/>
        </w:rPr>
        <w:t xml:space="preserve">+ Sau khi đặt lớp băng báo hiệu cáp ngầm điện lực, đổ lớp cát đầm chặt dày 50mm, đầm chặt đạt độ chặt K≥0,98 đặt ống luồn cáp lên trên. </w:t>
      </w:r>
    </w:p>
    <w:p w:rsidR="00675019" w:rsidRPr="00CD7119" w:rsidRDefault="00675019" w:rsidP="00675019">
      <w:pPr>
        <w:contextualSpacing/>
        <w:rPr>
          <w:color w:val="auto"/>
          <w:lang w:val="af-ZA"/>
        </w:rPr>
      </w:pPr>
      <w:r w:rsidRPr="00CD7119">
        <w:rPr>
          <w:color w:val="auto"/>
          <w:lang w:val="af-ZA"/>
        </w:rPr>
        <w:t>+ Trãi lớp vải địa kỹ thuật ngăn cách.</w:t>
      </w:r>
    </w:p>
    <w:p w:rsidR="00675019" w:rsidRPr="00CD7119" w:rsidRDefault="00675019" w:rsidP="00675019">
      <w:pPr>
        <w:contextualSpacing/>
        <w:rPr>
          <w:color w:val="auto"/>
          <w:lang w:val="af-ZA"/>
        </w:rPr>
      </w:pPr>
      <w:r w:rsidRPr="00CD7119">
        <w:rPr>
          <w:color w:val="auto"/>
          <w:lang w:val="af-ZA"/>
        </w:rPr>
        <w:t>+ Đổ lớp đá cấp phối loại II (đá mi) (dày 30cm Eyc&gt;155Mpa), đầm chặt đạt độ chặt k≥ 0,98 theo từng lớp và tới độ cao thiết kế.</w:t>
      </w:r>
    </w:p>
    <w:p w:rsidR="00675019" w:rsidRPr="00CD7119" w:rsidRDefault="00675019" w:rsidP="00675019">
      <w:pPr>
        <w:contextualSpacing/>
        <w:rPr>
          <w:color w:val="auto"/>
          <w:lang w:val="af-ZA"/>
        </w:rPr>
      </w:pPr>
      <w:r w:rsidRPr="00CD7119">
        <w:rPr>
          <w:color w:val="auto"/>
          <w:lang w:val="af-ZA"/>
        </w:rPr>
        <w:t>+ Đổ lớp đá cấp phối loại I (dày 25cm Eyc&gt;155Mpa), đầm chặt đạt độ chặt k≥0,98 theo từng lớp và tới độ cao thiết kế.</w:t>
      </w:r>
    </w:p>
    <w:p w:rsidR="00675019" w:rsidRPr="00CD7119" w:rsidRDefault="00675019" w:rsidP="00675019">
      <w:pPr>
        <w:contextualSpacing/>
        <w:rPr>
          <w:color w:val="auto"/>
          <w:lang w:val="af-ZA"/>
        </w:rPr>
      </w:pPr>
      <w:r w:rsidRPr="00CD7119">
        <w:rPr>
          <w:color w:val="auto"/>
          <w:lang w:val="af-ZA"/>
        </w:rPr>
        <w:t>+ Tưới lớp nhựa dính bám tiêu chuẩn nhựa 1kg/m2.</w:t>
      </w:r>
    </w:p>
    <w:p w:rsidR="00675019" w:rsidRPr="00CD7119" w:rsidRDefault="00675019" w:rsidP="00675019">
      <w:pPr>
        <w:contextualSpacing/>
        <w:rPr>
          <w:color w:val="auto"/>
          <w:lang w:val="af-ZA"/>
        </w:rPr>
      </w:pPr>
      <w:r w:rsidRPr="00CD7119">
        <w:rPr>
          <w:color w:val="auto"/>
          <w:lang w:val="af-ZA"/>
        </w:rPr>
        <w:t>+ Đổ lớp bê tông nhựa chặt hạt trung (BTNC 19) dày 7cm.</w:t>
      </w:r>
    </w:p>
    <w:p w:rsidR="00675019" w:rsidRPr="00CD7119" w:rsidRDefault="00675019" w:rsidP="00675019">
      <w:pPr>
        <w:contextualSpacing/>
        <w:rPr>
          <w:color w:val="auto"/>
          <w:lang w:val="af-ZA"/>
        </w:rPr>
      </w:pPr>
      <w:r w:rsidRPr="00CD7119">
        <w:rPr>
          <w:color w:val="auto"/>
          <w:lang w:val="af-ZA"/>
        </w:rPr>
        <w:t>+ Tưới lớp nhựa dính bám tiêu chuẩn nhựa tiêu chuẩn 0,5kg/m2 (dùng để tái lập tạm mặt đường).</w:t>
      </w:r>
    </w:p>
    <w:p w:rsidR="00675019" w:rsidRPr="00CD7119" w:rsidRDefault="00675019" w:rsidP="00675019">
      <w:pPr>
        <w:contextualSpacing/>
        <w:rPr>
          <w:color w:val="auto"/>
          <w:lang w:val="af-ZA"/>
        </w:rPr>
      </w:pPr>
      <w:r w:rsidRPr="00CD7119">
        <w:rPr>
          <w:color w:val="auto"/>
          <w:lang w:val="af-ZA"/>
        </w:rPr>
        <w:t>+ Đổ lớp bê tông nhựa chặt BTNC 12,5 để tái lập tạm dày 5cm.</w:t>
      </w:r>
    </w:p>
    <w:p w:rsidR="00675019" w:rsidRPr="00CD7119" w:rsidRDefault="00675019" w:rsidP="00675019">
      <w:pPr>
        <w:contextualSpacing/>
        <w:rPr>
          <w:color w:val="auto"/>
          <w:lang w:val="af-ZA"/>
        </w:rPr>
      </w:pPr>
      <w:r w:rsidRPr="00CD7119">
        <w:rPr>
          <w:color w:val="auto"/>
          <w:lang w:val="af-ZA"/>
        </w:rPr>
        <w:t>+ Tiến hành cào bóc lớp mặt mặt đường bê tông nhựa nóng BTNC C12,5 dày 5cm, bề rộng phui cào xem chi tiết theo bản vẽ thiết kế từng loại mương</w:t>
      </w:r>
      <w:r w:rsidR="009552F4">
        <w:rPr>
          <w:color w:val="auto"/>
          <w:lang w:val="af-ZA"/>
        </w:rPr>
        <w:t>.</w:t>
      </w:r>
    </w:p>
    <w:p w:rsidR="00675019" w:rsidRPr="00CD7119" w:rsidRDefault="00675019" w:rsidP="00675019">
      <w:pPr>
        <w:contextualSpacing/>
        <w:rPr>
          <w:color w:val="auto"/>
          <w:lang w:val="af-ZA"/>
        </w:rPr>
      </w:pPr>
      <w:r w:rsidRPr="00CD7119">
        <w:rPr>
          <w:color w:val="auto"/>
          <w:lang w:val="af-ZA"/>
        </w:rPr>
        <w:t>+ Tưới lớp nhựa dính bám tiêu chuẩn nhựa tiêu chuẩn 0,5kg/m2.</w:t>
      </w:r>
    </w:p>
    <w:p w:rsidR="00675019" w:rsidRPr="00CD7119" w:rsidRDefault="00675019" w:rsidP="00675019">
      <w:pPr>
        <w:contextualSpacing/>
        <w:rPr>
          <w:color w:val="auto"/>
          <w:lang w:val="af-ZA"/>
        </w:rPr>
      </w:pPr>
      <w:r w:rsidRPr="00CD7119">
        <w:rPr>
          <w:color w:val="auto"/>
          <w:lang w:val="af-ZA"/>
        </w:rPr>
        <w:t>+ Đổ lớp bê tông nhựa chặt hạt mịn (BTNC 9,5) dày 5cm.</w:t>
      </w:r>
    </w:p>
    <w:p w:rsidR="00675019" w:rsidRPr="00CD7119" w:rsidRDefault="00675019" w:rsidP="00675019">
      <w:pPr>
        <w:contextualSpacing/>
        <w:rPr>
          <w:color w:val="auto"/>
          <w:lang w:val="af-ZA"/>
        </w:rPr>
      </w:pPr>
      <w:r w:rsidRPr="00CD7119">
        <w:rPr>
          <w:color w:val="auto"/>
          <w:lang w:val="af-ZA"/>
        </w:rPr>
        <w:t>+ Đặt mốc báo hiệu cáp ngầm bằng gang/sứ giữa tim tuyến suốt chiều dài tuyến cáp, cách nhau mỗi 20m lắp 01 mốc. Tại các cua, góc, dùng 3 mốc cách nhau nhỏ hơn 1 mét.</w:t>
      </w:r>
    </w:p>
    <w:p w:rsidR="00675019" w:rsidRPr="00CD7119" w:rsidRDefault="0094526A" w:rsidP="0094526A">
      <w:pPr>
        <w:pStyle w:val="ListParagraph"/>
        <w:widowControl w:val="0"/>
        <w:tabs>
          <w:tab w:val="left" w:pos="1320"/>
        </w:tabs>
        <w:spacing w:before="0" w:after="0"/>
        <w:ind w:left="0"/>
        <w:rPr>
          <w:color w:val="auto"/>
          <w:lang w:val="af-ZA"/>
        </w:rPr>
      </w:pPr>
      <w:r w:rsidRPr="00CD7119">
        <w:rPr>
          <w:color w:val="auto"/>
          <w:lang w:val="af-ZA"/>
        </w:rPr>
        <w:t xml:space="preserve">- </w:t>
      </w:r>
      <w:r w:rsidR="00675019" w:rsidRPr="00CD7119">
        <w:rPr>
          <w:color w:val="auto"/>
          <w:lang w:val="af-ZA"/>
        </w:rPr>
        <w:t>Mương cáp tái lập bê tông xi măng:</w:t>
      </w:r>
    </w:p>
    <w:p w:rsidR="00675019" w:rsidRPr="00CD7119" w:rsidRDefault="00675019" w:rsidP="00675019">
      <w:pPr>
        <w:contextualSpacing/>
        <w:rPr>
          <w:color w:val="auto"/>
          <w:lang w:val="af-ZA"/>
        </w:rPr>
      </w:pPr>
      <w:r w:rsidRPr="00CD7119">
        <w:rPr>
          <w:color w:val="auto"/>
          <w:lang w:val="af-ZA"/>
        </w:rPr>
        <w:t xml:space="preserve">+ Sau khi đào đến độ sâu thiết kế, đổ lớp cát đầm chặt dày 50mm, đầm chặt đạt độ chặt K=0,98 đặt ống luồn cáp lên trên. </w:t>
      </w:r>
    </w:p>
    <w:p w:rsidR="00675019" w:rsidRPr="00CD7119" w:rsidRDefault="00675019" w:rsidP="00675019">
      <w:pPr>
        <w:contextualSpacing/>
        <w:rPr>
          <w:color w:val="auto"/>
          <w:lang w:val="af-ZA"/>
        </w:rPr>
      </w:pPr>
      <w:r w:rsidRPr="00CD7119">
        <w:rPr>
          <w:color w:val="auto"/>
          <w:lang w:val="af-ZA"/>
        </w:rPr>
        <w:lastRenderedPageBreak/>
        <w:t>+ Tiếp tục đổ lớp cát đầm chặt dày 200mm, đầm chặt đạt độ chặt k≥ 0,98 theo từng lớp và tới độ cao thiết kế xếp lớp gạch thẻ hoặc đan bê tông trên mỗi tuyến ống.</w:t>
      </w:r>
    </w:p>
    <w:p w:rsidR="00675019" w:rsidRPr="00CD7119" w:rsidRDefault="00675019" w:rsidP="00675019">
      <w:pPr>
        <w:contextualSpacing/>
        <w:rPr>
          <w:color w:val="auto"/>
          <w:lang w:val="af-ZA"/>
        </w:rPr>
      </w:pPr>
      <w:r w:rsidRPr="00CD7119">
        <w:rPr>
          <w:color w:val="auto"/>
          <w:lang w:val="af-ZA"/>
        </w:rPr>
        <w:t>+ Tiếp tục đổ lớp cát đầm chặt dày 200mm, đầm chặt đạt độ chặt k≥ 0,98 theo từng lớp và tới độ cao thiết kế đặt lớp băng nhựa báo hiệu cáp ngầm điện lực.</w:t>
      </w:r>
    </w:p>
    <w:p w:rsidR="00675019" w:rsidRPr="00CD7119" w:rsidRDefault="00675019" w:rsidP="00675019">
      <w:pPr>
        <w:contextualSpacing/>
        <w:rPr>
          <w:color w:val="auto"/>
          <w:lang w:val="af-ZA"/>
        </w:rPr>
      </w:pPr>
      <w:r w:rsidRPr="00CD7119">
        <w:rPr>
          <w:color w:val="auto"/>
          <w:lang w:val="af-ZA"/>
        </w:rPr>
        <w:t xml:space="preserve">+ Sau khi đặt lớp băng báo hiệu cáp ngầm điện lực, đổ lớp cát đầm chặt dày 50mm, đầm chặt đạt độ chặt K≥0,98 đặt ống luồn cáp lên trên. </w:t>
      </w:r>
    </w:p>
    <w:p w:rsidR="00675019" w:rsidRPr="00CD7119" w:rsidRDefault="00675019" w:rsidP="00675019">
      <w:pPr>
        <w:contextualSpacing/>
        <w:rPr>
          <w:color w:val="auto"/>
          <w:lang w:val="af-ZA"/>
        </w:rPr>
      </w:pPr>
      <w:r w:rsidRPr="00CD7119">
        <w:rPr>
          <w:color w:val="auto"/>
          <w:lang w:val="af-ZA"/>
        </w:rPr>
        <w:t>+ Trãi lớp vải địa kỹ thuật ngăn cách.</w:t>
      </w:r>
    </w:p>
    <w:p w:rsidR="00675019" w:rsidRPr="00CD7119" w:rsidRDefault="00675019" w:rsidP="00675019">
      <w:pPr>
        <w:contextualSpacing/>
        <w:rPr>
          <w:color w:val="auto"/>
          <w:lang w:val="af-ZA"/>
        </w:rPr>
      </w:pPr>
      <w:r w:rsidRPr="00CD7119">
        <w:rPr>
          <w:color w:val="auto"/>
          <w:lang w:val="af-ZA"/>
        </w:rPr>
        <w:t>+ Đổ lớp đá cấp phối loại I (dày 20cm) đầm chặt đạt độ chặt k≥0,98 theo từng lớp và tới độ cao thiết kế.</w:t>
      </w:r>
    </w:p>
    <w:p w:rsidR="00675019" w:rsidRPr="00CD7119" w:rsidRDefault="00675019" w:rsidP="00675019">
      <w:pPr>
        <w:contextualSpacing/>
        <w:rPr>
          <w:color w:val="auto"/>
          <w:lang w:val="af-ZA"/>
        </w:rPr>
      </w:pPr>
      <w:r w:rsidRPr="00CD7119">
        <w:rPr>
          <w:color w:val="auto"/>
          <w:lang w:val="af-ZA"/>
        </w:rPr>
        <w:t>+ Tiếp tục đổ lớp bê tông đá 1x2cm M300 dày 10cm (mặt đường là bê tông xi măng)</w:t>
      </w:r>
    </w:p>
    <w:p w:rsidR="00675019" w:rsidRPr="00CD7119" w:rsidRDefault="00675019" w:rsidP="00675019">
      <w:pPr>
        <w:contextualSpacing/>
        <w:rPr>
          <w:color w:val="auto"/>
          <w:lang w:val="af-ZA"/>
        </w:rPr>
      </w:pPr>
      <w:r w:rsidRPr="00CD7119">
        <w:rPr>
          <w:color w:val="auto"/>
          <w:lang w:val="af-ZA"/>
        </w:rPr>
        <w:t>+ Đặt mốc báo hiệu cáp ngầm bằng gang/sứ giữa tim tuyến suốt chiều dài tuyến cáp, cách nhau mỗi 20m lắp 01 mốc. Tại các cua, góc, dùng 3 mốc cách nhau nhỏ hơn 1 mét.</w:t>
      </w:r>
    </w:p>
    <w:p w:rsidR="00675019" w:rsidRPr="00CD7119" w:rsidRDefault="0094526A" w:rsidP="0094526A">
      <w:pPr>
        <w:pStyle w:val="ListParagraph"/>
        <w:widowControl w:val="0"/>
        <w:tabs>
          <w:tab w:val="left" w:pos="1320"/>
        </w:tabs>
        <w:spacing w:before="0" w:after="0"/>
        <w:ind w:left="0"/>
        <w:rPr>
          <w:color w:val="auto"/>
          <w:lang w:val="af-ZA"/>
        </w:rPr>
      </w:pPr>
      <w:r w:rsidRPr="00CD7119">
        <w:rPr>
          <w:color w:val="auto"/>
          <w:lang w:val="af-ZA"/>
        </w:rPr>
        <w:t xml:space="preserve">- </w:t>
      </w:r>
      <w:r w:rsidR="00675019" w:rsidRPr="00CD7119">
        <w:rPr>
          <w:color w:val="auto"/>
          <w:lang w:val="af-ZA"/>
        </w:rPr>
        <w:t xml:space="preserve">Dấu hiệu định vị cáp ngầm: </w:t>
      </w:r>
    </w:p>
    <w:p w:rsidR="00675019" w:rsidRPr="00CD7119" w:rsidRDefault="00675019" w:rsidP="00675019">
      <w:pPr>
        <w:contextualSpacing/>
        <w:rPr>
          <w:color w:val="auto"/>
          <w:lang w:val="af-ZA"/>
        </w:rPr>
      </w:pPr>
      <w:r w:rsidRPr="00CD7119">
        <w:rPr>
          <w:color w:val="auto"/>
          <w:lang w:val="af-ZA"/>
        </w:rPr>
        <w:t xml:space="preserve">+ Mốc định vị cáp ngầm đặt dọc theo tuyến cáp trên mặt đường </w:t>
      </w:r>
      <w:r w:rsidR="009552F4">
        <w:rPr>
          <w:color w:val="auto"/>
          <w:lang w:val="af-ZA"/>
        </w:rPr>
        <w:t>như sau</w:t>
      </w:r>
      <w:r w:rsidRPr="00CD7119">
        <w:rPr>
          <w:color w:val="auto"/>
          <w:lang w:val="af-ZA"/>
        </w:rPr>
        <w:t>:</w:t>
      </w:r>
    </w:p>
    <w:p w:rsidR="00675019" w:rsidRPr="00CD7119" w:rsidRDefault="00675019" w:rsidP="00675019">
      <w:pPr>
        <w:contextualSpacing/>
        <w:rPr>
          <w:color w:val="auto"/>
          <w:lang w:val="af-ZA"/>
        </w:rPr>
      </w:pPr>
      <w:r w:rsidRPr="00CD7119">
        <w:rPr>
          <w:color w:val="auto"/>
          <w:lang w:val="af-ZA"/>
        </w:rPr>
        <w:t>1- Vị trí đầu và cuối tuyến cáp.</w:t>
      </w:r>
    </w:p>
    <w:p w:rsidR="00675019" w:rsidRPr="00CD7119" w:rsidRDefault="00675019" w:rsidP="00675019">
      <w:pPr>
        <w:contextualSpacing/>
        <w:rPr>
          <w:color w:val="auto"/>
          <w:lang w:val="af-ZA"/>
        </w:rPr>
      </w:pPr>
      <w:r w:rsidRPr="00CD7119">
        <w:rPr>
          <w:color w:val="auto"/>
          <w:lang w:val="af-ZA"/>
        </w:rPr>
        <w:t>2- Đoạn thẳng nối giữa 2 cột mốc tương đối trùng với tuyến cáp nằm dưới đất.</w:t>
      </w:r>
    </w:p>
    <w:p w:rsidR="00675019" w:rsidRPr="00CD7119" w:rsidRDefault="00675019" w:rsidP="00675019">
      <w:pPr>
        <w:contextualSpacing/>
        <w:rPr>
          <w:color w:val="auto"/>
          <w:lang w:val="af-ZA"/>
        </w:rPr>
      </w:pPr>
      <w:r w:rsidRPr="00CD7119">
        <w:rPr>
          <w:color w:val="auto"/>
          <w:lang w:val="af-ZA"/>
        </w:rPr>
        <w:t>3- Đối với đoạn cáp thẳng: khoảng cách giữa 2 mốc không quá 20m.</w:t>
      </w:r>
    </w:p>
    <w:p w:rsidR="00675019" w:rsidRPr="00CD7119" w:rsidRDefault="00675019" w:rsidP="00675019">
      <w:pPr>
        <w:contextualSpacing/>
        <w:rPr>
          <w:color w:val="auto"/>
          <w:lang w:val="af-ZA"/>
        </w:rPr>
      </w:pPr>
      <w:r w:rsidRPr="00CD7119">
        <w:rPr>
          <w:color w:val="auto"/>
          <w:lang w:val="af-ZA"/>
        </w:rPr>
        <w:t>4- Tại các vị trí bẻ góc, qui định: 02 mốc nằm tại 2 tiếp điểm là vị trí đường cáp thẳng tiếp tuyến với đường tròn có cung là cung uốn cong của đường cáp và 01 mốc nằm tại 2 điểm giữa của cung uốn cong của đường cáp.</w:t>
      </w:r>
    </w:p>
    <w:p w:rsidR="00010590" w:rsidRPr="00661AD8" w:rsidRDefault="00010590" w:rsidP="00661AD8">
      <w:pPr>
        <w:pStyle w:val="Heading4"/>
        <w:rPr>
          <w:color w:val="000000" w:themeColor="text1"/>
          <w:lang w:val="da-DK"/>
        </w:rPr>
      </w:pPr>
      <w:bookmarkStart w:id="81" w:name="_Toc220056946"/>
      <w:r>
        <w:rPr>
          <w:color w:val="000000" w:themeColor="text1"/>
          <w:lang w:val="da-DK"/>
        </w:rPr>
        <w:t xml:space="preserve">3.4. </w:t>
      </w:r>
      <w:r w:rsidRPr="00010590">
        <w:rPr>
          <w:color w:val="000000" w:themeColor="text1"/>
          <w:lang w:val="da-DK"/>
        </w:rPr>
        <w:t>Các giải pháp kỹ thuật chi tiết thi công Mương cáp hở có ảnh hướng đến các hạ tầng lân cận:</w:t>
      </w:r>
      <w:bookmarkEnd w:id="81"/>
    </w:p>
    <w:p w:rsidR="00661AD8" w:rsidRPr="007A5565" w:rsidRDefault="00661AD8" w:rsidP="00661AD8">
      <w:pPr>
        <w:spacing w:before="40" w:after="40"/>
        <w:rPr>
          <w:color w:val="auto"/>
          <w:lang w:val="af-ZA"/>
        </w:rPr>
      </w:pPr>
      <w:r w:rsidRPr="007A5565">
        <w:rPr>
          <w:color w:val="auto"/>
          <w:lang w:val="af-ZA"/>
        </w:rPr>
        <w:t xml:space="preserve">* Về hạ tầng trụ điện, trạm biến áp hiện hữu: Trong dự án thực hiện đào tái lập mương cáp hở lưới lòng đường, </w:t>
      </w:r>
      <w:r>
        <w:rPr>
          <w:color w:val="auto"/>
          <w:lang w:val="af-ZA"/>
        </w:rPr>
        <w:t>đảm bảo khoảng cách an toàn &lt;1m so với chân trụ hiện hữu.</w:t>
      </w:r>
    </w:p>
    <w:p w:rsidR="00661AD8" w:rsidRDefault="00661AD8" w:rsidP="00661AD8">
      <w:pPr>
        <w:spacing w:before="40" w:after="40"/>
        <w:rPr>
          <w:color w:val="auto"/>
          <w:lang w:val="af-ZA"/>
        </w:rPr>
      </w:pPr>
      <w:r w:rsidRPr="007A5565">
        <w:rPr>
          <w:color w:val="auto"/>
          <w:lang w:val="af-ZA"/>
        </w:rPr>
        <w:t xml:space="preserve">* Về hạ tầng chiếu sáng, cây xanh,...: Trong dự án thực hiện đào tái lập mương cáp hở lưới lòng đường, </w:t>
      </w:r>
      <w:r>
        <w:rPr>
          <w:color w:val="auto"/>
          <w:lang w:val="af-ZA"/>
        </w:rPr>
        <w:t xml:space="preserve">đơn vị tư vấn đã phối hợp chủ đầu tư gởi văn bản, hồ sơ thiết kế cho </w:t>
      </w:r>
      <w:r w:rsidRPr="007A5565">
        <w:rPr>
          <w:color w:val="auto"/>
          <w:lang w:val="af-ZA"/>
        </w:rPr>
        <w:t>Trung tâm Hạ tầng Kỹ thuật TPHCM</w:t>
      </w:r>
      <w:r>
        <w:rPr>
          <w:color w:val="auto"/>
          <w:lang w:val="af-ZA"/>
        </w:rPr>
        <w:t xml:space="preserve"> lấy ý kiến hướng tuyến và</w:t>
      </w:r>
      <w:r w:rsidRPr="007A5565">
        <w:rPr>
          <w:color w:val="auto"/>
          <w:lang w:val="af-ZA"/>
        </w:rPr>
        <w:t xml:space="preserve"> đã được thống nhất hướng tuyến bởi đơn vị Trung tâm Hạ tầng Kỹ thuật TPHCM qua văn bản số </w:t>
      </w:r>
      <w:r>
        <w:rPr>
          <w:color w:val="auto"/>
          <w:lang w:val="af-ZA"/>
        </w:rPr>
        <w:t>3205</w:t>
      </w:r>
      <w:r w:rsidRPr="007A5565">
        <w:rPr>
          <w:color w:val="auto"/>
          <w:lang w:val="af-ZA"/>
        </w:rPr>
        <w:t xml:space="preserve">/TTQLHTKT-HTTN ngày </w:t>
      </w:r>
      <w:r>
        <w:rPr>
          <w:color w:val="auto"/>
          <w:lang w:val="af-ZA"/>
        </w:rPr>
        <w:t>31</w:t>
      </w:r>
      <w:r w:rsidRPr="007A5565">
        <w:rPr>
          <w:color w:val="auto"/>
          <w:lang w:val="af-ZA"/>
        </w:rPr>
        <w:t>/1</w:t>
      </w:r>
      <w:r>
        <w:rPr>
          <w:color w:val="auto"/>
          <w:lang w:val="af-ZA"/>
        </w:rPr>
        <w:t>2</w:t>
      </w:r>
      <w:r w:rsidRPr="007A5565">
        <w:rPr>
          <w:color w:val="auto"/>
          <w:lang w:val="af-ZA"/>
        </w:rPr>
        <w:t>/2025</w:t>
      </w:r>
      <w:r>
        <w:rPr>
          <w:color w:val="auto"/>
          <w:lang w:val="af-ZA"/>
        </w:rPr>
        <w:t>, cụ thể:</w:t>
      </w:r>
    </w:p>
    <w:p w:rsidR="00661AD8" w:rsidRDefault="00661AD8" w:rsidP="00661AD8">
      <w:pPr>
        <w:spacing w:before="40" w:after="40"/>
        <w:ind w:firstLine="450"/>
        <w:rPr>
          <w:color w:val="auto"/>
          <w:lang w:val="af-ZA"/>
        </w:rPr>
      </w:pPr>
      <w:r>
        <w:rPr>
          <w:color w:val="auto"/>
          <w:lang w:val="af-ZA"/>
        </w:rPr>
        <w:t>+ Đối với hệ thống cáp chiếu sáng hiện hữu trên vỉa hè đường Trần Quang Cơ có giao chéo với tuyến cáp ngầm trung thế kéo mới, khoảng cách thiết kế đảm bảo giữa</w:t>
      </w:r>
      <w:r w:rsidR="005336F9">
        <w:rPr>
          <w:color w:val="auto"/>
          <w:lang w:val="af-ZA"/>
        </w:rPr>
        <w:t xml:space="preserve"> 2 hạ tầng</w:t>
      </w:r>
      <w:r>
        <w:rPr>
          <w:color w:val="auto"/>
          <w:lang w:val="af-ZA"/>
        </w:rPr>
        <w:t xml:space="preserve"> từ 0,5m-0,6m</w:t>
      </w:r>
      <w:r w:rsidR="005336F9">
        <w:rPr>
          <w:color w:val="auto"/>
          <w:lang w:val="af-ZA"/>
        </w:rPr>
        <w:t xml:space="preserve"> và đào bằng biện pháp thủ công.</w:t>
      </w:r>
    </w:p>
    <w:p w:rsidR="00661AD8" w:rsidRPr="007A5565" w:rsidRDefault="00661AD8" w:rsidP="00661AD8">
      <w:pPr>
        <w:spacing w:before="40" w:after="40"/>
        <w:ind w:firstLine="450"/>
        <w:rPr>
          <w:color w:val="auto"/>
          <w:lang w:val="af-ZA"/>
        </w:rPr>
      </w:pPr>
      <w:r>
        <w:rPr>
          <w:color w:val="auto"/>
          <w:lang w:val="af-ZA"/>
        </w:rPr>
        <w:t>+ Đối với hệ thống cây xanh: Tuyến cáp ngầm xây dựng mới không</w:t>
      </w:r>
      <w:r w:rsidR="00BC72E6">
        <w:rPr>
          <w:color w:val="auto"/>
          <w:lang w:val="af-ZA"/>
        </w:rPr>
        <w:t xml:space="preserve"> đi gần làm</w:t>
      </w:r>
      <w:r>
        <w:rPr>
          <w:color w:val="auto"/>
          <w:lang w:val="af-ZA"/>
        </w:rPr>
        <w:t xml:space="preserve"> ảnh hướng đến hệ thống cây xanh, đảm bảo an toàn cho cây xanh đô thị.</w:t>
      </w:r>
    </w:p>
    <w:p w:rsidR="00010590" w:rsidRPr="00DA2AA3" w:rsidRDefault="00DA2AA3" w:rsidP="00DA2AA3">
      <w:pPr>
        <w:pStyle w:val="Heading4"/>
        <w:rPr>
          <w:color w:val="000000" w:themeColor="text1"/>
          <w:lang w:val="da-DK"/>
        </w:rPr>
      </w:pPr>
      <w:bookmarkStart w:id="82" w:name="_Toc214959534"/>
      <w:bookmarkStart w:id="83" w:name="_Toc220056947"/>
      <w:r>
        <w:rPr>
          <w:color w:val="000000" w:themeColor="text1"/>
          <w:lang w:val="da-DK"/>
        </w:rPr>
        <w:t xml:space="preserve">3.5 </w:t>
      </w:r>
      <w:r w:rsidR="00010590" w:rsidRPr="00DA2AA3">
        <w:rPr>
          <w:color w:val="000000" w:themeColor="text1"/>
          <w:lang w:val="da-DK"/>
        </w:rPr>
        <w:t>Các giải pháp kỹ thuật phần SCADA</w:t>
      </w:r>
      <w:r>
        <w:rPr>
          <w:color w:val="000000" w:themeColor="text1"/>
          <w:lang w:val="da-DK"/>
        </w:rPr>
        <w:t xml:space="preserve"> của thiết bị LBS</w:t>
      </w:r>
      <w:r w:rsidR="00010590" w:rsidRPr="00DA2AA3">
        <w:rPr>
          <w:color w:val="000000" w:themeColor="text1"/>
          <w:lang w:val="da-DK"/>
        </w:rPr>
        <w:t>.</w:t>
      </w:r>
      <w:bookmarkEnd w:id="82"/>
      <w:bookmarkEnd w:id="83"/>
      <w:r w:rsidR="00010590" w:rsidRPr="00DA2AA3">
        <w:rPr>
          <w:color w:val="000000" w:themeColor="text1"/>
          <w:lang w:val="da-DK"/>
        </w:rPr>
        <w:t xml:space="preserve"> </w:t>
      </w:r>
    </w:p>
    <w:p w:rsidR="00010590" w:rsidRPr="007A5565" w:rsidRDefault="00010590" w:rsidP="00785D49">
      <w:pPr>
        <w:pStyle w:val="ListParagraph"/>
        <w:widowControl w:val="0"/>
        <w:numPr>
          <w:ilvl w:val="0"/>
          <w:numId w:val="277"/>
        </w:numPr>
        <w:tabs>
          <w:tab w:val="left" w:pos="630"/>
        </w:tabs>
        <w:spacing w:before="40" w:after="40"/>
        <w:rPr>
          <w:vanish/>
          <w:color w:val="auto"/>
        </w:rPr>
      </w:pPr>
    </w:p>
    <w:p w:rsidR="00010590" w:rsidRPr="007A5565" w:rsidRDefault="00010590" w:rsidP="00785D49">
      <w:pPr>
        <w:pStyle w:val="ListParagraph"/>
        <w:widowControl w:val="0"/>
        <w:numPr>
          <w:ilvl w:val="0"/>
          <w:numId w:val="277"/>
        </w:numPr>
        <w:tabs>
          <w:tab w:val="left" w:pos="630"/>
        </w:tabs>
        <w:spacing w:before="40" w:after="40"/>
        <w:rPr>
          <w:vanish/>
          <w:color w:val="auto"/>
        </w:rPr>
      </w:pPr>
    </w:p>
    <w:p w:rsidR="00010590" w:rsidRPr="007A5565" w:rsidRDefault="00010590" w:rsidP="00785D49">
      <w:pPr>
        <w:pStyle w:val="ListParagraph"/>
        <w:widowControl w:val="0"/>
        <w:numPr>
          <w:ilvl w:val="0"/>
          <w:numId w:val="277"/>
        </w:numPr>
        <w:tabs>
          <w:tab w:val="left" w:pos="630"/>
        </w:tabs>
        <w:spacing w:before="40" w:after="40"/>
        <w:rPr>
          <w:vanish/>
          <w:color w:val="auto"/>
        </w:rPr>
      </w:pPr>
    </w:p>
    <w:p w:rsidR="00010590" w:rsidRPr="007A5565" w:rsidRDefault="00010590" w:rsidP="00785D49">
      <w:pPr>
        <w:pStyle w:val="ListParagraph"/>
        <w:widowControl w:val="0"/>
        <w:numPr>
          <w:ilvl w:val="1"/>
          <w:numId w:val="277"/>
        </w:numPr>
        <w:tabs>
          <w:tab w:val="left" w:pos="630"/>
        </w:tabs>
        <w:spacing w:before="40" w:after="40"/>
        <w:rPr>
          <w:vanish/>
          <w:color w:val="auto"/>
        </w:rPr>
      </w:pPr>
    </w:p>
    <w:p w:rsidR="00010590" w:rsidRPr="007A5565" w:rsidRDefault="00010590" w:rsidP="00785D49">
      <w:pPr>
        <w:pStyle w:val="ListParagraph"/>
        <w:widowControl w:val="0"/>
        <w:numPr>
          <w:ilvl w:val="1"/>
          <w:numId w:val="277"/>
        </w:numPr>
        <w:tabs>
          <w:tab w:val="left" w:pos="630"/>
        </w:tabs>
        <w:spacing w:before="40" w:after="40"/>
        <w:rPr>
          <w:vanish/>
          <w:color w:val="auto"/>
        </w:rPr>
      </w:pPr>
    </w:p>
    <w:p w:rsidR="00010590" w:rsidRPr="007A5565" w:rsidRDefault="00010590" w:rsidP="00785D49">
      <w:pPr>
        <w:pStyle w:val="ListParagraph"/>
        <w:widowControl w:val="0"/>
        <w:numPr>
          <w:ilvl w:val="1"/>
          <w:numId w:val="277"/>
        </w:numPr>
        <w:tabs>
          <w:tab w:val="left" w:pos="630"/>
        </w:tabs>
        <w:spacing w:before="40" w:after="40"/>
        <w:rPr>
          <w:vanish/>
          <w:color w:val="auto"/>
        </w:rPr>
      </w:pPr>
    </w:p>
    <w:p w:rsidR="00010590" w:rsidRDefault="00010590" w:rsidP="00010590">
      <w:pPr>
        <w:widowControl w:val="0"/>
        <w:tabs>
          <w:tab w:val="left" w:pos="630"/>
        </w:tabs>
        <w:spacing w:before="40" w:after="40"/>
        <w:rPr>
          <w:b/>
          <w:color w:val="auto"/>
        </w:rPr>
      </w:pPr>
      <w:r w:rsidRPr="007A5565">
        <w:rPr>
          <w:b/>
          <w:color w:val="auto"/>
        </w:rPr>
        <w:t>3.</w:t>
      </w:r>
      <w:r>
        <w:rPr>
          <w:b/>
          <w:color w:val="auto"/>
        </w:rPr>
        <w:t>5</w:t>
      </w:r>
      <w:r w:rsidRPr="007A5565">
        <w:rPr>
          <w:b/>
          <w:color w:val="auto"/>
        </w:rPr>
        <w:t xml:space="preserve">.1. </w:t>
      </w:r>
      <w:r w:rsidR="00DA2AA3">
        <w:rPr>
          <w:b/>
          <w:color w:val="auto"/>
        </w:rPr>
        <w:t>Yêu cầu chung</w:t>
      </w:r>
      <w:r w:rsidRPr="007A5565">
        <w:rPr>
          <w:b/>
          <w:color w:val="auto"/>
        </w:rPr>
        <w:t xml:space="preserve">: </w:t>
      </w:r>
    </w:p>
    <w:p w:rsidR="00DA2AA3" w:rsidRPr="00CD7119" w:rsidRDefault="00DA2AA3" w:rsidP="00DA2AA3">
      <w:pPr>
        <w:tabs>
          <w:tab w:val="left" w:pos="360"/>
        </w:tabs>
        <w:spacing w:before="120" w:after="120"/>
      </w:pPr>
      <w:r w:rsidRPr="00CD7119">
        <w:t>- LBS phải bao gồm tủ điều khiển có chứa các thiết bị SCADA như: mạch điều khiển, các ngõ tín hiệu vào/ra, khóa chọn chế độ từ xa/tại chỗ, thiết bị viễn thông v.v. Tủ điều khiển được lắp trên thân cột điện bê tông ly tâm gần mặt đất và được kết nối với LBS bằng cáp tín hiệu điều khiển. Nguồn 24 VDC cấp cho tủ điều khiển được lấy từ ắc quy và bộ nạp được cấp nguồn từ biến điện áp cấp nguồn (PT) hoặc nguồn hạ áp tại chỗ. Ắc quy 24 VDC, bộ nạp phải được lắp đặt sẵn trong tủ điều khiển.</w:t>
      </w:r>
    </w:p>
    <w:p w:rsidR="00DA2AA3" w:rsidRPr="00CD7119" w:rsidRDefault="00DA2AA3" w:rsidP="00DA2AA3">
      <w:pPr>
        <w:tabs>
          <w:tab w:val="left" w:pos="360"/>
        </w:tabs>
        <w:spacing w:before="120" w:after="120"/>
      </w:pPr>
      <w:r w:rsidRPr="00CD7119">
        <w:t xml:space="preserve">- Vỏ tủ điều khiển phải làm bằng thép không gỉ, dày tối thiểu 1 mm, cấp bảo vệ IP 54, được thiết kế thông gió và cách nhiệt để hoạt động tốt trong điều kiện làm việc dưới ánh nắng mặt trời. Cổng kết nối trên LBS, trên tủ điều khiển và cáp kết nối (giữa LBS và tủ điều khiển) </w:t>
      </w:r>
      <w:r w:rsidRPr="00CD7119">
        <w:lastRenderedPageBreak/>
        <w:t>được thiết kế dạng phích cắm (Plug-in), đảm bảo kín nước, chống được hơi ẩm và côn trùng xâm nhập.</w:t>
      </w:r>
    </w:p>
    <w:p w:rsidR="00DA2AA3" w:rsidRPr="00CD7119" w:rsidRDefault="00DA2AA3" w:rsidP="00DA2AA3">
      <w:pPr>
        <w:tabs>
          <w:tab w:val="left" w:pos="360"/>
        </w:tabs>
        <w:spacing w:before="120" w:after="120"/>
      </w:pPr>
      <w:r w:rsidRPr="00CD7119">
        <w:t>- Ngoài ra, để có thể truy cập từ xa, tủ điều khiển phải dự phòng sẵn không gian và các cổng kết nối, cấp nguồn v.v. đảm bảo cho việc lắp đặt Modem để thực hiện điều khiển và giám sát từ xa LBS. Modem được kết nối với tủ điều khiển thông qua cổng RJ45. Yêu cầu tủ điều khiển phải có tối thiểu 01 cổng RJ45 (Ethernet). Danh sách dữ liệu (Datalist) kết nối với hệ thống SCADA phải đáp ứng theo yêu cầu vận hành lưới điện do Đơn vị mua sắm quy định.</w:t>
      </w:r>
    </w:p>
    <w:p w:rsidR="00010590" w:rsidRPr="007A5565" w:rsidRDefault="00010590" w:rsidP="00010590">
      <w:pPr>
        <w:widowControl w:val="0"/>
        <w:tabs>
          <w:tab w:val="left" w:pos="630"/>
        </w:tabs>
        <w:spacing w:before="40" w:after="40"/>
        <w:rPr>
          <w:b/>
          <w:color w:val="auto"/>
        </w:rPr>
      </w:pPr>
      <w:r w:rsidRPr="007A5565">
        <w:rPr>
          <w:b/>
          <w:color w:val="auto"/>
        </w:rPr>
        <w:t>3.</w:t>
      </w:r>
      <w:r>
        <w:rPr>
          <w:b/>
          <w:color w:val="auto"/>
        </w:rPr>
        <w:t>5</w:t>
      </w:r>
      <w:r w:rsidRPr="007A5565">
        <w:rPr>
          <w:b/>
          <w:color w:val="auto"/>
        </w:rPr>
        <w:t xml:space="preserve">.2. </w:t>
      </w:r>
      <w:r w:rsidR="00B000FD" w:rsidRPr="00CD7119">
        <w:rPr>
          <w:b/>
        </w:rPr>
        <w:t>Thử nghiệm giao thức kết nối SCADA của tủ điều khiển LBS</w:t>
      </w:r>
    </w:p>
    <w:p w:rsidR="00B000FD" w:rsidRPr="007107A3" w:rsidRDefault="007107A3" w:rsidP="007107A3">
      <w:pPr>
        <w:spacing w:before="120"/>
      </w:pPr>
      <w:r w:rsidRPr="00CD7119">
        <w:t>- Thử nghiệm giao thức kết nối SCADA phải được thực hiện và xác nhận bởi đơn vị độc lập trên đúng mẫu tủ điều khiển LBS để chứng minh khả năng kết nối SCADA của tủ điều khiển đảm bảo phù hợp với giao thức đang vận hành của hệ thống SCADA được Đơn vị mua sắm quy định.</w:t>
      </w:r>
    </w:p>
    <w:p w:rsidR="00010590" w:rsidRPr="007A5565" w:rsidRDefault="00010590" w:rsidP="00010590">
      <w:pPr>
        <w:widowControl w:val="0"/>
        <w:tabs>
          <w:tab w:val="left" w:pos="630"/>
        </w:tabs>
        <w:spacing w:before="40" w:after="40"/>
        <w:rPr>
          <w:b/>
          <w:color w:val="auto"/>
        </w:rPr>
      </w:pPr>
      <w:r w:rsidRPr="007A5565">
        <w:rPr>
          <w:b/>
          <w:color w:val="auto"/>
        </w:rPr>
        <w:t>3.</w:t>
      </w:r>
      <w:r>
        <w:rPr>
          <w:b/>
          <w:color w:val="auto"/>
        </w:rPr>
        <w:t>5</w:t>
      </w:r>
      <w:r w:rsidRPr="007A5565">
        <w:rPr>
          <w:b/>
          <w:color w:val="auto"/>
        </w:rPr>
        <w:t xml:space="preserve">.3. </w:t>
      </w:r>
      <w:r w:rsidR="007107A3" w:rsidRPr="00CD7119">
        <w:rPr>
          <w:b/>
        </w:rPr>
        <w:t>Phần mềm thử nghiệm SCADA:</w:t>
      </w:r>
    </w:p>
    <w:p w:rsidR="007107A3" w:rsidRPr="007107A3" w:rsidRDefault="007107A3" w:rsidP="007107A3">
      <w:pPr>
        <w:spacing w:before="120"/>
      </w:pPr>
      <w:r w:rsidRPr="00CD7119">
        <w:t>- Nhà sản xuất (hoặc Đơn vị cấp hàng) phải cung cấp gói phần mềm bản quyền của Nhà sản xuất (không giới hạn thời gian và số lượng người dùng), có thể cài đặt trên máy tính xách tay chạy trên môi trường Window. Phần mềm này có thể thực hiện mô phỏng Dòng điện- Điện áp để phục vụ cho việc thử nghiệm Test “End to End”.</w:t>
      </w:r>
    </w:p>
    <w:p w:rsidR="00675019" w:rsidRPr="00CD7119" w:rsidRDefault="00675019" w:rsidP="00B56AB8">
      <w:pPr>
        <w:widowControl w:val="0"/>
        <w:spacing w:before="40" w:after="40"/>
        <w:ind w:right="-17"/>
        <w:rPr>
          <w:color w:val="000000" w:themeColor="text1"/>
          <w:szCs w:val="26"/>
          <w:lang w:val="da-DK"/>
        </w:rPr>
      </w:pPr>
    </w:p>
    <w:p w:rsidR="008B2CE6" w:rsidRPr="00CD7119" w:rsidRDefault="008B2CE6" w:rsidP="004B1AE0">
      <w:pPr>
        <w:widowControl w:val="0"/>
        <w:spacing w:before="0" w:after="160" w:line="259" w:lineRule="auto"/>
        <w:jc w:val="left"/>
        <w:rPr>
          <w:color w:val="000000" w:themeColor="text1"/>
        </w:rPr>
      </w:pPr>
    </w:p>
    <w:p w:rsidR="008B2CE6" w:rsidRPr="00CD7119" w:rsidRDefault="008B2CE6" w:rsidP="004B1AE0">
      <w:pPr>
        <w:widowControl w:val="0"/>
        <w:spacing w:before="0" w:after="160" w:line="259" w:lineRule="auto"/>
        <w:jc w:val="left"/>
        <w:rPr>
          <w:color w:val="000000" w:themeColor="text1"/>
        </w:rPr>
      </w:pPr>
    </w:p>
    <w:p w:rsidR="008B2CE6" w:rsidRPr="00CD7119" w:rsidRDefault="008B2CE6" w:rsidP="004B1AE0">
      <w:pPr>
        <w:widowControl w:val="0"/>
        <w:spacing w:before="0" w:after="160" w:line="259" w:lineRule="auto"/>
        <w:jc w:val="left"/>
        <w:rPr>
          <w:color w:val="000000" w:themeColor="text1"/>
        </w:rPr>
      </w:pPr>
    </w:p>
    <w:p w:rsidR="008B2CE6" w:rsidRPr="00CD7119" w:rsidRDefault="008B2CE6" w:rsidP="004B1AE0">
      <w:pPr>
        <w:widowControl w:val="0"/>
        <w:spacing w:before="0" w:after="160" w:line="259" w:lineRule="auto"/>
        <w:jc w:val="left"/>
        <w:rPr>
          <w:color w:val="000000" w:themeColor="text1"/>
        </w:rPr>
      </w:pPr>
    </w:p>
    <w:p w:rsidR="008B2CE6" w:rsidRPr="00CD7119" w:rsidRDefault="008B2CE6" w:rsidP="004B1AE0">
      <w:pPr>
        <w:widowControl w:val="0"/>
        <w:spacing w:before="0" w:after="160" w:line="259" w:lineRule="auto"/>
        <w:jc w:val="left"/>
        <w:rPr>
          <w:color w:val="000000" w:themeColor="text1"/>
        </w:rPr>
      </w:pPr>
    </w:p>
    <w:p w:rsidR="008B2CE6" w:rsidRPr="00CD7119" w:rsidRDefault="008B2CE6" w:rsidP="004B1AE0">
      <w:pPr>
        <w:widowControl w:val="0"/>
        <w:spacing w:before="0" w:after="160" w:line="259" w:lineRule="auto"/>
        <w:jc w:val="left"/>
        <w:rPr>
          <w:color w:val="000000" w:themeColor="text1"/>
        </w:rPr>
      </w:pPr>
    </w:p>
    <w:p w:rsidR="00964393" w:rsidRPr="00CD7119" w:rsidRDefault="00964393" w:rsidP="004B1AE0">
      <w:pPr>
        <w:widowControl w:val="0"/>
        <w:spacing w:before="0" w:after="160" w:line="259" w:lineRule="auto"/>
        <w:jc w:val="left"/>
        <w:rPr>
          <w:color w:val="000000" w:themeColor="text1"/>
        </w:rPr>
      </w:pPr>
    </w:p>
    <w:p w:rsidR="00AE4E5F" w:rsidRPr="00CD7119" w:rsidRDefault="00AE4E5F" w:rsidP="004B1AE0">
      <w:pPr>
        <w:widowControl w:val="0"/>
        <w:spacing w:before="0" w:after="160" w:line="259" w:lineRule="auto"/>
        <w:jc w:val="left"/>
        <w:rPr>
          <w:color w:val="000000" w:themeColor="text1"/>
        </w:rPr>
      </w:pPr>
    </w:p>
    <w:p w:rsidR="00AE4E5F" w:rsidRPr="00CD7119" w:rsidRDefault="00AE4E5F" w:rsidP="004B1AE0">
      <w:pPr>
        <w:widowControl w:val="0"/>
        <w:spacing w:before="0" w:after="160" w:line="259" w:lineRule="auto"/>
        <w:jc w:val="left"/>
        <w:rPr>
          <w:color w:val="000000" w:themeColor="text1"/>
        </w:rPr>
      </w:pPr>
    </w:p>
    <w:p w:rsidR="002E6683" w:rsidRPr="00CD7119" w:rsidRDefault="002E6683" w:rsidP="004B1AE0">
      <w:pPr>
        <w:widowControl w:val="0"/>
        <w:spacing w:before="0" w:after="160" w:line="259" w:lineRule="auto"/>
        <w:jc w:val="left"/>
        <w:rPr>
          <w:color w:val="000000" w:themeColor="text1"/>
        </w:rPr>
      </w:pPr>
    </w:p>
    <w:p w:rsidR="00517E35" w:rsidRPr="00CD7119" w:rsidRDefault="00517E35" w:rsidP="004B1AE0">
      <w:pPr>
        <w:widowControl w:val="0"/>
        <w:spacing w:before="0" w:after="160" w:line="259" w:lineRule="auto"/>
        <w:jc w:val="left"/>
        <w:rPr>
          <w:color w:val="000000" w:themeColor="text1"/>
        </w:rPr>
      </w:pPr>
    </w:p>
    <w:p w:rsidR="002E6683" w:rsidRPr="00CD7119" w:rsidRDefault="002E6683" w:rsidP="004B1AE0">
      <w:pPr>
        <w:widowControl w:val="0"/>
        <w:spacing w:before="0" w:after="160" w:line="259" w:lineRule="auto"/>
        <w:jc w:val="left"/>
        <w:rPr>
          <w:color w:val="000000" w:themeColor="text1"/>
        </w:rPr>
      </w:pPr>
    </w:p>
    <w:p w:rsidR="00AE4E5F" w:rsidRPr="00CD7119" w:rsidRDefault="00AE4E5F" w:rsidP="00916C75">
      <w:pPr>
        <w:pStyle w:val="Normal13pt"/>
      </w:pPr>
    </w:p>
    <w:p w:rsidR="003E1341" w:rsidRPr="00CD7119" w:rsidRDefault="003E1341" w:rsidP="00916C75">
      <w:pPr>
        <w:pStyle w:val="Normal13pt"/>
      </w:pPr>
    </w:p>
    <w:p w:rsidR="003E1341" w:rsidRPr="00CD7119" w:rsidRDefault="003E1341" w:rsidP="00916C75">
      <w:pPr>
        <w:pStyle w:val="Normal13pt"/>
      </w:pPr>
    </w:p>
    <w:p w:rsidR="003E1341" w:rsidRPr="00CD7119" w:rsidRDefault="003E1341" w:rsidP="00916C75">
      <w:pPr>
        <w:pStyle w:val="Normal13pt"/>
      </w:pPr>
    </w:p>
    <w:p w:rsidR="003E0D2C" w:rsidRDefault="003E0D2C" w:rsidP="00916C75">
      <w:pPr>
        <w:pStyle w:val="Normal13pt"/>
      </w:pPr>
    </w:p>
    <w:p w:rsidR="003E0D2C" w:rsidRDefault="003E0D2C" w:rsidP="00916C75">
      <w:pPr>
        <w:pStyle w:val="Normal15pt"/>
        <w:jc w:val="both"/>
      </w:pPr>
    </w:p>
    <w:p w:rsidR="007107A3" w:rsidRDefault="007107A3" w:rsidP="00916C75">
      <w:pPr>
        <w:pStyle w:val="Normal15pt"/>
        <w:jc w:val="both"/>
      </w:pPr>
    </w:p>
    <w:p w:rsidR="0080641D" w:rsidRPr="00CD7119" w:rsidRDefault="00AB53EF" w:rsidP="0080641D">
      <w:pPr>
        <w:pStyle w:val="Heading3"/>
        <w:rPr>
          <w:rFonts w:ascii="TimesNewRomanPS-BoldMT" w:hAnsi="TimesNewRomanPS-BoldMT"/>
          <w:bCs/>
          <w:color w:val="000000"/>
          <w:sz w:val="26"/>
          <w:szCs w:val="26"/>
        </w:rPr>
      </w:pPr>
      <w:bookmarkStart w:id="84" w:name="_Toc220056948"/>
      <w:r w:rsidRPr="00CD7119">
        <w:rPr>
          <w:color w:val="000000" w:themeColor="text1"/>
        </w:rPr>
        <w:lastRenderedPageBreak/>
        <w:t xml:space="preserve">CHƯƠNG 4: </w:t>
      </w:r>
      <w:r w:rsidR="003246C4" w:rsidRPr="00CD7119">
        <w:rPr>
          <w:rFonts w:ascii="TimesNewRomanPS-BoldMT" w:hAnsi="TimesNewRomanPS-BoldMT"/>
          <w:bCs/>
          <w:color w:val="000000"/>
          <w:sz w:val="26"/>
          <w:szCs w:val="26"/>
        </w:rPr>
        <w:t>CÁC GIẢI PHÁP KỸ THUẬT PHẦN TRẠM BIẾN ÁP</w:t>
      </w:r>
      <w:bookmarkEnd w:id="84"/>
    </w:p>
    <w:p w:rsidR="00AB53EF" w:rsidRPr="00CD7119" w:rsidRDefault="00AB53EF" w:rsidP="009B3190">
      <w:pPr>
        <w:pStyle w:val="Heading5"/>
      </w:pPr>
      <w:bookmarkStart w:id="85" w:name="_Toc220056949"/>
      <w:r w:rsidRPr="00CD7119">
        <w:t>4.1. Các giải pháp kỹ thuật phần điện.</w:t>
      </w:r>
      <w:bookmarkEnd w:id="85"/>
      <w:r w:rsidRPr="00CD7119">
        <w:t xml:space="preserve"> </w:t>
      </w:r>
    </w:p>
    <w:p w:rsidR="00626352" w:rsidRPr="00CD7119" w:rsidRDefault="00626352" w:rsidP="00716740">
      <w:pPr>
        <w:widowControl w:val="0"/>
        <w:spacing w:before="40" w:after="40"/>
        <w:ind w:right="-17"/>
        <w:rPr>
          <w:color w:val="000000" w:themeColor="text1"/>
          <w:szCs w:val="26"/>
          <w:lang w:val="da-DK"/>
        </w:rPr>
      </w:pPr>
      <w:r w:rsidRPr="00CD7119">
        <w:rPr>
          <w:color w:val="000000" w:themeColor="text1"/>
          <w:szCs w:val="26"/>
          <w:lang w:val="da-DK"/>
        </w:rPr>
        <w:t xml:space="preserve">- Công trình không thực hiện </w:t>
      </w:r>
      <w:r w:rsidR="00695D58" w:rsidRPr="00CD7119">
        <w:rPr>
          <w:color w:val="000000" w:themeColor="text1"/>
          <w:szCs w:val="26"/>
          <w:lang w:val="da-DK"/>
        </w:rPr>
        <w:t xml:space="preserve">phần điện hạng mục </w:t>
      </w:r>
      <w:r w:rsidRPr="00CD7119">
        <w:rPr>
          <w:color w:val="000000" w:themeColor="text1"/>
          <w:szCs w:val="26"/>
          <w:lang w:val="da-DK"/>
        </w:rPr>
        <w:t>trạm biến áp.</w:t>
      </w:r>
    </w:p>
    <w:p w:rsidR="009D04C3" w:rsidRPr="00CD7119" w:rsidRDefault="009D04C3" w:rsidP="009B3190">
      <w:pPr>
        <w:pStyle w:val="Heading5"/>
      </w:pPr>
      <w:bookmarkStart w:id="86" w:name="_Toc220056950"/>
      <w:r w:rsidRPr="00CD7119">
        <w:t>4.</w:t>
      </w:r>
      <w:r w:rsidR="00F015C0" w:rsidRPr="00CD7119">
        <w:t>2</w:t>
      </w:r>
      <w:r w:rsidRPr="00CD7119">
        <w:t>. Các giải pháp kỹ thuật phần xây dựng</w:t>
      </w:r>
      <w:r w:rsidR="00E92952" w:rsidRPr="00CD7119">
        <w:t>.</w:t>
      </w:r>
      <w:bookmarkEnd w:id="86"/>
    </w:p>
    <w:p w:rsidR="00626352" w:rsidRPr="00CD7119" w:rsidRDefault="00626352" w:rsidP="00716740">
      <w:pPr>
        <w:widowControl w:val="0"/>
        <w:spacing w:before="40" w:after="40"/>
        <w:ind w:right="-17"/>
        <w:rPr>
          <w:color w:val="000000" w:themeColor="text1"/>
          <w:szCs w:val="26"/>
          <w:lang w:val="da-DK"/>
        </w:rPr>
      </w:pPr>
      <w:r w:rsidRPr="00CD7119">
        <w:rPr>
          <w:color w:val="000000" w:themeColor="text1"/>
          <w:szCs w:val="26"/>
          <w:lang w:val="da-DK"/>
        </w:rPr>
        <w:t>- Công trình không thực hiện phần</w:t>
      </w:r>
      <w:r w:rsidR="00695D58" w:rsidRPr="00CD7119">
        <w:rPr>
          <w:color w:val="000000" w:themeColor="text1"/>
          <w:szCs w:val="26"/>
          <w:lang w:val="da-DK"/>
        </w:rPr>
        <w:t xml:space="preserve"> xây dựng hạng mục</w:t>
      </w:r>
      <w:r w:rsidRPr="00CD7119">
        <w:rPr>
          <w:color w:val="000000" w:themeColor="text1"/>
          <w:szCs w:val="26"/>
          <w:lang w:val="da-DK"/>
        </w:rPr>
        <w:t xml:space="preserve"> trạm biến áp.</w:t>
      </w:r>
    </w:p>
    <w:p w:rsidR="00626352" w:rsidRPr="00CD7119" w:rsidRDefault="00626352" w:rsidP="00626352"/>
    <w:p w:rsidR="00D917AB" w:rsidRPr="00CD7119" w:rsidRDefault="00D917AB" w:rsidP="00D917AB">
      <w:pPr>
        <w:widowControl w:val="0"/>
        <w:spacing w:before="0" w:after="160" w:line="259" w:lineRule="auto"/>
        <w:jc w:val="left"/>
        <w:rPr>
          <w:color w:val="000000" w:themeColor="text1"/>
        </w:rPr>
      </w:pPr>
    </w:p>
    <w:p w:rsidR="00F015C0" w:rsidRPr="00CD7119" w:rsidRDefault="00F015C0" w:rsidP="00D917AB">
      <w:pPr>
        <w:widowControl w:val="0"/>
        <w:spacing w:before="0" w:after="160" w:line="259" w:lineRule="auto"/>
        <w:jc w:val="left"/>
        <w:rPr>
          <w:color w:val="000000" w:themeColor="text1"/>
        </w:rPr>
      </w:pPr>
    </w:p>
    <w:p w:rsidR="00F015C0" w:rsidRPr="00CD7119" w:rsidRDefault="00F015C0" w:rsidP="00D917AB">
      <w:pPr>
        <w:widowControl w:val="0"/>
        <w:spacing w:before="0" w:after="160" w:line="259" w:lineRule="auto"/>
        <w:jc w:val="left"/>
        <w:rPr>
          <w:color w:val="000000" w:themeColor="text1"/>
        </w:rPr>
      </w:pPr>
    </w:p>
    <w:p w:rsidR="00F015C0" w:rsidRPr="00CD7119" w:rsidRDefault="00F015C0" w:rsidP="00D917AB">
      <w:pPr>
        <w:widowControl w:val="0"/>
        <w:spacing w:before="0" w:after="160" w:line="259" w:lineRule="auto"/>
        <w:jc w:val="left"/>
        <w:rPr>
          <w:color w:val="000000" w:themeColor="text1"/>
        </w:rPr>
      </w:pPr>
    </w:p>
    <w:p w:rsidR="00F015C0" w:rsidRPr="00CD7119" w:rsidRDefault="00F015C0" w:rsidP="00D917AB">
      <w:pPr>
        <w:widowControl w:val="0"/>
        <w:spacing w:before="0" w:after="160" w:line="259" w:lineRule="auto"/>
        <w:jc w:val="left"/>
        <w:rPr>
          <w:color w:val="000000" w:themeColor="text1"/>
        </w:rPr>
      </w:pPr>
    </w:p>
    <w:p w:rsidR="00F015C0" w:rsidRPr="00CD7119" w:rsidRDefault="00F015C0" w:rsidP="00D917AB">
      <w:pPr>
        <w:widowControl w:val="0"/>
        <w:spacing w:before="0" w:after="160" w:line="259" w:lineRule="auto"/>
        <w:jc w:val="left"/>
        <w:rPr>
          <w:color w:val="000000" w:themeColor="text1"/>
        </w:rPr>
      </w:pPr>
    </w:p>
    <w:p w:rsidR="00F015C0" w:rsidRPr="00CD7119" w:rsidRDefault="00F015C0" w:rsidP="00D917AB">
      <w:pPr>
        <w:widowControl w:val="0"/>
        <w:spacing w:before="0" w:after="160" w:line="259" w:lineRule="auto"/>
        <w:jc w:val="left"/>
        <w:rPr>
          <w:color w:val="000000" w:themeColor="text1"/>
        </w:rPr>
      </w:pPr>
    </w:p>
    <w:p w:rsidR="00F015C0" w:rsidRPr="00CD7119" w:rsidRDefault="00F015C0" w:rsidP="00D917AB">
      <w:pPr>
        <w:widowControl w:val="0"/>
        <w:spacing w:before="0" w:after="160" w:line="259" w:lineRule="auto"/>
        <w:jc w:val="left"/>
        <w:rPr>
          <w:color w:val="000000" w:themeColor="text1"/>
        </w:rPr>
      </w:pPr>
    </w:p>
    <w:p w:rsidR="00F015C0" w:rsidRPr="00CD7119" w:rsidRDefault="00F015C0" w:rsidP="00D917AB">
      <w:pPr>
        <w:widowControl w:val="0"/>
        <w:spacing w:before="0" w:after="160" w:line="259" w:lineRule="auto"/>
        <w:jc w:val="left"/>
        <w:rPr>
          <w:color w:val="000000" w:themeColor="text1"/>
        </w:rPr>
      </w:pPr>
    </w:p>
    <w:p w:rsidR="00F015C0" w:rsidRPr="00CD7119" w:rsidRDefault="00F015C0" w:rsidP="00D917AB">
      <w:pPr>
        <w:widowControl w:val="0"/>
        <w:spacing w:before="0" w:after="160" w:line="259" w:lineRule="auto"/>
        <w:jc w:val="left"/>
        <w:rPr>
          <w:color w:val="000000" w:themeColor="text1"/>
        </w:rPr>
      </w:pPr>
    </w:p>
    <w:p w:rsidR="00F015C0" w:rsidRPr="00CD7119" w:rsidRDefault="00F015C0" w:rsidP="004A1961">
      <w:pPr>
        <w:pStyle w:val="Normal13pt"/>
      </w:pPr>
    </w:p>
    <w:p w:rsidR="005706EB" w:rsidRPr="00CD7119" w:rsidRDefault="005706EB" w:rsidP="005706EB"/>
    <w:p w:rsidR="005706EB" w:rsidRPr="00CD7119" w:rsidRDefault="005706EB" w:rsidP="005706EB"/>
    <w:p w:rsidR="005706EB" w:rsidRPr="00CD7119" w:rsidRDefault="005706EB" w:rsidP="005706EB"/>
    <w:p w:rsidR="005706EB" w:rsidRPr="00CD7119" w:rsidRDefault="005706EB" w:rsidP="005706EB"/>
    <w:p w:rsidR="005706EB" w:rsidRPr="00CD7119" w:rsidRDefault="005706EB" w:rsidP="005706EB"/>
    <w:p w:rsidR="005706EB" w:rsidRPr="00CD7119" w:rsidRDefault="005706EB" w:rsidP="005706EB"/>
    <w:p w:rsidR="005706EB" w:rsidRPr="00CD7119" w:rsidRDefault="005706EB" w:rsidP="005706EB"/>
    <w:p w:rsidR="005706EB" w:rsidRPr="00CD7119" w:rsidRDefault="005706EB" w:rsidP="005706EB"/>
    <w:p w:rsidR="005706EB" w:rsidRPr="00CD7119" w:rsidRDefault="005706EB" w:rsidP="005706EB"/>
    <w:p w:rsidR="005706EB" w:rsidRPr="00CD7119" w:rsidRDefault="005706EB" w:rsidP="005706EB"/>
    <w:p w:rsidR="005706EB" w:rsidRPr="00CD7119" w:rsidRDefault="005706EB" w:rsidP="005706EB"/>
    <w:p w:rsidR="005706EB" w:rsidRPr="00CD7119" w:rsidRDefault="005706EB" w:rsidP="005706EB"/>
    <w:p w:rsidR="005706EB" w:rsidRPr="00CD7119" w:rsidRDefault="005706EB" w:rsidP="005706EB"/>
    <w:p w:rsidR="005706EB" w:rsidRPr="00CD7119" w:rsidRDefault="005706EB" w:rsidP="005706EB"/>
    <w:p w:rsidR="005706EB" w:rsidRPr="00CD7119" w:rsidRDefault="005706EB" w:rsidP="005706EB"/>
    <w:p w:rsidR="005706EB" w:rsidRPr="00CD7119" w:rsidRDefault="005706EB" w:rsidP="005706EB"/>
    <w:p w:rsidR="005706EB" w:rsidRPr="00CD7119" w:rsidRDefault="005706EB" w:rsidP="005706EB"/>
    <w:p w:rsidR="002E6683" w:rsidRPr="00CD7119" w:rsidRDefault="002E6683" w:rsidP="005706EB"/>
    <w:p w:rsidR="002E6683" w:rsidRPr="00CD7119" w:rsidRDefault="002E6683" w:rsidP="005706EB"/>
    <w:p w:rsidR="005706EB" w:rsidRPr="00CD7119" w:rsidRDefault="005706EB" w:rsidP="005706EB"/>
    <w:p w:rsidR="005706EB" w:rsidRPr="00CD7119" w:rsidRDefault="005706EB" w:rsidP="005706EB"/>
    <w:p w:rsidR="004C12D5" w:rsidRPr="00CD7119" w:rsidRDefault="00F015C0" w:rsidP="002E6683">
      <w:pPr>
        <w:pStyle w:val="Heading3"/>
        <w:rPr>
          <w:color w:val="000000" w:themeColor="text1"/>
          <w:lang w:val="da-DK"/>
        </w:rPr>
      </w:pPr>
      <w:bookmarkStart w:id="87" w:name="_Toc220056951"/>
      <w:r w:rsidRPr="00CD7119">
        <w:rPr>
          <w:color w:val="000000" w:themeColor="text1"/>
          <w:lang w:val="da-DK"/>
        </w:rPr>
        <w:lastRenderedPageBreak/>
        <w:t>CHƯƠNG 5: CÁC GIẢI PHÁP KỸ THUẬT PHẦN ĐƯỜNG DÂY HẠ ÁP</w:t>
      </w:r>
      <w:bookmarkEnd w:id="87"/>
    </w:p>
    <w:p w:rsidR="00F015C0" w:rsidRPr="00CD7119" w:rsidRDefault="00F015C0" w:rsidP="009B3190">
      <w:pPr>
        <w:pStyle w:val="Heading5"/>
      </w:pPr>
      <w:bookmarkStart w:id="88" w:name="_Toc220056952"/>
      <w:r w:rsidRPr="00CD7119">
        <w:t>5.1. Tuyến đường dây hạ áp</w:t>
      </w:r>
      <w:bookmarkEnd w:id="88"/>
    </w:p>
    <w:p w:rsidR="00716740" w:rsidRPr="00CD7119" w:rsidRDefault="00716740" w:rsidP="00716740">
      <w:pPr>
        <w:widowControl w:val="0"/>
        <w:spacing w:before="40" w:after="40"/>
        <w:ind w:right="-17"/>
        <w:rPr>
          <w:color w:val="000000" w:themeColor="text1"/>
          <w:szCs w:val="26"/>
          <w:lang w:val="da-DK"/>
        </w:rPr>
      </w:pPr>
      <w:r w:rsidRPr="00CD7119">
        <w:rPr>
          <w:color w:val="000000" w:themeColor="text1"/>
          <w:szCs w:val="26"/>
          <w:lang w:val="da-DK"/>
        </w:rPr>
        <w:t>- Công trình không thực hiện</w:t>
      </w:r>
      <w:r w:rsidR="00E7211B" w:rsidRPr="00CD7119">
        <w:rPr>
          <w:color w:val="000000" w:themeColor="text1"/>
          <w:szCs w:val="26"/>
          <w:lang w:val="da-DK"/>
        </w:rPr>
        <w:t xml:space="preserve"> xây dựng mới, cải tạo</w:t>
      </w:r>
      <w:r w:rsidRPr="00CD7119">
        <w:rPr>
          <w:color w:val="000000" w:themeColor="text1"/>
          <w:szCs w:val="26"/>
          <w:lang w:val="da-DK"/>
        </w:rPr>
        <w:t xml:space="preserve"> phần dây hạ áp</w:t>
      </w:r>
      <w:r w:rsidR="002E6683" w:rsidRPr="00CD7119">
        <w:rPr>
          <w:color w:val="000000" w:themeColor="text1"/>
          <w:szCs w:val="26"/>
          <w:lang w:val="da-DK"/>
        </w:rPr>
        <w:t xml:space="preserve">. </w:t>
      </w:r>
    </w:p>
    <w:p w:rsidR="00F015C0" w:rsidRPr="00CD7119" w:rsidRDefault="00F015C0" w:rsidP="009B3190">
      <w:pPr>
        <w:pStyle w:val="Heading5"/>
      </w:pPr>
      <w:bookmarkStart w:id="89" w:name="_Toc220056953"/>
      <w:r w:rsidRPr="00CD7119">
        <w:t>5.2. Các giải pháp kỹ thuật phần điện</w:t>
      </w:r>
      <w:bookmarkEnd w:id="89"/>
    </w:p>
    <w:p w:rsidR="007F4D0E" w:rsidRPr="00CD7119" w:rsidRDefault="007F4D0E" w:rsidP="007F4D0E">
      <w:pPr>
        <w:pStyle w:val="BodyTextIndent2"/>
        <w:spacing w:before="40" w:after="40" w:line="360" w:lineRule="exact"/>
        <w:ind w:firstLine="0"/>
        <w:rPr>
          <w:rFonts w:ascii="Times New Roman" w:hAnsi="Times New Roman"/>
          <w:color w:val="000000" w:themeColor="text1"/>
          <w:szCs w:val="26"/>
          <w:lang w:val="sv-SE"/>
        </w:rPr>
      </w:pPr>
      <w:r w:rsidRPr="00CD7119">
        <w:rPr>
          <w:rFonts w:ascii="Times New Roman" w:hAnsi="Times New Roman"/>
          <w:color w:val="000000" w:themeColor="text1"/>
          <w:szCs w:val="26"/>
          <w:lang w:val="sv-SE"/>
        </w:rPr>
        <w:t xml:space="preserve">- </w:t>
      </w:r>
      <w:r w:rsidR="00E7211B" w:rsidRPr="00CD7119">
        <w:rPr>
          <w:rFonts w:ascii="Times New Roman" w:hAnsi="Times New Roman"/>
          <w:color w:val="000000" w:themeColor="text1"/>
          <w:szCs w:val="26"/>
          <w:lang w:val="sv-SE"/>
        </w:rPr>
        <w:t xml:space="preserve">Loại cáp sử dụng: </w:t>
      </w:r>
      <w:r w:rsidR="003E1341" w:rsidRPr="00CD7119">
        <w:rPr>
          <w:rFonts w:ascii="Times New Roman" w:hAnsi="Times New Roman"/>
          <w:color w:val="000000" w:themeColor="text1"/>
          <w:szCs w:val="26"/>
          <w:lang w:val="sv-SE"/>
        </w:rPr>
        <w:t>Cáp ABC4x95mm2 cho các vị trí thay trụ hạ thế thành trung thế, kéo tái lập lưới điện hiện trạng.</w:t>
      </w:r>
    </w:p>
    <w:p w:rsidR="00E7211B" w:rsidRPr="00CD7119" w:rsidRDefault="00E7211B" w:rsidP="007F4D0E">
      <w:pPr>
        <w:pStyle w:val="BodyTextIndent2"/>
        <w:spacing w:before="40" w:after="40" w:line="360" w:lineRule="exact"/>
        <w:ind w:firstLine="0"/>
        <w:rPr>
          <w:rFonts w:ascii="Times New Roman" w:hAnsi="Times New Roman"/>
          <w:color w:val="000000" w:themeColor="text1"/>
          <w:szCs w:val="26"/>
          <w:lang w:val="sv-SE"/>
        </w:rPr>
      </w:pPr>
      <w:r w:rsidRPr="00CD7119">
        <w:rPr>
          <w:rFonts w:ascii="Times New Roman" w:hAnsi="Times New Roman"/>
          <w:color w:val="000000" w:themeColor="text1"/>
          <w:szCs w:val="26"/>
          <w:lang w:val="sv-SE"/>
        </w:rPr>
        <w:t xml:space="preserve">- Giải pháp bố trí dây dẫn trên cột: Sử dụng </w:t>
      </w:r>
      <w:r w:rsidR="00326E3C" w:rsidRPr="00CD7119">
        <w:rPr>
          <w:rFonts w:ascii="Times New Roman" w:hAnsi="Times New Roman"/>
          <w:color w:val="000000" w:themeColor="text1"/>
          <w:szCs w:val="26"/>
          <w:lang w:val="sv-SE"/>
        </w:rPr>
        <w:t>móc treo dây mắc điện dừng dây tại trụ.</w:t>
      </w:r>
    </w:p>
    <w:p w:rsidR="00E7211B" w:rsidRPr="00CD7119" w:rsidRDefault="00E7211B" w:rsidP="007F4D0E">
      <w:pPr>
        <w:pStyle w:val="BodyTextIndent2"/>
        <w:spacing w:before="40" w:after="40" w:line="360" w:lineRule="exact"/>
        <w:ind w:firstLine="0"/>
        <w:rPr>
          <w:rFonts w:ascii="Times New Roman" w:hAnsi="Times New Roman"/>
          <w:color w:val="000000" w:themeColor="text1"/>
          <w:szCs w:val="26"/>
          <w:lang w:val="sv-SE"/>
        </w:rPr>
      </w:pPr>
      <w:r w:rsidRPr="00CD7119">
        <w:rPr>
          <w:rFonts w:ascii="Times New Roman" w:hAnsi="Times New Roman"/>
          <w:color w:val="000000" w:themeColor="text1"/>
          <w:szCs w:val="26"/>
          <w:lang w:val="sv-SE"/>
        </w:rPr>
        <w:t>- Giải pháp đấu nối</w:t>
      </w:r>
      <w:r w:rsidR="00326E3C" w:rsidRPr="00CD7119">
        <w:rPr>
          <w:rFonts w:ascii="Times New Roman" w:hAnsi="Times New Roman"/>
          <w:color w:val="000000" w:themeColor="text1"/>
          <w:szCs w:val="26"/>
          <w:lang w:val="sv-SE"/>
        </w:rPr>
        <w:t>: Sử dụng kẹp IPC 95-35mm2</w:t>
      </w:r>
      <w:r w:rsidR="003E1341" w:rsidRPr="00CD7119">
        <w:rPr>
          <w:rFonts w:ascii="Times New Roman" w:hAnsi="Times New Roman"/>
          <w:color w:val="000000" w:themeColor="text1"/>
          <w:szCs w:val="26"/>
          <w:lang w:val="sv-SE"/>
        </w:rPr>
        <w:t xml:space="preserve">, IPC 95-95mm2 </w:t>
      </w:r>
      <w:r w:rsidR="00326E3C" w:rsidRPr="00CD7119">
        <w:rPr>
          <w:rFonts w:ascii="Times New Roman" w:hAnsi="Times New Roman"/>
          <w:color w:val="000000" w:themeColor="text1"/>
          <w:szCs w:val="26"/>
          <w:lang w:val="sv-SE"/>
        </w:rPr>
        <w:t xml:space="preserve"> đấu nối trực tiếp lên lưới điện ABC4x95mm2 hiện hữu.</w:t>
      </w:r>
    </w:p>
    <w:p w:rsidR="00B923C9" w:rsidRPr="00CD7119" w:rsidRDefault="00F015C0" w:rsidP="009B3190">
      <w:pPr>
        <w:pStyle w:val="Heading5"/>
      </w:pPr>
      <w:bookmarkStart w:id="90" w:name="_Toc220056954"/>
      <w:r w:rsidRPr="00CD7119">
        <w:t>5.3. Các giải pháp kỹ thuật phần xây dựng</w:t>
      </w:r>
      <w:bookmarkEnd w:id="90"/>
    </w:p>
    <w:p w:rsidR="007F4D0E" w:rsidRPr="00CD7119" w:rsidRDefault="007F4D0E" w:rsidP="007F4D0E">
      <w:pPr>
        <w:pStyle w:val="BodyTextIndent2"/>
        <w:spacing w:before="40" w:after="40" w:line="360" w:lineRule="exact"/>
        <w:ind w:firstLine="0"/>
      </w:pPr>
      <w:r w:rsidRPr="00CD7119">
        <w:rPr>
          <w:rFonts w:ascii="Times New Roman" w:hAnsi="Times New Roman"/>
          <w:color w:val="000000" w:themeColor="text1"/>
          <w:szCs w:val="26"/>
          <w:lang w:val="sv-SE"/>
        </w:rPr>
        <w:t>- Công trình không thực hiện phần xây dựng hạng mục dây hạ áp.</w:t>
      </w:r>
    </w:p>
    <w:p w:rsidR="00B923C9" w:rsidRPr="00CD7119" w:rsidRDefault="00B923C9" w:rsidP="00D917AB">
      <w:pPr>
        <w:widowControl w:val="0"/>
        <w:spacing w:before="0" w:after="160" w:line="259" w:lineRule="auto"/>
        <w:jc w:val="left"/>
        <w:rPr>
          <w:color w:val="000000" w:themeColor="text1"/>
        </w:rPr>
      </w:pPr>
    </w:p>
    <w:p w:rsidR="00B923C9" w:rsidRPr="00CD7119" w:rsidRDefault="00B923C9" w:rsidP="00D917AB">
      <w:pPr>
        <w:widowControl w:val="0"/>
        <w:spacing w:before="0" w:after="160" w:line="259" w:lineRule="auto"/>
        <w:jc w:val="left"/>
        <w:rPr>
          <w:color w:val="000000" w:themeColor="text1"/>
        </w:rPr>
      </w:pPr>
    </w:p>
    <w:p w:rsidR="00B923C9" w:rsidRPr="00CD7119" w:rsidRDefault="00B923C9" w:rsidP="00D917AB">
      <w:pPr>
        <w:widowControl w:val="0"/>
        <w:spacing w:before="0" w:after="160" w:line="259" w:lineRule="auto"/>
        <w:jc w:val="left"/>
        <w:rPr>
          <w:color w:val="000000" w:themeColor="text1"/>
        </w:rPr>
      </w:pPr>
    </w:p>
    <w:p w:rsidR="00B923C9" w:rsidRPr="00CD7119" w:rsidRDefault="00B923C9" w:rsidP="00D917AB">
      <w:pPr>
        <w:widowControl w:val="0"/>
        <w:spacing w:before="0" w:after="160" w:line="259" w:lineRule="auto"/>
        <w:jc w:val="left"/>
        <w:rPr>
          <w:color w:val="000000" w:themeColor="text1"/>
        </w:rPr>
      </w:pPr>
    </w:p>
    <w:p w:rsidR="00B923C9" w:rsidRPr="00CD7119" w:rsidRDefault="00B923C9" w:rsidP="00D917AB">
      <w:pPr>
        <w:widowControl w:val="0"/>
        <w:spacing w:before="0" w:after="160" w:line="259" w:lineRule="auto"/>
        <w:jc w:val="left"/>
        <w:rPr>
          <w:color w:val="000000" w:themeColor="text1"/>
        </w:rPr>
      </w:pPr>
    </w:p>
    <w:p w:rsidR="00F015C0" w:rsidRPr="00CD7119" w:rsidRDefault="00F015C0" w:rsidP="004A1961">
      <w:pPr>
        <w:pStyle w:val="NOMARL"/>
        <w:rPr>
          <w:rStyle w:val="Emphasis"/>
        </w:rPr>
      </w:pPr>
    </w:p>
    <w:p w:rsidR="005811D6" w:rsidRPr="00CD7119" w:rsidRDefault="005811D6" w:rsidP="005811D6"/>
    <w:p w:rsidR="005706EB" w:rsidRPr="00CD7119" w:rsidRDefault="005706EB" w:rsidP="005811D6"/>
    <w:p w:rsidR="005706EB" w:rsidRPr="00CD7119" w:rsidRDefault="005706EB" w:rsidP="005811D6"/>
    <w:p w:rsidR="005706EB" w:rsidRPr="00CD7119" w:rsidRDefault="005706EB" w:rsidP="005811D6"/>
    <w:p w:rsidR="005706EB" w:rsidRPr="00CD7119" w:rsidRDefault="005706EB" w:rsidP="005811D6"/>
    <w:p w:rsidR="005706EB" w:rsidRPr="00CD7119" w:rsidRDefault="005706EB" w:rsidP="005811D6"/>
    <w:p w:rsidR="005706EB" w:rsidRPr="00CD7119" w:rsidRDefault="005706EB" w:rsidP="005811D6"/>
    <w:p w:rsidR="005706EB" w:rsidRPr="00CD7119" w:rsidRDefault="005706EB" w:rsidP="005811D6"/>
    <w:p w:rsidR="005706EB" w:rsidRPr="00CD7119" w:rsidRDefault="005706EB" w:rsidP="005811D6"/>
    <w:p w:rsidR="005706EB" w:rsidRPr="00CD7119" w:rsidRDefault="005706EB" w:rsidP="005811D6"/>
    <w:p w:rsidR="005706EB" w:rsidRPr="00CD7119" w:rsidRDefault="005706EB" w:rsidP="005811D6"/>
    <w:p w:rsidR="005706EB" w:rsidRPr="00CD7119" w:rsidRDefault="005706EB" w:rsidP="005811D6"/>
    <w:p w:rsidR="005706EB" w:rsidRPr="00CD7119" w:rsidRDefault="005706EB" w:rsidP="005811D6"/>
    <w:p w:rsidR="005706EB" w:rsidRPr="00CD7119" w:rsidRDefault="005706EB" w:rsidP="005811D6"/>
    <w:p w:rsidR="005706EB" w:rsidRPr="00CD7119" w:rsidRDefault="005706EB" w:rsidP="005811D6"/>
    <w:p w:rsidR="005706EB" w:rsidRPr="00CD7119" w:rsidRDefault="005706EB" w:rsidP="005811D6"/>
    <w:p w:rsidR="005706EB" w:rsidRPr="00CD7119" w:rsidRDefault="005706EB" w:rsidP="005811D6"/>
    <w:p w:rsidR="005706EB" w:rsidRPr="00CD7119" w:rsidRDefault="005706EB" w:rsidP="005811D6"/>
    <w:p w:rsidR="005706EB" w:rsidRPr="00CD7119" w:rsidRDefault="005706EB" w:rsidP="005811D6"/>
    <w:p w:rsidR="004C12D5" w:rsidRPr="00CD7119" w:rsidRDefault="004C12D5" w:rsidP="005811D6"/>
    <w:p w:rsidR="00DB2586" w:rsidRPr="00CD7119" w:rsidRDefault="00DB2586" w:rsidP="005811D6"/>
    <w:p w:rsidR="00DB2586" w:rsidRPr="00CD7119" w:rsidRDefault="00DB2586" w:rsidP="005811D6"/>
    <w:p w:rsidR="00AB53EF" w:rsidRPr="00CD7119" w:rsidRDefault="00B923C9" w:rsidP="00717851">
      <w:pPr>
        <w:pStyle w:val="Heading3"/>
        <w:rPr>
          <w:color w:val="000000" w:themeColor="text1"/>
          <w:lang w:val="da-DK"/>
        </w:rPr>
      </w:pPr>
      <w:bookmarkStart w:id="91" w:name="_Toc220056955"/>
      <w:r w:rsidRPr="00CD7119">
        <w:rPr>
          <w:color w:val="000000" w:themeColor="text1"/>
          <w:lang w:val="da-DK"/>
        </w:rPr>
        <w:lastRenderedPageBreak/>
        <w:t xml:space="preserve">CHƯƠNG </w:t>
      </w:r>
      <w:r w:rsidR="00F015C0" w:rsidRPr="00CD7119">
        <w:rPr>
          <w:color w:val="000000" w:themeColor="text1"/>
          <w:lang w:val="da-DK"/>
        </w:rPr>
        <w:t>6</w:t>
      </w:r>
      <w:r w:rsidR="00AB53EF" w:rsidRPr="00CD7119">
        <w:rPr>
          <w:color w:val="000000" w:themeColor="text1"/>
          <w:lang w:val="da-DK"/>
        </w:rPr>
        <w:t>: ĐẶC TÍNH VẬT TƯ - THIẾT BỊ</w:t>
      </w:r>
      <w:bookmarkEnd w:id="91"/>
      <w:r w:rsidR="00AB53EF" w:rsidRPr="00CD7119">
        <w:rPr>
          <w:color w:val="000000" w:themeColor="text1"/>
          <w:lang w:val="da-DK"/>
        </w:rPr>
        <w:t xml:space="preserve"> </w:t>
      </w:r>
    </w:p>
    <w:p w:rsidR="0046318D" w:rsidRPr="00CD7119" w:rsidRDefault="000D485B" w:rsidP="00E6023B">
      <w:pPr>
        <w:pStyle w:val="Heading4"/>
        <w:rPr>
          <w:color w:val="000000" w:themeColor="text1"/>
          <w:lang w:val="da-DK"/>
        </w:rPr>
      </w:pPr>
      <w:bookmarkStart w:id="92" w:name="_Toc89412660"/>
      <w:bookmarkStart w:id="93" w:name="_Toc220056956"/>
      <w:r w:rsidRPr="00CD7119">
        <w:rPr>
          <w:color w:val="000000" w:themeColor="text1"/>
          <w:lang w:val="da-DK"/>
        </w:rPr>
        <w:t xml:space="preserve">6.1. </w:t>
      </w:r>
      <w:r w:rsidR="00AB53EF" w:rsidRPr="00CD7119">
        <w:rPr>
          <w:color w:val="000000" w:themeColor="text1"/>
          <w:lang w:val="da-DK"/>
        </w:rPr>
        <w:t>Yêu cầu chung của vật tư, thiết bị lắp đặt trên lưới điện</w:t>
      </w:r>
      <w:r w:rsidR="008C0F11" w:rsidRPr="00CD7119">
        <w:rPr>
          <w:color w:val="000000" w:themeColor="text1"/>
          <w:lang w:val="da-DK"/>
        </w:rPr>
        <w:t>:</w:t>
      </w:r>
      <w:bookmarkEnd w:id="92"/>
      <w:bookmarkEnd w:id="93"/>
    </w:p>
    <w:p w:rsidR="008C0F11" w:rsidRPr="00CD7119" w:rsidRDefault="008C0F11" w:rsidP="00E6023B">
      <w:pPr>
        <w:widowControl w:val="0"/>
        <w:overflowPunct w:val="0"/>
        <w:autoSpaceDE w:val="0"/>
        <w:autoSpaceDN w:val="0"/>
        <w:adjustRightInd w:val="0"/>
        <w:spacing w:before="40" w:after="40"/>
        <w:ind w:right="-5" w:firstLine="350"/>
        <w:textAlignment w:val="baseline"/>
        <w:rPr>
          <w:color w:val="000000" w:themeColor="text1"/>
          <w:szCs w:val="26"/>
          <w:lang w:val="af-ZA"/>
        </w:rPr>
      </w:pPr>
      <w:r w:rsidRPr="00CD7119">
        <w:rPr>
          <w:color w:val="000000" w:themeColor="text1"/>
          <w:szCs w:val="26"/>
          <w:lang w:val="af-ZA"/>
        </w:rPr>
        <w:t>Các tiêu chuẩn, quy trình, quy phạm hiện hành về thiết kế thi công các công trình điện: Sử dụng tiêu chuẩn thiết kế hiện hành của Tổng Công Ty Điện Lực Thành Phố Hồ Chí Minh, theo các Quyết định sau:</w:t>
      </w:r>
    </w:p>
    <w:p w:rsidR="008C0F11" w:rsidRPr="00CD7119" w:rsidRDefault="008C0F11" w:rsidP="00E6023B">
      <w:pPr>
        <w:widowControl w:val="0"/>
        <w:numPr>
          <w:ilvl w:val="0"/>
          <w:numId w:val="23"/>
        </w:numPr>
        <w:tabs>
          <w:tab w:val="clear" w:pos="1440"/>
          <w:tab w:val="num" w:pos="709"/>
        </w:tabs>
        <w:spacing w:before="40" w:after="40"/>
        <w:ind w:left="0" w:right="-17" w:firstLine="350"/>
        <w:jc w:val="left"/>
        <w:rPr>
          <w:color w:val="000000" w:themeColor="text1"/>
          <w:szCs w:val="26"/>
          <w:lang w:val="da-DK"/>
        </w:rPr>
      </w:pPr>
      <w:r w:rsidRPr="00CD7119">
        <w:rPr>
          <w:color w:val="000000" w:themeColor="text1"/>
          <w:szCs w:val="26"/>
          <w:lang w:val="da-DK"/>
        </w:rPr>
        <w:t>Tiêu chuẩn thiết bị đóng cắt trọn bộ điện áp trên 1kV đến 52kV: IEC 62271-200</w:t>
      </w:r>
    </w:p>
    <w:p w:rsidR="008C0F11" w:rsidRPr="00CD7119" w:rsidRDefault="008C0F11" w:rsidP="00E6023B">
      <w:pPr>
        <w:widowControl w:val="0"/>
        <w:numPr>
          <w:ilvl w:val="0"/>
          <w:numId w:val="23"/>
        </w:numPr>
        <w:tabs>
          <w:tab w:val="clear" w:pos="1440"/>
          <w:tab w:val="num" w:pos="709"/>
        </w:tabs>
        <w:spacing w:before="40" w:after="40"/>
        <w:ind w:left="0" w:right="-17" w:firstLine="350"/>
        <w:jc w:val="left"/>
        <w:rPr>
          <w:color w:val="000000" w:themeColor="text1"/>
          <w:szCs w:val="26"/>
          <w:lang w:val="da-DK"/>
        </w:rPr>
      </w:pPr>
      <w:r w:rsidRPr="00CD7119">
        <w:rPr>
          <w:color w:val="000000" w:themeColor="text1"/>
          <w:szCs w:val="26"/>
          <w:lang w:val="da-DK"/>
        </w:rPr>
        <w:t xml:space="preserve">Tiêu chuẩn dao cách ly: IEC 62271-102 </w:t>
      </w:r>
    </w:p>
    <w:p w:rsidR="008C0F11" w:rsidRPr="00CD7119" w:rsidRDefault="008C0F11" w:rsidP="00E6023B">
      <w:pPr>
        <w:widowControl w:val="0"/>
        <w:numPr>
          <w:ilvl w:val="0"/>
          <w:numId w:val="23"/>
        </w:numPr>
        <w:tabs>
          <w:tab w:val="clear" w:pos="1440"/>
          <w:tab w:val="num" w:pos="709"/>
        </w:tabs>
        <w:spacing w:before="40" w:after="40"/>
        <w:ind w:left="0" w:right="-17" w:firstLine="350"/>
        <w:jc w:val="left"/>
        <w:rPr>
          <w:color w:val="000000" w:themeColor="text1"/>
          <w:szCs w:val="26"/>
          <w:lang w:val="da-DK"/>
        </w:rPr>
      </w:pPr>
      <w:r w:rsidRPr="00CD7119">
        <w:rPr>
          <w:color w:val="000000" w:themeColor="text1"/>
          <w:szCs w:val="26"/>
          <w:lang w:val="da-DK"/>
        </w:rPr>
        <w:t xml:space="preserve">Tiêu chuẩn chống sét van: </w:t>
      </w:r>
      <w:r w:rsidR="00625479" w:rsidRPr="00CD7119">
        <w:rPr>
          <w:color w:val="000000" w:themeColor="text1"/>
          <w:szCs w:val="26"/>
          <w:lang w:val="da-DK"/>
        </w:rPr>
        <w:t>TCCS 13:2021/EVN</w:t>
      </w:r>
      <w:r w:rsidRPr="00CD7119">
        <w:rPr>
          <w:color w:val="000000" w:themeColor="text1"/>
          <w:szCs w:val="26"/>
          <w:lang w:val="da-DK"/>
        </w:rPr>
        <w:t xml:space="preserve"> </w:t>
      </w:r>
    </w:p>
    <w:p w:rsidR="008C0F11" w:rsidRPr="00CD7119" w:rsidRDefault="008C0F11" w:rsidP="00E6023B">
      <w:pPr>
        <w:widowControl w:val="0"/>
        <w:numPr>
          <w:ilvl w:val="0"/>
          <w:numId w:val="23"/>
        </w:numPr>
        <w:tabs>
          <w:tab w:val="clear" w:pos="1440"/>
          <w:tab w:val="num" w:pos="709"/>
        </w:tabs>
        <w:spacing w:before="40" w:after="40"/>
        <w:ind w:left="0" w:right="-17" w:firstLine="350"/>
        <w:jc w:val="left"/>
        <w:rPr>
          <w:color w:val="000000" w:themeColor="text1"/>
          <w:szCs w:val="26"/>
          <w:lang w:val="da-DK"/>
        </w:rPr>
      </w:pPr>
      <w:r w:rsidRPr="00CD7119">
        <w:rPr>
          <w:color w:val="000000" w:themeColor="text1"/>
          <w:szCs w:val="26"/>
          <w:lang w:val="da-DK"/>
        </w:rPr>
        <w:t xml:space="preserve">Tiêu chuẩn cách điện: </w:t>
      </w:r>
      <w:r w:rsidR="00625479" w:rsidRPr="00CD7119">
        <w:rPr>
          <w:color w:val="000000" w:themeColor="text1"/>
          <w:szCs w:val="26"/>
          <w:lang w:val="da-DK"/>
        </w:rPr>
        <w:t>TCCS 15:2021/EVN</w:t>
      </w:r>
      <w:r w:rsidRPr="00CD7119">
        <w:rPr>
          <w:color w:val="000000" w:themeColor="text1"/>
          <w:szCs w:val="26"/>
          <w:lang w:val="da-DK"/>
        </w:rPr>
        <w:t xml:space="preserve">. </w:t>
      </w:r>
    </w:p>
    <w:p w:rsidR="008C0F11" w:rsidRPr="00CD7119" w:rsidRDefault="008C0F11" w:rsidP="00E6023B">
      <w:pPr>
        <w:widowControl w:val="0"/>
        <w:numPr>
          <w:ilvl w:val="0"/>
          <w:numId w:val="23"/>
        </w:numPr>
        <w:tabs>
          <w:tab w:val="clear" w:pos="1440"/>
          <w:tab w:val="num" w:pos="709"/>
        </w:tabs>
        <w:spacing w:before="40" w:after="40"/>
        <w:ind w:left="0" w:right="-17" w:firstLine="350"/>
        <w:jc w:val="left"/>
        <w:rPr>
          <w:color w:val="000000" w:themeColor="text1"/>
          <w:szCs w:val="26"/>
          <w:lang w:val="da-DK"/>
        </w:rPr>
      </w:pPr>
      <w:r w:rsidRPr="00CD7119">
        <w:rPr>
          <w:color w:val="000000" w:themeColor="text1"/>
          <w:szCs w:val="26"/>
          <w:lang w:val="da-DK"/>
        </w:rPr>
        <w:t xml:space="preserve">Tiêu chuẩn dây dẫn: IEC 60189 </w:t>
      </w:r>
    </w:p>
    <w:p w:rsidR="008C0F11" w:rsidRPr="00CD7119" w:rsidRDefault="008C0F11" w:rsidP="00E6023B">
      <w:pPr>
        <w:widowControl w:val="0"/>
        <w:numPr>
          <w:ilvl w:val="0"/>
          <w:numId w:val="23"/>
        </w:numPr>
        <w:tabs>
          <w:tab w:val="clear" w:pos="1440"/>
          <w:tab w:val="num" w:pos="709"/>
        </w:tabs>
        <w:spacing w:before="40" w:after="40"/>
        <w:ind w:left="0" w:right="-17" w:firstLine="350"/>
        <w:jc w:val="left"/>
        <w:rPr>
          <w:color w:val="000000" w:themeColor="text1"/>
          <w:szCs w:val="26"/>
          <w:lang w:val="da-DK"/>
        </w:rPr>
      </w:pPr>
      <w:r w:rsidRPr="00CD7119">
        <w:rPr>
          <w:color w:val="000000" w:themeColor="text1"/>
          <w:szCs w:val="26"/>
          <w:lang w:val="da-DK"/>
        </w:rPr>
        <w:t xml:space="preserve">Tiêu chuẩn cáp lực: IEC 60502, IEC 60228 TCVN  </w:t>
      </w:r>
    </w:p>
    <w:p w:rsidR="008C0F11" w:rsidRPr="00CD7119" w:rsidRDefault="008C0F11" w:rsidP="00E6023B">
      <w:pPr>
        <w:widowControl w:val="0"/>
        <w:numPr>
          <w:ilvl w:val="0"/>
          <w:numId w:val="23"/>
        </w:numPr>
        <w:tabs>
          <w:tab w:val="clear" w:pos="1440"/>
          <w:tab w:val="num" w:pos="709"/>
        </w:tabs>
        <w:spacing w:before="0" w:after="0"/>
        <w:ind w:left="0" w:right="-17" w:firstLine="350"/>
        <w:jc w:val="left"/>
        <w:rPr>
          <w:color w:val="000000" w:themeColor="text1"/>
          <w:szCs w:val="26"/>
          <w:lang w:val="da-DK"/>
        </w:rPr>
      </w:pPr>
      <w:r w:rsidRPr="00CD7119">
        <w:rPr>
          <w:color w:val="000000" w:themeColor="text1"/>
          <w:szCs w:val="26"/>
          <w:lang w:val="da-DK"/>
        </w:rPr>
        <w:t xml:space="preserve">Dây trần dùng cho đường dây tải điện: TCVN 8090:2009 </w:t>
      </w:r>
    </w:p>
    <w:p w:rsidR="008C0F11" w:rsidRPr="00CD7119" w:rsidRDefault="008C0F11" w:rsidP="00E6023B">
      <w:pPr>
        <w:widowControl w:val="0"/>
        <w:numPr>
          <w:ilvl w:val="0"/>
          <w:numId w:val="23"/>
        </w:numPr>
        <w:tabs>
          <w:tab w:val="clear" w:pos="1440"/>
          <w:tab w:val="num" w:pos="709"/>
        </w:tabs>
        <w:spacing w:before="0" w:after="0"/>
        <w:ind w:left="0" w:right="-17" w:firstLine="350"/>
        <w:jc w:val="left"/>
        <w:rPr>
          <w:color w:val="000000" w:themeColor="text1"/>
          <w:szCs w:val="26"/>
          <w:lang w:val="da-DK"/>
        </w:rPr>
      </w:pPr>
      <w:r w:rsidRPr="00CD7119">
        <w:rPr>
          <w:color w:val="000000" w:themeColor="text1"/>
          <w:szCs w:val="26"/>
          <w:lang w:val="da-DK"/>
        </w:rPr>
        <w:t xml:space="preserve">Quy định kỹ thuật điện nông thôn QĐKT.ĐNT-2006 </w:t>
      </w:r>
    </w:p>
    <w:p w:rsidR="008C0F11" w:rsidRPr="00CD7119" w:rsidRDefault="008C0F11" w:rsidP="00E6023B">
      <w:pPr>
        <w:widowControl w:val="0"/>
        <w:numPr>
          <w:ilvl w:val="0"/>
          <w:numId w:val="23"/>
        </w:numPr>
        <w:tabs>
          <w:tab w:val="clear" w:pos="1440"/>
          <w:tab w:val="num" w:pos="709"/>
        </w:tabs>
        <w:spacing w:before="0" w:after="0"/>
        <w:ind w:left="0" w:right="-17" w:firstLine="350"/>
        <w:jc w:val="left"/>
        <w:rPr>
          <w:color w:val="000000" w:themeColor="text1"/>
          <w:szCs w:val="26"/>
          <w:lang w:val="da-DK"/>
        </w:rPr>
      </w:pPr>
      <w:r w:rsidRPr="00CD7119">
        <w:rPr>
          <w:color w:val="000000" w:themeColor="text1"/>
          <w:szCs w:val="26"/>
          <w:lang w:val="da-DK"/>
        </w:rPr>
        <w:t xml:space="preserve">Quy phạm trang bị điện: </w:t>
      </w:r>
    </w:p>
    <w:p w:rsidR="008C0F11" w:rsidRPr="00CD7119" w:rsidRDefault="008C0F11" w:rsidP="00E6023B">
      <w:pPr>
        <w:widowControl w:val="0"/>
        <w:spacing w:before="0" w:after="0"/>
        <w:ind w:left="1130" w:hanging="10"/>
        <w:jc w:val="left"/>
        <w:rPr>
          <w:color w:val="000000" w:themeColor="text1"/>
          <w:szCs w:val="26"/>
        </w:rPr>
      </w:pPr>
      <w:r w:rsidRPr="00CD7119">
        <w:rPr>
          <w:i/>
          <w:color w:val="000000" w:themeColor="text1"/>
          <w:szCs w:val="26"/>
        </w:rPr>
        <w:t xml:space="preserve">Phần I: Quy định chung 11TCN-18-2006 </w:t>
      </w:r>
    </w:p>
    <w:p w:rsidR="008C0F11" w:rsidRPr="00CD7119" w:rsidRDefault="008C0F11" w:rsidP="00E6023B">
      <w:pPr>
        <w:widowControl w:val="0"/>
        <w:spacing w:before="0" w:after="0"/>
        <w:ind w:left="1130" w:hanging="10"/>
        <w:jc w:val="left"/>
        <w:rPr>
          <w:color w:val="000000" w:themeColor="text1"/>
          <w:szCs w:val="26"/>
        </w:rPr>
      </w:pPr>
      <w:r w:rsidRPr="00CD7119">
        <w:rPr>
          <w:i/>
          <w:color w:val="000000" w:themeColor="text1"/>
          <w:szCs w:val="26"/>
        </w:rPr>
        <w:t xml:space="preserve">Phần II: Hệ thống đường dẫn điện 11TCN-19-2006 </w:t>
      </w:r>
    </w:p>
    <w:p w:rsidR="008C0F11" w:rsidRPr="00CD7119" w:rsidRDefault="008C0F11" w:rsidP="00E6023B">
      <w:pPr>
        <w:widowControl w:val="0"/>
        <w:spacing w:before="0" w:after="0"/>
        <w:ind w:left="1130" w:hanging="10"/>
        <w:jc w:val="left"/>
        <w:rPr>
          <w:color w:val="000000" w:themeColor="text1"/>
          <w:szCs w:val="26"/>
        </w:rPr>
      </w:pPr>
      <w:r w:rsidRPr="00CD7119">
        <w:rPr>
          <w:i/>
          <w:color w:val="000000" w:themeColor="text1"/>
          <w:szCs w:val="26"/>
        </w:rPr>
        <w:t xml:space="preserve">Phần III: Trang bị phân phối và trạm biến áp 11TCN-20-2006 </w:t>
      </w:r>
    </w:p>
    <w:p w:rsidR="008C0F11" w:rsidRPr="00CD7119" w:rsidRDefault="008C0F11" w:rsidP="00E6023B">
      <w:pPr>
        <w:widowControl w:val="0"/>
        <w:spacing w:before="0" w:after="0"/>
        <w:ind w:left="1130" w:hanging="10"/>
        <w:jc w:val="left"/>
        <w:rPr>
          <w:color w:val="000000" w:themeColor="text1"/>
          <w:szCs w:val="26"/>
        </w:rPr>
      </w:pPr>
      <w:r w:rsidRPr="00CD7119">
        <w:rPr>
          <w:i/>
          <w:color w:val="000000" w:themeColor="text1"/>
          <w:szCs w:val="26"/>
        </w:rPr>
        <w:t>Phần IV: Bảo vệ và tự động 11TCN-21-2006</w:t>
      </w:r>
      <w:r w:rsidRPr="00CD7119">
        <w:rPr>
          <w:color w:val="000000" w:themeColor="text1"/>
          <w:szCs w:val="26"/>
        </w:rPr>
        <w:t xml:space="preserve"> </w:t>
      </w:r>
    </w:p>
    <w:p w:rsidR="006D65B9" w:rsidRPr="00CD7119" w:rsidRDefault="006D65B9" w:rsidP="006D65B9">
      <w:pPr>
        <w:widowControl w:val="0"/>
        <w:spacing w:before="40" w:after="40"/>
        <w:ind w:firstLine="567"/>
        <w:rPr>
          <w:color w:val="000000" w:themeColor="text1"/>
          <w:szCs w:val="26"/>
          <w:lang w:val="af-ZA"/>
        </w:rPr>
      </w:pPr>
      <w:bookmarkStart w:id="94" w:name="_Hlk207876071"/>
      <w:r w:rsidRPr="00CD7119">
        <w:rPr>
          <w:color w:val="000000" w:themeColor="text1"/>
          <w:szCs w:val="26"/>
          <w:lang w:val="af-ZA"/>
        </w:rPr>
        <w:t xml:space="preserve">+ Căn cứ văn bản số 5511/EVNHCMC-KT ngày 03/11/2016 </w:t>
      </w:r>
      <w:r w:rsidR="00532410" w:rsidRPr="00CD7119">
        <w:rPr>
          <w:color w:val="000000" w:themeColor="text1"/>
          <w:szCs w:val="26"/>
          <w:lang w:val="af-ZA"/>
        </w:rPr>
        <w:t xml:space="preserve">về việc </w:t>
      </w:r>
      <w:r w:rsidRPr="00CD7119">
        <w:rPr>
          <w:color w:val="000000" w:themeColor="text1"/>
          <w:szCs w:val="26"/>
          <w:lang w:val="af-ZA"/>
        </w:rPr>
        <w:t>Cập nhập quy cách kỹ thuật vật tư thiết bị;</w:t>
      </w:r>
    </w:p>
    <w:p w:rsidR="00206160" w:rsidRPr="00CD7119" w:rsidRDefault="00206160" w:rsidP="00206160">
      <w:pPr>
        <w:widowControl w:val="0"/>
        <w:spacing w:before="40" w:after="40"/>
        <w:ind w:firstLine="567"/>
        <w:rPr>
          <w:color w:val="000000" w:themeColor="text1"/>
          <w:szCs w:val="26"/>
          <w:lang w:val="af-ZA"/>
        </w:rPr>
      </w:pPr>
      <w:r w:rsidRPr="00CD7119">
        <w:rPr>
          <w:color w:val="000000" w:themeColor="text1"/>
          <w:szCs w:val="26"/>
          <w:lang w:val="af-ZA"/>
        </w:rPr>
        <w:t>+ Căn cứ văn bản số 4553/EVNHCMC-KT ngày 20/10/2021 về việc phổ biến tiêu chuẩn cơ sở (TCCS) và quy cách kỹ thuật (QCKT) tương ứng với TCCS</w:t>
      </w:r>
      <w:r w:rsidR="006D65B9" w:rsidRPr="00CD7119">
        <w:rPr>
          <w:color w:val="000000" w:themeColor="text1"/>
          <w:szCs w:val="26"/>
          <w:lang w:val="af-ZA"/>
        </w:rPr>
        <w:t>;</w:t>
      </w:r>
    </w:p>
    <w:p w:rsidR="00206160" w:rsidRPr="00CD7119" w:rsidRDefault="00206160" w:rsidP="00206160">
      <w:pPr>
        <w:widowControl w:val="0"/>
        <w:spacing w:before="40" w:after="40"/>
        <w:ind w:firstLine="567"/>
        <w:rPr>
          <w:color w:val="000000" w:themeColor="text1"/>
          <w:szCs w:val="26"/>
          <w:lang w:val="af-ZA"/>
        </w:rPr>
      </w:pPr>
      <w:r w:rsidRPr="00CD7119">
        <w:rPr>
          <w:color w:val="000000" w:themeColor="text1"/>
          <w:szCs w:val="26"/>
          <w:lang w:val="af-ZA"/>
        </w:rPr>
        <w:t>+ Căn cứ văn bản 3791/EVNHCMC-KT ngày 14/10/2024 về việc phổ biến, áp dụng bộ thiết trí lưới điện phân phối</w:t>
      </w:r>
      <w:r w:rsidR="006D65B9" w:rsidRPr="00CD7119">
        <w:rPr>
          <w:color w:val="000000" w:themeColor="text1"/>
          <w:szCs w:val="26"/>
          <w:lang w:val="af-ZA"/>
        </w:rPr>
        <w:t>;</w:t>
      </w:r>
    </w:p>
    <w:p w:rsidR="00CA424D" w:rsidRPr="00CD7119" w:rsidRDefault="00CA424D" w:rsidP="00CA424D">
      <w:pPr>
        <w:ind w:firstLine="567"/>
        <w:rPr>
          <w:szCs w:val="26"/>
          <w:lang w:val="fr-FR"/>
        </w:rPr>
      </w:pPr>
      <w:r w:rsidRPr="00CD7119">
        <w:rPr>
          <w:szCs w:val="26"/>
          <w:lang w:val="fr-FR"/>
        </w:rPr>
        <w:t>+ Căn cứ văn bản số 3370/EVNHCMC-KT ngày 04/09/2018 V/v phổ biến và áp dụng quy cách kỹ thuật máy biến áp phân phối, mắt cắt tự đóng lại, dao cắt tải, cột điện bê tông ly tâm, máy cắt hạ thế.</w:t>
      </w:r>
    </w:p>
    <w:p w:rsidR="00206160" w:rsidRPr="00CD7119" w:rsidRDefault="006D65B9" w:rsidP="002B1EBA">
      <w:pPr>
        <w:widowControl w:val="0"/>
        <w:spacing w:before="40" w:after="40"/>
        <w:ind w:firstLine="567"/>
        <w:rPr>
          <w:color w:val="000000" w:themeColor="text1"/>
          <w:szCs w:val="26"/>
          <w:lang w:val="af-ZA"/>
        </w:rPr>
      </w:pPr>
      <w:r w:rsidRPr="00CD7119">
        <w:rPr>
          <w:color w:val="000000" w:themeColor="text1"/>
          <w:szCs w:val="26"/>
          <w:lang w:val="af-ZA"/>
        </w:rPr>
        <w:t>+ Căn cứ Quyết định số 98/QĐ-HĐTV ngày 05/9/2023 về việc Về việc ban hành Tiêu chuẩn kỹ thuật dao cắt có tải điện áp 22 kV và 35 kV áp dụng trong Tập đoàn Điện lực Quốc gia Việt Nam;</w:t>
      </w:r>
    </w:p>
    <w:bookmarkEnd w:id="94"/>
    <w:p w:rsidR="008C0F11" w:rsidRPr="00CD7119" w:rsidRDefault="002B1EBA" w:rsidP="002B1EBA">
      <w:pPr>
        <w:widowControl w:val="0"/>
        <w:spacing w:before="40" w:after="40"/>
        <w:ind w:firstLine="567"/>
        <w:rPr>
          <w:color w:val="000000" w:themeColor="text1"/>
          <w:szCs w:val="26"/>
          <w:lang w:val="af-ZA"/>
        </w:rPr>
      </w:pPr>
      <w:r w:rsidRPr="00CD7119">
        <w:rPr>
          <w:color w:val="000000" w:themeColor="text1"/>
          <w:szCs w:val="26"/>
          <w:lang w:val="af-ZA"/>
        </w:rPr>
        <w:t xml:space="preserve">+ </w:t>
      </w:r>
      <w:r w:rsidR="008C0F11" w:rsidRPr="00CD7119">
        <w:rPr>
          <w:color w:val="000000" w:themeColor="text1"/>
          <w:szCs w:val="26"/>
          <w:lang w:val="af-ZA"/>
        </w:rPr>
        <w:t>Các tiêu chuẩn, quy phạm quản lý chất lượng, được áp dụng như sau:</w:t>
      </w:r>
    </w:p>
    <w:p w:rsidR="008C0F11" w:rsidRPr="00CD7119" w:rsidRDefault="008C0F11" w:rsidP="00E6023B">
      <w:pPr>
        <w:widowControl w:val="0"/>
        <w:tabs>
          <w:tab w:val="left" w:pos="426"/>
          <w:tab w:val="left" w:pos="6946"/>
          <w:tab w:val="left" w:pos="7088"/>
        </w:tabs>
        <w:overflowPunct w:val="0"/>
        <w:autoSpaceDE w:val="0"/>
        <w:autoSpaceDN w:val="0"/>
        <w:adjustRightInd w:val="0"/>
        <w:spacing w:before="0" w:after="0"/>
        <w:ind w:right="-17"/>
        <w:textAlignment w:val="baseline"/>
        <w:rPr>
          <w:b/>
          <w:color w:val="000000" w:themeColor="text1"/>
          <w:szCs w:val="26"/>
          <w:lang w:val="af-ZA"/>
        </w:rPr>
      </w:pPr>
      <w:r w:rsidRPr="00CD7119">
        <w:rPr>
          <w:b/>
          <w:color w:val="000000" w:themeColor="text1"/>
          <w:szCs w:val="26"/>
          <w:lang w:val="af-ZA"/>
        </w:rPr>
        <w:t>1. Về quản lý chất lượng công trình:</w:t>
      </w:r>
    </w:p>
    <w:p w:rsidR="008C0F11" w:rsidRPr="00CD7119" w:rsidRDefault="008C0F11" w:rsidP="00E6023B">
      <w:pPr>
        <w:widowControl w:val="0"/>
        <w:tabs>
          <w:tab w:val="left" w:pos="426"/>
          <w:tab w:val="left" w:pos="630"/>
          <w:tab w:val="left" w:pos="6946"/>
          <w:tab w:val="left" w:pos="7088"/>
        </w:tabs>
        <w:overflowPunct w:val="0"/>
        <w:autoSpaceDE w:val="0"/>
        <w:autoSpaceDN w:val="0"/>
        <w:adjustRightInd w:val="0"/>
        <w:spacing w:before="40" w:after="40"/>
        <w:ind w:right="-17"/>
        <w:textAlignment w:val="baseline"/>
        <w:rPr>
          <w:color w:val="000000" w:themeColor="text1"/>
          <w:szCs w:val="26"/>
          <w:lang w:val="af-ZA"/>
        </w:rPr>
      </w:pPr>
      <w:r w:rsidRPr="00CD7119">
        <w:rPr>
          <w:color w:val="000000" w:themeColor="text1"/>
          <w:szCs w:val="26"/>
          <w:lang w:val="af-ZA"/>
        </w:rPr>
        <w:tab/>
      </w:r>
      <w:r w:rsidRPr="00CD7119">
        <w:rPr>
          <w:color w:val="000000" w:themeColor="text1"/>
          <w:szCs w:val="26"/>
          <w:lang w:val="af-ZA"/>
        </w:rPr>
        <w:tab/>
        <w:t>a.</w:t>
      </w:r>
      <w:r w:rsidR="00976573" w:rsidRPr="00CD7119">
        <w:rPr>
          <w:color w:val="000000" w:themeColor="text1"/>
          <w:szCs w:val="26"/>
          <w:lang w:val="af-ZA"/>
        </w:rPr>
        <w:t xml:space="preserve"> </w:t>
      </w:r>
      <w:r w:rsidRPr="00CD7119">
        <w:rPr>
          <w:color w:val="000000" w:themeColor="text1"/>
          <w:szCs w:val="26"/>
          <w:lang w:val="af-ZA"/>
        </w:rPr>
        <w:t>TCVN 5951-1995: Hướng dẫn xây dựng sổ tay chất lượng</w:t>
      </w:r>
    </w:p>
    <w:p w:rsidR="008C0F11" w:rsidRPr="00CD7119" w:rsidRDefault="008C0F11" w:rsidP="00E6023B">
      <w:pPr>
        <w:widowControl w:val="0"/>
        <w:tabs>
          <w:tab w:val="left" w:pos="426"/>
          <w:tab w:val="left" w:pos="630"/>
          <w:tab w:val="left" w:pos="6946"/>
          <w:tab w:val="left" w:pos="7088"/>
        </w:tabs>
        <w:overflowPunct w:val="0"/>
        <w:autoSpaceDE w:val="0"/>
        <w:autoSpaceDN w:val="0"/>
        <w:adjustRightInd w:val="0"/>
        <w:spacing w:before="40" w:after="40"/>
        <w:ind w:right="-17"/>
        <w:textAlignment w:val="baseline"/>
        <w:rPr>
          <w:color w:val="000000" w:themeColor="text1"/>
          <w:szCs w:val="26"/>
          <w:lang w:val="af-ZA"/>
        </w:rPr>
      </w:pPr>
      <w:r w:rsidRPr="00CD7119">
        <w:rPr>
          <w:color w:val="000000" w:themeColor="text1"/>
          <w:szCs w:val="26"/>
          <w:lang w:val="af-ZA"/>
        </w:rPr>
        <w:tab/>
      </w:r>
      <w:r w:rsidRPr="00CD7119">
        <w:rPr>
          <w:color w:val="000000" w:themeColor="text1"/>
          <w:szCs w:val="26"/>
          <w:lang w:val="af-ZA"/>
        </w:rPr>
        <w:tab/>
        <w:t>b. TCVN 4055-2012: Tổ chức thi công.</w:t>
      </w:r>
    </w:p>
    <w:p w:rsidR="008C0F11" w:rsidRPr="00CD7119" w:rsidRDefault="008C0F11" w:rsidP="00E6023B">
      <w:pPr>
        <w:widowControl w:val="0"/>
        <w:tabs>
          <w:tab w:val="left" w:pos="426"/>
          <w:tab w:val="left" w:pos="630"/>
          <w:tab w:val="left" w:pos="6946"/>
          <w:tab w:val="left" w:pos="7088"/>
        </w:tabs>
        <w:overflowPunct w:val="0"/>
        <w:autoSpaceDE w:val="0"/>
        <w:autoSpaceDN w:val="0"/>
        <w:adjustRightInd w:val="0"/>
        <w:spacing w:before="40" w:after="40"/>
        <w:ind w:right="-17"/>
        <w:textAlignment w:val="baseline"/>
        <w:rPr>
          <w:color w:val="000000" w:themeColor="text1"/>
          <w:szCs w:val="26"/>
          <w:lang w:val="af-ZA"/>
        </w:rPr>
      </w:pPr>
      <w:r w:rsidRPr="00CD7119">
        <w:rPr>
          <w:color w:val="000000" w:themeColor="text1"/>
          <w:szCs w:val="26"/>
          <w:lang w:val="af-ZA"/>
        </w:rPr>
        <w:tab/>
      </w:r>
      <w:r w:rsidRPr="00CD7119">
        <w:rPr>
          <w:color w:val="000000" w:themeColor="text1"/>
          <w:szCs w:val="26"/>
          <w:lang w:val="af-ZA"/>
        </w:rPr>
        <w:tab/>
        <w:t>c. TCVN 4252-2012: Quy trình lập thiết kế tổ chức xây dựng và thiết kế thi công. Quy phạm thi công và nghiệm thu.</w:t>
      </w:r>
    </w:p>
    <w:p w:rsidR="008C0F11" w:rsidRPr="00CD7119" w:rsidRDefault="008C0F11" w:rsidP="00E6023B">
      <w:pPr>
        <w:widowControl w:val="0"/>
        <w:tabs>
          <w:tab w:val="left" w:pos="426"/>
          <w:tab w:val="left" w:pos="6946"/>
          <w:tab w:val="left" w:pos="7088"/>
        </w:tabs>
        <w:overflowPunct w:val="0"/>
        <w:autoSpaceDE w:val="0"/>
        <w:autoSpaceDN w:val="0"/>
        <w:adjustRightInd w:val="0"/>
        <w:spacing w:before="40" w:after="40"/>
        <w:ind w:right="-17"/>
        <w:textAlignment w:val="baseline"/>
        <w:rPr>
          <w:color w:val="000000" w:themeColor="text1"/>
          <w:szCs w:val="26"/>
          <w:lang w:val="af-ZA"/>
        </w:rPr>
      </w:pPr>
      <w:r w:rsidRPr="00CD7119">
        <w:rPr>
          <w:b/>
          <w:color w:val="000000" w:themeColor="text1"/>
          <w:szCs w:val="26"/>
          <w:lang w:val="af-ZA"/>
        </w:rPr>
        <w:t>2. Về thi công phần móng:</w:t>
      </w:r>
      <w:r w:rsidR="002B1EBA" w:rsidRPr="00CD7119">
        <w:rPr>
          <w:b/>
          <w:color w:val="000000" w:themeColor="text1"/>
          <w:szCs w:val="26"/>
          <w:lang w:val="af-ZA"/>
        </w:rPr>
        <w:t xml:space="preserve"> </w:t>
      </w:r>
    </w:p>
    <w:p w:rsidR="00CA424D" w:rsidRPr="00CD7119" w:rsidRDefault="00CA424D" w:rsidP="00CA424D">
      <w:pPr>
        <w:widowControl w:val="0"/>
        <w:tabs>
          <w:tab w:val="left" w:pos="426"/>
          <w:tab w:val="left" w:pos="630"/>
          <w:tab w:val="left" w:pos="6946"/>
          <w:tab w:val="left" w:pos="7088"/>
        </w:tabs>
        <w:overflowPunct w:val="0"/>
        <w:autoSpaceDE w:val="0"/>
        <w:autoSpaceDN w:val="0"/>
        <w:adjustRightInd w:val="0"/>
        <w:spacing w:before="0" w:after="0"/>
        <w:ind w:right="-17"/>
        <w:textAlignment w:val="baseline"/>
        <w:rPr>
          <w:color w:val="auto"/>
          <w:szCs w:val="26"/>
          <w:lang w:val="af-ZA"/>
        </w:rPr>
      </w:pPr>
      <w:r w:rsidRPr="00CD7119">
        <w:rPr>
          <w:color w:val="auto"/>
          <w:szCs w:val="26"/>
          <w:lang w:val="af-ZA"/>
        </w:rPr>
        <w:tab/>
      </w:r>
      <w:r w:rsidRPr="00CD7119">
        <w:rPr>
          <w:color w:val="auto"/>
          <w:szCs w:val="26"/>
          <w:lang w:val="af-ZA"/>
        </w:rPr>
        <w:tab/>
        <w:t xml:space="preserve">a. TCVN 4453-1995: Kết cấu bê tông và bê tông cốt thép toàn khối – Quy phạm thi công, nghiệm thu. </w:t>
      </w:r>
    </w:p>
    <w:p w:rsidR="00CA424D" w:rsidRPr="00CD7119" w:rsidRDefault="00CA424D" w:rsidP="00CA424D">
      <w:pPr>
        <w:widowControl w:val="0"/>
        <w:tabs>
          <w:tab w:val="left" w:pos="426"/>
          <w:tab w:val="left" w:pos="630"/>
          <w:tab w:val="left" w:pos="2970"/>
        </w:tabs>
        <w:overflowPunct w:val="0"/>
        <w:autoSpaceDE w:val="0"/>
        <w:autoSpaceDN w:val="0"/>
        <w:adjustRightInd w:val="0"/>
        <w:spacing w:before="0" w:after="0"/>
        <w:ind w:right="-17"/>
        <w:textAlignment w:val="baseline"/>
        <w:rPr>
          <w:color w:val="auto"/>
          <w:szCs w:val="26"/>
          <w:lang w:val="af-ZA"/>
        </w:rPr>
      </w:pPr>
      <w:r w:rsidRPr="00CD7119">
        <w:rPr>
          <w:color w:val="auto"/>
          <w:szCs w:val="26"/>
          <w:lang w:val="af-ZA"/>
        </w:rPr>
        <w:tab/>
      </w:r>
      <w:r w:rsidRPr="00CD7119">
        <w:rPr>
          <w:color w:val="auto"/>
          <w:szCs w:val="26"/>
          <w:lang w:val="af-ZA"/>
        </w:rPr>
        <w:tab/>
        <w:t xml:space="preserve">b. TCVN 2682-2009 </w:t>
      </w:r>
      <w:r w:rsidRPr="00CD7119">
        <w:rPr>
          <w:color w:val="auto"/>
          <w:szCs w:val="26"/>
          <w:lang w:val="af-ZA"/>
        </w:rPr>
        <w:tab/>
        <w:t>Xi măng pooc lăng.</w:t>
      </w:r>
    </w:p>
    <w:p w:rsidR="00CA424D" w:rsidRPr="00CD7119" w:rsidRDefault="00CA424D" w:rsidP="00CA424D">
      <w:pPr>
        <w:widowControl w:val="0"/>
        <w:tabs>
          <w:tab w:val="left" w:pos="426"/>
          <w:tab w:val="left" w:pos="630"/>
          <w:tab w:val="left" w:pos="2970"/>
        </w:tabs>
        <w:overflowPunct w:val="0"/>
        <w:autoSpaceDE w:val="0"/>
        <w:autoSpaceDN w:val="0"/>
        <w:adjustRightInd w:val="0"/>
        <w:spacing w:before="0" w:after="0"/>
        <w:ind w:right="-17"/>
        <w:textAlignment w:val="baseline"/>
        <w:rPr>
          <w:color w:val="auto"/>
          <w:szCs w:val="26"/>
          <w:lang w:val="af-ZA"/>
        </w:rPr>
      </w:pPr>
      <w:r w:rsidRPr="00CD7119">
        <w:rPr>
          <w:color w:val="auto"/>
          <w:szCs w:val="26"/>
          <w:lang w:val="af-ZA"/>
        </w:rPr>
        <w:tab/>
      </w:r>
      <w:r w:rsidRPr="00CD7119">
        <w:rPr>
          <w:color w:val="auto"/>
          <w:szCs w:val="26"/>
          <w:lang w:val="af-ZA"/>
        </w:rPr>
        <w:tab/>
        <w:t xml:space="preserve">c. TCVN 7570:2006  </w:t>
      </w:r>
      <w:r w:rsidRPr="00CD7119">
        <w:rPr>
          <w:color w:val="auto"/>
          <w:szCs w:val="26"/>
          <w:lang w:val="af-ZA"/>
        </w:rPr>
        <w:tab/>
        <w:t>Cốt liệu cho bê tông và vữa – Yêu cầu kỹ thuật.</w:t>
      </w:r>
    </w:p>
    <w:p w:rsidR="00CA424D" w:rsidRPr="00CD7119" w:rsidRDefault="00CA424D" w:rsidP="00CA424D">
      <w:pPr>
        <w:widowControl w:val="0"/>
        <w:tabs>
          <w:tab w:val="left" w:pos="426"/>
          <w:tab w:val="left" w:pos="630"/>
          <w:tab w:val="left" w:pos="2970"/>
        </w:tabs>
        <w:overflowPunct w:val="0"/>
        <w:autoSpaceDE w:val="0"/>
        <w:autoSpaceDN w:val="0"/>
        <w:adjustRightInd w:val="0"/>
        <w:spacing w:before="0" w:after="0"/>
        <w:ind w:right="-17"/>
        <w:textAlignment w:val="baseline"/>
        <w:rPr>
          <w:color w:val="auto"/>
          <w:szCs w:val="26"/>
          <w:lang w:val="af-ZA"/>
        </w:rPr>
      </w:pPr>
      <w:r w:rsidRPr="00CD7119">
        <w:rPr>
          <w:color w:val="auto"/>
          <w:szCs w:val="26"/>
          <w:lang w:val="af-ZA"/>
        </w:rPr>
        <w:tab/>
      </w:r>
      <w:r w:rsidRPr="00CD7119">
        <w:rPr>
          <w:color w:val="auto"/>
          <w:szCs w:val="26"/>
          <w:lang w:val="af-ZA"/>
        </w:rPr>
        <w:tab/>
        <w:t>d. TCVN  4506:2012  Nước cho bê tông và vữa – Yêu cầu kỹ thuật.</w:t>
      </w:r>
    </w:p>
    <w:p w:rsidR="00CA424D" w:rsidRPr="00CD7119" w:rsidRDefault="00CA424D" w:rsidP="00CA424D">
      <w:pPr>
        <w:widowControl w:val="0"/>
        <w:tabs>
          <w:tab w:val="left" w:pos="426"/>
          <w:tab w:val="left" w:pos="630"/>
          <w:tab w:val="left" w:pos="2970"/>
        </w:tabs>
        <w:overflowPunct w:val="0"/>
        <w:autoSpaceDE w:val="0"/>
        <w:autoSpaceDN w:val="0"/>
        <w:adjustRightInd w:val="0"/>
        <w:spacing w:before="0" w:after="0"/>
        <w:ind w:right="-17"/>
        <w:textAlignment w:val="baseline"/>
        <w:rPr>
          <w:color w:val="auto"/>
          <w:szCs w:val="26"/>
          <w:lang w:val="af-ZA"/>
        </w:rPr>
      </w:pPr>
      <w:r w:rsidRPr="00CD7119">
        <w:rPr>
          <w:color w:val="auto"/>
          <w:szCs w:val="26"/>
          <w:lang w:val="af-ZA"/>
        </w:rPr>
        <w:tab/>
      </w:r>
      <w:r w:rsidRPr="00CD7119">
        <w:rPr>
          <w:color w:val="auto"/>
          <w:szCs w:val="26"/>
          <w:lang w:val="af-ZA"/>
        </w:rPr>
        <w:tab/>
        <w:t xml:space="preserve">e. TCVN 8826:2011 </w:t>
      </w:r>
      <w:r w:rsidRPr="00CD7119">
        <w:rPr>
          <w:color w:val="auto"/>
          <w:szCs w:val="26"/>
          <w:lang w:val="af-ZA"/>
        </w:rPr>
        <w:tab/>
        <w:t>Phụ gia hóa học cho bê tông.</w:t>
      </w:r>
    </w:p>
    <w:p w:rsidR="00CA424D" w:rsidRPr="00CD7119" w:rsidRDefault="00CA424D" w:rsidP="00CA424D">
      <w:pPr>
        <w:widowControl w:val="0"/>
        <w:tabs>
          <w:tab w:val="left" w:pos="426"/>
          <w:tab w:val="left" w:pos="630"/>
          <w:tab w:val="left" w:pos="2970"/>
        </w:tabs>
        <w:overflowPunct w:val="0"/>
        <w:autoSpaceDE w:val="0"/>
        <w:autoSpaceDN w:val="0"/>
        <w:adjustRightInd w:val="0"/>
        <w:spacing w:before="0" w:after="0"/>
        <w:ind w:right="-17"/>
        <w:textAlignment w:val="baseline"/>
        <w:rPr>
          <w:color w:val="auto"/>
          <w:szCs w:val="26"/>
          <w:lang w:val="af-ZA"/>
        </w:rPr>
      </w:pPr>
      <w:r w:rsidRPr="00CD7119">
        <w:rPr>
          <w:color w:val="auto"/>
          <w:szCs w:val="26"/>
          <w:lang w:val="af-ZA"/>
        </w:rPr>
        <w:tab/>
      </w:r>
      <w:r w:rsidRPr="00CD7119">
        <w:rPr>
          <w:color w:val="auto"/>
          <w:szCs w:val="26"/>
          <w:lang w:val="af-ZA"/>
        </w:rPr>
        <w:tab/>
        <w:t xml:space="preserve">f. TCVN 5540-91:  </w:t>
      </w:r>
      <w:r w:rsidRPr="00CD7119">
        <w:rPr>
          <w:color w:val="auto"/>
          <w:szCs w:val="26"/>
          <w:lang w:val="af-ZA"/>
        </w:rPr>
        <w:tab/>
        <w:t>Bê tông kiểm tra đánh giá độ bền – Quy định chung.</w:t>
      </w:r>
    </w:p>
    <w:p w:rsidR="00CA424D" w:rsidRPr="00CD7119" w:rsidRDefault="00CA424D" w:rsidP="00CA424D">
      <w:pPr>
        <w:widowControl w:val="0"/>
        <w:tabs>
          <w:tab w:val="left" w:pos="426"/>
          <w:tab w:val="left" w:pos="630"/>
          <w:tab w:val="left" w:pos="2970"/>
        </w:tabs>
        <w:overflowPunct w:val="0"/>
        <w:autoSpaceDE w:val="0"/>
        <w:autoSpaceDN w:val="0"/>
        <w:adjustRightInd w:val="0"/>
        <w:spacing w:before="0" w:after="0"/>
        <w:ind w:right="-17"/>
        <w:textAlignment w:val="baseline"/>
        <w:rPr>
          <w:color w:val="auto"/>
          <w:szCs w:val="26"/>
          <w:lang w:val="af-ZA"/>
        </w:rPr>
      </w:pPr>
      <w:r w:rsidRPr="00CD7119">
        <w:rPr>
          <w:color w:val="auto"/>
          <w:szCs w:val="26"/>
          <w:lang w:val="af-ZA"/>
        </w:rPr>
        <w:tab/>
      </w:r>
      <w:r w:rsidRPr="00CD7119">
        <w:rPr>
          <w:color w:val="auto"/>
          <w:szCs w:val="26"/>
          <w:lang w:val="af-ZA"/>
        </w:rPr>
        <w:tab/>
        <w:t xml:space="preserve">g. TCVN 4085:2011  </w:t>
      </w:r>
      <w:r w:rsidRPr="00CD7119">
        <w:rPr>
          <w:color w:val="auto"/>
          <w:szCs w:val="26"/>
          <w:lang w:val="af-ZA"/>
        </w:rPr>
        <w:tab/>
        <w:t>Kết cấu gạch đá quy phạm thi công và nghiệm thu.</w:t>
      </w:r>
    </w:p>
    <w:p w:rsidR="00CA424D" w:rsidRPr="00CD7119" w:rsidRDefault="00CA424D" w:rsidP="00CA424D">
      <w:pPr>
        <w:widowControl w:val="0"/>
        <w:tabs>
          <w:tab w:val="left" w:pos="426"/>
          <w:tab w:val="left" w:pos="630"/>
          <w:tab w:val="left" w:pos="2970"/>
        </w:tabs>
        <w:overflowPunct w:val="0"/>
        <w:autoSpaceDE w:val="0"/>
        <w:autoSpaceDN w:val="0"/>
        <w:adjustRightInd w:val="0"/>
        <w:spacing w:before="0" w:after="0"/>
        <w:ind w:right="-17"/>
        <w:textAlignment w:val="baseline"/>
        <w:rPr>
          <w:color w:val="auto"/>
          <w:szCs w:val="26"/>
          <w:lang w:val="af-ZA"/>
        </w:rPr>
      </w:pPr>
      <w:r w:rsidRPr="00CD7119">
        <w:rPr>
          <w:color w:val="auto"/>
          <w:szCs w:val="26"/>
          <w:lang w:val="af-ZA"/>
        </w:rPr>
        <w:tab/>
      </w:r>
      <w:r w:rsidRPr="00CD7119">
        <w:rPr>
          <w:color w:val="auto"/>
          <w:szCs w:val="26"/>
          <w:lang w:val="af-ZA"/>
        </w:rPr>
        <w:tab/>
        <w:t xml:space="preserve">h. TCVN 4447-2012  </w:t>
      </w:r>
      <w:r w:rsidRPr="00CD7119">
        <w:rPr>
          <w:color w:val="auto"/>
          <w:szCs w:val="26"/>
          <w:lang w:val="af-ZA"/>
        </w:rPr>
        <w:tab/>
        <w:t>Công tác đất quy phạm thi công và nghiệm thu.</w:t>
      </w:r>
    </w:p>
    <w:p w:rsidR="00CA424D" w:rsidRPr="00CD7119" w:rsidRDefault="00CA424D" w:rsidP="00CA424D">
      <w:pPr>
        <w:widowControl w:val="0"/>
        <w:tabs>
          <w:tab w:val="left" w:pos="426"/>
          <w:tab w:val="left" w:pos="630"/>
          <w:tab w:val="left" w:pos="2970"/>
        </w:tabs>
        <w:overflowPunct w:val="0"/>
        <w:autoSpaceDE w:val="0"/>
        <w:autoSpaceDN w:val="0"/>
        <w:adjustRightInd w:val="0"/>
        <w:spacing w:before="0" w:after="0"/>
        <w:ind w:right="-17"/>
        <w:textAlignment w:val="baseline"/>
        <w:rPr>
          <w:color w:val="auto"/>
          <w:szCs w:val="26"/>
          <w:lang w:val="af-ZA"/>
        </w:rPr>
      </w:pPr>
      <w:r w:rsidRPr="00CD7119">
        <w:rPr>
          <w:color w:val="auto"/>
          <w:szCs w:val="26"/>
          <w:lang w:val="af-ZA"/>
        </w:rPr>
        <w:lastRenderedPageBreak/>
        <w:tab/>
      </w:r>
      <w:r w:rsidRPr="00CD7119">
        <w:rPr>
          <w:color w:val="auto"/>
          <w:szCs w:val="26"/>
          <w:lang w:val="af-ZA"/>
        </w:rPr>
        <w:tab/>
        <w:t xml:space="preserve">i. TCVN 9115:2012 </w:t>
      </w:r>
      <w:r w:rsidRPr="00CD7119">
        <w:rPr>
          <w:color w:val="auto"/>
          <w:szCs w:val="26"/>
          <w:lang w:val="af-ZA"/>
        </w:rPr>
        <w:tab/>
        <w:t>Kết cấu bê tông và bê tông cốt thép. Quy phạm thi công và nghiệm thu.</w:t>
      </w:r>
    </w:p>
    <w:p w:rsidR="00CA424D" w:rsidRPr="00CD7119" w:rsidRDefault="00CA424D" w:rsidP="00CA424D">
      <w:pPr>
        <w:widowControl w:val="0"/>
        <w:tabs>
          <w:tab w:val="left" w:pos="426"/>
          <w:tab w:val="left" w:pos="630"/>
          <w:tab w:val="left" w:pos="2970"/>
        </w:tabs>
        <w:overflowPunct w:val="0"/>
        <w:autoSpaceDE w:val="0"/>
        <w:autoSpaceDN w:val="0"/>
        <w:adjustRightInd w:val="0"/>
        <w:spacing w:before="0" w:after="0"/>
        <w:ind w:right="-17"/>
        <w:textAlignment w:val="baseline"/>
        <w:rPr>
          <w:color w:val="auto"/>
          <w:szCs w:val="26"/>
          <w:lang w:val="af-ZA"/>
        </w:rPr>
      </w:pPr>
      <w:r w:rsidRPr="00CD7119">
        <w:rPr>
          <w:color w:val="auto"/>
          <w:szCs w:val="26"/>
          <w:lang w:val="af-ZA"/>
        </w:rPr>
        <w:tab/>
      </w:r>
      <w:r w:rsidRPr="00CD7119">
        <w:rPr>
          <w:color w:val="auto"/>
          <w:szCs w:val="26"/>
          <w:lang w:val="af-ZA"/>
        </w:rPr>
        <w:tab/>
        <w:t xml:space="preserve">j. TCVN 5639-1991  </w:t>
      </w:r>
      <w:r w:rsidRPr="00CD7119">
        <w:rPr>
          <w:color w:val="auto"/>
          <w:szCs w:val="26"/>
          <w:lang w:val="af-ZA"/>
        </w:rPr>
        <w:tab/>
        <w:t>Công tác đất quy phạm thi công và nghiệm thu.</w:t>
      </w:r>
    </w:p>
    <w:p w:rsidR="00CA424D" w:rsidRPr="00CD7119" w:rsidRDefault="00CA424D" w:rsidP="00CA424D">
      <w:pPr>
        <w:widowControl w:val="0"/>
        <w:tabs>
          <w:tab w:val="left" w:pos="426"/>
          <w:tab w:val="left" w:pos="630"/>
          <w:tab w:val="left" w:pos="2970"/>
        </w:tabs>
        <w:overflowPunct w:val="0"/>
        <w:autoSpaceDE w:val="0"/>
        <w:autoSpaceDN w:val="0"/>
        <w:adjustRightInd w:val="0"/>
        <w:spacing w:before="0" w:after="0"/>
        <w:ind w:right="-17"/>
        <w:textAlignment w:val="baseline"/>
        <w:rPr>
          <w:color w:val="auto"/>
          <w:szCs w:val="26"/>
          <w:lang w:val="af-ZA"/>
        </w:rPr>
      </w:pPr>
      <w:r w:rsidRPr="00CD7119">
        <w:rPr>
          <w:color w:val="auto"/>
          <w:szCs w:val="26"/>
          <w:lang w:val="af-ZA"/>
        </w:rPr>
        <w:tab/>
      </w:r>
      <w:r w:rsidRPr="00CD7119">
        <w:rPr>
          <w:color w:val="auto"/>
          <w:szCs w:val="26"/>
          <w:lang w:val="af-ZA"/>
        </w:rPr>
        <w:tab/>
        <w:t xml:space="preserve">k. TCVN 9361:2012  </w:t>
      </w:r>
      <w:r w:rsidRPr="00CD7119">
        <w:rPr>
          <w:color w:val="auto"/>
          <w:szCs w:val="26"/>
          <w:lang w:val="af-ZA"/>
        </w:rPr>
        <w:tab/>
        <w:t>Thi công nền móng – Thi công và nghiệm thu.</w:t>
      </w:r>
    </w:p>
    <w:p w:rsidR="00CA424D" w:rsidRPr="00CD7119" w:rsidRDefault="00CA424D" w:rsidP="00CA424D">
      <w:pPr>
        <w:widowControl w:val="0"/>
        <w:tabs>
          <w:tab w:val="left" w:pos="426"/>
          <w:tab w:val="left" w:pos="630"/>
          <w:tab w:val="left" w:pos="2970"/>
        </w:tabs>
        <w:overflowPunct w:val="0"/>
        <w:autoSpaceDE w:val="0"/>
        <w:autoSpaceDN w:val="0"/>
        <w:adjustRightInd w:val="0"/>
        <w:spacing w:before="0" w:after="0"/>
        <w:ind w:right="-17"/>
        <w:textAlignment w:val="baseline"/>
        <w:rPr>
          <w:color w:val="auto"/>
          <w:szCs w:val="26"/>
          <w:lang w:val="af-ZA"/>
        </w:rPr>
      </w:pPr>
      <w:r w:rsidRPr="00CD7119">
        <w:rPr>
          <w:color w:val="auto"/>
          <w:szCs w:val="26"/>
          <w:lang w:val="af-ZA"/>
        </w:rPr>
        <w:tab/>
      </w:r>
      <w:r w:rsidRPr="00CD7119">
        <w:rPr>
          <w:color w:val="auto"/>
          <w:szCs w:val="26"/>
          <w:lang w:val="af-ZA"/>
        </w:rPr>
        <w:tab/>
        <w:t xml:space="preserve">p. TCVN 1765-75 </w:t>
      </w:r>
      <w:r w:rsidRPr="00CD7119">
        <w:rPr>
          <w:color w:val="auto"/>
          <w:szCs w:val="26"/>
          <w:lang w:val="af-ZA"/>
        </w:rPr>
        <w:tab/>
        <w:t>Thép cacbon kết cấu thông thường – Mác thép yêu cầu kỹ thuật.</w:t>
      </w:r>
    </w:p>
    <w:p w:rsidR="008C0F11" w:rsidRPr="00CD7119" w:rsidRDefault="008C0F11" w:rsidP="002B1EBA">
      <w:pPr>
        <w:widowControl w:val="0"/>
        <w:tabs>
          <w:tab w:val="left" w:pos="426"/>
          <w:tab w:val="left" w:pos="6946"/>
          <w:tab w:val="left" w:pos="7088"/>
        </w:tabs>
        <w:overflowPunct w:val="0"/>
        <w:autoSpaceDE w:val="0"/>
        <w:autoSpaceDN w:val="0"/>
        <w:adjustRightInd w:val="0"/>
        <w:spacing w:before="40" w:after="40"/>
        <w:ind w:right="-17"/>
        <w:textAlignment w:val="baseline"/>
        <w:rPr>
          <w:color w:val="000000" w:themeColor="text1"/>
          <w:szCs w:val="26"/>
          <w:lang w:val="af-ZA"/>
        </w:rPr>
      </w:pPr>
      <w:r w:rsidRPr="00CD7119">
        <w:rPr>
          <w:b/>
          <w:color w:val="000000" w:themeColor="text1"/>
          <w:szCs w:val="26"/>
          <w:lang w:val="af-ZA"/>
        </w:rPr>
        <w:t>3. Về chế tạo và lắp cột điện:</w:t>
      </w:r>
      <w:r w:rsidR="002B1EBA" w:rsidRPr="00CD7119">
        <w:rPr>
          <w:color w:val="000000" w:themeColor="text1"/>
          <w:szCs w:val="26"/>
          <w:lang w:val="af-ZA"/>
        </w:rPr>
        <w:t xml:space="preserve"> </w:t>
      </w:r>
    </w:p>
    <w:p w:rsidR="00CA424D" w:rsidRPr="00CD7119" w:rsidRDefault="00CA424D" w:rsidP="00CA424D">
      <w:pPr>
        <w:widowControl w:val="0"/>
        <w:tabs>
          <w:tab w:val="left" w:pos="426"/>
          <w:tab w:val="left" w:pos="630"/>
          <w:tab w:val="left" w:pos="6946"/>
          <w:tab w:val="left" w:pos="7088"/>
        </w:tabs>
        <w:overflowPunct w:val="0"/>
        <w:autoSpaceDE w:val="0"/>
        <w:autoSpaceDN w:val="0"/>
        <w:adjustRightInd w:val="0"/>
        <w:spacing w:before="40" w:after="40"/>
        <w:ind w:right="-17"/>
        <w:textAlignment w:val="baseline"/>
        <w:rPr>
          <w:color w:val="000000" w:themeColor="text1"/>
          <w:szCs w:val="26"/>
          <w:lang w:val="af-ZA"/>
        </w:rPr>
      </w:pPr>
      <w:r w:rsidRPr="00CD7119">
        <w:rPr>
          <w:color w:val="000000" w:themeColor="text1"/>
          <w:szCs w:val="26"/>
          <w:lang w:val="af-ZA"/>
        </w:rPr>
        <w:tab/>
      </w:r>
      <w:r w:rsidRPr="00CD7119">
        <w:rPr>
          <w:color w:val="000000" w:themeColor="text1"/>
          <w:szCs w:val="26"/>
          <w:lang w:val="af-ZA"/>
        </w:rPr>
        <w:tab/>
        <w:t>a. TCXD 170:2007 Kết cấu thép – Gia công lắp ráp và nghiệm thu – yêu cầu kỹ thuật</w:t>
      </w:r>
    </w:p>
    <w:p w:rsidR="00CA424D" w:rsidRPr="00CD7119" w:rsidRDefault="00CA424D" w:rsidP="00CA424D">
      <w:pPr>
        <w:widowControl w:val="0"/>
        <w:tabs>
          <w:tab w:val="left" w:pos="426"/>
          <w:tab w:val="left" w:pos="630"/>
          <w:tab w:val="left" w:pos="6946"/>
          <w:tab w:val="left" w:pos="7088"/>
        </w:tabs>
        <w:overflowPunct w:val="0"/>
        <w:autoSpaceDE w:val="0"/>
        <w:autoSpaceDN w:val="0"/>
        <w:adjustRightInd w:val="0"/>
        <w:spacing w:before="40" w:after="40"/>
        <w:ind w:right="-17"/>
        <w:textAlignment w:val="baseline"/>
        <w:rPr>
          <w:color w:val="000000" w:themeColor="text1"/>
          <w:szCs w:val="26"/>
          <w:lang w:val="af-ZA"/>
        </w:rPr>
      </w:pPr>
      <w:r w:rsidRPr="00CD7119">
        <w:rPr>
          <w:color w:val="000000" w:themeColor="text1"/>
          <w:szCs w:val="26"/>
          <w:lang w:val="af-ZA"/>
        </w:rPr>
        <w:tab/>
      </w:r>
      <w:r w:rsidRPr="00CD7119">
        <w:rPr>
          <w:color w:val="000000" w:themeColor="text1"/>
          <w:szCs w:val="26"/>
          <w:lang w:val="af-ZA"/>
        </w:rPr>
        <w:tab/>
        <w:t>b. TCXD 1876-76, TCVN 1945-76  Gia công chế tạo đai ốc.</w:t>
      </w:r>
    </w:p>
    <w:p w:rsidR="00CA424D" w:rsidRPr="00CD7119" w:rsidRDefault="00CA424D" w:rsidP="00CA424D">
      <w:pPr>
        <w:widowControl w:val="0"/>
        <w:tabs>
          <w:tab w:val="left" w:pos="426"/>
          <w:tab w:val="left" w:pos="630"/>
          <w:tab w:val="left" w:pos="6946"/>
          <w:tab w:val="left" w:pos="7088"/>
        </w:tabs>
        <w:overflowPunct w:val="0"/>
        <w:autoSpaceDE w:val="0"/>
        <w:autoSpaceDN w:val="0"/>
        <w:adjustRightInd w:val="0"/>
        <w:spacing w:before="40" w:after="40"/>
        <w:ind w:right="-17"/>
        <w:textAlignment w:val="baseline"/>
        <w:rPr>
          <w:color w:val="000000" w:themeColor="text1"/>
          <w:szCs w:val="26"/>
          <w:lang w:val="af-ZA"/>
        </w:rPr>
      </w:pPr>
      <w:r w:rsidRPr="00CD7119">
        <w:rPr>
          <w:color w:val="000000" w:themeColor="text1"/>
          <w:szCs w:val="26"/>
          <w:lang w:val="af-ZA"/>
        </w:rPr>
        <w:tab/>
      </w:r>
      <w:r w:rsidRPr="00CD7119">
        <w:rPr>
          <w:color w:val="000000" w:themeColor="text1"/>
          <w:szCs w:val="26"/>
          <w:lang w:val="af-ZA"/>
        </w:rPr>
        <w:tab/>
        <w:t>c. TCVN 5408:2007Lớp phủ kẽm nhúng nóng trên bề mặt sản phẩm gang và thép – yêu cầu kỹ thuật và phương pháp thử.</w:t>
      </w:r>
    </w:p>
    <w:p w:rsidR="00CA424D" w:rsidRPr="00CD7119" w:rsidRDefault="00CA424D" w:rsidP="00CA424D">
      <w:pPr>
        <w:widowControl w:val="0"/>
        <w:tabs>
          <w:tab w:val="left" w:pos="426"/>
          <w:tab w:val="left" w:pos="630"/>
          <w:tab w:val="left" w:pos="6946"/>
          <w:tab w:val="left" w:pos="7088"/>
        </w:tabs>
        <w:overflowPunct w:val="0"/>
        <w:autoSpaceDE w:val="0"/>
        <w:autoSpaceDN w:val="0"/>
        <w:adjustRightInd w:val="0"/>
        <w:spacing w:before="40" w:after="40"/>
        <w:ind w:right="-17"/>
        <w:textAlignment w:val="baseline"/>
        <w:rPr>
          <w:color w:val="000000" w:themeColor="text1"/>
          <w:szCs w:val="26"/>
          <w:lang w:val="af-ZA"/>
        </w:rPr>
      </w:pPr>
      <w:r w:rsidRPr="00CD7119">
        <w:rPr>
          <w:color w:val="000000" w:themeColor="text1"/>
          <w:szCs w:val="26"/>
          <w:lang w:val="af-ZA"/>
        </w:rPr>
        <w:tab/>
      </w:r>
      <w:r w:rsidRPr="00CD7119">
        <w:rPr>
          <w:color w:val="000000" w:themeColor="text1"/>
          <w:szCs w:val="26"/>
          <w:lang w:val="af-ZA"/>
        </w:rPr>
        <w:tab/>
        <w:t>d. TCVN 5575:2012 Kết cấu thép – tiêu chuẩn thiết kế.</w:t>
      </w:r>
    </w:p>
    <w:p w:rsidR="008C0F11" w:rsidRPr="00CD7119" w:rsidRDefault="008C0F11" w:rsidP="00E6023B">
      <w:pPr>
        <w:widowControl w:val="0"/>
        <w:tabs>
          <w:tab w:val="left" w:pos="426"/>
          <w:tab w:val="left" w:pos="6946"/>
          <w:tab w:val="left" w:pos="7088"/>
        </w:tabs>
        <w:overflowPunct w:val="0"/>
        <w:autoSpaceDE w:val="0"/>
        <w:autoSpaceDN w:val="0"/>
        <w:adjustRightInd w:val="0"/>
        <w:spacing w:before="40" w:after="40"/>
        <w:ind w:right="-17"/>
        <w:textAlignment w:val="baseline"/>
        <w:rPr>
          <w:color w:val="000000" w:themeColor="text1"/>
          <w:szCs w:val="26"/>
          <w:lang w:val="af-ZA"/>
        </w:rPr>
      </w:pPr>
      <w:r w:rsidRPr="00CD7119">
        <w:rPr>
          <w:b/>
          <w:color w:val="000000" w:themeColor="text1"/>
          <w:szCs w:val="26"/>
          <w:lang w:val="af-ZA"/>
        </w:rPr>
        <w:t>4. Về lắp ráp dây dẫn, cách điện và phụ kiện.</w:t>
      </w:r>
    </w:p>
    <w:p w:rsidR="008C0F11" w:rsidRPr="00CD7119" w:rsidRDefault="008C0F11" w:rsidP="00E6023B">
      <w:pPr>
        <w:widowControl w:val="0"/>
        <w:tabs>
          <w:tab w:val="left" w:pos="426"/>
          <w:tab w:val="left" w:pos="630"/>
          <w:tab w:val="left" w:pos="6946"/>
          <w:tab w:val="left" w:pos="7088"/>
        </w:tabs>
        <w:overflowPunct w:val="0"/>
        <w:autoSpaceDE w:val="0"/>
        <w:autoSpaceDN w:val="0"/>
        <w:adjustRightInd w:val="0"/>
        <w:spacing w:before="40" w:after="40"/>
        <w:ind w:right="-17"/>
        <w:textAlignment w:val="baseline"/>
        <w:rPr>
          <w:color w:val="000000" w:themeColor="text1"/>
          <w:szCs w:val="26"/>
          <w:lang w:val="af-ZA"/>
        </w:rPr>
      </w:pPr>
      <w:r w:rsidRPr="00CD7119">
        <w:rPr>
          <w:color w:val="000000" w:themeColor="text1"/>
          <w:szCs w:val="26"/>
          <w:lang w:val="af-ZA"/>
        </w:rPr>
        <w:tab/>
      </w:r>
      <w:r w:rsidRPr="00CD7119">
        <w:rPr>
          <w:color w:val="000000" w:themeColor="text1"/>
          <w:szCs w:val="26"/>
          <w:lang w:val="af-ZA"/>
        </w:rPr>
        <w:tab/>
        <w:t>a. 11TCN-19-2006: Quy phạm trang bị điện- phần II-Hệ thống đường dẫn điện</w:t>
      </w:r>
    </w:p>
    <w:p w:rsidR="008C0F11" w:rsidRPr="00CD7119" w:rsidRDefault="008C0F11" w:rsidP="00E6023B">
      <w:pPr>
        <w:widowControl w:val="0"/>
        <w:tabs>
          <w:tab w:val="left" w:pos="426"/>
          <w:tab w:val="left" w:pos="630"/>
          <w:tab w:val="left" w:pos="6946"/>
          <w:tab w:val="left" w:pos="7088"/>
        </w:tabs>
        <w:overflowPunct w:val="0"/>
        <w:autoSpaceDE w:val="0"/>
        <w:autoSpaceDN w:val="0"/>
        <w:adjustRightInd w:val="0"/>
        <w:spacing w:before="40" w:after="40"/>
        <w:ind w:right="-17"/>
        <w:textAlignment w:val="baseline"/>
        <w:rPr>
          <w:color w:val="000000" w:themeColor="text1"/>
          <w:szCs w:val="26"/>
          <w:lang w:val="af-ZA"/>
        </w:rPr>
      </w:pPr>
      <w:r w:rsidRPr="00CD7119">
        <w:rPr>
          <w:color w:val="000000" w:themeColor="text1"/>
          <w:szCs w:val="26"/>
          <w:lang w:val="af-ZA"/>
        </w:rPr>
        <w:tab/>
      </w:r>
      <w:r w:rsidRPr="00CD7119">
        <w:rPr>
          <w:color w:val="000000" w:themeColor="text1"/>
          <w:szCs w:val="26"/>
          <w:lang w:val="af-ZA"/>
        </w:rPr>
        <w:tab/>
        <w:t>b. 11TCN 20-2006 Quy phạm trang bị điện- phần III-Trang bị phân phối và trạm biến áp</w:t>
      </w:r>
    </w:p>
    <w:p w:rsidR="008C0F11" w:rsidRPr="00CD7119" w:rsidRDefault="008C0F11" w:rsidP="00E6023B">
      <w:pPr>
        <w:widowControl w:val="0"/>
        <w:spacing w:before="40" w:after="40"/>
        <w:ind w:firstLine="630"/>
        <w:rPr>
          <w:color w:val="000000" w:themeColor="text1"/>
          <w:szCs w:val="26"/>
          <w:lang w:val="af-ZA"/>
        </w:rPr>
      </w:pPr>
      <w:r w:rsidRPr="00CD7119">
        <w:rPr>
          <w:color w:val="000000" w:themeColor="text1"/>
          <w:szCs w:val="26"/>
          <w:lang w:val="af-ZA"/>
        </w:rPr>
        <w:t>- Quy phạm trang bị điện 11-TCN-18-2006 về quy định chung;</w:t>
      </w:r>
    </w:p>
    <w:p w:rsidR="008C0F11" w:rsidRPr="00CD7119" w:rsidRDefault="008C0F11" w:rsidP="00E6023B">
      <w:pPr>
        <w:widowControl w:val="0"/>
        <w:spacing w:before="40" w:after="40"/>
        <w:ind w:firstLine="630"/>
        <w:rPr>
          <w:color w:val="000000" w:themeColor="text1"/>
          <w:szCs w:val="26"/>
          <w:lang w:val="af-ZA"/>
        </w:rPr>
      </w:pPr>
      <w:r w:rsidRPr="00CD7119">
        <w:rPr>
          <w:color w:val="000000" w:themeColor="text1"/>
          <w:szCs w:val="26"/>
          <w:lang w:val="af-ZA"/>
        </w:rPr>
        <w:t>- Quy phạm trang bị điện 11-TCN-18-2006 về hệ thống đường dẫn điện;</w:t>
      </w:r>
    </w:p>
    <w:p w:rsidR="008C0F11" w:rsidRPr="00CD7119" w:rsidRDefault="008C0F11" w:rsidP="00E6023B">
      <w:pPr>
        <w:widowControl w:val="0"/>
        <w:spacing w:before="0" w:after="0"/>
        <w:ind w:firstLine="630"/>
        <w:rPr>
          <w:color w:val="000000" w:themeColor="text1"/>
          <w:szCs w:val="26"/>
          <w:lang w:val="af-ZA"/>
        </w:rPr>
      </w:pPr>
      <w:r w:rsidRPr="00CD7119">
        <w:rPr>
          <w:color w:val="000000" w:themeColor="text1"/>
          <w:szCs w:val="26"/>
          <w:lang w:val="af-ZA"/>
        </w:rPr>
        <w:t>- Quy phạm trang bị điện 11-TCN-18-2006 về trang bị phân phối và trạm biến áp;</w:t>
      </w:r>
    </w:p>
    <w:p w:rsidR="008C0F11" w:rsidRPr="00CD7119" w:rsidRDefault="008C0F11" w:rsidP="00E6023B">
      <w:pPr>
        <w:widowControl w:val="0"/>
        <w:spacing w:before="0" w:after="0"/>
        <w:ind w:firstLine="630"/>
        <w:rPr>
          <w:color w:val="000000" w:themeColor="text1"/>
          <w:szCs w:val="26"/>
          <w:lang w:val="af-ZA"/>
        </w:rPr>
      </w:pPr>
      <w:r w:rsidRPr="00CD7119">
        <w:rPr>
          <w:color w:val="000000" w:themeColor="text1"/>
          <w:szCs w:val="26"/>
          <w:lang w:val="af-ZA"/>
        </w:rPr>
        <w:t>- Quy phạm trang bị điện 11-TCN-18-2006 về Bảo vệ và tự động ;</w:t>
      </w:r>
    </w:p>
    <w:p w:rsidR="008C0F11" w:rsidRPr="00CD7119" w:rsidRDefault="008C0F11" w:rsidP="00E6023B">
      <w:pPr>
        <w:widowControl w:val="0"/>
        <w:spacing w:before="0" w:after="0"/>
        <w:ind w:firstLine="630"/>
        <w:rPr>
          <w:color w:val="000000" w:themeColor="text1"/>
          <w:szCs w:val="26"/>
          <w:lang w:val="af-ZA"/>
        </w:rPr>
      </w:pPr>
      <w:r w:rsidRPr="00CD7119">
        <w:rPr>
          <w:color w:val="000000" w:themeColor="text1"/>
          <w:szCs w:val="26"/>
          <w:lang w:val="af-ZA"/>
        </w:rPr>
        <w:t>- TCVN 8090:2009: Dây trần dùng cho đường dây tải điện trên không – dây trần có sợi định hình xoắn thành các lớp đồng tâm.</w:t>
      </w:r>
    </w:p>
    <w:p w:rsidR="008C0F11" w:rsidRPr="00CD7119" w:rsidRDefault="008C0F11" w:rsidP="00E6023B">
      <w:pPr>
        <w:widowControl w:val="0"/>
        <w:spacing w:before="0" w:after="0"/>
        <w:ind w:firstLine="630"/>
        <w:rPr>
          <w:color w:val="000000" w:themeColor="text1"/>
          <w:szCs w:val="26"/>
          <w:lang w:val="af-ZA"/>
        </w:rPr>
      </w:pPr>
      <w:r w:rsidRPr="00CD7119">
        <w:rPr>
          <w:color w:val="000000" w:themeColor="text1"/>
          <w:szCs w:val="26"/>
          <w:lang w:val="af-ZA"/>
        </w:rPr>
        <w:t>- IEC 99-1: Chống sét van dùng cho hệ thống điện xoay chiều, dạng điện trở phi tuyến loại có rảnh</w:t>
      </w:r>
    </w:p>
    <w:p w:rsidR="008C0F11" w:rsidRPr="00CD7119" w:rsidRDefault="008C0F11" w:rsidP="00E6023B">
      <w:pPr>
        <w:widowControl w:val="0"/>
        <w:spacing w:before="0" w:after="0"/>
        <w:ind w:firstLine="630"/>
        <w:rPr>
          <w:color w:val="000000" w:themeColor="text1"/>
          <w:szCs w:val="26"/>
          <w:lang w:val="af-ZA"/>
        </w:rPr>
      </w:pPr>
      <w:r w:rsidRPr="00CD7119">
        <w:rPr>
          <w:color w:val="000000" w:themeColor="text1"/>
          <w:szCs w:val="26"/>
          <w:lang w:val="af-ZA"/>
        </w:rPr>
        <w:t>- IEC 99-4: Chống sét van dùng cho hệ thống điện xoay chiều, dạng oxit kim loại không có rảnh.</w:t>
      </w:r>
    </w:p>
    <w:p w:rsidR="008C0F11" w:rsidRPr="00CD7119" w:rsidRDefault="008C0F11" w:rsidP="00E6023B">
      <w:pPr>
        <w:widowControl w:val="0"/>
        <w:spacing w:before="0" w:after="0"/>
        <w:ind w:firstLine="630"/>
        <w:rPr>
          <w:color w:val="000000" w:themeColor="text1"/>
          <w:szCs w:val="26"/>
          <w:lang w:val="af-ZA"/>
        </w:rPr>
      </w:pPr>
      <w:r w:rsidRPr="00CD7119">
        <w:rPr>
          <w:color w:val="000000" w:themeColor="text1"/>
          <w:szCs w:val="26"/>
          <w:lang w:val="af-ZA"/>
        </w:rPr>
        <w:t>- IEC 60282-2 high-voltage fuses-part2: expulsion fuses</w:t>
      </w:r>
    </w:p>
    <w:p w:rsidR="00AB53EF" w:rsidRPr="00CD7119" w:rsidRDefault="000D485B" w:rsidP="00E6023B">
      <w:pPr>
        <w:pStyle w:val="Heading4"/>
        <w:rPr>
          <w:color w:val="000000" w:themeColor="text1"/>
          <w:lang w:val="af-ZA"/>
        </w:rPr>
      </w:pPr>
      <w:bookmarkStart w:id="95" w:name="_Toc89412661"/>
      <w:bookmarkStart w:id="96" w:name="_Toc220056957"/>
      <w:r w:rsidRPr="00CD7119">
        <w:rPr>
          <w:color w:val="000000" w:themeColor="text1"/>
          <w:lang w:val="af-ZA"/>
        </w:rPr>
        <w:t xml:space="preserve">6.2. </w:t>
      </w:r>
      <w:r w:rsidR="00AB53EF" w:rsidRPr="00CD7119">
        <w:rPr>
          <w:color w:val="000000" w:themeColor="text1"/>
          <w:lang w:val="af-ZA"/>
        </w:rPr>
        <w:t>Yêu cầu kỹ thuật của vật tư thiết bị</w:t>
      </w:r>
      <w:bookmarkEnd w:id="95"/>
      <w:bookmarkEnd w:id="96"/>
      <w:r w:rsidR="00AB53EF" w:rsidRPr="00CD7119">
        <w:rPr>
          <w:color w:val="000000" w:themeColor="text1"/>
          <w:lang w:val="af-ZA"/>
        </w:rPr>
        <w:t xml:space="preserve">  </w:t>
      </w:r>
    </w:p>
    <w:p w:rsidR="00AD4039" w:rsidRPr="00CD7119" w:rsidRDefault="00ED6CE6" w:rsidP="002D0890">
      <w:pPr>
        <w:widowControl w:val="0"/>
        <w:spacing w:before="0" w:after="0"/>
        <w:rPr>
          <w:color w:val="000000" w:themeColor="text1"/>
          <w:szCs w:val="26"/>
          <w:lang w:val="af-ZA"/>
        </w:rPr>
      </w:pPr>
      <w:bookmarkStart w:id="97" w:name="_Toc53997561"/>
      <w:r w:rsidRPr="00CD7119">
        <w:rPr>
          <w:color w:val="000000" w:themeColor="text1"/>
          <w:szCs w:val="26"/>
          <w:lang w:val="af-ZA"/>
        </w:rPr>
        <w:t>Đặc tính kỹ thuật của vật tư - thiết bị</w:t>
      </w:r>
      <w:r w:rsidR="00C92D4A" w:rsidRPr="00CD7119">
        <w:rPr>
          <w:color w:val="000000" w:themeColor="text1"/>
          <w:szCs w:val="26"/>
          <w:lang w:val="af-ZA"/>
        </w:rPr>
        <w:t>.</w:t>
      </w:r>
      <w:bookmarkEnd w:id="97"/>
    </w:p>
    <w:p w:rsidR="00362437" w:rsidRPr="00CD7119" w:rsidRDefault="00164C9F" w:rsidP="009B3190">
      <w:pPr>
        <w:pStyle w:val="Heading5"/>
      </w:pPr>
      <w:bookmarkStart w:id="98" w:name="_Toc220056958"/>
      <w:r w:rsidRPr="00CD7119">
        <w:t>6.2.1</w:t>
      </w:r>
      <w:bookmarkStart w:id="99" w:name="_Toc515634381"/>
      <w:bookmarkStart w:id="100" w:name="_Toc515634630"/>
      <w:bookmarkStart w:id="101" w:name="_Toc517424413"/>
      <w:bookmarkStart w:id="102" w:name="_Toc517445727"/>
      <w:bookmarkStart w:id="103" w:name="_Toc5607789"/>
      <w:bookmarkStart w:id="104" w:name="_Toc89412674"/>
      <w:bookmarkStart w:id="105" w:name="_Toc89412768"/>
      <w:r w:rsidR="00F419FC" w:rsidRPr="00CD7119">
        <w:t xml:space="preserve"> </w:t>
      </w:r>
      <w:r w:rsidR="00AE4E5F" w:rsidRPr="00CD7119">
        <w:t>Thông số kỹ thuật thuốc hàn Cadweld:</w:t>
      </w:r>
      <w:bookmarkEnd w:id="98"/>
    </w:p>
    <w:p w:rsidR="00AE4E5F" w:rsidRPr="00CD7119" w:rsidRDefault="00AE4E5F" w:rsidP="00AE4E5F">
      <w:pPr>
        <w:tabs>
          <w:tab w:val="left" w:pos="360"/>
        </w:tabs>
        <w:spacing w:before="120" w:after="120"/>
      </w:pPr>
      <w:r w:rsidRPr="00CD7119">
        <w:t>- Nguyên lý là kết hợp trộn đầy chất hàn và tác nhân phát cháy trong một khuôn hàn. Sự phân huỷ của ôxyt đồng do nhôm tạo ra đồng xỉ và ôxyt nhôm tại nhiệt độ cao hơn 2000oC.</w:t>
      </w:r>
    </w:p>
    <w:p w:rsidR="00AE4E5F" w:rsidRPr="00CD7119" w:rsidRDefault="00AE4E5F" w:rsidP="00AE4E5F">
      <w:pPr>
        <w:tabs>
          <w:tab w:val="left" w:pos="360"/>
        </w:tabs>
        <w:spacing w:before="120" w:after="120"/>
      </w:pPr>
      <w:r w:rsidRPr="00CD7119">
        <w:t>- Thuốc hàn hóa nhiệt: Dùng để hàn mối hàn mối hàn giữa cọc tiếp địa phi 14.2, hoặc phi 16 với cáp đồng trần 38mm2 hoặc cáp đồng trần 50mm2.</w:t>
      </w:r>
    </w:p>
    <w:p w:rsidR="00AE4E5F" w:rsidRPr="00CD7119" w:rsidRDefault="00AE4E5F" w:rsidP="00AE4E5F">
      <w:pPr>
        <w:tabs>
          <w:tab w:val="left" w:pos="360"/>
        </w:tabs>
        <w:spacing w:before="120" w:after="120"/>
      </w:pPr>
      <w:r w:rsidRPr="00CD7119">
        <w:t>- Thuốc hàn hóa nhiệt: Dùng để hàn mối hàn mối hàn giữa cọc tiếp địa phi 14.2, hoặc phi 16 với cáp đồng trần 70mm2.</w:t>
      </w:r>
    </w:p>
    <w:p w:rsidR="00AE4E5F" w:rsidRPr="00CD7119" w:rsidRDefault="00AE4E5F" w:rsidP="00AE4E5F">
      <w:pPr>
        <w:tabs>
          <w:tab w:val="left" w:pos="360"/>
        </w:tabs>
        <w:spacing w:before="120" w:after="120"/>
      </w:pPr>
      <w:r w:rsidRPr="00CD7119">
        <w:t>- Dùng cho hệ thống tiếp địa an toàn điện, chống sét. Hàn nối cọc đồng-thép/cọc đồng thép, cọc đồng-thép/cáp đồng, cáp đồng/ cáp đồng hoặc cọc thép, thép nhúng mạ kẽm….</w:t>
      </w:r>
    </w:p>
    <w:p w:rsidR="00AE4E5F" w:rsidRPr="00CD7119" w:rsidRDefault="00AE4E5F" w:rsidP="00AE4E5F">
      <w:pPr>
        <w:tabs>
          <w:tab w:val="left" w:pos="360"/>
        </w:tabs>
        <w:spacing w:before="120" w:after="120"/>
      </w:pPr>
      <w:r w:rsidRPr="00CD7119">
        <w:t>- Được đóng thành từng hộp phù hợp với từng mối hàn.</w:t>
      </w:r>
    </w:p>
    <w:p w:rsidR="00AE4E5F" w:rsidRPr="00CD7119" w:rsidRDefault="00AE4E5F" w:rsidP="00AE4E5F">
      <w:pPr>
        <w:tabs>
          <w:tab w:val="left" w:pos="360"/>
        </w:tabs>
        <w:spacing w:before="120" w:after="120"/>
      </w:pPr>
      <w:r w:rsidRPr="00CD7119">
        <w:t>- Truyền dẫn sét tốt và không bị gia tăng điện trở theo thời gian.</w:t>
      </w:r>
    </w:p>
    <w:p w:rsidR="00AE4E5F" w:rsidRPr="00CD7119" w:rsidRDefault="00AE4E5F" w:rsidP="00AE4E5F">
      <w:pPr>
        <w:tabs>
          <w:tab w:val="left" w:pos="360"/>
        </w:tabs>
        <w:spacing w:before="120" w:after="120"/>
      </w:pPr>
      <w:r w:rsidRPr="00CD7119">
        <w:t>- Không bị ăn mòn, oxy hoá, bền vĩnh cửu.</w:t>
      </w:r>
    </w:p>
    <w:p w:rsidR="00AE4E5F" w:rsidRPr="00CD7119" w:rsidRDefault="00AE4E5F" w:rsidP="00AE4E5F">
      <w:pPr>
        <w:tabs>
          <w:tab w:val="left" w:pos="360"/>
        </w:tabs>
        <w:spacing w:before="120" w:after="120"/>
      </w:pPr>
      <w:r w:rsidRPr="00CD7119">
        <w:t>- Chủng loại từ 45g, 65g, 90g, 115g, 150g, 200g.</w:t>
      </w:r>
    </w:p>
    <w:p w:rsidR="00AE4E5F" w:rsidRPr="00CD7119" w:rsidRDefault="00AE4E5F" w:rsidP="00AE4E5F">
      <w:pPr>
        <w:tabs>
          <w:tab w:val="left" w:pos="360"/>
        </w:tabs>
        <w:spacing w:before="120" w:after="120"/>
      </w:pPr>
      <w:r w:rsidRPr="00CD7119">
        <w:t xml:space="preserve">- Sử dụng được với nhiều loại khuôn khác nhau của các hãng khác nhau.  </w:t>
      </w:r>
    </w:p>
    <w:p w:rsidR="00AE4E5F" w:rsidRPr="00CD7119" w:rsidRDefault="00AE4E5F" w:rsidP="00AE4E5F">
      <w:pPr>
        <w:tabs>
          <w:tab w:val="left" w:pos="360"/>
        </w:tabs>
        <w:spacing w:before="120" w:after="120"/>
        <w:rPr>
          <w:lang w:val="da-DK"/>
        </w:rPr>
      </w:pPr>
      <w:r w:rsidRPr="00CD7119">
        <w:t>- Mỗi lọ gồm bao gồm:</w:t>
      </w:r>
      <w:r w:rsidRPr="00CD7119">
        <w:rPr>
          <w:lang w:val="da-DK"/>
        </w:rPr>
        <w:t xml:space="preserve">  </w:t>
      </w:r>
    </w:p>
    <w:p w:rsidR="00AE4E5F" w:rsidRPr="00CD7119" w:rsidRDefault="00AE4E5F" w:rsidP="0047786E">
      <w:pPr>
        <w:ind w:firstLine="567"/>
        <w:rPr>
          <w:lang w:val="da-DK"/>
        </w:rPr>
      </w:pPr>
      <w:r w:rsidRPr="00CD7119">
        <w:rPr>
          <w:lang w:val="da-DK"/>
        </w:rPr>
        <w:lastRenderedPageBreak/>
        <w:t>+ Bột thuốc hàn 90g: 1 lọ</w:t>
      </w:r>
    </w:p>
    <w:p w:rsidR="00AE4E5F" w:rsidRPr="00CD7119" w:rsidRDefault="00AE4E5F" w:rsidP="0047786E">
      <w:pPr>
        <w:ind w:firstLine="567"/>
        <w:rPr>
          <w:lang w:val="da-DK"/>
        </w:rPr>
      </w:pPr>
      <w:r w:rsidRPr="00CD7119">
        <w:rPr>
          <w:lang w:val="da-DK"/>
        </w:rPr>
        <w:t>+ Thuốc mồi: 1 lọ + Đĩa: 1 Cái</w:t>
      </w:r>
    </w:p>
    <w:p w:rsidR="00C27AF3" w:rsidRPr="00CD7119" w:rsidRDefault="00D96A94" w:rsidP="009B3190">
      <w:pPr>
        <w:pStyle w:val="Heading5"/>
      </w:pPr>
      <w:bookmarkStart w:id="106" w:name="_Toc220056959"/>
      <w:r w:rsidRPr="00CD7119">
        <w:t xml:space="preserve">6.2.2 </w:t>
      </w:r>
      <w:r w:rsidR="00C27AF3" w:rsidRPr="00CD7119">
        <w:t>Thông số kỹ thuật của LBS loại khí SF6 dùng cho lưới điện 22kV</w:t>
      </w:r>
      <w:r w:rsidR="00D25E04" w:rsidRPr="00CD7119">
        <w:t>:</w:t>
      </w:r>
      <w:bookmarkEnd w:id="106"/>
      <w:r w:rsidR="00C27AF3" w:rsidRPr="00CD7119">
        <w:t xml:space="preserve"> </w:t>
      </w:r>
      <w:bookmarkStart w:id="107" w:name="_Toc416348565"/>
      <w:bookmarkStart w:id="108" w:name="_Toc416347787"/>
      <w:bookmarkStart w:id="109" w:name="_Toc416347624"/>
      <w:bookmarkStart w:id="110" w:name="_Toc416347312"/>
      <w:bookmarkStart w:id="111" w:name="_Toc416343906"/>
      <w:bookmarkStart w:id="112" w:name="_Toc416343523"/>
      <w:bookmarkStart w:id="113" w:name="_Toc418778637"/>
      <w:bookmarkStart w:id="114" w:name="_Toc446516879"/>
      <w:bookmarkStart w:id="115" w:name="_Toc127723363"/>
    </w:p>
    <w:bookmarkEnd w:id="107"/>
    <w:bookmarkEnd w:id="108"/>
    <w:bookmarkEnd w:id="109"/>
    <w:bookmarkEnd w:id="110"/>
    <w:bookmarkEnd w:id="111"/>
    <w:bookmarkEnd w:id="112"/>
    <w:bookmarkEnd w:id="113"/>
    <w:bookmarkEnd w:id="114"/>
    <w:bookmarkEnd w:id="115"/>
    <w:p w:rsidR="00C27AF3" w:rsidRPr="00CD7119" w:rsidRDefault="008E6436" w:rsidP="000E67D2">
      <w:pPr>
        <w:pStyle w:val="ListParagraph"/>
        <w:numPr>
          <w:ilvl w:val="0"/>
          <w:numId w:val="49"/>
        </w:numPr>
        <w:tabs>
          <w:tab w:val="clear" w:pos="720"/>
          <w:tab w:val="num" w:pos="180"/>
          <w:tab w:val="left" w:pos="360"/>
        </w:tabs>
        <w:spacing w:before="120" w:after="120"/>
        <w:rPr>
          <w:b/>
        </w:rPr>
      </w:pPr>
      <w:r w:rsidRPr="00CD7119">
        <w:rPr>
          <w:b/>
        </w:rPr>
        <w:t xml:space="preserve"> </w:t>
      </w:r>
      <w:r w:rsidR="00D46741" w:rsidRPr="00CD7119">
        <w:rPr>
          <w:b/>
        </w:rPr>
        <w:t>YÊU CẦU CHUNG:</w:t>
      </w:r>
    </w:p>
    <w:p w:rsidR="00C27AF3" w:rsidRPr="00CD7119" w:rsidRDefault="0091646F" w:rsidP="001279A4">
      <w:pPr>
        <w:tabs>
          <w:tab w:val="left" w:pos="360"/>
        </w:tabs>
        <w:spacing w:before="120" w:after="120"/>
      </w:pPr>
      <w:bookmarkStart w:id="116" w:name="_Toc416348582"/>
      <w:bookmarkStart w:id="117" w:name="_Toc416347804"/>
      <w:bookmarkStart w:id="118" w:name="_Toc416347641"/>
      <w:bookmarkStart w:id="119" w:name="_Toc416347329"/>
      <w:bookmarkStart w:id="120" w:name="_Toc416343924"/>
      <w:bookmarkStart w:id="121" w:name="_Toc416343541"/>
      <w:bookmarkStart w:id="122" w:name="_Toc418778654"/>
      <w:bookmarkStart w:id="123" w:name="_Toc446516896"/>
      <w:r w:rsidRPr="00CD7119">
        <w:t>-</w:t>
      </w:r>
      <w:r w:rsidR="00F16023" w:rsidRPr="00CD7119">
        <w:t xml:space="preserve"> </w:t>
      </w:r>
      <w:r w:rsidR="00C27AF3" w:rsidRPr="00CD7119">
        <w:t>LBS phải là loại 3 pha, lắp trên cột điện ngoài trời, dập hồ quang bằng chân không hoặc khí SF6, vận hành bằng động cơ, có tích hợp biến dòng điện (hoặc cảm biến dòng điện) trên cả 3 pha và biến điện áp (hoặc cảm biến điện áp) trên cả 03 pha về cả hai phía hoặc một phía (tùy thuộc vào thiết kế tại vị trí lắp đặt). Thiết bị có khả năng truyền nhận tín hiệu để điều khiển xa từ hệ thống SCADA hoặc điều khiển tại chỗ. Nguồn điện cấp cho động cơ là 24 VDC với cáp nguồn để đấu nối tủ điều khiển và LBS.</w:t>
      </w:r>
    </w:p>
    <w:p w:rsidR="00C27AF3" w:rsidRPr="00CD7119" w:rsidRDefault="0091646F" w:rsidP="001279A4">
      <w:pPr>
        <w:tabs>
          <w:tab w:val="left" w:pos="360"/>
        </w:tabs>
        <w:spacing w:before="120" w:after="120"/>
      </w:pPr>
      <w:r w:rsidRPr="00CD7119">
        <w:t>-</w:t>
      </w:r>
      <w:r w:rsidR="00C27AF3" w:rsidRPr="00CD7119">
        <w:t xml:space="preserve"> LBS phải bao gồm tủ điều khiển có chứa các thiết bị SCADA như: mạch điều khiển, các ngõ tín hiệu vào/ra, khóa chọn chế độ từ xa/tại chỗ, thiết bị viễn thông v.v. Tủ điều khiển được lắp trên thân cột điện bê tông ly tâm gần mặt đất và được kết nối với LBS bằng cáp tín hiệu điều khiển. Nguồn 24 VDC cấp cho tủ điều khiển được lấy từ ắc quy và bộ nạp được cấp nguồn từ biến điện áp cấp nguồn (PT) hoặc nguồn hạ áp tại chỗ. Ắc quy 24 VDC, bộ nạp phải được lắp đặt sẵn trong tủ điều khiển.</w:t>
      </w:r>
    </w:p>
    <w:p w:rsidR="00C27AF3" w:rsidRPr="00CD7119" w:rsidRDefault="0091646F" w:rsidP="001279A4">
      <w:pPr>
        <w:tabs>
          <w:tab w:val="left" w:pos="360"/>
        </w:tabs>
        <w:spacing w:before="120" w:after="120"/>
      </w:pPr>
      <w:r w:rsidRPr="00CD7119">
        <w:t>-</w:t>
      </w:r>
      <w:r w:rsidR="00C27AF3" w:rsidRPr="00CD7119">
        <w:t xml:space="preserve"> Vỏ tủ điều khiển phải làm bằng thép không gỉ, dày tối thiểu 1 mm, cấp bảo vệ IP 54, được thiết kế thông gió và cách nhiệt để hoạt động tốt trong điều kiện làm việc dưới ánh nắng mặt trời. Cổng kết nối trên LBS, trên tủ điều khiển và cáp kết nối (giữa LBS và tủ điều khiển) được thiết kế dạng phích cắm (Plug-in), đảm bảo kín nước, chống được hơi ẩm và côn trùng xâm nhập.</w:t>
      </w:r>
    </w:p>
    <w:p w:rsidR="00C27AF3" w:rsidRPr="00CD7119" w:rsidRDefault="0091646F" w:rsidP="001279A4">
      <w:pPr>
        <w:tabs>
          <w:tab w:val="left" w:pos="360"/>
        </w:tabs>
        <w:spacing w:before="120" w:after="120"/>
      </w:pPr>
      <w:r w:rsidRPr="00CD7119">
        <w:t>-</w:t>
      </w:r>
      <w:r w:rsidR="00C27AF3" w:rsidRPr="00CD7119">
        <w:t xml:space="preserve"> Ngoài ra, để có thể truy cập từ xa, tủ điều khiển phải dự phòng sẵn không gian và các cổng kết nối, cấp nguồn v.v. đảm bảo cho việc lắp đặt Modem để thực hiện điều khiển và giám sát từ xa LBS. Modem được kết nối với tủ điều khiển thông qua cổng RJ45. Yêu cầu tủ điều khiển phải có tối thiểu 01 cổng RJ45 (Ethernet). Danh sách dữ liệu (Datalist) kết nối với hệ thống SCADA phải đáp ứng theo yêu cầu vận hành lưới điện do Đơn vị mua sắm quy định.</w:t>
      </w:r>
    </w:p>
    <w:p w:rsidR="00C27AF3" w:rsidRPr="00CD7119" w:rsidRDefault="0091646F" w:rsidP="001279A4">
      <w:pPr>
        <w:tabs>
          <w:tab w:val="left" w:pos="360"/>
        </w:tabs>
        <w:spacing w:before="120" w:after="120"/>
      </w:pPr>
      <w:r w:rsidRPr="00CD7119">
        <w:t>-</w:t>
      </w:r>
      <w:r w:rsidR="00C27AF3" w:rsidRPr="00CD7119">
        <w:t xml:space="preserve"> LBS hoàn chỉnh phải bao gồm đầy đủ các bộ phận và phụ kiện kèm theo bao gồm: cách điện, kẹp cực đấu nối dây, nhãn thiết bị, giá lắp, bu lông, đai ốc, vòng đệm, tủ điều khiển, cáp kết nối v.v.</w:t>
      </w:r>
    </w:p>
    <w:p w:rsidR="00C27AF3" w:rsidRPr="00CD7119" w:rsidRDefault="00044DED" w:rsidP="000E67D2">
      <w:pPr>
        <w:pStyle w:val="ListParagraph"/>
        <w:numPr>
          <w:ilvl w:val="0"/>
          <w:numId w:val="49"/>
        </w:numPr>
        <w:tabs>
          <w:tab w:val="left" w:pos="360"/>
        </w:tabs>
        <w:spacing w:before="120" w:after="120"/>
        <w:rPr>
          <w:b/>
        </w:rPr>
      </w:pPr>
      <w:r w:rsidRPr="00CD7119">
        <w:rPr>
          <w:b/>
        </w:rPr>
        <w:t>CÁC YÊU CẦU VỀ THỬ NGHIỆM</w:t>
      </w:r>
    </w:p>
    <w:p w:rsidR="00C27AF3" w:rsidRPr="00CD7119" w:rsidRDefault="00C27AF3" w:rsidP="001279A4">
      <w:pPr>
        <w:tabs>
          <w:tab w:val="left" w:pos="360"/>
        </w:tabs>
        <w:spacing w:before="120" w:after="120"/>
        <w:rPr>
          <w:b/>
        </w:rPr>
      </w:pPr>
      <w:r w:rsidRPr="00CD7119">
        <w:rPr>
          <w:b/>
        </w:rPr>
        <w:t xml:space="preserve">1. Thử nghiệm xuất xưởng (Routine test) </w:t>
      </w:r>
    </w:p>
    <w:p w:rsidR="00C27AF3" w:rsidRPr="00CD7119" w:rsidRDefault="0047786E" w:rsidP="0047786E">
      <w:pPr>
        <w:spacing w:before="120"/>
      </w:pPr>
      <w:bookmarkStart w:id="124" w:name="_Hlk37771054"/>
      <w:r w:rsidRPr="00CD7119">
        <w:t xml:space="preserve">- </w:t>
      </w:r>
      <w:r w:rsidR="00C27AF3" w:rsidRPr="00CD7119">
        <w:t>Thử nghiệm xuất xưởng được thực hiện bởi Nhà sản xuất trên mỗi sản phẩm sản xuất ra tại Nhà sản xuất. Việc thử nghiệm xuất xưởng được thực hiện theo tiêu chuẩn IEC 62271-103:2011 hoặc các phiên bản cập nhật mới hơn hoặc các tiêu chuẩn tương đương, bao gồm những hạng mục thử nghiệm sau đây</w:t>
      </w:r>
      <w:bookmarkEnd w:id="124"/>
      <w:r w:rsidR="00C27AF3" w:rsidRPr="00CD7119">
        <w:t>:</w:t>
      </w:r>
    </w:p>
    <w:p w:rsidR="00C27AF3" w:rsidRPr="00CD7119" w:rsidRDefault="001279A4" w:rsidP="001279A4">
      <w:pPr>
        <w:spacing w:before="120"/>
        <w:ind w:firstLine="567"/>
      </w:pPr>
      <w:r w:rsidRPr="00CD7119">
        <w:t xml:space="preserve">+ </w:t>
      </w:r>
      <w:r w:rsidR="00C27AF3" w:rsidRPr="00CD7119">
        <w:t>Thử nghiệm độ bền điện môi cho mạch chính (Dielectric test on the main circuit).</w:t>
      </w:r>
    </w:p>
    <w:p w:rsidR="00C27AF3" w:rsidRPr="00CD7119" w:rsidRDefault="001279A4" w:rsidP="001279A4">
      <w:pPr>
        <w:spacing w:before="120"/>
        <w:ind w:firstLine="567"/>
      </w:pPr>
      <w:r w:rsidRPr="00CD7119">
        <w:t xml:space="preserve">+ </w:t>
      </w:r>
      <w:r w:rsidR="00C27AF3" w:rsidRPr="00CD7119">
        <w:t>Thử nghiệm trên mạch phụ và mạch điều khiển (Tests on auxiliary and control circuit).</w:t>
      </w:r>
    </w:p>
    <w:p w:rsidR="00C27AF3" w:rsidRPr="00CD7119" w:rsidRDefault="001279A4" w:rsidP="001279A4">
      <w:pPr>
        <w:spacing w:before="120"/>
        <w:ind w:firstLine="567"/>
      </w:pPr>
      <w:bookmarkStart w:id="125" w:name="_Hlk45108169"/>
      <w:r w:rsidRPr="00CD7119">
        <w:t xml:space="preserve">+ </w:t>
      </w:r>
      <w:r w:rsidR="00C27AF3" w:rsidRPr="00CD7119">
        <w:t>Đo điện trở mạch chính (Measurement of the resistance of the main circuits).</w:t>
      </w:r>
    </w:p>
    <w:p w:rsidR="00C27AF3" w:rsidRPr="00CD7119" w:rsidRDefault="001279A4" w:rsidP="001279A4">
      <w:pPr>
        <w:spacing w:before="120"/>
        <w:ind w:firstLine="567"/>
      </w:pPr>
      <w:r w:rsidRPr="00CD7119">
        <w:t xml:space="preserve">+ </w:t>
      </w:r>
      <w:r w:rsidR="00C27AF3" w:rsidRPr="00CD7119">
        <w:t>Thử nghiệm độ kín (Tightness test) – áp dụng đối với LBS dập hồ quang bằng khí SF6.</w:t>
      </w:r>
    </w:p>
    <w:bookmarkEnd w:id="125"/>
    <w:p w:rsidR="00C27AF3" w:rsidRPr="00CD7119" w:rsidRDefault="001279A4" w:rsidP="001279A4">
      <w:pPr>
        <w:spacing w:before="120"/>
        <w:ind w:firstLine="567"/>
      </w:pPr>
      <w:r w:rsidRPr="00CD7119">
        <w:t xml:space="preserve">+ </w:t>
      </w:r>
      <w:r w:rsidR="00C27AF3" w:rsidRPr="00CD7119">
        <w:t>Thử nghiệm vận hành cơ khí (Mechanical operation test).</w:t>
      </w:r>
    </w:p>
    <w:p w:rsidR="00C27AF3" w:rsidRPr="00CD7119" w:rsidRDefault="00C27AF3" w:rsidP="009D30D8">
      <w:pPr>
        <w:spacing w:before="120"/>
        <w:rPr>
          <w:b/>
        </w:rPr>
      </w:pPr>
      <w:r w:rsidRPr="00CD7119">
        <w:rPr>
          <w:b/>
        </w:rPr>
        <w:t>2. Thử nghiệm điển hình (Type test)</w:t>
      </w:r>
    </w:p>
    <w:p w:rsidR="00C27AF3" w:rsidRPr="00CD7119" w:rsidRDefault="0047786E" w:rsidP="0047786E">
      <w:pPr>
        <w:spacing w:before="120"/>
      </w:pPr>
      <w:bookmarkStart w:id="126" w:name="_Hlk37771796"/>
      <w:r w:rsidRPr="00CD7119">
        <w:lastRenderedPageBreak/>
        <w:t xml:space="preserve">- </w:t>
      </w:r>
      <w:r w:rsidR="00C27AF3" w:rsidRPr="00CD7119">
        <w:t>Thử nghiệm điển hình phải được thực hiện và chứng nhận bởi Đơn vị thử nghiệm được cấp chứng nhận đáp ứng tiêu chuẩn IEC/ISO 17025 trên mẫu sản phẩm tương tự. Việc thử nghiệm điển hình được thực hiện theo tiêu chuẩn tiêu chuẩn IEC 62271-103: 2011 hoặc các phiên bản cập nhật mới hơn hoặc các tiêu chuẩn tương đương, bao gồm những hạng mục thử nghiệm sau đây</w:t>
      </w:r>
      <w:bookmarkEnd w:id="126"/>
      <w:r w:rsidR="00C27AF3" w:rsidRPr="00CD7119">
        <w:t>:</w:t>
      </w:r>
    </w:p>
    <w:p w:rsidR="00C27AF3" w:rsidRPr="00CD7119" w:rsidRDefault="009D30D8" w:rsidP="009D30D8">
      <w:pPr>
        <w:spacing w:before="120"/>
        <w:ind w:firstLine="567"/>
      </w:pPr>
      <w:r w:rsidRPr="00CD7119">
        <w:t xml:space="preserve">+ </w:t>
      </w:r>
      <w:r w:rsidR="00C27AF3" w:rsidRPr="00CD7119">
        <w:t>Thử nghiệm điện môi (Dielectric tests).</w:t>
      </w:r>
    </w:p>
    <w:p w:rsidR="00C27AF3" w:rsidRPr="00CD7119" w:rsidRDefault="009D30D8" w:rsidP="009D30D8">
      <w:pPr>
        <w:spacing w:before="120"/>
        <w:ind w:firstLine="567"/>
      </w:pPr>
      <w:bookmarkStart w:id="127" w:name="_Hlk45108251"/>
      <w:r w:rsidRPr="00CD7119">
        <w:t xml:space="preserve">+ </w:t>
      </w:r>
      <w:r w:rsidR="00C27AF3" w:rsidRPr="00CD7119">
        <w:t>Đo điện trở mạch chính (Measurement of the resistance of the main circuits).</w:t>
      </w:r>
    </w:p>
    <w:bookmarkEnd w:id="127"/>
    <w:p w:rsidR="00C27AF3" w:rsidRPr="00CD7119" w:rsidRDefault="009D30D8" w:rsidP="009D30D8">
      <w:pPr>
        <w:spacing w:before="120"/>
        <w:ind w:firstLine="567"/>
      </w:pPr>
      <w:r w:rsidRPr="00CD7119">
        <w:t xml:space="preserve">+ </w:t>
      </w:r>
      <w:r w:rsidR="00C27AF3" w:rsidRPr="00CD7119">
        <w:t>Thử nghiệm độ tăng nhiệt (Temperature rise tests) hoặc Thử nghiệm dòng làm việc liên tục (Continuous current tests).</w:t>
      </w:r>
    </w:p>
    <w:p w:rsidR="00C27AF3" w:rsidRPr="00CD7119" w:rsidRDefault="009D30D8" w:rsidP="009D30D8">
      <w:pPr>
        <w:spacing w:before="120"/>
        <w:ind w:firstLine="567"/>
      </w:pPr>
      <w:bookmarkStart w:id="128" w:name="_Hlk45108271"/>
      <w:r w:rsidRPr="00CD7119">
        <w:t xml:space="preserve">+ </w:t>
      </w:r>
      <w:r w:rsidR="00C27AF3" w:rsidRPr="00CD7119">
        <w:t>Thử nghiệm ổn định nhiệt và ổn định động (Short time withstand current and peak withstand current tests).</w:t>
      </w:r>
    </w:p>
    <w:p w:rsidR="00C27AF3" w:rsidRPr="00CD7119" w:rsidRDefault="009D30D8" w:rsidP="009D30D8">
      <w:pPr>
        <w:spacing w:before="120"/>
        <w:ind w:firstLine="567"/>
      </w:pPr>
      <w:bookmarkStart w:id="129" w:name="_Hlk91431129"/>
      <w:bookmarkStart w:id="130" w:name="_Hlk45108289"/>
      <w:bookmarkEnd w:id="128"/>
      <w:r w:rsidRPr="00CD7119">
        <w:t xml:space="preserve">+ </w:t>
      </w:r>
      <w:r w:rsidR="00C27AF3" w:rsidRPr="00CD7119">
        <w:t>Thử nghiệm khả năng đóng và cắt tải (Making and breaking tests</w:t>
      </w:r>
      <w:bookmarkEnd w:id="129"/>
      <w:r w:rsidR="00C27AF3" w:rsidRPr="00CD7119">
        <w:t>).</w:t>
      </w:r>
    </w:p>
    <w:p w:rsidR="00C27AF3" w:rsidRPr="00CD7119" w:rsidRDefault="009D30D8" w:rsidP="009D30D8">
      <w:pPr>
        <w:spacing w:before="120"/>
        <w:ind w:firstLine="567"/>
      </w:pPr>
      <w:r w:rsidRPr="00CD7119">
        <w:t xml:space="preserve">+ </w:t>
      </w:r>
      <w:r w:rsidR="00C27AF3" w:rsidRPr="00CD7119">
        <w:t>Thử nghiệm cấp độ bảo vệ (IP) của vỏ (Verification of the protection).</w:t>
      </w:r>
    </w:p>
    <w:p w:rsidR="00C27AF3" w:rsidRPr="00CD7119" w:rsidRDefault="009D30D8" w:rsidP="009D30D8">
      <w:pPr>
        <w:spacing w:before="120"/>
        <w:ind w:firstLine="567"/>
      </w:pPr>
      <w:r w:rsidRPr="00CD7119">
        <w:t xml:space="preserve">+ </w:t>
      </w:r>
      <w:r w:rsidR="00C27AF3" w:rsidRPr="00CD7119">
        <w:t>Thử nghiệm độ kín (Tightness test) – áp dụng đối với LBS dập hồ quang bằng khí SF6.</w:t>
      </w:r>
    </w:p>
    <w:p w:rsidR="00C27AF3" w:rsidRPr="00CD7119" w:rsidRDefault="009D30D8" w:rsidP="009D30D8">
      <w:pPr>
        <w:spacing w:before="120"/>
        <w:ind w:firstLine="567"/>
      </w:pPr>
      <w:r w:rsidRPr="00CD7119">
        <w:t xml:space="preserve">+ </w:t>
      </w:r>
      <w:r w:rsidR="00C27AF3" w:rsidRPr="00CD7119">
        <w:t>Thử nghiệm trên mạch phụ và mạch điều khiển (Additional tests on auxiliary and control circuit).</w:t>
      </w:r>
    </w:p>
    <w:bookmarkEnd w:id="130"/>
    <w:p w:rsidR="00C27AF3" w:rsidRPr="00CD7119" w:rsidRDefault="009D30D8" w:rsidP="009D30D8">
      <w:pPr>
        <w:spacing w:before="120"/>
        <w:ind w:firstLine="567"/>
      </w:pPr>
      <w:r w:rsidRPr="00CD7119">
        <w:t xml:space="preserve">+ </w:t>
      </w:r>
      <w:r w:rsidR="00C27AF3" w:rsidRPr="00CD7119">
        <w:t>Thử nghiệm thao tác cơ khí và môi trường (Mechanical and environmental tests).</w:t>
      </w:r>
    </w:p>
    <w:p w:rsidR="00C27AF3" w:rsidRPr="00CD7119" w:rsidRDefault="00C27AF3" w:rsidP="00C0520B">
      <w:pPr>
        <w:spacing w:before="120"/>
        <w:ind w:firstLine="567"/>
      </w:pPr>
      <w:r w:rsidRPr="00CD7119">
        <w:t>Đối với các hạng mục thử nghiệm điển hình nêu tại điểm d và điểm e:  Đơn vị thử nghiệm hoặc đơn vị chứng kiến thử nghiệm phải là thành viên của Hiệp hội liên kết thử nghiệm ngắn mạch (STL).</w:t>
      </w:r>
    </w:p>
    <w:p w:rsidR="00C27AF3" w:rsidRPr="00CD7119" w:rsidRDefault="00C27AF3" w:rsidP="00C0520B">
      <w:pPr>
        <w:spacing w:before="120"/>
        <w:rPr>
          <w:b/>
        </w:rPr>
      </w:pPr>
      <w:r w:rsidRPr="00CD7119">
        <w:rPr>
          <w:b/>
        </w:rPr>
        <w:t>3. Thử nghiệm giao thức kết nối SCADA của tủ điều khiển LBS</w:t>
      </w:r>
    </w:p>
    <w:p w:rsidR="00C27AF3" w:rsidRPr="00CD7119" w:rsidRDefault="0047786E" w:rsidP="0047786E">
      <w:pPr>
        <w:spacing w:before="120"/>
      </w:pPr>
      <w:r w:rsidRPr="00CD7119">
        <w:t xml:space="preserve">- </w:t>
      </w:r>
      <w:r w:rsidR="00C27AF3" w:rsidRPr="00CD7119">
        <w:t>Thử nghiệm giao thức kết nối SCADA phải được thực hiện và xác nhận bởi đơn vị độc lập trên đúng mẫu tủ điều khiển LBS để chứng minh khả năng kết nối SCADA của tủ điều khiển đảm bảo phù hợp với giao thức đang vận hành của hệ thống SCADA được Đơn vị mua sắm quy định.</w:t>
      </w:r>
    </w:p>
    <w:p w:rsidR="00C27AF3" w:rsidRPr="00CD7119" w:rsidRDefault="003271D4" w:rsidP="000E67D2">
      <w:pPr>
        <w:pStyle w:val="ListParagraph"/>
        <w:numPr>
          <w:ilvl w:val="0"/>
          <w:numId w:val="49"/>
        </w:numPr>
        <w:tabs>
          <w:tab w:val="clear" w:pos="720"/>
          <w:tab w:val="left" w:pos="360"/>
          <w:tab w:val="num" w:pos="450"/>
        </w:tabs>
        <w:spacing w:before="120" w:after="120"/>
        <w:rPr>
          <w:b/>
        </w:rPr>
      </w:pPr>
      <w:r w:rsidRPr="00CD7119">
        <w:rPr>
          <w:b/>
        </w:rPr>
        <w:t>PHẦN MỀM KÈM THEO THIẾT BỊ</w:t>
      </w:r>
    </w:p>
    <w:p w:rsidR="00C27AF3" w:rsidRPr="00CD7119" w:rsidRDefault="00C27AF3" w:rsidP="003953C6">
      <w:pPr>
        <w:spacing w:before="120"/>
        <w:rPr>
          <w:b/>
        </w:rPr>
      </w:pPr>
      <w:r w:rsidRPr="00CD7119">
        <w:rPr>
          <w:b/>
        </w:rPr>
        <w:t>1. Phần mềm cài đặt, cấu hình vận hành LBS:</w:t>
      </w:r>
    </w:p>
    <w:p w:rsidR="00C27AF3" w:rsidRPr="00CD7119" w:rsidRDefault="006E5F39" w:rsidP="006E5F39">
      <w:pPr>
        <w:spacing w:before="120"/>
      </w:pPr>
      <w:r w:rsidRPr="00CD7119">
        <w:t xml:space="preserve">- </w:t>
      </w:r>
      <w:r w:rsidR="00C27AF3" w:rsidRPr="00CD7119">
        <w:t>Nhà sản xuất (Đơn vị cấp hàng) phải cung cấp gói phần mềm bản quyền của Nhà sản xuất (không giới hạn thời gian và số người sử dụng) có thể cài đặt trên máy tính xách tay chạy trên môi trường Windows. Phần mềm cho phép cấu hình offline/online, giám sát và điều khiển LBS.</w:t>
      </w:r>
    </w:p>
    <w:p w:rsidR="00C27AF3" w:rsidRPr="00CD7119" w:rsidRDefault="00C27AF3" w:rsidP="003953C6">
      <w:pPr>
        <w:spacing w:before="120"/>
        <w:rPr>
          <w:b/>
        </w:rPr>
      </w:pPr>
      <w:r w:rsidRPr="00CD7119">
        <w:rPr>
          <w:b/>
        </w:rPr>
        <w:t>2. Phần mềm thử nghiệm SCADA:</w:t>
      </w:r>
    </w:p>
    <w:p w:rsidR="00C27AF3" w:rsidRPr="00CD7119" w:rsidRDefault="006E5F39" w:rsidP="006E5F39">
      <w:pPr>
        <w:spacing w:before="120"/>
      </w:pPr>
      <w:r w:rsidRPr="00CD7119">
        <w:t xml:space="preserve">- </w:t>
      </w:r>
      <w:r w:rsidR="00C27AF3" w:rsidRPr="00CD7119">
        <w:t>Nhà sản xuất (hoặc Đơn vị cấp hàng) phải cung cấp gói phần mềm bản quyền của Nhà sản xuất (không giới hạn thời gian và số lượng người dùng), có thể cài đặt trên máy tính xách tay chạy trên môi trường Window. Phần mềm này có thể thực hiện mô phỏng Dòng điện- Điện áp để phục vụ cho việc thử nghiệm Test “End to End”.</w:t>
      </w:r>
    </w:p>
    <w:p w:rsidR="00C27AF3" w:rsidRPr="00CD7119" w:rsidRDefault="005B1C44" w:rsidP="000E67D2">
      <w:pPr>
        <w:pStyle w:val="ListParagraph"/>
        <w:numPr>
          <w:ilvl w:val="0"/>
          <w:numId w:val="49"/>
        </w:numPr>
        <w:tabs>
          <w:tab w:val="left" w:pos="360"/>
        </w:tabs>
        <w:spacing w:before="120" w:after="120"/>
        <w:rPr>
          <w:b/>
        </w:rPr>
      </w:pPr>
      <w:r w:rsidRPr="00CD7119">
        <w:rPr>
          <w:b/>
        </w:rPr>
        <w:t>PHỤ KIỆN KÈM THEO THIẾT BỊ</w:t>
      </w:r>
    </w:p>
    <w:p w:rsidR="00C27AF3" w:rsidRPr="00CD7119" w:rsidRDefault="001B6847" w:rsidP="001B6847">
      <w:pPr>
        <w:spacing w:before="120"/>
      </w:pPr>
      <w:r w:rsidRPr="00CD7119">
        <w:t xml:space="preserve">- </w:t>
      </w:r>
      <w:r w:rsidR="00C27AF3" w:rsidRPr="00CD7119">
        <w:t>Mỗi LBS, tủ điều khiển LBS cung cấp phải theo kèm các thành phần, phụ kiện hoàn chỉnh sau:</w:t>
      </w:r>
    </w:p>
    <w:p w:rsidR="00C27AF3" w:rsidRPr="00CD7119" w:rsidRDefault="00533F18" w:rsidP="00C331E6">
      <w:pPr>
        <w:spacing w:before="120"/>
        <w:rPr>
          <w:b/>
        </w:rPr>
      </w:pPr>
      <w:r w:rsidRPr="00CD7119">
        <w:rPr>
          <w:b/>
        </w:rPr>
        <w:t xml:space="preserve">1: </w:t>
      </w:r>
      <w:r w:rsidR="00C27AF3" w:rsidRPr="00CD7119">
        <w:rPr>
          <w:b/>
        </w:rPr>
        <w:t xml:space="preserve">LBS: </w:t>
      </w:r>
    </w:p>
    <w:p w:rsidR="00C27AF3" w:rsidRPr="00CD7119" w:rsidRDefault="00806733" w:rsidP="009174D3">
      <w:pPr>
        <w:spacing w:before="120"/>
        <w:ind w:firstLine="567"/>
      </w:pPr>
      <w:r w:rsidRPr="00CD7119">
        <w:lastRenderedPageBreak/>
        <w:t xml:space="preserve">+ </w:t>
      </w:r>
      <w:r w:rsidR="00C27AF3" w:rsidRPr="00CD7119">
        <w:t>Biên bản thử nghiệm xuất xưởng LBS.</w:t>
      </w:r>
    </w:p>
    <w:p w:rsidR="00C27AF3" w:rsidRPr="00CD7119" w:rsidRDefault="00806733" w:rsidP="009174D3">
      <w:pPr>
        <w:spacing w:before="120"/>
        <w:ind w:firstLine="567"/>
      </w:pPr>
      <w:r w:rsidRPr="00CD7119">
        <w:t xml:space="preserve">+ </w:t>
      </w:r>
      <w:r w:rsidR="00C27AF3" w:rsidRPr="00CD7119">
        <w:t>Sáu (06) kẹp cực phù hợp đấu nối LBS với dây đồng hoặc dây nhôm tới tiết diện tới 240 mm2.</w:t>
      </w:r>
    </w:p>
    <w:p w:rsidR="00C27AF3" w:rsidRPr="00CD7119" w:rsidRDefault="00806733" w:rsidP="009174D3">
      <w:pPr>
        <w:spacing w:before="120"/>
        <w:ind w:firstLine="567"/>
      </w:pPr>
      <w:r w:rsidRPr="00CD7119">
        <w:t xml:space="preserve">+ </w:t>
      </w:r>
      <w:r w:rsidR="00C27AF3" w:rsidRPr="00CD7119">
        <w:t>Móc thao tác đóng/cắt LBS bằng tay tại chỗ để thao tác từ mặt đất thông qua sào thao tác.</w:t>
      </w:r>
    </w:p>
    <w:p w:rsidR="00C27AF3" w:rsidRPr="00CD7119" w:rsidRDefault="00806733" w:rsidP="009174D3">
      <w:pPr>
        <w:spacing w:before="120"/>
        <w:ind w:firstLine="567"/>
      </w:pPr>
      <w:r w:rsidRPr="00CD7119">
        <w:t xml:space="preserve">+ </w:t>
      </w:r>
      <w:r w:rsidR="00C27AF3" w:rsidRPr="00CD7119">
        <w:t>Một (01) bộ chỉ thị trạng thái “Đóng”</w:t>
      </w:r>
      <w:r w:rsidR="008671C5" w:rsidRPr="00CD7119">
        <w:t xml:space="preserve"> </w:t>
      </w:r>
      <w:r w:rsidR="00C27AF3" w:rsidRPr="00CD7119">
        <w:t>“Cắt” của LBS, có thể nhìn thấy được từ mặt đất.</w:t>
      </w:r>
    </w:p>
    <w:p w:rsidR="00C27AF3" w:rsidRPr="00CD7119" w:rsidRDefault="00806733" w:rsidP="009174D3">
      <w:pPr>
        <w:spacing w:before="120"/>
        <w:ind w:firstLine="567"/>
      </w:pPr>
      <w:r w:rsidRPr="00CD7119">
        <w:t xml:space="preserve">+ </w:t>
      </w:r>
      <w:r w:rsidR="00C27AF3" w:rsidRPr="00CD7119">
        <w:t>Cơ cấu khóa thao tác khi áp suất khí thấp với bộ chỉ thị cảnh báo áp suất khí thấp nhìn thấy được, hoặc có đồng hồ đo áp suất khí với chỉ thị cảnh báo áp suất thấp (áp dụng đối với LBS dập hồ quang bằng khí SF6).</w:t>
      </w:r>
    </w:p>
    <w:p w:rsidR="00C27AF3" w:rsidRPr="00CD7119" w:rsidRDefault="00806733" w:rsidP="009174D3">
      <w:pPr>
        <w:spacing w:before="120"/>
        <w:ind w:firstLine="567"/>
      </w:pPr>
      <w:r w:rsidRPr="00CD7119">
        <w:t xml:space="preserve">+ </w:t>
      </w:r>
      <w:r w:rsidR="00C27AF3" w:rsidRPr="00CD7119">
        <w:t>Giá lắp LBS đi kèm bu lông, đai ốc, vòng đệm v.v. Tất cả được làm từ thép không gỉ hoặc thép mạ kẽm nhúng nóng.</w:t>
      </w:r>
    </w:p>
    <w:p w:rsidR="00C27AF3" w:rsidRPr="00CD7119" w:rsidRDefault="00806733" w:rsidP="009174D3">
      <w:pPr>
        <w:spacing w:before="120"/>
        <w:ind w:firstLine="567"/>
      </w:pPr>
      <w:r w:rsidRPr="00CD7119">
        <w:t xml:space="preserve">+ </w:t>
      </w:r>
      <w:r w:rsidR="00C27AF3" w:rsidRPr="00CD7119">
        <w:t>Bộ tài liệu, bản vẽ hướng dẫn lắp đặt, vận hành, bảo dưỡng LBS (bằng Tiếng Việt).</w:t>
      </w:r>
    </w:p>
    <w:p w:rsidR="00C27AF3" w:rsidRPr="00CD7119" w:rsidRDefault="005A2E65" w:rsidP="00C331E6">
      <w:pPr>
        <w:spacing w:before="120"/>
        <w:rPr>
          <w:b/>
        </w:rPr>
      </w:pPr>
      <w:r w:rsidRPr="00CD7119">
        <w:rPr>
          <w:b/>
        </w:rPr>
        <w:t xml:space="preserve">2: </w:t>
      </w:r>
      <w:r w:rsidR="00C27AF3" w:rsidRPr="00CD7119">
        <w:rPr>
          <w:b/>
        </w:rPr>
        <w:t>Tủ điều khiển LBS:</w:t>
      </w:r>
    </w:p>
    <w:p w:rsidR="00C27AF3" w:rsidRPr="00CD7119" w:rsidRDefault="00806733" w:rsidP="009174D3">
      <w:pPr>
        <w:spacing w:before="120"/>
        <w:ind w:firstLine="567"/>
      </w:pPr>
      <w:r w:rsidRPr="00CD7119">
        <w:t xml:space="preserve">+ </w:t>
      </w:r>
      <w:r w:rsidR="00C27AF3" w:rsidRPr="00CD7119">
        <w:t>Một (01) tủ điều khiển.</w:t>
      </w:r>
    </w:p>
    <w:p w:rsidR="00C27AF3" w:rsidRPr="00CD7119" w:rsidRDefault="00806733" w:rsidP="009174D3">
      <w:pPr>
        <w:spacing w:before="120"/>
        <w:ind w:firstLine="567"/>
      </w:pPr>
      <w:r w:rsidRPr="00CD7119">
        <w:t xml:space="preserve">+ </w:t>
      </w:r>
      <w:r w:rsidR="00C27AF3" w:rsidRPr="00CD7119">
        <w:t>Giá lắp tủ điều khiển đi kèm bu lông, đai ốc, vòng đệm v.v. Tất cả được làm từ thép không gỉ hoặc thép mạ kẽm nhúng nóng.</w:t>
      </w:r>
    </w:p>
    <w:p w:rsidR="00C27AF3" w:rsidRPr="00CD7119" w:rsidRDefault="00806733" w:rsidP="009174D3">
      <w:pPr>
        <w:spacing w:before="120"/>
        <w:ind w:firstLine="567"/>
      </w:pPr>
      <w:r w:rsidRPr="00CD7119">
        <w:t xml:space="preserve">+ </w:t>
      </w:r>
      <w:r w:rsidR="00C27AF3" w:rsidRPr="00CD7119">
        <w:t>Cáp kết nối, điều khiển kiểu phích cắm (Plug-in) dài tối thiểu 10m.</w:t>
      </w:r>
    </w:p>
    <w:p w:rsidR="00C27AF3" w:rsidRPr="00CD7119" w:rsidRDefault="00806733" w:rsidP="009174D3">
      <w:pPr>
        <w:spacing w:before="120"/>
        <w:ind w:firstLine="567"/>
      </w:pPr>
      <w:r w:rsidRPr="00CD7119">
        <w:t xml:space="preserve">+ </w:t>
      </w:r>
      <w:r w:rsidR="00C27AF3" w:rsidRPr="00CD7119">
        <w:t>Phần mềm cài đặt, cấu hình, thử nghiệm kết nối.</w:t>
      </w:r>
    </w:p>
    <w:p w:rsidR="00C27AF3" w:rsidRPr="00CD7119" w:rsidRDefault="00806733" w:rsidP="009174D3">
      <w:pPr>
        <w:spacing w:before="120"/>
        <w:ind w:firstLine="567"/>
      </w:pPr>
      <w:r w:rsidRPr="00CD7119">
        <w:t xml:space="preserve">+ </w:t>
      </w:r>
      <w:r w:rsidR="00C27AF3" w:rsidRPr="00CD7119">
        <w:t>Tài liệu, bản vẽ hướng dẫn lắp đặt, cấu hình, kết nối tủ điều khiển LBS (bằng Tiếng Việt).</w:t>
      </w:r>
    </w:p>
    <w:p w:rsidR="00C27AF3" w:rsidRPr="00CD7119" w:rsidRDefault="00806733" w:rsidP="009174D3">
      <w:pPr>
        <w:spacing w:before="120"/>
        <w:ind w:firstLine="567"/>
      </w:pPr>
      <w:r w:rsidRPr="00CD7119">
        <w:t xml:space="preserve">+ </w:t>
      </w:r>
      <w:r w:rsidR="00C27AF3" w:rsidRPr="00CD7119">
        <w:t>Tài liệu hướng dẫn thử nghiệm Test “End to End”.</w:t>
      </w:r>
    </w:p>
    <w:p w:rsidR="00C27AF3" w:rsidRPr="00CD7119" w:rsidRDefault="00BA07BD" w:rsidP="000E67D2">
      <w:pPr>
        <w:pStyle w:val="ListParagraph"/>
        <w:numPr>
          <w:ilvl w:val="0"/>
          <w:numId w:val="49"/>
        </w:numPr>
        <w:tabs>
          <w:tab w:val="left" w:pos="360"/>
        </w:tabs>
        <w:spacing w:before="120" w:after="120"/>
        <w:rPr>
          <w:b/>
        </w:rPr>
      </w:pPr>
      <w:bookmarkStart w:id="131" w:name="_Toc127723367"/>
      <w:r w:rsidRPr="00CD7119">
        <w:rPr>
          <w:b/>
        </w:rPr>
        <w:t>CÁC TÀI LIỆU KỸ THUẬT, BẢN VẼ KÈM THEO</w:t>
      </w:r>
      <w:bookmarkEnd w:id="131"/>
    </w:p>
    <w:p w:rsidR="00C27AF3" w:rsidRPr="00CD7119" w:rsidRDefault="00E7217A" w:rsidP="0020108F">
      <w:pPr>
        <w:spacing w:before="120"/>
      </w:pPr>
      <w:r w:rsidRPr="00CD7119">
        <w:t xml:space="preserve">1: </w:t>
      </w:r>
      <w:r w:rsidR="00C27AF3" w:rsidRPr="00CD7119">
        <w:t>Catalogue thể hiện các thông số kỹ thuật LBS, tủ điều khiển.</w:t>
      </w:r>
    </w:p>
    <w:p w:rsidR="00C27AF3" w:rsidRPr="00CD7119" w:rsidRDefault="00E7217A" w:rsidP="0020108F">
      <w:pPr>
        <w:spacing w:before="120"/>
      </w:pPr>
      <w:r w:rsidRPr="00CD7119">
        <w:t xml:space="preserve">2: </w:t>
      </w:r>
      <w:r w:rsidR="00C27AF3" w:rsidRPr="00CD7119">
        <w:t>Tài liệu hướng dẫn lắp đặt, vận hành và bảo dưỡng thiết bị.</w:t>
      </w:r>
    </w:p>
    <w:p w:rsidR="00C27AF3" w:rsidRPr="00CD7119" w:rsidRDefault="00E7217A" w:rsidP="0020108F">
      <w:pPr>
        <w:spacing w:before="120"/>
      </w:pPr>
      <w:r w:rsidRPr="00CD7119">
        <w:t>3:</w:t>
      </w:r>
      <w:r w:rsidR="00291852" w:rsidRPr="00CD7119">
        <w:t xml:space="preserve"> </w:t>
      </w:r>
      <w:r w:rsidR="00C27AF3" w:rsidRPr="00CD7119">
        <w:t>Giấy chứng nhận quản lý chất lượng ISO.</w:t>
      </w:r>
    </w:p>
    <w:p w:rsidR="00C27AF3" w:rsidRPr="00CD7119" w:rsidRDefault="00291852" w:rsidP="000E67D2">
      <w:pPr>
        <w:pStyle w:val="ListParagraph"/>
        <w:numPr>
          <w:ilvl w:val="0"/>
          <w:numId w:val="49"/>
        </w:numPr>
        <w:tabs>
          <w:tab w:val="left" w:pos="360"/>
        </w:tabs>
        <w:spacing w:before="120" w:after="120"/>
        <w:rPr>
          <w:b/>
        </w:rPr>
      </w:pPr>
      <w:bookmarkStart w:id="132" w:name="_Toc127723368"/>
      <w:r w:rsidRPr="00CD7119">
        <w:rPr>
          <w:b/>
        </w:rPr>
        <w:t xml:space="preserve"> </w:t>
      </w:r>
      <w:bookmarkEnd w:id="132"/>
      <w:r w:rsidRPr="00CD7119">
        <w:rPr>
          <w:b/>
        </w:rPr>
        <w:t>YÊU CẦU KHÁC</w:t>
      </w:r>
    </w:p>
    <w:p w:rsidR="00C27AF3" w:rsidRPr="00CD7119" w:rsidRDefault="0020108F" w:rsidP="0020108F">
      <w:pPr>
        <w:spacing w:before="120"/>
      </w:pPr>
      <w:r w:rsidRPr="00CD7119">
        <w:t xml:space="preserve">- </w:t>
      </w:r>
      <w:r w:rsidR="00C27AF3" w:rsidRPr="00CD7119">
        <w:t>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w:t>
      </w:r>
    </w:p>
    <w:p w:rsidR="00C27AF3" w:rsidRPr="00CD7119" w:rsidRDefault="0020108F" w:rsidP="0020108F">
      <w:pPr>
        <w:spacing w:before="120"/>
      </w:pPr>
      <w:r w:rsidRPr="00CD7119">
        <w:t xml:space="preserve">- </w:t>
      </w:r>
      <w:r w:rsidR="00C27AF3" w:rsidRPr="00CD7119">
        <w:t>Thiết bị phải đáp ứng được độ bền đối với các điều kiện về khí hậu và môi trường tại Việt Nam: được nhiệt đới hóa, phù hợp với điều kiện môi trường lắp đặt vận hành.</w:t>
      </w:r>
    </w:p>
    <w:p w:rsidR="00C27AF3" w:rsidRPr="00CD7119" w:rsidRDefault="0020108F" w:rsidP="0020108F">
      <w:pPr>
        <w:spacing w:before="120"/>
      </w:pPr>
      <w:r w:rsidRPr="00CD7119">
        <w:t xml:space="preserve">- </w:t>
      </w:r>
      <w:r w:rsidR="00C27AF3" w:rsidRPr="00CD7119">
        <w:t>Nhà sản xuất (hoặc Đơn vị cấp hàng) phải thực hiện việc đào tạo, hướng dẫn cho cán bộ kỹ thuật của Đơn vị mua sắm về lắp đặt, vận hành và bảo trì thiết bị.</w:t>
      </w:r>
    </w:p>
    <w:p w:rsidR="00C27AF3" w:rsidRPr="00CD7119" w:rsidRDefault="00174E63" w:rsidP="000E67D2">
      <w:pPr>
        <w:pStyle w:val="ListParagraph"/>
        <w:numPr>
          <w:ilvl w:val="0"/>
          <w:numId w:val="49"/>
        </w:numPr>
        <w:tabs>
          <w:tab w:val="clear" w:pos="720"/>
          <w:tab w:val="left" w:pos="360"/>
        </w:tabs>
        <w:spacing w:before="120" w:after="120"/>
        <w:ind w:left="540" w:hanging="540"/>
        <w:rPr>
          <w:b/>
        </w:rPr>
      </w:pPr>
      <w:bookmarkStart w:id="133" w:name="_Toc127723369"/>
      <w:r w:rsidRPr="00CD7119">
        <w:rPr>
          <w:b/>
        </w:rPr>
        <w:t>BẢNG YÊU CẦU ĐẶT TÍNH KỸ THUẬT LBS</w:t>
      </w:r>
      <w:bookmarkEnd w:id="133"/>
    </w:p>
    <w:tbl>
      <w:tblPr>
        <w:tblW w:w="9072" w:type="dxa"/>
        <w:tblInd w:w="30"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851"/>
        <w:gridCol w:w="3118"/>
        <w:gridCol w:w="1276"/>
        <w:gridCol w:w="3827"/>
      </w:tblGrid>
      <w:tr w:rsidR="00C27AF3" w:rsidRPr="00CD7119" w:rsidTr="00717851">
        <w:trPr>
          <w:cantSplit/>
          <w:trHeight w:val="352"/>
          <w:tblHeader/>
        </w:trPr>
        <w:tc>
          <w:tcPr>
            <w:tcW w:w="851" w:type="dxa"/>
            <w:tcBorders>
              <w:top w:val="single" w:sz="4" w:space="0" w:color="auto"/>
              <w:left w:val="single" w:sz="4" w:space="0" w:color="auto"/>
              <w:bottom w:val="single" w:sz="8" w:space="0" w:color="auto"/>
            </w:tcBorders>
            <w:tcMar>
              <w:top w:w="0" w:type="dxa"/>
              <w:left w:w="30" w:type="dxa"/>
              <w:bottom w:w="0" w:type="dxa"/>
              <w:right w:w="30" w:type="dxa"/>
            </w:tcMar>
            <w:vAlign w:val="center"/>
          </w:tcPr>
          <w:p w:rsidR="00C27AF3" w:rsidRPr="00CD7119" w:rsidRDefault="009C1EF4" w:rsidP="009C1EF4">
            <w:pPr>
              <w:spacing w:before="120"/>
              <w:jc w:val="center"/>
              <w:rPr>
                <w:b/>
              </w:rPr>
            </w:pPr>
            <w:r w:rsidRPr="00CD7119">
              <w:rPr>
                <w:b/>
              </w:rPr>
              <w:t>TT</w:t>
            </w:r>
          </w:p>
        </w:tc>
        <w:tc>
          <w:tcPr>
            <w:tcW w:w="3118" w:type="dxa"/>
            <w:tcBorders>
              <w:top w:val="single" w:sz="4" w:space="0" w:color="auto"/>
              <w:bottom w:val="single" w:sz="8" w:space="0" w:color="auto"/>
            </w:tcBorders>
            <w:tcMar>
              <w:top w:w="0" w:type="dxa"/>
              <w:left w:w="30" w:type="dxa"/>
              <w:bottom w:w="0" w:type="dxa"/>
              <w:right w:w="30" w:type="dxa"/>
            </w:tcMar>
            <w:vAlign w:val="center"/>
          </w:tcPr>
          <w:p w:rsidR="00C27AF3" w:rsidRPr="00CD7119" w:rsidRDefault="00C27AF3" w:rsidP="009C1EF4">
            <w:pPr>
              <w:spacing w:before="120"/>
              <w:jc w:val="center"/>
              <w:rPr>
                <w:b/>
              </w:rPr>
            </w:pPr>
            <w:r w:rsidRPr="00CD7119">
              <w:rPr>
                <w:b/>
              </w:rPr>
              <w:t>Hạng mục</w:t>
            </w:r>
          </w:p>
        </w:tc>
        <w:tc>
          <w:tcPr>
            <w:tcW w:w="1276" w:type="dxa"/>
            <w:tcBorders>
              <w:top w:val="single" w:sz="4" w:space="0" w:color="auto"/>
              <w:bottom w:val="single" w:sz="8" w:space="0" w:color="auto"/>
            </w:tcBorders>
            <w:tcMar>
              <w:top w:w="0" w:type="dxa"/>
              <w:left w:w="30" w:type="dxa"/>
              <w:bottom w:w="0" w:type="dxa"/>
              <w:right w:w="30" w:type="dxa"/>
            </w:tcMar>
            <w:vAlign w:val="center"/>
          </w:tcPr>
          <w:p w:rsidR="00C27AF3" w:rsidRPr="00CD7119" w:rsidRDefault="00C27AF3" w:rsidP="009C1EF4">
            <w:pPr>
              <w:spacing w:before="120"/>
              <w:jc w:val="center"/>
              <w:rPr>
                <w:b/>
              </w:rPr>
            </w:pPr>
            <w:r w:rsidRPr="00CD7119">
              <w:rPr>
                <w:b/>
              </w:rPr>
              <w:t>Đơn vị</w:t>
            </w:r>
          </w:p>
        </w:tc>
        <w:tc>
          <w:tcPr>
            <w:tcW w:w="3827" w:type="dxa"/>
            <w:tcBorders>
              <w:top w:val="single" w:sz="4" w:space="0" w:color="auto"/>
              <w:bottom w:val="single" w:sz="8" w:space="0" w:color="auto"/>
              <w:right w:val="single" w:sz="4" w:space="0" w:color="auto"/>
            </w:tcBorders>
            <w:vAlign w:val="center"/>
          </w:tcPr>
          <w:p w:rsidR="00C27AF3" w:rsidRPr="00CD7119" w:rsidRDefault="00C27AF3" w:rsidP="009C1EF4">
            <w:pPr>
              <w:spacing w:before="120"/>
              <w:jc w:val="center"/>
              <w:rPr>
                <w:b/>
              </w:rPr>
            </w:pPr>
            <w:r w:rsidRPr="00CD7119">
              <w:rPr>
                <w:b/>
              </w:rPr>
              <w:t>Yêu cầu</w:t>
            </w:r>
          </w:p>
        </w:tc>
      </w:tr>
      <w:tr w:rsidR="00C27AF3" w:rsidRPr="00CD7119" w:rsidTr="00717851">
        <w:trPr>
          <w:cantSplit/>
        </w:trPr>
        <w:tc>
          <w:tcPr>
            <w:tcW w:w="851" w:type="dxa"/>
            <w:tcBorders>
              <w:top w:val="single" w:sz="8" w:space="0" w:color="auto"/>
              <w:left w:val="single" w:sz="4" w:space="0" w:color="auto"/>
              <w:bottom w:val="single" w:sz="8" w:space="0" w:color="auto"/>
            </w:tcBorders>
            <w:tcMar>
              <w:top w:w="0" w:type="dxa"/>
              <w:left w:w="108" w:type="dxa"/>
              <w:bottom w:w="0" w:type="dxa"/>
              <w:right w:w="108" w:type="dxa"/>
            </w:tcMar>
            <w:vAlign w:val="center"/>
          </w:tcPr>
          <w:p w:rsidR="00C27AF3" w:rsidRPr="00CD7119" w:rsidRDefault="00C27AF3" w:rsidP="00DB51A4">
            <w:pPr>
              <w:spacing w:before="120"/>
              <w:jc w:val="center"/>
            </w:pPr>
            <w:r w:rsidRPr="00CD7119">
              <w:t>1</w:t>
            </w:r>
          </w:p>
        </w:tc>
        <w:tc>
          <w:tcPr>
            <w:tcW w:w="3118" w:type="dxa"/>
            <w:tcBorders>
              <w:top w:val="single" w:sz="8" w:space="0" w:color="auto"/>
              <w:bottom w:val="single" w:sz="8" w:space="0" w:color="auto"/>
            </w:tcBorders>
            <w:tcMar>
              <w:top w:w="0" w:type="dxa"/>
              <w:left w:w="108" w:type="dxa"/>
              <w:bottom w:w="0" w:type="dxa"/>
              <w:right w:w="108" w:type="dxa"/>
            </w:tcMar>
            <w:vAlign w:val="bottom"/>
          </w:tcPr>
          <w:p w:rsidR="00C27AF3" w:rsidRPr="00CD7119" w:rsidRDefault="00C27AF3" w:rsidP="00106BE3">
            <w:pPr>
              <w:spacing w:before="120"/>
            </w:pPr>
            <w:r w:rsidRPr="00CD7119">
              <w:t>Nhà sản xuất</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DB51A4">
            <w:pPr>
              <w:spacing w:before="120"/>
              <w:ind w:firstLine="567"/>
              <w:jc w:val="center"/>
            </w:pPr>
          </w:p>
        </w:tc>
        <w:tc>
          <w:tcPr>
            <w:tcW w:w="3827" w:type="dxa"/>
            <w:tcBorders>
              <w:top w:val="single" w:sz="8" w:space="0" w:color="auto"/>
              <w:bottom w:val="single" w:sz="8" w:space="0" w:color="auto"/>
              <w:right w:val="single" w:sz="4" w:space="0" w:color="auto"/>
            </w:tcBorders>
            <w:tcMar>
              <w:top w:w="0" w:type="dxa"/>
              <w:left w:w="108" w:type="dxa"/>
              <w:bottom w:w="0" w:type="dxa"/>
              <w:right w:w="108" w:type="dxa"/>
            </w:tcMar>
            <w:vAlign w:val="center"/>
          </w:tcPr>
          <w:p w:rsidR="00C27AF3" w:rsidRPr="00CD7119" w:rsidRDefault="00C27AF3" w:rsidP="00DB51A4">
            <w:pPr>
              <w:spacing w:before="120"/>
              <w:jc w:val="center"/>
            </w:pPr>
            <w:r w:rsidRPr="00CD7119">
              <w:t>Nêu cụ thể</w:t>
            </w:r>
          </w:p>
        </w:tc>
      </w:tr>
      <w:tr w:rsidR="00C27AF3" w:rsidRPr="00CD7119" w:rsidTr="00717851">
        <w:trPr>
          <w:cantSplit/>
        </w:trPr>
        <w:tc>
          <w:tcPr>
            <w:tcW w:w="851" w:type="dxa"/>
            <w:tcBorders>
              <w:top w:val="single" w:sz="8" w:space="0" w:color="auto"/>
              <w:left w:val="single" w:sz="4" w:space="0" w:color="auto"/>
              <w:bottom w:val="single" w:sz="8" w:space="0" w:color="auto"/>
            </w:tcBorders>
            <w:tcMar>
              <w:top w:w="0" w:type="dxa"/>
              <w:left w:w="108" w:type="dxa"/>
              <w:bottom w:w="0" w:type="dxa"/>
              <w:right w:w="108" w:type="dxa"/>
            </w:tcMar>
            <w:vAlign w:val="center"/>
          </w:tcPr>
          <w:p w:rsidR="00C27AF3" w:rsidRPr="00CD7119" w:rsidRDefault="00C27AF3" w:rsidP="00DB51A4">
            <w:pPr>
              <w:spacing w:before="120"/>
              <w:jc w:val="center"/>
            </w:pPr>
            <w:r w:rsidRPr="00CD7119">
              <w:lastRenderedPageBreak/>
              <w:t>2</w:t>
            </w:r>
          </w:p>
        </w:tc>
        <w:tc>
          <w:tcPr>
            <w:tcW w:w="3118" w:type="dxa"/>
            <w:tcBorders>
              <w:top w:val="single" w:sz="8" w:space="0" w:color="auto"/>
              <w:bottom w:val="single" w:sz="8" w:space="0" w:color="auto"/>
            </w:tcBorders>
            <w:tcMar>
              <w:top w:w="0" w:type="dxa"/>
              <w:left w:w="108" w:type="dxa"/>
              <w:bottom w:w="0" w:type="dxa"/>
              <w:right w:w="108" w:type="dxa"/>
            </w:tcMar>
            <w:vAlign w:val="bottom"/>
          </w:tcPr>
          <w:p w:rsidR="00C27AF3" w:rsidRPr="00CD7119" w:rsidRDefault="00C27AF3" w:rsidP="00106BE3">
            <w:pPr>
              <w:spacing w:before="120"/>
            </w:pPr>
            <w:r w:rsidRPr="00CD7119">
              <w:t>Nước sản xuất</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DB51A4">
            <w:pPr>
              <w:spacing w:before="120"/>
              <w:ind w:firstLine="567"/>
              <w:jc w:val="center"/>
            </w:pPr>
          </w:p>
        </w:tc>
        <w:tc>
          <w:tcPr>
            <w:tcW w:w="3827" w:type="dxa"/>
            <w:tcBorders>
              <w:top w:val="single" w:sz="8" w:space="0" w:color="auto"/>
              <w:bottom w:val="single" w:sz="8" w:space="0" w:color="auto"/>
              <w:right w:val="single" w:sz="4" w:space="0" w:color="auto"/>
            </w:tcBorders>
            <w:tcMar>
              <w:top w:w="0" w:type="dxa"/>
              <w:left w:w="108" w:type="dxa"/>
              <w:bottom w:w="0" w:type="dxa"/>
              <w:right w:w="108" w:type="dxa"/>
            </w:tcMar>
            <w:vAlign w:val="center"/>
          </w:tcPr>
          <w:p w:rsidR="00C27AF3" w:rsidRPr="00CD7119" w:rsidRDefault="00C27AF3" w:rsidP="00DB51A4">
            <w:pPr>
              <w:spacing w:before="120"/>
              <w:jc w:val="center"/>
            </w:pPr>
            <w:r w:rsidRPr="00CD7119">
              <w:t>Nêu cụ thể</w:t>
            </w:r>
          </w:p>
        </w:tc>
      </w:tr>
      <w:tr w:rsidR="00C27AF3" w:rsidRPr="00CD7119" w:rsidTr="00717851">
        <w:trPr>
          <w:cantSplit/>
        </w:trPr>
        <w:tc>
          <w:tcPr>
            <w:tcW w:w="851" w:type="dxa"/>
            <w:tcBorders>
              <w:top w:val="single" w:sz="8" w:space="0" w:color="auto"/>
              <w:left w:val="single" w:sz="4"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3</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pPr>
            <w:r w:rsidRPr="00CD7119">
              <w:t>Mã hiệu</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ind w:firstLine="567"/>
              <w:jc w:val="center"/>
            </w:pPr>
          </w:p>
        </w:tc>
        <w:tc>
          <w:tcPr>
            <w:tcW w:w="3827" w:type="dxa"/>
            <w:tcBorders>
              <w:top w:val="single" w:sz="8" w:space="0" w:color="auto"/>
              <w:bottom w:val="single" w:sz="8" w:space="0" w:color="auto"/>
              <w:right w:val="single" w:sz="4" w:space="0" w:color="auto"/>
            </w:tcBorders>
            <w:tcMar>
              <w:top w:w="0" w:type="dxa"/>
              <w:left w:w="108" w:type="dxa"/>
              <w:bottom w:w="0" w:type="dxa"/>
              <w:right w:w="108" w:type="dxa"/>
            </w:tcMar>
            <w:vAlign w:val="center"/>
          </w:tcPr>
          <w:p w:rsidR="00C27AF3" w:rsidRPr="00CD7119" w:rsidRDefault="00C27AF3" w:rsidP="00AD4C6C">
            <w:pPr>
              <w:spacing w:before="120"/>
              <w:jc w:val="center"/>
            </w:pPr>
            <w:r w:rsidRPr="00CD7119">
              <w:t>Nêu cụ thể</w:t>
            </w:r>
          </w:p>
        </w:tc>
      </w:tr>
      <w:tr w:rsidR="00C27AF3" w:rsidRPr="00CD7119" w:rsidTr="00717851">
        <w:trPr>
          <w:cantSplit/>
        </w:trPr>
        <w:tc>
          <w:tcPr>
            <w:tcW w:w="851" w:type="dxa"/>
            <w:tcBorders>
              <w:top w:val="single" w:sz="8" w:space="0" w:color="auto"/>
              <w:left w:val="single" w:sz="4"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4</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pPr>
            <w:r w:rsidRPr="00CD7119">
              <w:t xml:space="preserve">Tiêu chuẩn áp dụng                  </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ind w:firstLine="567"/>
              <w:jc w:val="center"/>
            </w:pPr>
          </w:p>
        </w:tc>
        <w:tc>
          <w:tcPr>
            <w:tcW w:w="3827" w:type="dxa"/>
            <w:tcBorders>
              <w:top w:val="single" w:sz="8" w:space="0" w:color="auto"/>
              <w:bottom w:val="single" w:sz="8" w:space="0" w:color="auto"/>
              <w:right w:val="single" w:sz="4" w:space="0" w:color="auto"/>
            </w:tcBorders>
            <w:tcMar>
              <w:top w:w="0" w:type="dxa"/>
              <w:left w:w="108" w:type="dxa"/>
              <w:bottom w:w="0" w:type="dxa"/>
              <w:right w:w="108" w:type="dxa"/>
            </w:tcMar>
            <w:vAlign w:val="center"/>
          </w:tcPr>
          <w:p w:rsidR="00C27AF3" w:rsidRPr="00CD7119" w:rsidRDefault="00C27AF3" w:rsidP="00892EC1">
            <w:pPr>
              <w:spacing w:before="120"/>
            </w:pPr>
            <w:r w:rsidRPr="00CD7119">
              <w:t>IEC 62271-103:2011 hoặc các phiên bản cập nhật mới hơn hoặc tiêu chuẩn tương đương</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5</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pPr>
            <w:r w:rsidRPr="00CD7119">
              <w:t>Loại thiết bị</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ind w:firstLine="567"/>
              <w:jc w:val="center"/>
            </w:pP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892EC1">
            <w:pPr>
              <w:spacing w:before="120"/>
            </w:pPr>
            <w:r w:rsidRPr="00CD7119">
              <w:t xml:space="preserve">LBS là loại 3 pha, lắp đặt trên cột điện ngoài trời, có động cơ, dập hồ quang bằng chân không hoặc khí SF6, tích hợp biến dòng điện (hoặc cảm biến dòng điện) trên cả 3 pha và biến điện áp (hoặc cảm biến điện áp) trên cả 03 pha về cả hai phía hoặc một phía (tùy thuộc vào thiết kế tại vị trí lắp đặt), lắp đặt sẵn động cơ vận hành 24 VDC và truyền nhận tín hiệu để điều khiển xa từ hệ thống SCADA hoặc điều khiển tại chỗ. </w:t>
            </w:r>
          </w:p>
          <w:p w:rsidR="00C27AF3" w:rsidRPr="00CD7119" w:rsidRDefault="00C27AF3" w:rsidP="00892EC1">
            <w:pPr>
              <w:spacing w:before="120"/>
            </w:pPr>
            <w:r w:rsidRPr="00CD7119">
              <w:t>Thiết bị phù hợp vận hành trong các điều kiện ô nhiễm như khu vực ven biển, ô nhiễm công nghiệp, bức xạ tia cực tím v.v. cũng như khí hậu nhiệt đới ẩm.</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6</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pPr>
            <w:r w:rsidRPr="00CD7119">
              <w:t>Điện áp định mức</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kV</w:t>
            </w: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C718D0">
            <w:pPr>
              <w:spacing w:before="120"/>
              <w:jc w:val="center"/>
            </w:pPr>
            <w:r w:rsidRPr="00CD7119">
              <w:t>&gt; 24</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7</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pPr>
            <w:r w:rsidRPr="00CD7119">
              <w:t>Dòng điện định mức</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A</w:t>
            </w: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C718D0">
            <w:pPr>
              <w:spacing w:before="120"/>
              <w:jc w:val="center"/>
            </w:pPr>
            <w:r w:rsidRPr="00CD7119">
              <w:t>&gt; 630</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8</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pPr>
            <w:r w:rsidRPr="00CD7119">
              <w:t>Tần số định mức</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Hz</w:t>
            </w: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C718D0">
            <w:pPr>
              <w:spacing w:before="120"/>
              <w:jc w:val="center"/>
            </w:pPr>
            <w:r w:rsidRPr="00CD7119">
              <w:t>50</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9</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pPr>
            <w:r w:rsidRPr="00CD7119">
              <w:t>Khả năng chịu dòng điện ngắn mạch định mức</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kArms</w:t>
            </w: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C718D0">
            <w:pPr>
              <w:spacing w:before="120"/>
              <w:jc w:val="center"/>
            </w:pPr>
            <w:r w:rsidRPr="00CD7119">
              <w:t>&gt; 16</w:t>
            </w:r>
          </w:p>
          <w:p w:rsidR="00C27AF3" w:rsidRPr="00CD7119" w:rsidRDefault="00C27AF3" w:rsidP="00C718D0">
            <w:pPr>
              <w:spacing w:before="120"/>
              <w:jc w:val="center"/>
            </w:pPr>
            <w:r w:rsidRPr="00CD7119">
              <w:t>(Đơn vị lựa chọn theo giá trị dòng ngắn mạch tính toán tại vị trí lắp đặt thiết bị)</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10</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pPr>
            <w:r w:rsidRPr="00CD7119">
              <w:t>Thời gian chịu đựng ngắn mạch</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giây</w:t>
            </w: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C718D0">
            <w:pPr>
              <w:spacing w:before="120"/>
              <w:jc w:val="center"/>
            </w:pPr>
            <w:r w:rsidRPr="00CD7119">
              <w:t>&gt; 01</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11</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pPr>
            <w:r w:rsidRPr="00CD7119">
              <w:t>Điện áp chịu đựng xung sét (1,2/50 µs) (BIL)</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kVp</w:t>
            </w: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C718D0">
            <w:pPr>
              <w:spacing w:before="120"/>
              <w:jc w:val="center"/>
            </w:pPr>
            <w:r w:rsidRPr="00CD7119">
              <w:t>&gt; 125</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12</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pPr>
            <w:r w:rsidRPr="00CD7119">
              <w:t>Điện áp tần số công nghiệp, 1 phút, 50 Hz</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kVrms</w:t>
            </w: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C718D0">
            <w:pPr>
              <w:spacing w:before="120"/>
              <w:jc w:val="center"/>
            </w:pPr>
            <w:r w:rsidRPr="00CD7119">
              <w:t>&gt; 50</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13</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pPr>
            <w:r w:rsidRPr="00CD7119">
              <w:t>Khả năng cắt dòng dung cáp ngầm</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892EC1">
            <w:pPr>
              <w:spacing w:before="120"/>
              <w:jc w:val="center"/>
            </w:pPr>
            <w:r w:rsidRPr="00CD7119">
              <w:t>A</w:t>
            </w: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C718D0">
            <w:pPr>
              <w:spacing w:before="120"/>
              <w:jc w:val="center"/>
            </w:pPr>
            <w:r w:rsidRPr="00CD7119">
              <w:t>&gt; 16</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lastRenderedPageBreak/>
              <w:t>14</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pPr>
            <w:r w:rsidRPr="00CD7119">
              <w:t xml:space="preserve">Khả năng cắt dòng dung đường dây </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A</w:t>
            </w: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C718D0">
            <w:pPr>
              <w:spacing w:before="120"/>
              <w:jc w:val="center"/>
            </w:pPr>
            <w:r w:rsidRPr="00CD7119">
              <w:t>&gt; 1,5</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15</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pPr>
            <w:r w:rsidRPr="00CD7119">
              <w:t>Biến dòng điện đo lường</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Biến dòng điện (hoặc cảm biến dòng điện) tích hợp bên trong cho cả 3 pha</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16</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pPr>
            <w:r w:rsidRPr="00CD7119">
              <w:t>Biến điện áp đo lường</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Biến điện áp (hoặc cảm biến điện áp) tích hợp cho cả 3 pha về cả hai phía hoặc một phía (tùy thuộc vào thiết kế tại vị trí lắp đặt)</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17</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pPr>
            <w:r w:rsidRPr="00CD7119">
              <w:t>Cơ cấu đóng/cắt</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52221D">
            <w:pPr>
              <w:spacing w:before="120"/>
            </w:pPr>
            <w:r w:rsidRPr="00CD7119">
              <w:t>- Móc đóng cắt bằng tay trên thân LBS thông qua sào thao tác.</w:t>
            </w:r>
          </w:p>
          <w:p w:rsidR="00C27AF3" w:rsidRPr="00CD7119" w:rsidRDefault="00C27AF3" w:rsidP="0052221D">
            <w:pPr>
              <w:spacing w:before="120"/>
            </w:pPr>
            <w:r w:rsidRPr="00CD7119">
              <w:t>- Đóng cắt bằng tay tại tủ điều khiển.</w:t>
            </w:r>
          </w:p>
          <w:p w:rsidR="00C27AF3" w:rsidRPr="00CD7119" w:rsidRDefault="00C27AF3" w:rsidP="0052221D">
            <w:pPr>
              <w:spacing w:before="120"/>
            </w:pPr>
            <w:r w:rsidRPr="00CD7119">
              <w:t>- Và thao tác từ xa thông qua hệ thống SCADA.</w:t>
            </w:r>
          </w:p>
        </w:tc>
      </w:tr>
      <w:tr w:rsidR="00C27AF3" w:rsidRPr="00CD7119" w:rsidTr="00717851">
        <w:trPr>
          <w:cantSplit/>
        </w:trPr>
        <w:tc>
          <w:tcPr>
            <w:tcW w:w="851" w:type="dxa"/>
            <w:vMerge w:val="restart"/>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18</w:t>
            </w:r>
          </w:p>
        </w:tc>
        <w:tc>
          <w:tcPr>
            <w:tcW w:w="3118" w:type="dxa"/>
            <w:vMerge w:val="restart"/>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pPr>
            <w:r w:rsidRPr="00CD7119">
              <w:t>Độ bền tiếp điểm chính</w:t>
            </w:r>
          </w:p>
        </w:tc>
        <w:tc>
          <w:tcPr>
            <w:tcW w:w="1276" w:type="dxa"/>
            <w:vMerge w:val="restart"/>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Lần</w:t>
            </w: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52221D">
            <w:pPr>
              <w:spacing w:before="120"/>
            </w:pPr>
            <w:r w:rsidRPr="00CD7119">
              <w:t>&gt; 100 lần đóng cắt ở tải định mức mà không cần bảo trì</w:t>
            </w:r>
          </w:p>
        </w:tc>
      </w:tr>
      <w:tr w:rsidR="00C27AF3" w:rsidRPr="00CD7119" w:rsidTr="00717851">
        <w:trPr>
          <w:cantSplit/>
        </w:trPr>
        <w:tc>
          <w:tcPr>
            <w:tcW w:w="851" w:type="dxa"/>
            <w:vMerge/>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p>
        </w:tc>
        <w:tc>
          <w:tcPr>
            <w:tcW w:w="3118" w:type="dxa"/>
            <w:vMerge/>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pPr>
          </w:p>
        </w:tc>
        <w:tc>
          <w:tcPr>
            <w:tcW w:w="1276" w:type="dxa"/>
            <w:vMerge/>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p>
        </w:tc>
        <w:tc>
          <w:tcPr>
            <w:tcW w:w="3827" w:type="dxa"/>
            <w:tcBorders>
              <w:top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C27AF3" w:rsidRPr="00CD7119" w:rsidRDefault="00C27AF3" w:rsidP="0052221D">
            <w:pPr>
              <w:spacing w:before="120"/>
            </w:pPr>
            <w:r w:rsidRPr="00CD7119">
              <w:t>&gt; 1.000 lần thao tác cơ khí (class M1)</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19</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pPr>
            <w:r w:rsidRPr="00CD7119">
              <w:t>Các đầu cực (bushings)</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52221D">
            <w:pPr>
              <w:spacing w:before="120"/>
            </w:pPr>
            <w:r w:rsidRPr="00CD7119">
              <w:t>Bằng vật liệu tổng hợp (cao su Silicon hoặc hỗn hợp silicon hoặc nhựa đúc cycloaliphatic epoxy) chịu được tia cực tím</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20</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pPr>
            <w:r w:rsidRPr="00CD7119">
              <w:t>Vật liệu chế tạo vỏ LBS</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Hợp kim không gỉ, được xử lý bề mặt chống ăn mòn</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21</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pPr>
            <w:r w:rsidRPr="00CD7119">
              <w:t>Chiều dài đường rò định mức cách điện</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mm/kV</w:t>
            </w: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 xml:space="preserve">≥ 25 </w:t>
            </w:r>
          </w:p>
          <w:p w:rsidR="00C27AF3" w:rsidRPr="00CD7119" w:rsidRDefault="00C27AF3" w:rsidP="0052221D">
            <w:pPr>
              <w:spacing w:before="120"/>
              <w:jc w:val="center"/>
            </w:pPr>
            <w:r w:rsidRPr="00CD7119">
              <w:t>(Tùy chọn theo môi trường khu vực lắp đặt)</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22</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tabs>
                <w:tab w:val="left" w:pos="204"/>
              </w:tabs>
              <w:spacing w:before="120"/>
            </w:pPr>
            <w:r w:rsidRPr="00CD7119">
              <w:t>Phụ kiện theo kèm thiết bị</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Theo yêu cầu tại khoản 1    Điều 7</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23</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tabs>
                <w:tab w:val="left" w:pos="204"/>
              </w:tabs>
              <w:spacing w:before="120"/>
            </w:pPr>
            <w:r w:rsidRPr="00CD7119">
              <w:t>Kiểm tra, thử nghiệm</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23.1</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tabs>
                <w:tab w:val="left" w:pos="204"/>
              </w:tabs>
              <w:spacing w:before="120"/>
            </w:pPr>
            <w:r w:rsidRPr="00CD7119">
              <w:t>Thử nghiệm xuất xưởng</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Theo yêu cầu tại khoản 1    Điều 5</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23.2</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tabs>
                <w:tab w:val="left" w:pos="204"/>
              </w:tabs>
              <w:spacing w:before="120"/>
            </w:pPr>
            <w:r w:rsidRPr="00CD7119">
              <w:t>Thử nghiệm điển hình</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Theo yêu cầu tại khoản 2    Điều 5</w:t>
            </w:r>
          </w:p>
        </w:tc>
      </w:tr>
      <w:tr w:rsidR="00C27AF3" w:rsidRPr="00CD7119" w:rsidTr="00717851">
        <w:trPr>
          <w:cantSplit/>
        </w:trPr>
        <w:tc>
          <w:tcPr>
            <w:tcW w:w="851" w:type="dxa"/>
            <w:tcBorders>
              <w:top w:val="single" w:sz="8" w:space="0" w:color="auto"/>
              <w:left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24</w:t>
            </w:r>
          </w:p>
        </w:tc>
        <w:tc>
          <w:tcPr>
            <w:tcW w:w="3118"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tabs>
                <w:tab w:val="left" w:pos="204"/>
              </w:tabs>
              <w:spacing w:before="120"/>
            </w:pPr>
            <w:r w:rsidRPr="00CD7119">
              <w:t>Bản vẽ và tài liệu kỹ thuật</w:t>
            </w:r>
          </w:p>
        </w:tc>
        <w:tc>
          <w:tcPr>
            <w:tcW w:w="1276" w:type="dxa"/>
            <w:tcBorders>
              <w:top w:val="single" w:sz="8" w:space="0" w:color="auto"/>
              <w:bottom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p>
        </w:tc>
        <w:tc>
          <w:tcPr>
            <w:tcW w:w="3827" w:type="dxa"/>
            <w:tcBorders>
              <w:top w:val="single" w:sz="8" w:space="0" w:color="auto"/>
              <w:bottom w:val="single" w:sz="8" w:space="0" w:color="auto"/>
              <w:right w:val="single" w:sz="8" w:space="0" w:color="auto"/>
            </w:tcBorders>
            <w:tcMar>
              <w:top w:w="0" w:type="dxa"/>
              <w:left w:w="108" w:type="dxa"/>
              <w:bottom w:w="0" w:type="dxa"/>
              <w:right w:w="108" w:type="dxa"/>
            </w:tcMar>
            <w:vAlign w:val="center"/>
          </w:tcPr>
          <w:p w:rsidR="00C27AF3" w:rsidRPr="00CD7119" w:rsidRDefault="00C27AF3" w:rsidP="0052221D">
            <w:pPr>
              <w:spacing w:before="120"/>
              <w:jc w:val="center"/>
            </w:pPr>
            <w:r w:rsidRPr="00CD7119">
              <w:t>Theo yêu cầu tại Điều 8</w:t>
            </w:r>
          </w:p>
        </w:tc>
      </w:tr>
    </w:tbl>
    <w:p w:rsidR="00C27AF3" w:rsidRPr="00CD7119" w:rsidRDefault="00296296" w:rsidP="000E67D2">
      <w:pPr>
        <w:pStyle w:val="ListParagraph"/>
        <w:numPr>
          <w:ilvl w:val="0"/>
          <w:numId w:val="49"/>
        </w:numPr>
        <w:tabs>
          <w:tab w:val="clear" w:pos="720"/>
          <w:tab w:val="left" w:pos="360"/>
        </w:tabs>
        <w:spacing w:before="120" w:after="120"/>
        <w:ind w:left="540" w:hanging="540"/>
        <w:rPr>
          <w:b/>
        </w:rPr>
      </w:pPr>
      <w:bookmarkStart w:id="134" w:name="_Toc312135714"/>
      <w:bookmarkStart w:id="135" w:name="_Toc127723370"/>
      <w:bookmarkEnd w:id="116"/>
      <w:bookmarkEnd w:id="117"/>
      <w:bookmarkEnd w:id="118"/>
      <w:bookmarkEnd w:id="119"/>
      <w:bookmarkEnd w:id="120"/>
      <w:bookmarkEnd w:id="121"/>
      <w:bookmarkEnd w:id="122"/>
      <w:bookmarkEnd w:id="123"/>
      <w:bookmarkEnd w:id="134"/>
      <w:r w:rsidRPr="00CD7119">
        <w:rPr>
          <w:b/>
        </w:rPr>
        <w:t xml:space="preserve">BẢNG YÊU CẦU ĐẶT TÍNH KỸ THUẬT </w:t>
      </w:r>
      <w:r w:rsidR="006D3473" w:rsidRPr="00CD7119">
        <w:rPr>
          <w:b/>
        </w:rPr>
        <w:t xml:space="preserve">TỦ ĐIỀU KIỂN LBS </w:t>
      </w:r>
      <w:bookmarkEnd w:id="135"/>
    </w:p>
    <w:tbl>
      <w:tblPr>
        <w:tblW w:w="9072" w:type="dxa"/>
        <w:tblInd w:w="30"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709"/>
        <w:gridCol w:w="3260"/>
        <w:gridCol w:w="1276"/>
        <w:gridCol w:w="3827"/>
      </w:tblGrid>
      <w:tr w:rsidR="00C27AF3" w:rsidRPr="00CD7119" w:rsidTr="00A837A6">
        <w:trPr>
          <w:cantSplit/>
          <w:trHeight w:val="352"/>
          <w:tblHeader/>
        </w:trPr>
        <w:tc>
          <w:tcPr>
            <w:tcW w:w="709" w:type="dxa"/>
            <w:tcMar>
              <w:top w:w="0" w:type="dxa"/>
              <w:left w:w="30" w:type="dxa"/>
              <w:bottom w:w="0" w:type="dxa"/>
              <w:right w:w="30" w:type="dxa"/>
            </w:tcMar>
            <w:vAlign w:val="center"/>
          </w:tcPr>
          <w:p w:rsidR="00C27AF3" w:rsidRPr="00CD7119" w:rsidRDefault="00C27AF3" w:rsidP="00A837A6">
            <w:pPr>
              <w:spacing w:before="120" w:after="120" w:line="264" w:lineRule="auto"/>
              <w:ind w:right="-63"/>
              <w:jc w:val="center"/>
            </w:pPr>
            <w:r w:rsidRPr="00CD7119">
              <w:rPr>
                <w:b/>
                <w:bCs/>
              </w:rPr>
              <w:lastRenderedPageBreak/>
              <w:t>TT</w:t>
            </w:r>
          </w:p>
        </w:tc>
        <w:tc>
          <w:tcPr>
            <w:tcW w:w="3260" w:type="dxa"/>
            <w:tcMar>
              <w:top w:w="0" w:type="dxa"/>
              <w:left w:w="30" w:type="dxa"/>
              <w:bottom w:w="0" w:type="dxa"/>
              <w:right w:w="30" w:type="dxa"/>
            </w:tcMar>
            <w:vAlign w:val="center"/>
          </w:tcPr>
          <w:p w:rsidR="00C27AF3" w:rsidRPr="00CD7119" w:rsidRDefault="00C27AF3" w:rsidP="00A837A6">
            <w:pPr>
              <w:spacing w:before="120" w:after="120" w:line="264" w:lineRule="auto"/>
              <w:jc w:val="center"/>
              <w:rPr>
                <w:b/>
                <w:bCs/>
              </w:rPr>
            </w:pPr>
            <w:r w:rsidRPr="00CD7119">
              <w:rPr>
                <w:b/>
                <w:bCs/>
              </w:rPr>
              <w:t>Hạng mục</w:t>
            </w:r>
          </w:p>
        </w:tc>
        <w:tc>
          <w:tcPr>
            <w:tcW w:w="1276" w:type="dxa"/>
            <w:tcMar>
              <w:top w:w="0" w:type="dxa"/>
              <w:left w:w="30" w:type="dxa"/>
              <w:bottom w:w="0" w:type="dxa"/>
              <w:right w:w="30" w:type="dxa"/>
            </w:tcMar>
            <w:vAlign w:val="center"/>
          </w:tcPr>
          <w:p w:rsidR="00C27AF3" w:rsidRPr="00CD7119" w:rsidRDefault="00C27AF3" w:rsidP="00A837A6">
            <w:pPr>
              <w:spacing w:before="120" w:after="120" w:line="264" w:lineRule="auto"/>
              <w:jc w:val="center"/>
              <w:rPr>
                <w:b/>
                <w:bCs/>
              </w:rPr>
            </w:pPr>
            <w:r w:rsidRPr="00CD7119">
              <w:rPr>
                <w:b/>
                <w:bCs/>
              </w:rPr>
              <w:t>Đơn vị</w:t>
            </w:r>
          </w:p>
        </w:tc>
        <w:tc>
          <w:tcPr>
            <w:tcW w:w="3827" w:type="dxa"/>
            <w:vAlign w:val="center"/>
          </w:tcPr>
          <w:p w:rsidR="00C27AF3" w:rsidRPr="00CD7119" w:rsidRDefault="00C27AF3" w:rsidP="00A837A6">
            <w:pPr>
              <w:spacing w:before="120" w:after="120" w:line="264" w:lineRule="auto"/>
              <w:jc w:val="center"/>
              <w:rPr>
                <w:b/>
                <w:bCs/>
              </w:rPr>
            </w:pPr>
            <w:r w:rsidRPr="00CD7119">
              <w:rPr>
                <w:b/>
                <w:bCs/>
              </w:rPr>
              <w:t>Yêu cầu</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t>1</w:t>
            </w:r>
          </w:p>
        </w:tc>
        <w:tc>
          <w:tcPr>
            <w:tcW w:w="3260" w:type="dxa"/>
            <w:tcMar>
              <w:top w:w="0" w:type="dxa"/>
              <w:left w:w="108" w:type="dxa"/>
              <w:bottom w:w="0" w:type="dxa"/>
              <w:right w:w="108" w:type="dxa"/>
            </w:tcMar>
            <w:vAlign w:val="bottom"/>
          </w:tcPr>
          <w:p w:rsidR="00C27AF3" w:rsidRPr="00CD7119" w:rsidRDefault="00C27AF3" w:rsidP="00A837A6">
            <w:pPr>
              <w:spacing w:before="120" w:after="120" w:line="264" w:lineRule="auto"/>
            </w:pPr>
            <w:r w:rsidRPr="00CD7119">
              <w:t>Nhà sản xuất</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p>
        </w:tc>
        <w:tc>
          <w:tcPr>
            <w:tcW w:w="3827"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r w:rsidRPr="00CD7119">
              <w:t>Nêu cụ thể</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t>2</w:t>
            </w:r>
          </w:p>
        </w:tc>
        <w:tc>
          <w:tcPr>
            <w:tcW w:w="3260" w:type="dxa"/>
            <w:tcMar>
              <w:top w:w="0" w:type="dxa"/>
              <w:left w:w="108" w:type="dxa"/>
              <w:bottom w:w="0" w:type="dxa"/>
              <w:right w:w="108" w:type="dxa"/>
            </w:tcMar>
            <w:vAlign w:val="bottom"/>
          </w:tcPr>
          <w:p w:rsidR="00C27AF3" w:rsidRPr="00CD7119" w:rsidRDefault="00C27AF3" w:rsidP="00A837A6">
            <w:pPr>
              <w:spacing w:before="120" w:after="120" w:line="264" w:lineRule="auto"/>
            </w:pPr>
            <w:r w:rsidRPr="00CD7119">
              <w:t>Nước sản xuất</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p>
        </w:tc>
        <w:tc>
          <w:tcPr>
            <w:tcW w:w="3827"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r w:rsidRPr="00CD7119">
              <w:t>Nêu cụ thể</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t>3</w:t>
            </w:r>
          </w:p>
        </w:tc>
        <w:tc>
          <w:tcPr>
            <w:tcW w:w="3260" w:type="dxa"/>
            <w:tcMar>
              <w:top w:w="0" w:type="dxa"/>
              <w:left w:w="108" w:type="dxa"/>
              <w:bottom w:w="0" w:type="dxa"/>
              <w:right w:w="108" w:type="dxa"/>
            </w:tcMar>
            <w:vAlign w:val="center"/>
          </w:tcPr>
          <w:p w:rsidR="00C27AF3" w:rsidRPr="00CD7119" w:rsidRDefault="00C27AF3" w:rsidP="00A837A6">
            <w:pPr>
              <w:spacing w:before="120" w:after="120" w:line="264" w:lineRule="auto"/>
            </w:pPr>
            <w:r w:rsidRPr="00CD7119">
              <w:t>Mã hiệu tủ</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p>
        </w:tc>
        <w:tc>
          <w:tcPr>
            <w:tcW w:w="3827"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r w:rsidRPr="00CD7119">
              <w:t>Nêu cụ thể</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t>4</w:t>
            </w:r>
          </w:p>
        </w:tc>
        <w:tc>
          <w:tcPr>
            <w:tcW w:w="3260" w:type="dxa"/>
            <w:tcMar>
              <w:top w:w="0" w:type="dxa"/>
              <w:left w:w="108" w:type="dxa"/>
              <w:bottom w:w="0" w:type="dxa"/>
              <w:right w:w="108" w:type="dxa"/>
            </w:tcMar>
            <w:vAlign w:val="center"/>
          </w:tcPr>
          <w:p w:rsidR="00C27AF3" w:rsidRPr="00CD7119" w:rsidRDefault="00C27AF3" w:rsidP="00A837A6">
            <w:pPr>
              <w:spacing w:before="120" w:after="120" w:line="264" w:lineRule="auto"/>
            </w:pPr>
            <w:r w:rsidRPr="00CD7119">
              <w:t>Thiết kế tủ điều khiển</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p>
        </w:tc>
        <w:tc>
          <w:tcPr>
            <w:tcW w:w="3827" w:type="dxa"/>
            <w:tcMar>
              <w:top w:w="0" w:type="dxa"/>
              <w:left w:w="108" w:type="dxa"/>
              <w:bottom w:w="0" w:type="dxa"/>
              <w:right w:w="108" w:type="dxa"/>
            </w:tcMar>
            <w:vAlign w:val="center"/>
          </w:tcPr>
          <w:p w:rsidR="00C27AF3" w:rsidRPr="00CD7119" w:rsidRDefault="00C27AF3" w:rsidP="00A837A6">
            <w:pPr>
              <w:spacing w:before="120" w:after="120" w:line="264" w:lineRule="auto"/>
            </w:pPr>
            <w:r w:rsidRPr="00CD7119">
              <w:rPr>
                <w:szCs w:val="28"/>
                <w:lang w:val="en-GB"/>
              </w:rPr>
              <w:t>Tủ điều khiển được làm bằng vật liệu chống ăn mòn và chịu thời tiết, tích hợp đầy đủ bộ điều khiển vi xử lý, cung cấp chức năng giám sát đo lường, ghi nhận dữ liệu và khả năng kết nối với hệ thống SCADA</w:t>
            </w:r>
            <w:r w:rsidRPr="00CD7119">
              <w:t>.</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t>5</w:t>
            </w:r>
          </w:p>
        </w:tc>
        <w:tc>
          <w:tcPr>
            <w:tcW w:w="3260" w:type="dxa"/>
            <w:tcMar>
              <w:top w:w="0" w:type="dxa"/>
              <w:left w:w="108" w:type="dxa"/>
              <w:bottom w:w="0" w:type="dxa"/>
              <w:right w:w="108" w:type="dxa"/>
            </w:tcMar>
            <w:vAlign w:val="center"/>
          </w:tcPr>
          <w:p w:rsidR="00C27AF3" w:rsidRPr="00CD7119" w:rsidRDefault="00C27AF3" w:rsidP="00A837A6">
            <w:pPr>
              <w:spacing w:before="120" w:after="120" w:line="264" w:lineRule="auto"/>
            </w:pPr>
            <w:r w:rsidRPr="00CD7119">
              <w:t>Cài đặt chương trình</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p>
        </w:tc>
        <w:tc>
          <w:tcPr>
            <w:tcW w:w="3827" w:type="dxa"/>
            <w:tcMar>
              <w:top w:w="0" w:type="dxa"/>
              <w:left w:w="108" w:type="dxa"/>
              <w:bottom w:w="0" w:type="dxa"/>
              <w:right w:w="108" w:type="dxa"/>
            </w:tcMar>
            <w:vAlign w:val="center"/>
          </w:tcPr>
          <w:p w:rsidR="00C27AF3" w:rsidRPr="00CD7119" w:rsidRDefault="00C27AF3" w:rsidP="00A837A6">
            <w:pPr>
              <w:spacing w:before="120" w:after="120" w:line="264" w:lineRule="auto"/>
            </w:pPr>
            <w:r w:rsidRPr="00CD7119">
              <w:rPr>
                <w:szCs w:val="28"/>
              </w:rPr>
              <w:t>Bằng phím bấm trên mặt trước tủ điều khiển hoặc máy tính cá nhân thông qua cổng RS232 hoặc RS485 hoặc USB v.v.</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t>6</w:t>
            </w:r>
          </w:p>
        </w:tc>
        <w:tc>
          <w:tcPr>
            <w:tcW w:w="3260" w:type="dxa"/>
            <w:tcMar>
              <w:top w:w="0" w:type="dxa"/>
              <w:left w:w="108" w:type="dxa"/>
              <w:bottom w:w="0" w:type="dxa"/>
              <w:right w:w="108" w:type="dxa"/>
            </w:tcMar>
            <w:vAlign w:val="center"/>
          </w:tcPr>
          <w:p w:rsidR="00C27AF3" w:rsidRPr="00CD7119" w:rsidRDefault="00C27AF3" w:rsidP="00A837A6">
            <w:pPr>
              <w:spacing w:before="120" w:after="120" w:line="264" w:lineRule="auto"/>
            </w:pPr>
            <w:r w:rsidRPr="00CD7119">
              <w:t>Cổng giao tiếp máy tính (sử dụng cho việc cấu hình tại chỗ)</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p>
        </w:tc>
        <w:tc>
          <w:tcPr>
            <w:tcW w:w="3827" w:type="dxa"/>
            <w:tcMar>
              <w:top w:w="0" w:type="dxa"/>
              <w:left w:w="108" w:type="dxa"/>
              <w:bottom w:w="0" w:type="dxa"/>
              <w:right w:w="108" w:type="dxa"/>
            </w:tcMar>
            <w:vAlign w:val="center"/>
          </w:tcPr>
          <w:p w:rsidR="00C27AF3" w:rsidRPr="00CD7119" w:rsidRDefault="00C27AF3" w:rsidP="00A837A6">
            <w:pPr>
              <w:spacing w:before="120" w:after="120" w:line="264" w:lineRule="auto"/>
              <w:rPr>
                <w:szCs w:val="28"/>
              </w:rPr>
            </w:pPr>
            <w:r w:rsidRPr="00CD7119">
              <w:rPr>
                <w:szCs w:val="28"/>
              </w:rPr>
              <w:t>Cổng RS232 hoặc RS485 hoặc USB v.v. được sử dụng kết nối với máy tính cá nhân để cài đặt, cập nhật và tải dữ liệu sự kiện.</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t>7</w:t>
            </w:r>
          </w:p>
        </w:tc>
        <w:tc>
          <w:tcPr>
            <w:tcW w:w="3260" w:type="dxa"/>
            <w:tcMar>
              <w:top w:w="0" w:type="dxa"/>
              <w:left w:w="108" w:type="dxa"/>
              <w:bottom w:w="0" w:type="dxa"/>
              <w:right w:w="108" w:type="dxa"/>
            </w:tcMar>
            <w:vAlign w:val="center"/>
          </w:tcPr>
          <w:p w:rsidR="00C27AF3" w:rsidRPr="00CD7119" w:rsidRDefault="00C27AF3" w:rsidP="00A837A6">
            <w:pPr>
              <w:spacing w:before="120" w:after="120" w:line="264" w:lineRule="auto"/>
            </w:pPr>
            <w:r w:rsidRPr="00CD7119">
              <w:t xml:space="preserve">Kết nối </w:t>
            </w:r>
            <w:r w:rsidRPr="00CD7119">
              <w:rPr>
                <w:szCs w:val="28"/>
              </w:rPr>
              <w:t>với hệ thống SCADA phục vụ điều khiển và giám sát từ xa</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rPr>
                <w:szCs w:val="28"/>
              </w:rPr>
            </w:pPr>
          </w:p>
        </w:tc>
        <w:tc>
          <w:tcPr>
            <w:tcW w:w="3827" w:type="dxa"/>
            <w:tcMar>
              <w:top w:w="0" w:type="dxa"/>
              <w:left w:w="108" w:type="dxa"/>
              <w:bottom w:w="0" w:type="dxa"/>
              <w:right w:w="108" w:type="dxa"/>
            </w:tcMar>
          </w:tcPr>
          <w:p w:rsidR="00C27AF3" w:rsidRPr="00CD7119" w:rsidRDefault="00C27AF3" w:rsidP="00A837A6">
            <w:pPr>
              <w:spacing w:before="120" w:after="120" w:line="264" w:lineRule="auto"/>
              <w:jc w:val="center"/>
              <w:rPr>
                <w:szCs w:val="28"/>
                <w:lang w:val="en-GB"/>
              </w:rPr>
            </w:pPr>
            <w:r w:rsidRPr="00CD7119">
              <w:rPr>
                <w:szCs w:val="28"/>
                <w:lang w:val="en-GB"/>
              </w:rPr>
              <w:t>Có</w:t>
            </w:r>
          </w:p>
          <w:p w:rsidR="00C27AF3" w:rsidRPr="00CD7119" w:rsidRDefault="00C27AF3" w:rsidP="00A837A6">
            <w:pPr>
              <w:spacing w:before="120" w:after="120" w:line="264" w:lineRule="auto"/>
              <w:rPr>
                <w:szCs w:val="28"/>
                <w:lang w:val="en-GB"/>
              </w:rPr>
            </w:pPr>
            <w:r w:rsidRPr="00CD7119">
              <w:rPr>
                <w:szCs w:val="28"/>
                <w:lang w:val="en-GB"/>
              </w:rPr>
              <w:t xml:space="preserve">- Đáp ứng yêu cầu tại Điều 4 – Yêu cầu chung. </w:t>
            </w:r>
          </w:p>
          <w:p w:rsidR="00C27AF3" w:rsidRPr="00CD7119" w:rsidRDefault="00C27AF3" w:rsidP="00A837A6">
            <w:pPr>
              <w:spacing w:before="120" w:after="120" w:line="264" w:lineRule="auto"/>
              <w:rPr>
                <w:szCs w:val="28"/>
                <w:lang w:val="en-GB"/>
              </w:rPr>
            </w:pPr>
            <w:r w:rsidRPr="00CD7119">
              <w:rPr>
                <w:szCs w:val="28"/>
                <w:lang w:val="en-GB"/>
              </w:rPr>
              <w:t>- Danh sách dữ liệu (Datalist): Đáp ứng theo yêu cầu vận hành do Đơn vị mua sắm quy định.</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t>8</w:t>
            </w:r>
          </w:p>
        </w:tc>
        <w:tc>
          <w:tcPr>
            <w:tcW w:w="3260" w:type="dxa"/>
            <w:tcMar>
              <w:top w:w="0" w:type="dxa"/>
              <w:left w:w="108" w:type="dxa"/>
              <w:bottom w:w="0" w:type="dxa"/>
              <w:right w:w="108" w:type="dxa"/>
            </w:tcMar>
            <w:vAlign w:val="center"/>
          </w:tcPr>
          <w:p w:rsidR="00C27AF3" w:rsidRPr="00CD7119" w:rsidRDefault="00C27AF3" w:rsidP="00A837A6">
            <w:pPr>
              <w:spacing w:before="120" w:after="120" w:line="264" w:lineRule="auto"/>
            </w:pPr>
            <w:r w:rsidRPr="00CD7119">
              <w:t>Giao thức kết nối SCADA</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rPr>
                <w:szCs w:val="28"/>
              </w:rPr>
            </w:pPr>
          </w:p>
        </w:tc>
        <w:tc>
          <w:tcPr>
            <w:tcW w:w="3827" w:type="dxa"/>
            <w:tcMar>
              <w:top w:w="0" w:type="dxa"/>
              <w:left w:w="108" w:type="dxa"/>
              <w:bottom w:w="0" w:type="dxa"/>
              <w:right w:w="108" w:type="dxa"/>
            </w:tcMar>
            <w:vAlign w:val="center"/>
          </w:tcPr>
          <w:p w:rsidR="00C27AF3" w:rsidRPr="00CD7119" w:rsidRDefault="00C27AF3" w:rsidP="00A837A6">
            <w:pPr>
              <w:spacing w:before="120" w:after="120" w:line="264" w:lineRule="auto"/>
              <w:jc w:val="center"/>
              <w:rPr>
                <w:szCs w:val="28"/>
                <w:lang w:val="en-GB"/>
              </w:rPr>
            </w:pPr>
            <w:r w:rsidRPr="00CD7119">
              <w:rPr>
                <w:szCs w:val="28"/>
                <w:lang w:val="en-GB"/>
              </w:rPr>
              <w:t>IEC 60870-5-104</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t>9</w:t>
            </w:r>
          </w:p>
        </w:tc>
        <w:tc>
          <w:tcPr>
            <w:tcW w:w="3260" w:type="dxa"/>
            <w:tcMar>
              <w:top w:w="0" w:type="dxa"/>
              <w:left w:w="108" w:type="dxa"/>
              <w:bottom w:w="0" w:type="dxa"/>
              <w:right w:w="108" w:type="dxa"/>
            </w:tcMar>
            <w:vAlign w:val="center"/>
          </w:tcPr>
          <w:p w:rsidR="00C27AF3" w:rsidRPr="00CD7119" w:rsidRDefault="00C27AF3" w:rsidP="00A837A6">
            <w:pPr>
              <w:spacing w:before="120" w:after="120" w:line="264" w:lineRule="auto"/>
            </w:pPr>
            <w:r w:rsidRPr="00CD7119">
              <w:t>Phần mềm cài đặt, cấu hình vận hành LBS</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p>
        </w:tc>
        <w:tc>
          <w:tcPr>
            <w:tcW w:w="3827" w:type="dxa"/>
            <w:tcMar>
              <w:top w:w="0" w:type="dxa"/>
              <w:left w:w="108" w:type="dxa"/>
              <w:bottom w:w="0" w:type="dxa"/>
              <w:right w:w="108" w:type="dxa"/>
            </w:tcMar>
          </w:tcPr>
          <w:p w:rsidR="00C27AF3" w:rsidRPr="00CD7119" w:rsidRDefault="00C27AF3" w:rsidP="00A837A6">
            <w:pPr>
              <w:spacing w:before="120" w:after="120" w:line="264" w:lineRule="auto"/>
              <w:jc w:val="center"/>
              <w:rPr>
                <w:szCs w:val="28"/>
              </w:rPr>
            </w:pPr>
            <w:r w:rsidRPr="00CD7119">
              <w:rPr>
                <w:szCs w:val="28"/>
                <w:lang w:val="en-GB"/>
              </w:rPr>
              <w:t>Theo yêu cầu tại khoản 1    Điều 6</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t>10</w:t>
            </w:r>
          </w:p>
        </w:tc>
        <w:tc>
          <w:tcPr>
            <w:tcW w:w="3260" w:type="dxa"/>
            <w:tcMar>
              <w:top w:w="0" w:type="dxa"/>
              <w:left w:w="108" w:type="dxa"/>
              <w:bottom w:w="0" w:type="dxa"/>
              <w:right w:w="108" w:type="dxa"/>
            </w:tcMar>
            <w:vAlign w:val="center"/>
          </w:tcPr>
          <w:p w:rsidR="00C27AF3" w:rsidRPr="00CD7119" w:rsidRDefault="00C27AF3" w:rsidP="00A837A6">
            <w:pPr>
              <w:spacing w:before="120" w:after="120" w:line="264" w:lineRule="auto"/>
            </w:pPr>
            <w:r w:rsidRPr="00CD7119">
              <w:t>Phần mềm thử nghiệm chức năng SCADA</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p>
        </w:tc>
        <w:tc>
          <w:tcPr>
            <w:tcW w:w="3827" w:type="dxa"/>
            <w:tcMar>
              <w:top w:w="0" w:type="dxa"/>
              <w:left w:w="108" w:type="dxa"/>
              <w:bottom w:w="0" w:type="dxa"/>
              <w:right w:w="108" w:type="dxa"/>
            </w:tcMar>
          </w:tcPr>
          <w:p w:rsidR="00C27AF3" w:rsidRPr="00CD7119" w:rsidRDefault="00C27AF3" w:rsidP="00A837A6">
            <w:pPr>
              <w:spacing w:before="120" w:after="120" w:line="264" w:lineRule="auto"/>
              <w:jc w:val="center"/>
              <w:rPr>
                <w:szCs w:val="28"/>
              </w:rPr>
            </w:pPr>
            <w:r w:rsidRPr="00CD7119">
              <w:rPr>
                <w:szCs w:val="28"/>
              </w:rPr>
              <w:t>Theo yêu cầu tại khoản 2    Điều 6</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t>11</w:t>
            </w:r>
          </w:p>
        </w:tc>
        <w:tc>
          <w:tcPr>
            <w:tcW w:w="3260" w:type="dxa"/>
            <w:tcMar>
              <w:top w:w="0" w:type="dxa"/>
              <w:left w:w="108" w:type="dxa"/>
              <w:bottom w:w="0" w:type="dxa"/>
              <w:right w:w="108" w:type="dxa"/>
            </w:tcMar>
            <w:vAlign w:val="center"/>
          </w:tcPr>
          <w:p w:rsidR="00C27AF3" w:rsidRPr="00CD7119" w:rsidRDefault="00C27AF3" w:rsidP="00A837A6">
            <w:pPr>
              <w:spacing w:before="120" w:after="120" w:line="264" w:lineRule="auto"/>
            </w:pPr>
            <w:r w:rsidRPr="00CD7119">
              <w:t>Vật liệu chế tạo vỏ tủ điều khiển</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p>
        </w:tc>
        <w:tc>
          <w:tcPr>
            <w:tcW w:w="3827" w:type="dxa"/>
            <w:tcMar>
              <w:top w:w="0" w:type="dxa"/>
              <w:left w:w="108" w:type="dxa"/>
              <w:bottom w:w="0" w:type="dxa"/>
              <w:right w:w="108" w:type="dxa"/>
            </w:tcMar>
          </w:tcPr>
          <w:p w:rsidR="00C27AF3" w:rsidRPr="00CD7119" w:rsidRDefault="00C27AF3" w:rsidP="00A837A6">
            <w:pPr>
              <w:spacing w:before="120" w:after="120" w:line="264" w:lineRule="auto"/>
              <w:rPr>
                <w:szCs w:val="28"/>
              </w:rPr>
            </w:pPr>
            <w:r w:rsidRPr="00CD7119">
              <w:rPr>
                <w:szCs w:val="28"/>
              </w:rPr>
              <w:t>- Hợp kim không gỉ, được xử lý bề mặt chống ăn mòn.</w:t>
            </w:r>
          </w:p>
          <w:p w:rsidR="00C27AF3" w:rsidRPr="00CD7119" w:rsidRDefault="00C27AF3" w:rsidP="00A837A6">
            <w:pPr>
              <w:spacing w:before="120" w:after="120" w:line="264" w:lineRule="auto"/>
              <w:rPr>
                <w:szCs w:val="28"/>
              </w:rPr>
            </w:pPr>
            <w:r w:rsidRPr="00CD7119">
              <w:rPr>
                <w:szCs w:val="28"/>
              </w:rPr>
              <w:t>- Vỏ tủ được thiết kế với cửa 02 lớp.</w:t>
            </w:r>
          </w:p>
          <w:p w:rsidR="00C27AF3" w:rsidRPr="00CD7119" w:rsidRDefault="00C27AF3" w:rsidP="00A837A6">
            <w:pPr>
              <w:spacing w:before="120" w:after="120" w:line="264" w:lineRule="auto"/>
              <w:rPr>
                <w:szCs w:val="28"/>
              </w:rPr>
            </w:pPr>
            <w:r w:rsidRPr="00CD7119">
              <w:rPr>
                <w:szCs w:val="28"/>
              </w:rPr>
              <w:t>- Cấp bảo vệ: Tối thiểu IP 54</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lastRenderedPageBreak/>
              <w:t>12</w:t>
            </w:r>
          </w:p>
        </w:tc>
        <w:tc>
          <w:tcPr>
            <w:tcW w:w="3260" w:type="dxa"/>
            <w:tcMar>
              <w:top w:w="0" w:type="dxa"/>
              <w:left w:w="108" w:type="dxa"/>
              <w:bottom w:w="0" w:type="dxa"/>
              <w:right w:w="108" w:type="dxa"/>
            </w:tcMar>
            <w:vAlign w:val="center"/>
          </w:tcPr>
          <w:p w:rsidR="00C27AF3" w:rsidRPr="00CD7119" w:rsidRDefault="00C27AF3" w:rsidP="00A837A6">
            <w:pPr>
              <w:spacing w:before="120" w:after="120" w:line="264" w:lineRule="auto"/>
            </w:pPr>
            <w:r w:rsidRPr="00CD7119">
              <w:t>Khóa bảo vệ tủ</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p>
        </w:tc>
        <w:tc>
          <w:tcPr>
            <w:tcW w:w="3827" w:type="dxa"/>
            <w:tcMar>
              <w:top w:w="0" w:type="dxa"/>
              <w:left w:w="108" w:type="dxa"/>
              <w:bottom w:w="0" w:type="dxa"/>
              <w:right w:w="108" w:type="dxa"/>
            </w:tcMar>
          </w:tcPr>
          <w:p w:rsidR="00C27AF3" w:rsidRPr="00CD7119" w:rsidRDefault="00C27AF3" w:rsidP="00A837A6">
            <w:pPr>
              <w:spacing w:before="120" w:after="120" w:line="264" w:lineRule="auto"/>
              <w:jc w:val="center"/>
              <w:rPr>
                <w:szCs w:val="28"/>
              </w:rPr>
            </w:pPr>
            <w:r w:rsidRPr="00CD7119">
              <w:rPr>
                <w:szCs w:val="28"/>
              </w:rPr>
              <w:t>Có</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t>13</w:t>
            </w:r>
          </w:p>
        </w:tc>
        <w:tc>
          <w:tcPr>
            <w:tcW w:w="3260" w:type="dxa"/>
            <w:tcMar>
              <w:top w:w="0" w:type="dxa"/>
              <w:left w:w="108" w:type="dxa"/>
              <w:bottom w:w="0" w:type="dxa"/>
              <w:right w:w="108" w:type="dxa"/>
            </w:tcMar>
          </w:tcPr>
          <w:p w:rsidR="00C27AF3" w:rsidRPr="00CD7119" w:rsidRDefault="00C27AF3" w:rsidP="00A837A6">
            <w:pPr>
              <w:spacing w:before="120" w:after="120" w:line="264" w:lineRule="auto"/>
            </w:pPr>
            <w:r w:rsidRPr="00CD7119">
              <w:t>Điện áp làm việc của tủ điều khiển được cấp từ biến điện áp cấp nguồn (PT) hoặc nguồn hạ áp tại chỗ</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r w:rsidRPr="00CD7119">
              <w:rPr>
                <w:szCs w:val="28"/>
              </w:rPr>
              <w:t>VAC</w:t>
            </w:r>
          </w:p>
        </w:tc>
        <w:tc>
          <w:tcPr>
            <w:tcW w:w="3827"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r w:rsidRPr="00CD7119">
              <w:rPr>
                <w:szCs w:val="28"/>
              </w:rPr>
              <w:t xml:space="preserve">220 </w:t>
            </w:r>
            <w:r w:rsidRPr="00CD7119">
              <w:rPr>
                <w:szCs w:val="28"/>
                <w:u w:val="single"/>
              </w:rPr>
              <w:t>+</w:t>
            </w:r>
            <w:r w:rsidRPr="00CD7119">
              <w:rPr>
                <w:szCs w:val="28"/>
              </w:rPr>
              <w:t xml:space="preserve"> 10%</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t>14</w:t>
            </w:r>
          </w:p>
        </w:tc>
        <w:tc>
          <w:tcPr>
            <w:tcW w:w="3260" w:type="dxa"/>
            <w:tcMar>
              <w:top w:w="0" w:type="dxa"/>
              <w:left w:w="108" w:type="dxa"/>
              <w:bottom w:w="0" w:type="dxa"/>
              <w:right w:w="108" w:type="dxa"/>
            </w:tcMar>
            <w:vAlign w:val="center"/>
          </w:tcPr>
          <w:p w:rsidR="00C27AF3" w:rsidRPr="00CD7119" w:rsidRDefault="00C27AF3" w:rsidP="00A837A6">
            <w:pPr>
              <w:spacing w:before="120" w:after="120" w:line="264" w:lineRule="auto"/>
            </w:pPr>
            <w:r w:rsidRPr="00CD7119">
              <w:t>Nguồn DC cung cấp cho bo mạch điều khiển: Tủ điều khiển phải trang bị ắc quy và bộ nạp lắp sẵn bên trong</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p>
        </w:tc>
        <w:tc>
          <w:tcPr>
            <w:tcW w:w="3827" w:type="dxa"/>
            <w:tcMar>
              <w:top w:w="0" w:type="dxa"/>
              <w:left w:w="108" w:type="dxa"/>
              <w:bottom w:w="0" w:type="dxa"/>
              <w:right w:w="108" w:type="dxa"/>
            </w:tcMar>
            <w:vAlign w:val="center"/>
          </w:tcPr>
          <w:p w:rsidR="00C27AF3" w:rsidRPr="00CD7119" w:rsidRDefault="00C27AF3" w:rsidP="00A837A6">
            <w:pPr>
              <w:spacing w:before="120" w:after="120" w:line="264" w:lineRule="auto"/>
              <w:jc w:val="center"/>
              <w:rPr>
                <w:szCs w:val="28"/>
              </w:rPr>
            </w:pPr>
            <w:r w:rsidRPr="00CD7119">
              <w:rPr>
                <w:szCs w:val="28"/>
              </w:rPr>
              <w:t>Nêu cụ thể</w:t>
            </w:r>
          </w:p>
          <w:p w:rsidR="00C27AF3" w:rsidRPr="00CD7119" w:rsidRDefault="00C27AF3" w:rsidP="00A837A6">
            <w:pPr>
              <w:spacing w:before="120" w:after="120" w:line="264" w:lineRule="auto"/>
              <w:rPr>
                <w:spacing w:val="6"/>
              </w:rPr>
            </w:pPr>
            <w:r w:rsidRPr="00CD7119">
              <w:rPr>
                <w:spacing w:val="6"/>
                <w:szCs w:val="28"/>
              </w:rPr>
              <w:t>(Nguồn ắc quy có điện áp phù hợp: 6/12/24 VDC v.v. Nguồn ắc quy phải đảm bảo duy trì vận hành (bao gồm cung cấp nguồn cho mạch điều khiển và đóng, cắt ít nhất 10 lần) trong trường hợp mất nguồn cấp tối thiểu 24 giờ)</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t>15</w:t>
            </w:r>
          </w:p>
        </w:tc>
        <w:tc>
          <w:tcPr>
            <w:tcW w:w="3260" w:type="dxa"/>
            <w:tcMar>
              <w:top w:w="0" w:type="dxa"/>
              <w:left w:w="108" w:type="dxa"/>
              <w:bottom w:w="0" w:type="dxa"/>
              <w:right w:w="108" w:type="dxa"/>
            </w:tcMar>
            <w:vAlign w:val="center"/>
          </w:tcPr>
          <w:p w:rsidR="00C27AF3" w:rsidRPr="00CD7119" w:rsidRDefault="00C27AF3" w:rsidP="00A837A6">
            <w:pPr>
              <w:tabs>
                <w:tab w:val="left" w:pos="204"/>
              </w:tabs>
              <w:spacing w:before="120" w:after="120" w:line="264" w:lineRule="auto"/>
            </w:pPr>
            <w:r w:rsidRPr="00CD7119">
              <w:t>Phụ kiện kèm theo tủ điều khiển</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p>
        </w:tc>
        <w:tc>
          <w:tcPr>
            <w:tcW w:w="3827"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r w:rsidRPr="00CD7119">
              <w:t>Theo yêu cầu tại khoản 2    Điều 7</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t>16</w:t>
            </w:r>
          </w:p>
        </w:tc>
        <w:tc>
          <w:tcPr>
            <w:tcW w:w="3260" w:type="dxa"/>
            <w:tcMar>
              <w:top w:w="0" w:type="dxa"/>
              <w:left w:w="108" w:type="dxa"/>
              <w:bottom w:w="0" w:type="dxa"/>
              <w:right w:w="108" w:type="dxa"/>
            </w:tcMar>
            <w:vAlign w:val="center"/>
          </w:tcPr>
          <w:p w:rsidR="00C27AF3" w:rsidRPr="00CD7119" w:rsidRDefault="00C27AF3" w:rsidP="00A837A6">
            <w:pPr>
              <w:tabs>
                <w:tab w:val="left" w:pos="204"/>
              </w:tabs>
              <w:spacing w:before="120" w:after="120" w:line="264" w:lineRule="auto"/>
            </w:pPr>
            <w:r w:rsidRPr="00CD7119">
              <w:t>Thử nghiệm đáp ứng giao thức kết nối SCADA</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p>
        </w:tc>
        <w:tc>
          <w:tcPr>
            <w:tcW w:w="3827"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r w:rsidRPr="00CD7119">
              <w:t>Theo yêu cầu tại khoản 3    Điều 5</w:t>
            </w:r>
          </w:p>
        </w:tc>
      </w:tr>
      <w:tr w:rsidR="00C27AF3" w:rsidRPr="00CD7119" w:rsidTr="00A837A6">
        <w:trPr>
          <w:cantSplit/>
        </w:trPr>
        <w:tc>
          <w:tcPr>
            <w:tcW w:w="709" w:type="dxa"/>
            <w:tcMar>
              <w:top w:w="0" w:type="dxa"/>
              <w:left w:w="108" w:type="dxa"/>
              <w:bottom w:w="0" w:type="dxa"/>
              <w:right w:w="108" w:type="dxa"/>
            </w:tcMar>
            <w:vAlign w:val="center"/>
          </w:tcPr>
          <w:p w:rsidR="00C27AF3" w:rsidRPr="00CD7119" w:rsidRDefault="00C27AF3" w:rsidP="00A837A6">
            <w:pPr>
              <w:spacing w:before="120" w:after="120" w:line="264" w:lineRule="auto"/>
              <w:ind w:right="-63"/>
              <w:jc w:val="center"/>
            </w:pPr>
            <w:r w:rsidRPr="00CD7119">
              <w:t>17</w:t>
            </w:r>
          </w:p>
        </w:tc>
        <w:tc>
          <w:tcPr>
            <w:tcW w:w="3260" w:type="dxa"/>
            <w:tcMar>
              <w:top w:w="0" w:type="dxa"/>
              <w:left w:w="108" w:type="dxa"/>
              <w:bottom w:w="0" w:type="dxa"/>
              <w:right w:w="108" w:type="dxa"/>
            </w:tcMar>
            <w:vAlign w:val="center"/>
          </w:tcPr>
          <w:p w:rsidR="00C27AF3" w:rsidRPr="00CD7119" w:rsidRDefault="00C27AF3" w:rsidP="00A837A6">
            <w:pPr>
              <w:tabs>
                <w:tab w:val="left" w:pos="204"/>
              </w:tabs>
              <w:spacing w:before="120" w:after="120" w:line="264" w:lineRule="auto"/>
            </w:pPr>
            <w:r w:rsidRPr="00CD7119">
              <w:t>Bản vẽ và tài liệu kỹ thuật</w:t>
            </w:r>
          </w:p>
        </w:tc>
        <w:tc>
          <w:tcPr>
            <w:tcW w:w="1276"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p>
        </w:tc>
        <w:tc>
          <w:tcPr>
            <w:tcW w:w="3827" w:type="dxa"/>
            <w:tcMar>
              <w:top w:w="0" w:type="dxa"/>
              <w:left w:w="108" w:type="dxa"/>
              <w:bottom w:w="0" w:type="dxa"/>
              <w:right w:w="108" w:type="dxa"/>
            </w:tcMar>
            <w:vAlign w:val="center"/>
          </w:tcPr>
          <w:p w:rsidR="00C27AF3" w:rsidRPr="00CD7119" w:rsidRDefault="00C27AF3" w:rsidP="00A837A6">
            <w:pPr>
              <w:spacing w:before="120" w:after="120" w:line="264" w:lineRule="auto"/>
              <w:jc w:val="center"/>
            </w:pPr>
            <w:r w:rsidRPr="00CD7119">
              <w:t>Theo yêu cầu tại Điều 8</w:t>
            </w:r>
          </w:p>
        </w:tc>
      </w:tr>
    </w:tbl>
    <w:p w:rsidR="00C718D0" w:rsidRPr="00CD7119" w:rsidRDefault="008241E3" w:rsidP="009B3190">
      <w:pPr>
        <w:pStyle w:val="Heading5"/>
      </w:pPr>
      <w:bookmarkStart w:id="136" w:name="_Toc220056960"/>
      <w:r w:rsidRPr="00CD7119">
        <w:t>6.2.</w:t>
      </w:r>
      <w:r w:rsidR="00F419FC" w:rsidRPr="00CD7119">
        <w:t>3</w:t>
      </w:r>
      <w:r w:rsidRPr="00CD7119">
        <w:t xml:space="preserve"> Thông số kỹ thuật của chống sét van cho cấp điện áp 22kV:</w:t>
      </w:r>
      <w:bookmarkEnd w:id="136"/>
    </w:p>
    <w:p w:rsidR="008241E3" w:rsidRPr="00CD7119" w:rsidRDefault="008241E3" w:rsidP="00785D49">
      <w:pPr>
        <w:numPr>
          <w:ilvl w:val="0"/>
          <w:numId w:val="156"/>
        </w:numPr>
        <w:tabs>
          <w:tab w:val="clear" w:pos="720"/>
          <w:tab w:val="num" w:pos="284"/>
        </w:tabs>
        <w:autoSpaceDE w:val="0"/>
        <w:autoSpaceDN w:val="0"/>
        <w:spacing w:before="0" w:after="120"/>
        <w:rPr>
          <w:b/>
          <w:bCs/>
          <w:szCs w:val="26"/>
        </w:rPr>
      </w:pPr>
      <w:r w:rsidRPr="00CD7119">
        <w:rPr>
          <w:b/>
          <w:bCs/>
          <w:szCs w:val="26"/>
        </w:rPr>
        <w:t>PHẠM VI ĐIỀU CHỈNH VÀ ĐỐI TƯỢNG ÁP DỤNG</w:t>
      </w:r>
    </w:p>
    <w:p w:rsidR="008241E3" w:rsidRPr="00CD7119" w:rsidRDefault="008241E3" w:rsidP="00F419FC">
      <w:pPr>
        <w:pStyle w:val="ndieund"/>
        <w:tabs>
          <w:tab w:val="left" w:pos="567"/>
        </w:tabs>
        <w:spacing w:before="120" w:after="0" w:line="340" w:lineRule="exact"/>
        <w:ind w:left="709" w:hanging="720"/>
        <w:rPr>
          <w:rFonts w:ascii="Times New Roman" w:hAnsi="Times New Roman"/>
          <w:b/>
          <w:sz w:val="26"/>
          <w:szCs w:val="26"/>
          <w:lang w:val="sv-SE"/>
        </w:rPr>
      </w:pPr>
      <w:r w:rsidRPr="00CD7119">
        <w:rPr>
          <w:rFonts w:ascii="Times New Roman" w:hAnsi="Times New Roman"/>
          <w:b/>
          <w:sz w:val="26"/>
          <w:szCs w:val="26"/>
          <w:lang w:val="sv-SE"/>
        </w:rPr>
        <w:t>1. Phạm vi điều chỉnh</w:t>
      </w:r>
    </w:p>
    <w:p w:rsidR="008241E3" w:rsidRPr="00CD7119" w:rsidRDefault="00AE041A" w:rsidP="00AE041A">
      <w:pPr>
        <w:tabs>
          <w:tab w:val="left" w:pos="360"/>
        </w:tabs>
        <w:spacing w:before="120" w:after="120"/>
      </w:pPr>
      <w:r w:rsidRPr="00CD7119">
        <w:t xml:space="preserve">- </w:t>
      </w:r>
      <w:r w:rsidR="008241E3" w:rsidRPr="00CD7119">
        <w:t>Quy cách kỹ thuật này quy định về yêu cầu kỹ thuật đối với chống sét van cho cấp điện áp 22kV lắp đặt cho trạm biến áp/thiết bị đóng cắt phân phối trong Tổng Công ty Điện lực TP.HCM.</w:t>
      </w:r>
    </w:p>
    <w:p w:rsidR="008241E3" w:rsidRPr="00CD7119" w:rsidRDefault="00AE041A" w:rsidP="00AE041A">
      <w:pPr>
        <w:tabs>
          <w:tab w:val="left" w:pos="360"/>
        </w:tabs>
        <w:spacing w:before="120" w:after="120"/>
      </w:pPr>
      <w:r w:rsidRPr="00CD7119">
        <w:t xml:space="preserve">- </w:t>
      </w:r>
      <w:r w:rsidR="008241E3" w:rsidRPr="00CD7119">
        <w:t>Quy cách kỹ thuật này quy định cho việc lắp đặt chống sét van giữa pha – đất, đối với phương pháp lắp đặt khác như pha – pha cần tính toán lại các điều kiện để lựa chọn chống sét van cho phù hợp.</w:t>
      </w:r>
    </w:p>
    <w:p w:rsidR="008241E3" w:rsidRPr="00CD7119" w:rsidRDefault="00AE041A" w:rsidP="00AE041A">
      <w:pPr>
        <w:tabs>
          <w:tab w:val="left" w:pos="360"/>
        </w:tabs>
        <w:spacing w:before="120" w:after="120"/>
      </w:pPr>
      <w:r w:rsidRPr="00CD7119">
        <w:t xml:space="preserve">- </w:t>
      </w:r>
      <w:r w:rsidR="008241E3" w:rsidRPr="00CD7119">
        <w:t>Quy cách kỹ thuật này áp dụng cho chống sét van để bảo vệ cho các đối tượng như MBA, biến dòng điện, biến điện áp, thanh cái v.v. và chỉ áp dụng cho chống sét van có vỏ cách điện bằng vật liệu polymer.</w:t>
      </w:r>
    </w:p>
    <w:p w:rsidR="008241E3" w:rsidRPr="00CD7119" w:rsidRDefault="008241E3" w:rsidP="00AE041A">
      <w:pPr>
        <w:tabs>
          <w:tab w:val="left" w:pos="360"/>
        </w:tabs>
        <w:spacing w:before="120" w:after="120"/>
        <w:rPr>
          <w:b/>
        </w:rPr>
      </w:pPr>
      <w:r w:rsidRPr="00CD7119">
        <w:rPr>
          <w:b/>
        </w:rPr>
        <w:t xml:space="preserve">2. Đối tượng áp dụng: </w:t>
      </w:r>
    </w:p>
    <w:p w:rsidR="008241E3" w:rsidRPr="00CD7119" w:rsidRDefault="00AE041A" w:rsidP="00AE041A">
      <w:pPr>
        <w:tabs>
          <w:tab w:val="left" w:pos="360"/>
        </w:tabs>
        <w:spacing w:before="120" w:after="120"/>
      </w:pPr>
      <w:r w:rsidRPr="00CD7119">
        <w:t xml:space="preserve">- </w:t>
      </w:r>
      <w:r w:rsidR="008241E3" w:rsidRPr="00CD7119">
        <w:t>Quy cách kỹ thuật này áp dụng đối với các đơn vị trược thuộc Tổng Công ty Điện lực TP.HCM.</w:t>
      </w:r>
    </w:p>
    <w:p w:rsidR="008241E3" w:rsidRPr="00CD7119" w:rsidRDefault="00AE041A" w:rsidP="00785D49">
      <w:pPr>
        <w:numPr>
          <w:ilvl w:val="0"/>
          <w:numId w:val="156"/>
        </w:numPr>
        <w:tabs>
          <w:tab w:val="clear" w:pos="720"/>
          <w:tab w:val="num" w:pos="284"/>
        </w:tabs>
        <w:autoSpaceDE w:val="0"/>
        <w:autoSpaceDN w:val="0"/>
        <w:spacing w:before="120" w:after="120"/>
        <w:rPr>
          <w:b/>
          <w:spacing w:val="2"/>
          <w:szCs w:val="26"/>
          <w:lang w:val="sv-SE"/>
        </w:rPr>
      </w:pPr>
      <w:r w:rsidRPr="00CD7119">
        <w:rPr>
          <w:b/>
          <w:spacing w:val="2"/>
          <w:szCs w:val="26"/>
          <w:lang w:val="sv-SE"/>
        </w:rPr>
        <w:t xml:space="preserve"> </w:t>
      </w:r>
      <w:r w:rsidR="008241E3" w:rsidRPr="00CD7119">
        <w:rPr>
          <w:b/>
          <w:spacing w:val="2"/>
          <w:szCs w:val="26"/>
          <w:lang w:val="sv-SE"/>
        </w:rPr>
        <w:t>THUẬT NGỮ VÀ CHỮ VIẾT TẮT:</w:t>
      </w:r>
    </w:p>
    <w:p w:rsidR="008241E3" w:rsidRPr="00CD7119" w:rsidRDefault="00AE041A" w:rsidP="00AE041A">
      <w:pPr>
        <w:tabs>
          <w:tab w:val="left" w:pos="851"/>
        </w:tabs>
        <w:spacing w:before="120" w:line="340" w:lineRule="exact"/>
        <w:rPr>
          <w:spacing w:val="4"/>
          <w:szCs w:val="26"/>
          <w:lang w:val="sv-SE" w:eastAsia="x-none"/>
        </w:rPr>
      </w:pPr>
      <w:r w:rsidRPr="00CD7119">
        <w:rPr>
          <w:spacing w:val="4"/>
          <w:szCs w:val="26"/>
          <w:lang w:val="sv-SE" w:eastAsia="x-none"/>
        </w:rPr>
        <w:t xml:space="preserve">- </w:t>
      </w:r>
      <w:r w:rsidR="008241E3" w:rsidRPr="00CD7119">
        <w:rPr>
          <w:spacing w:val="4"/>
          <w:szCs w:val="26"/>
          <w:lang w:val="sv-SE" w:eastAsia="x-none"/>
        </w:rPr>
        <w:t>Trong tiêu chuẩn này, các thuật ngữ và chữ viết tắt dưới đây được hiểu như sau:</w:t>
      </w:r>
    </w:p>
    <w:p w:rsidR="008241E3" w:rsidRPr="00CD7119" w:rsidRDefault="008241E3" w:rsidP="00785D49">
      <w:pPr>
        <w:numPr>
          <w:ilvl w:val="0"/>
          <w:numId w:val="161"/>
        </w:numPr>
        <w:tabs>
          <w:tab w:val="clear" w:pos="-283"/>
          <w:tab w:val="left" w:pos="851"/>
          <w:tab w:val="num" w:pos="1135"/>
        </w:tabs>
        <w:spacing w:before="120" w:after="0" w:line="340" w:lineRule="exact"/>
        <w:ind w:left="0"/>
        <w:rPr>
          <w:szCs w:val="26"/>
          <w:lang w:val="sv-SE" w:eastAsia="x-none"/>
        </w:rPr>
      </w:pPr>
      <w:r w:rsidRPr="00CD7119">
        <w:rPr>
          <w:szCs w:val="26"/>
        </w:rPr>
        <w:t>EVN: Tập đoàn Điện lực Việt Nam.</w:t>
      </w:r>
    </w:p>
    <w:p w:rsidR="008241E3" w:rsidRPr="00CD7119" w:rsidRDefault="008241E3" w:rsidP="00785D49">
      <w:pPr>
        <w:numPr>
          <w:ilvl w:val="0"/>
          <w:numId w:val="161"/>
        </w:numPr>
        <w:tabs>
          <w:tab w:val="clear" w:pos="-283"/>
          <w:tab w:val="left" w:pos="851"/>
          <w:tab w:val="num" w:pos="1135"/>
        </w:tabs>
        <w:spacing w:before="120" w:after="0" w:line="340" w:lineRule="exact"/>
        <w:ind w:left="0"/>
        <w:rPr>
          <w:szCs w:val="26"/>
          <w:lang w:val="sv-SE" w:eastAsia="x-none"/>
        </w:rPr>
      </w:pPr>
      <w:r w:rsidRPr="00CD7119">
        <w:rPr>
          <w:szCs w:val="26"/>
          <w:lang w:val="sv-SE" w:eastAsia="x-none"/>
        </w:rPr>
        <w:lastRenderedPageBreak/>
        <w:t>IEC (International Electrotechnical Commission): Ủy ban kỹ thuật điện Quốc tế.</w:t>
      </w:r>
    </w:p>
    <w:p w:rsidR="008241E3" w:rsidRPr="00CD7119" w:rsidRDefault="008241E3" w:rsidP="00785D49">
      <w:pPr>
        <w:numPr>
          <w:ilvl w:val="0"/>
          <w:numId w:val="161"/>
        </w:numPr>
        <w:tabs>
          <w:tab w:val="clear" w:pos="-283"/>
          <w:tab w:val="left" w:pos="851"/>
          <w:tab w:val="num" w:pos="1135"/>
        </w:tabs>
        <w:spacing w:before="120" w:after="0" w:line="340" w:lineRule="exact"/>
        <w:ind w:left="0"/>
        <w:rPr>
          <w:szCs w:val="26"/>
          <w:lang w:val="sv-SE" w:eastAsia="x-none"/>
        </w:rPr>
      </w:pPr>
      <w:r w:rsidRPr="00CD7119">
        <w:rPr>
          <w:szCs w:val="26"/>
          <w:lang w:val="sv-SE" w:eastAsia="x-none"/>
        </w:rPr>
        <w:t>IEEE (Institute of Electrical and Electronics Engineers): Viện các kỹ sư điện và điện tử Hoa Kỳ.</w:t>
      </w:r>
    </w:p>
    <w:p w:rsidR="008241E3" w:rsidRPr="00CD7119" w:rsidRDefault="008241E3" w:rsidP="00785D49">
      <w:pPr>
        <w:numPr>
          <w:ilvl w:val="0"/>
          <w:numId w:val="161"/>
        </w:numPr>
        <w:tabs>
          <w:tab w:val="left" w:pos="851"/>
        </w:tabs>
        <w:spacing w:before="120" w:after="0" w:line="340" w:lineRule="exact"/>
        <w:ind w:left="0"/>
        <w:rPr>
          <w:szCs w:val="26"/>
          <w:lang w:val="sv-SE" w:eastAsia="x-none"/>
        </w:rPr>
      </w:pPr>
      <w:r w:rsidRPr="00CD7119">
        <w:rPr>
          <w:szCs w:val="26"/>
          <w:lang w:val="sv-SE" w:eastAsia="x-none"/>
        </w:rPr>
        <w:t>ISO (</w:t>
      </w:r>
      <w:hyperlink r:id="rId8" w:history="1">
        <w:r w:rsidRPr="00CD7119">
          <w:rPr>
            <w:szCs w:val="26"/>
            <w:lang w:val="sv-SE" w:eastAsia="x-none"/>
          </w:rPr>
          <w:t>International Organization for Standardization</w:t>
        </w:r>
      </w:hyperlink>
      <w:r w:rsidRPr="00CD7119">
        <w:rPr>
          <w:szCs w:val="26"/>
          <w:lang w:val="sv-SE" w:eastAsia="x-none"/>
        </w:rPr>
        <w:t>): Tổ chức tiêu chuẩn hóa Quốc tế.</w:t>
      </w:r>
    </w:p>
    <w:p w:rsidR="008241E3" w:rsidRPr="00CD7119" w:rsidRDefault="008241E3" w:rsidP="00785D49">
      <w:pPr>
        <w:numPr>
          <w:ilvl w:val="0"/>
          <w:numId w:val="161"/>
        </w:numPr>
        <w:tabs>
          <w:tab w:val="clear" w:pos="-283"/>
          <w:tab w:val="left" w:pos="851"/>
          <w:tab w:val="num" w:pos="1135"/>
        </w:tabs>
        <w:spacing w:before="120" w:after="0" w:line="340" w:lineRule="exact"/>
        <w:ind w:left="0"/>
        <w:rPr>
          <w:szCs w:val="26"/>
          <w:lang w:val="sv-SE" w:eastAsia="x-none"/>
        </w:rPr>
      </w:pPr>
      <w:r w:rsidRPr="00CD7119">
        <w:rPr>
          <w:szCs w:val="26"/>
          <w:lang w:val="sv-SE" w:eastAsia="x-none"/>
        </w:rPr>
        <w:t>MC: Máy cắt điện.</w:t>
      </w:r>
    </w:p>
    <w:p w:rsidR="008241E3" w:rsidRPr="00CD7119" w:rsidRDefault="008241E3" w:rsidP="00785D49">
      <w:pPr>
        <w:numPr>
          <w:ilvl w:val="0"/>
          <w:numId w:val="161"/>
        </w:numPr>
        <w:tabs>
          <w:tab w:val="clear" w:pos="-283"/>
          <w:tab w:val="left" w:pos="851"/>
          <w:tab w:val="num" w:pos="1135"/>
        </w:tabs>
        <w:spacing w:before="120" w:after="0" w:line="340" w:lineRule="exact"/>
        <w:ind w:left="0"/>
        <w:rPr>
          <w:szCs w:val="26"/>
          <w:lang w:val="sv-SE" w:eastAsia="x-none"/>
        </w:rPr>
      </w:pPr>
      <w:r w:rsidRPr="00CD7119">
        <w:rPr>
          <w:szCs w:val="26"/>
          <w:lang w:val="sv-SE" w:eastAsia="x-none"/>
        </w:rPr>
        <w:t>DCL: Dao cách ly.</w:t>
      </w:r>
    </w:p>
    <w:p w:rsidR="008241E3" w:rsidRPr="00CD7119" w:rsidRDefault="008241E3" w:rsidP="00785D49">
      <w:pPr>
        <w:numPr>
          <w:ilvl w:val="0"/>
          <w:numId w:val="161"/>
        </w:numPr>
        <w:tabs>
          <w:tab w:val="clear" w:pos="-283"/>
          <w:tab w:val="left" w:pos="851"/>
          <w:tab w:val="num" w:pos="1135"/>
        </w:tabs>
        <w:spacing w:before="120" w:after="0" w:line="340" w:lineRule="exact"/>
        <w:ind w:left="0"/>
        <w:rPr>
          <w:szCs w:val="26"/>
          <w:lang w:val="sv-SE" w:eastAsia="x-none"/>
        </w:rPr>
      </w:pPr>
      <w:r w:rsidRPr="00CD7119">
        <w:rPr>
          <w:szCs w:val="26"/>
          <w:lang w:val="sv-SE" w:eastAsia="x-none"/>
        </w:rPr>
        <w:t>DTĐ: Dao tiếp địa.</w:t>
      </w:r>
    </w:p>
    <w:p w:rsidR="008241E3" w:rsidRPr="00CD7119" w:rsidRDefault="008241E3" w:rsidP="00785D49">
      <w:pPr>
        <w:numPr>
          <w:ilvl w:val="0"/>
          <w:numId w:val="161"/>
        </w:numPr>
        <w:tabs>
          <w:tab w:val="clear" w:pos="-283"/>
          <w:tab w:val="left" w:pos="851"/>
          <w:tab w:val="num" w:pos="1135"/>
        </w:tabs>
        <w:spacing w:before="120" w:after="0" w:line="340" w:lineRule="exact"/>
        <w:ind w:left="0"/>
        <w:rPr>
          <w:szCs w:val="26"/>
          <w:lang w:val="sv-SE" w:eastAsia="x-none"/>
        </w:rPr>
      </w:pPr>
      <w:r w:rsidRPr="00CD7119">
        <w:rPr>
          <w:szCs w:val="26"/>
          <w:lang w:val="sv-SE" w:eastAsia="x-none"/>
        </w:rPr>
        <w:t>TBA: Trạm biến áp</w:t>
      </w:r>
    </w:p>
    <w:p w:rsidR="008241E3" w:rsidRPr="00CD7119" w:rsidRDefault="008241E3" w:rsidP="00785D49">
      <w:pPr>
        <w:numPr>
          <w:ilvl w:val="0"/>
          <w:numId w:val="161"/>
        </w:numPr>
        <w:tabs>
          <w:tab w:val="clear" w:pos="-283"/>
          <w:tab w:val="left" w:pos="851"/>
          <w:tab w:val="left" w:pos="993"/>
        </w:tabs>
        <w:spacing w:before="120" w:after="0" w:line="340" w:lineRule="exact"/>
        <w:ind w:left="0"/>
        <w:rPr>
          <w:szCs w:val="26"/>
          <w:lang w:val="sv-SE" w:eastAsia="x-none"/>
        </w:rPr>
      </w:pPr>
      <w:r w:rsidRPr="00CD7119">
        <w:rPr>
          <w:szCs w:val="26"/>
          <w:lang w:val="sv-SE" w:eastAsia="x-none"/>
        </w:rPr>
        <w:t>CSV: Chống sét van</w:t>
      </w:r>
    </w:p>
    <w:p w:rsidR="008241E3" w:rsidRPr="00CD7119" w:rsidRDefault="008241E3" w:rsidP="00785D49">
      <w:pPr>
        <w:numPr>
          <w:ilvl w:val="0"/>
          <w:numId w:val="161"/>
        </w:numPr>
        <w:tabs>
          <w:tab w:val="clear" w:pos="-283"/>
          <w:tab w:val="left" w:pos="851"/>
          <w:tab w:val="left" w:pos="993"/>
        </w:tabs>
        <w:spacing w:before="120" w:after="0" w:line="340" w:lineRule="exact"/>
        <w:ind w:left="0"/>
        <w:rPr>
          <w:szCs w:val="26"/>
          <w:lang w:val="sv-SE" w:eastAsia="x-none"/>
        </w:rPr>
      </w:pPr>
      <w:r w:rsidRPr="00CD7119">
        <w:rPr>
          <w:szCs w:val="26"/>
        </w:rPr>
        <w:t>Điện áp</w:t>
      </w:r>
      <w:r w:rsidRPr="00CD7119">
        <w:rPr>
          <w:szCs w:val="26"/>
          <w:lang w:val="sv-SE"/>
        </w:rPr>
        <w:t xml:space="preserve"> danh</w:t>
      </w:r>
      <w:r w:rsidRPr="00CD7119">
        <w:rPr>
          <w:szCs w:val="26"/>
        </w:rPr>
        <w:t xml:space="preserve"> định</w:t>
      </w:r>
      <w:r w:rsidRPr="00CD7119">
        <w:rPr>
          <w:szCs w:val="26"/>
          <w:lang w:val="sv-SE"/>
        </w:rPr>
        <w:t xml:space="preserve"> của hệ thống điện (Nominal voltage of a system)</w:t>
      </w:r>
      <w:r w:rsidRPr="00CD7119">
        <w:rPr>
          <w:szCs w:val="26"/>
        </w:rPr>
        <w:t xml:space="preserve">: </w:t>
      </w:r>
      <w:r w:rsidRPr="00CD7119">
        <w:rPr>
          <w:szCs w:val="26"/>
          <w:lang w:val="sv-SE"/>
        </w:rPr>
        <w:t>Là giá trị điện áp thích hợp được dùng để định rõ hoặc nhận dạng một hệ thống điện</w:t>
      </w:r>
      <w:bookmarkStart w:id="137" w:name="_Hlk7769708"/>
      <w:r w:rsidRPr="00CD7119">
        <w:rPr>
          <w:szCs w:val="26"/>
        </w:rPr>
        <w:t xml:space="preserve">.  </w:t>
      </w:r>
      <w:bookmarkEnd w:id="137"/>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lang w:val="sv-SE" w:eastAsia="x-none"/>
        </w:rPr>
      </w:pPr>
      <w:r w:rsidRPr="00CD7119">
        <w:rPr>
          <w:szCs w:val="26"/>
          <w:lang w:val="sv-SE"/>
        </w:rPr>
        <w:t>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w:t>
      </w:r>
      <w:r w:rsidRPr="00CD7119">
        <w:rPr>
          <w:szCs w:val="26"/>
        </w:rPr>
        <w:t xml:space="preserve">.  </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lang w:val="sv-SE"/>
        </w:rPr>
      </w:pPr>
      <w:r w:rsidRPr="00CD7119">
        <w:rPr>
          <w:szCs w:val="26"/>
          <w:lang w:val="sv-SE" w:eastAsia="x-none"/>
        </w:rPr>
        <w:t>Tần số địn</w:t>
      </w:r>
      <w:r w:rsidRPr="00CD7119">
        <w:rPr>
          <w:szCs w:val="26"/>
          <w:lang w:val="sv-SE"/>
        </w:rPr>
        <w:t>h mức (rated frequency): Tần số tại đó thiết bị được thiết kế để làm việc</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lang w:val="sv-SE"/>
        </w:rPr>
      </w:pPr>
      <w:r w:rsidRPr="00CD7119">
        <w:rPr>
          <w:szCs w:val="26"/>
          <w:lang w:val="sv-SE"/>
        </w:rPr>
        <w:t>Chống sét van không khe hở ôxit kim loại (metal-oxide surge arrester without gaps): Là loại chống sét van có gắn các điện trở phi tuyến ôxit kim loại mà không tích hợp các khe phóng điện.</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lang w:val="sv-SE"/>
        </w:rPr>
      </w:pPr>
      <w:r w:rsidRPr="00CD7119">
        <w:rPr>
          <w:szCs w:val="26"/>
          <w:lang w:val="sv-SE"/>
        </w:rPr>
        <w:t>Vỏ chống sét van (housing arrester): Bộ phận cách điện bên ngoài của chống sét van có nhiệm vụ cung cấp khoảng cách, dòng rò cần thiết và bảo vệ các bộ phận bên trong với môi trường.</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lang w:val="sv-SE"/>
        </w:rPr>
      </w:pPr>
      <w:r w:rsidRPr="00CD7119">
        <w:rPr>
          <w:szCs w:val="26"/>
          <w:lang w:val="sv-SE"/>
        </w:rPr>
        <w:t>Chống sét van vỏ sứ (porcelain-housed arrester): Chống sét van có vỏ bằng vật liệu sứ cách điện.</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lang w:val="sv-SE"/>
        </w:rPr>
      </w:pPr>
      <w:r w:rsidRPr="00CD7119">
        <w:rPr>
          <w:szCs w:val="26"/>
          <w:lang w:val="sv-SE"/>
        </w:rPr>
        <w:t>Chống sét van vỏ polymer (polymer-housed arrester): Chống sét van có vỏ bằng vật liệu polymer.</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lang w:val="sv-SE"/>
        </w:rPr>
      </w:pPr>
      <w:r w:rsidRPr="00CD7119">
        <w:rPr>
          <w:szCs w:val="26"/>
          <w:lang w:val="sv-SE"/>
        </w:rPr>
        <w:t>Cấp chịu đựng xung sét cơ bản của cách điện (BIL): Là một cấp cách điện xác định bằng kV của giá trị đỉnh của một xung sét tiêu chuẩn.</w:t>
      </w:r>
    </w:p>
    <w:p w:rsidR="008241E3" w:rsidRPr="00CD7119" w:rsidRDefault="008241E3" w:rsidP="00785D49">
      <w:pPr>
        <w:numPr>
          <w:ilvl w:val="0"/>
          <w:numId w:val="161"/>
        </w:numPr>
        <w:tabs>
          <w:tab w:val="clear" w:pos="-283"/>
          <w:tab w:val="left" w:pos="851"/>
          <w:tab w:val="num" w:pos="993"/>
        </w:tabs>
        <w:spacing w:before="120" w:after="0" w:line="340" w:lineRule="exact"/>
        <w:ind w:left="0"/>
        <w:rPr>
          <w:spacing w:val="4"/>
          <w:szCs w:val="26"/>
          <w:lang w:val="sv-SE"/>
        </w:rPr>
      </w:pPr>
      <w:r w:rsidRPr="00CD7119">
        <w:rPr>
          <w:spacing w:val="4"/>
          <w:szCs w:val="26"/>
        </w:rPr>
        <w:t>Distribution class arrester: Theo định nghĩa của IEC là dùng cho cấp điện áp nhỏ hơn 52kV</w:t>
      </w:r>
    </w:p>
    <w:p w:rsidR="008241E3" w:rsidRPr="00CD7119" w:rsidRDefault="008241E3" w:rsidP="008241E3">
      <w:pPr>
        <w:tabs>
          <w:tab w:val="left" w:pos="851"/>
        </w:tabs>
        <w:spacing w:before="120" w:line="340" w:lineRule="exact"/>
        <w:ind w:firstLine="567"/>
        <w:rPr>
          <w:szCs w:val="26"/>
          <w:lang w:val="sv-SE"/>
        </w:rPr>
      </w:pPr>
      <w:r w:rsidRPr="00CD7119">
        <w:rPr>
          <w:szCs w:val="26"/>
          <w:lang w:val="sv-SE"/>
        </w:rPr>
        <w:t>Chú thích 1: Chống sét van phân phối có thể có dòng phóng điện danh định In 2,5 kA; 5 kA hoặc 10 kA.</w:t>
      </w:r>
    </w:p>
    <w:p w:rsidR="008241E3" w:rsidRPr="00CD7119" w:rsidRDefault="008241E3" w:rsidP="008241E3">
      <w:pPr>
        <w:tabs>
          <w:tab w:val="left" w:pos="851"/>
        </w:tabs>
        <w:spacing w:before="120" w:line="340" w:lineRule="exact"/>
        <w:ind w:firstLine="567"/>
        <w:rPr>
          <w:szCs w:val="26"/>
          <w:lang w:val="sv-SE"/>
        </w:rPr>
      </w:pPr>
      <w:r w:rsidRPr="00CD7119">
        <w:rPr>
          <w:szCs w:val="26"/>
          <w:lang w:val="sv-SE"/>
        </w:rPr>
        <w:t>Chú thích 2: Chống sét van phân phối được phân loại là "Cấp phân phối DH", "Cấp phân phối DM" và "Cấp phân phối DL”.</w:t>
      </w:r>
    </w:p>
    <w:p w:rsidR="008241E3" w:rsidRPr="00CD7119" w:rsidRDefault="008241E3" w:rsidP="00785D49">
      <w:pPr>
        <w:numPr>
          <w:ilvl w:val="0"/>
          <w:numId w:val="161"/>
        </w:numPr>
        <w:tabs>
          <w:tab w:val="clear" w:pos="-283"/>
          <w:tab w:val="left" w:pos="851"/>
          <w:tab w:val="num" w:pos="993"/>
        </w:tabs>
        <w:spacing w:before="120" w:after="0" w:line="340" w:lineRule="exact"/>
        <w:ind w:left="0"/>
        <w:rPr>
          <w:spacing w:val="-4"/>
          <w:szCs w:val="26"/>
          <w:lang w:val="sv-SE"/>
        </w:rPr>
      </w:pPr>
      <w:r w:rsidRPr="00CD7119">
        <w:rPr>
          <w:szCs w:val="26"/>
        </w:rPr>
        <w:t>Station class arrester: Theo định nghĩa của IEC là được sử dụng trong trạm biến áp để bảo vệ thiết bị do quá điện áp, đặc biệt là không chỉ sử dụng trong các hệ thống có điện áp lớn hơn 52 kV.</w:t>
      </w:r>
    </w:p>
    <w:p w:rsidR="008241E3" w:rsidRPr="00CD7119" w:rsidRDefault="008241E3" w:rsidP="008241E3">
      <w:pPr>
        <w:tabs>
          <w:tab w:val="left" w:pos="851"/>
        </w:tabs>
        <w:spacing w:before="120" w:line="340" w:lineRule="exact"/>
        <w:ind w:firstLine="567"/>
        <w:rPr>
          <w:spacing w:val="-4"/>
          <w:szCs w:val="26"/>
          <w:lang w:val="sv-SE"/>
        </w:rPr>
      </w:pPr>
      <w:r w:rsidRPr="00CD7119">
        <w:rPr>
          <w:szCs w:val="26"/>
          <w:lang w:val="sv-SE"/>
        </w:rPr>
        <w:lastRenderedPageBreak/>
        <w:t xml:space="preserve">- </w:t>
      </w:r>
      <w:r w:rsidRPr="00CD7119">
        <w:rPr>
          <w:szCs w:val="26"/>
        </w:rPr>
        <w:t>Chú thích 1: Chống sét van trạm có thể có dòng phóng điện danh định In 10 kA hoặc 20 kA.</w:t>
      </w:r>
    </w:p>
    <w:p w:rsidR="008241E3" w:rsidRPr="00CD7119" w:rsidRDefault="008241E3" w:rsidP="008241E3">
      <w:pPr>
        <w:tabs>
          <w:tab w:val="left" w:pos="851"/>
        </w:tabs>
        <w:spacing w:before="120" w:line="340" w:lineRule="exact"/>
        <w:ind w:firstLine="567"/>
        <w:rPr>
          <w:spacing w:val="-4"/>
          <w:szCs w:val="26"/>
          <w:lang w:val="sv-SE"/>
        </w:rPr>
      </w:pPr>
      <w:r w:rsidRPr="00CD7119">
        <w:rPr>
          <w:szCs w:val="26"/>
          <w:lang w:val="sv-SE"/>
        </w:rPr>
        <w:t xml:space="preserve">- </w:t>
      </w:r>
      <w:r w:rsidRPr="00CD7119">
        <w:rPr>
          <w:szCs w:val="26"/>
        </w:rPr>
        <w:t>Chú thích 2: Chống sét van trạm được phân loại là "Cấp trạm SH", "Cấp trạm SM" và "Cấp trạm SL"</w:t>
      </w:r>
      <w:r w:rsidRPr="00CD7119">
        <w:rPr>
          <w:szCs w:val="26"/>
          <w:lang w:val="sv-SE"/>
        </w:rPr>
        <w:t>.</w:t>
      </w:r>
    </w:p>
    <w:p w:rsidR="008241E3" w:rsidRPr="00CD7119" w:rsidRDefault="008241E3" w:rsidP="00785D49">
      <w:pPr>
        <w:numPr>
          <w:ilvl w:val="0"/>
          <w:numId w:val="161"/>
        </w:numPr>
        <w:tabs>
          <w:tab w:val="clear" w:pos="-283"/>
          <w:tab w:val="left" w:pos="851"/>
          <w:tab w:val="num" w:pos="993"/>
        </w:tabs>
        <w:spacing w:before="120" w:after="0" w:line="340" w:lineRule="exact"/>
        <w:ind w:left="0"/>
        <w:rPr>
          <w:spacing w:val="-4"/>
          <w:szCs w:val="26"/>
          <w:lang w:val="sv-SE"/>
        </w:rPr>
      </w:pPr>
      <w:r w:rsidRPr="00CD7119">
        <w:rPr>
          <w:szCs w:val="26"/>
        </w:rPr>
        <w:t>MO resistor: Là một phần của chống sét van, có đặc tính dòng điện và điện áp là không tuyến tính, điện trở giảm thấp khi quá áp, điện trở rất cao tại điện áp tần số công nghiệp định mức.</w:t>
      </w:r>
    </w:p>
    <w:p w:rsidR="008241E3" w:rsidRPr="00CD7119" w:rsidRDefault="008241E3" w:rsidP="00785D49">
      <w:pPr>
        <w:numPr>
          <w:ilvl w:val="0"/>
          <w:numId w:val="161"/>
        </w:numPr>
        <w:tabs>
          <w:tab w:val="clear" w:pos="-283"/>
          <w:tab w:val="left" w:pos="851"/>
          <w:tab w:val="num" w:pos="993"/>
        </w:tabs>
        <w:spacing w:before="120" w:after="0" w:line="340" w:lineRule="exact"/>
        <w:ind w:left="0"/>
        <w:rPr>
          <w:spacing w:val="-4"/>
          <w:szCs w:val="26"/>
          <w:lang w:val="sv-SE"/>
        </w:rPr>
      </w:pPr>
      <w:r w:rsidRPr="00CD7119">
        <w:rPr>
          <w:szCs w:val="26"/>
        </w:rPr>
        <w:t>Điện áp định mức của chống sét (</w:t>
      </w:r>
      <w:r w:rsidRPr="00CD7119">
        <w:rPr>
          <w:i/>
          <w:iCs/>
          <w:szCs w:val="26"/>
        </w:rPr>
        <w:t>Rated Voltage - U</w:t>
      </w:r>
      <w:r w:rsidRPr="00CD7119">
        <w:rPr>
          <w:i/>
          <w:iCs/>
          <w:szCs w:val="26"/>
          <w:vertAlign w:val="subscript"/>
        </w:rPr>
        <w:t>r</w:t>
      </w:r>
      <w:r w:rsidRPr="00CD7119">
        <w:rPr>
          <w:szCs w:val="26"/>
        </w:rPr>
        <w:t xml:space="preserve">) </w:t>
      </w:r>
    </w:p>
    <w:p w:rsidR="008241E3" w:rsidRPr="00CD7119" w:rsidRDefault="008241E3" w:rsidP="008241E3">
      <w:pPr>
        <w:pStyle w:val="Thuyetminh"/>
        <w:tabs>
          <w:tab w:val="left" w:pos="851"/>
        </w:tabs>
        <w:spacing w:before="120" w:after="0" w:line="340" w:lineRule="exact"/>
        <w:ind w:firstLine="567"/>
        <w:rPr>
          <w:sz w:val="26"/>
          <w:szCs w:val="26"/>
          <w:lang w:val="sv-SE"/>
        </w:rPr>
      </w:pPr>
      <w:r w:rsidRPr="00CD7119">
        <w:rPr>
          <w:sz w:val="26"/>
          <w:szCs w:val="26"/>
          <w:lang w:val="sv-SE"/>
        </w:rPr>
        <w:t>Điện áp định mức của chống sét là giá trị hiệu dụng cho phép tối đa của điện áp tần số công nghiệp đặt vào hai cực chống sét mà tại đó chống sét được thiết kế để vận hành đúng các điều kiện được thiết lập trong các thí nghiệm chu kỳ làm việc (Operating duty test).</w:t>
      </w:r>
    </w:p>
    <w:p w:rsidR="008241E3" w:rsidRPr="00CD7119" w:rsidRDefault="008241E3" w:rsidP="008241E3">
      <w:pPr>
        <w:pStyle w:val="Thuyetminh"/>
        <w:tabs>
          <w:tab w:val="left" w:pos="851"/>
        </w:tabs>
        <w:spacing w:before="120" w:after="0" w:line="340" w:lineRule="exact"/>
        <w:ind w:firstLine="567"/>
        <w:rPr>
          <w:sz w:val="26"/>
          <w:szCs w:val="26"/>
          <w:lang w:val="sv-SE"/>
        </w:rPr>
      </w:pPr>
      <w:r w:rsidRPr="00CD7119">
        <w:rPr>
          <w:sz w:val="26"/>
          <w:szCs w:val="26"/>
          <w:lang w:val="sv-SE"/>
        </w:rPr>
        <w:t>Mặc dù các thử nghiệm là khác nhau giữa IEC và ANSI, trong thực tế các định mức được xác định bởi các nhà sản xuất khác nhau và thông thường U</w:t>
      </w:r>
      <w:r w:rsidRPr="00CD7119">
        <w:rPr>
          <w:sz w:val="26"/>
          <w:szCs w:val="26"/>
          <w:vertAlign w:val="subscript"/>
          <w:lang w:val="sv-SE"/>
        </w:rPr>
        <w:t>r</w:t>
      </w:r>
      <w:r w:rsidRPr="00CD7119">
        <w:rPr>
          <w:sz w:val="26"/>
          <w:szCs w:val="26"/>
          <w:lang w:val="sv-SE"/>
        </w:rPr>
        <w:t xml:space="preserve"> </w:t>
      </w:r>
      <w:r w:rsidRPr="00CD7119">
        <w:rPr>
          <w:sz w:val="26"/>
          <w:szCs w:val="26"/>
        </w:rPr>
        <w:sym w:font="Symbol" w:char="F0BB"/>
      </w:r>
      <w:r w:rsidRPr="00CD7119">
        <w:rPr>
          <w:sz w:val="26"/>
          <w:szCs w:val="26"/>
          <w:lang w:val="sv-SE"/>
        </w:rPr>
        <w:t xml:space="preserve"> 1,25 U</w:t>
      </w:r>
      <w:r w:rsidRPr="00CD7119">
        <w:rPr>
          <w:sz w:val="26"/>
          <w:szCs w:val="26"/>
          <w:vertAlign w:val="subscript"/>
          <w:lang w:val="sv-SE"/>
        </w:rPr>
        <w:t>COV</w:t>
      </w:r>
      <w:bookmarkStart w:id="138" w:name="_Toc150668777"/>
      <w:bookmarkStart w:id="139" w:name="_Toc150671382"/>
      <w:bookmarkStart w:id="140" w:name="_Toc150671697"/>
      <w:bookmarkStart w:id="141" w:name="_Toc150672129"/>
      <w:r w:rsidRPr="00CD7119">
        <w:rPr>
          <w:sz w:val="26"/>
          <w:szCs w:val="26"/>
          <w:lang w:val="sv-SE"/>
        </w:rPr>
        <w:t>.</w:t>
      </w:r>
    </w:p>
    <w:p w:rsidR="008241E3" w:rsidRPr="00CD7119" w:rsidRDefault="008241E3" w:rsidP="00785D49">
      <w:pPr>
        <w:numPr>
          <w:ilvl w:val="0"/>
          <w:numId w:val="161"/>
        </w:numPr>
        <w:tabs>
          <w:tab w:val="clear" w:pos="-283"/>
          <w:tab w:val="left" w:pos="851"/>
          <w:tab w:val="num" w:pos="993"/>
        </w:tabs>
        <w:spacing w:before="120" w:after="0" w:line="340" w:lineRule="exact"/>
        <w:ind w:left="0"/>
        <w:rPr>
          <w:spacing w:val="4"/>
          <w:szCs w:val="26"/>
        </w:rPr>
      </w:pPr>
      <w:r w:rsidRPr="00CD7119">
        <w:rPr>
          <w:spacing w:val="4"/>
          <w:szCs w:val="26"/>
        </w:rPr>
        <w:t>Điện áp làm việc liên tục Uc của chống sét (Continuous Operating Voltage – COV hay MCOV theo tiêu chuẩn IEEE)</w:t>
      </w:r>
      <w:bookmarkEnd w:id="138"/>
      <w:bookmarkEnd w:id="139"/>
      <w:bookmarkEnd w:id="140"/>
      <w:bookmarkEnd w:id="141"/>
      <w:r w:rsidRPr="00CD7119">
        <w:rPr>
          <w:spacing w:val="4"/>
          <w:szCs w:val="26"/>
          <w:lang w:val="sv-SE"/>
        </w:rPr>
        <w:t>: L</w:t>
      </w:r>
      <w:r w:rsidRPr="00CD7119">
        <w:rPr>
          <w:spacing w:val="4"/>
          <w:szCs w:val="26"/>
        </w:rPr>
        <w:t>à giá trị hiệu dụng của điện áp ở tần số công nghiệp tối đa được thiết kế có thể đặt lâu dài trên 2 cực của chống sét.</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bookmarkStart w:id="142" w:name="_Toc150668778"/>
      <w:bookmarkStart w:id="143" w:name="_Toc150671383"/>
      <w:bookmarkStart w:id="144" w:name="_Toc150671698"/>
      <w:bookmarkStart w:id="145" w:name="_Toc150672130"/>
      <w:r w:rsidRPr="00CD7119">
        <w:rPr>
          <w:szCs w:val="26"/>
        </w:rPr>
        <w:t>Quá điện áp tạm thời (Temprory Overvoltage – TOV)</w:t>
      </w:r>
      <w:bookmarkEnd w:id="142"/>
      <w:bookmarkEnd w:id="143"/>
      <w:bookmarkEnd w:id="144"/>
      <w:bookmarkEnd w:id="145"/>
      <w:r w:rsidRPr="00CD7119">
        <w:rPr>
          <w:szCs w:val="26"/>
        </w:rPr>
        <w:t>.</w:t>
      </w:r>
    </w:p>
    <w:p w:rsidR="008241E3" w:rsidRPr="00CD7119" w:rsidRDefault="008241E3" w:rsidP="008241E3">
      <w:pPr>
        <w:pStyle w:val="Thuyetminh"/>
        <w:tabs>
          <w:tab w:val="left" w:pos="851"/>
        </w:tabs>
        <w:spacing w:before="120" w:after="0" w:line="340" w:lineRule="exact"/>
        <w:ind w:firstLine="567"/>
        <w:rPr>
          <w:sz w:val="26"/>
          <w:szCs w:val="26"/>
          <w:lang w:val="vi-VN"/>
        </w:rPr>
      </w:pPr>
      <w:r w:rsidRPr="00CD7119">
        <w:rPr>
          <w:sz w:val="26"/>
          <w:szCs w:val="26"/>
          <w:lang w:val="vi-VN"/>
        </w:rPr>
        <w:t>Quá điện áp do thao tác hoặc do tình trạng làm việc không bình thường của lưới điện duy trì với thời gian có giới hạn.</w:t>
      </w:r>
    </w:p>
    <w:p w:rsidR="008241E3" w:rsidRPr="00CD7119" w:rsidRDefault="008241E3" w:rsidP="008241E3">
      <w:pPr>
        <w:pStyle w:val="Thuyetminh"/>
        <w:tabs>
          <w:tab w:val="left" w:pos="851"/>
        </w:tabs>
        <w:spacing w:before="120" w:after="0" w:line="340" w:lineRule="exact"/>
        <w:ind w:firstLine="567"/>
        <w:rPr>
          <w:spacing w:val="-4"/>
          <w:sz w:val="26"/>
          <w:szCs w:val="26"/>
          <w:lang w:val="vi-VN"/>
        </w:rPr>
      </w:pPr>
      <w:bookmarkStart w:id="146" w:name="_Toc150668779"/>
      <w:bookmarkStart w:id="147" w:name="_Toc150671384"/>
      <w:bookmarkStart w:id="148" w:name="_Toc150671699"/>
      <w:bookmarkStart w:id="149" w:name="_Toc150672131"/>
      <w:r w:rsidRPr="00CD7119">
        <w:rPr>
          <w:rStyle w:val="CharChar1"/>
          <w:rFonts w:ascii="Times New Roman" w:hAnsi="Times New Roman"/>
          <w:b/>
          <w:spacing w:val="-4"/>
          <w:sz w:val="26"/>
          <w:szCs w:val="26"/>
          <w:lang w:val="vi-VN"/>
        </w:rPr>
        <w:t>Hệ số quá điện áp tạm thời (</w:t>
      </w:r>
      <w:r w:rsidRPr="00CD7119">
        <w:rPr>
          <w:rStyle w:val="CharChar1"/>
          <w:rFonts w:ascii="Times New Roman" w:hAnsi="Times New Roman"/>
          <w:b/>
          <w:i/>
          <w:iCs/>
          <w:spacing w:val="-4"/>
          <w:sz w:val="26"/>
          <w:szCs w:val="26"/>
          <w:lang w:val="vi-VN"/>
        </w:rPr>
        <w:t>T = U</w:t>
      </w:r>
      <w:r w:rsidRPr="00CD7119">
        <w:rPr>
          <w:rStyle w:val="CharChar1"/>
          <w:rFonts w:ascii="Times New Roman" w:hAnsi="Times New Roman"/>
          <w:b/>
          <w:i/>
          <w:iCs/>
          <w:spacing w:val="-4"/>
          <w:sz w:val="26"/>
          <w:szCs w:val="26"/>
          <w:vertAlign w:val="subscript"/>
          <w:lang w:val="vi-VN"/>
        </w:rPr>
        <w:t>TOV</w:t>
      </w:r>
      <w:r w:rsidRPr="00CD7119">
        <w:rPr>
          <w:rStyle w:val="CharChar1"/>
          <w:rFonts w:ascii="Times New Roman" w:hAnsi="Times New Roman"/>
          <w:b/>
          <w:i/>
          <w:iCs/>
          <w:spacing w:val="-4"/>
          <w:sz w:val="26"/>
          <w:szCs w:val="26"/>
          <w:lang w:val="vi-VN"/>
        </w:rPr>
        <w:t>/U</w:t>
      </w:r>
      <w:r w:rsidRPr="00CD7119">
        <w:rPr>
          <w:rStyle w:val="CharChar1"/>
          <w:rFonts w:ascii="Times New Roman" w:hAnsi="Times New Roman"/>
          <w:b/>
          <w:i/>
          <w:iCs/>
          <w:spacing w:val="-4"/>
          <w:sz w:val="26"/>
          <w:szCs w:val="26"/>
          <w:vertAlign w:val="subscript"/>
          <w:lang w:val="vi-VN"/>
        </w:rPr>
        <w:t>C</w:t>
      </w:r>
      <w:r w:rsidRPr="00CD7119">
        <w:rPr>
          <w:rStyle w:val="CharChar1"/>
          <w:rFonts w:ascii="Times New Roman" w:hAnsi="Times New Roman"/>
          <w:b/>
          <w:i/>
          <w:iCs/>
          <w:spacing w:val="-4"/>
          <w:sz w:val="26"/>
          <w:szCs w:val="26"/>
          <w:vertAlign w:val="subscript"/>
        </w:rPr>
        <w:t>ov</w:t>
      </w:r>
      <w:r w:rsidRPr="00CD7119">
        <w:rPr>
          <w:rStyle w:val="CharChar1"/>
          <w:rFonts w:ascii="Times New Roman" w:hAnsi="Times New Roman"/>
          <w:b/>
          <w:spacing w:val="-4"/>
          <w:sz w:val="26"/>
          <w:szCs w:val="26"/>
          <w:lang w:val="vi-VN"/>
        </w:rPr>
        <w:t>):</w:t>
      </w:r>
      <w:r w:rsidRPr="00CD7119">
        <w:rPr>
          <w:spacing w:val="-4"/>
          <w:sz w:val="26"/>
          <w:szCs w:val="26"/>
          <w:lang w:val="vi-VN"/>
        </w:rPr>
        <w:t xml:space="preserve"> là tỷ số giữa quá điện áp tạm thời và điện áp làm việc liên tục, trong một số trường hợp là điện áp định mức Ur).</w:t>
      </w:r>
      <w:bookmarkEnd w:id="146"/>
      <w:bookmarkEnd w:id="147"/>
      <w:bookmarkEnd w:id="148"/>
      <w:bookmarkEnd w:id="149"/>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bookmarkStart w:id="150" w:name="_Toc150668781"/>
      <w:bookmarkStart w:id="151" w:name="_Toc150671386"/>
      <w:bookmarkStart w:id="152" w:name="_Toc150671701"/>
      <w:bookmarkStart w:id="153" w:name="_Toc150672133"/>
      <w:r w:rsidRPr="00CD7119">
        <w:rPr>
          <w:szCs w:val="26"/>
        </w:rPr>
        <w:t xml:space="preserve">Dòng điện quy chuẩn </w:t>
      </w:r>
      <w:r w:rsidRPr="00CD7119">
        <w:rPr>
          <w:i/>
          <w:iCs/>
          <w:szCs w:val="26"/>
        </w:rPr>
        <w:t>I</w:t>
      </w:r>
      <w:r w:rsidRPr="00CD7119">
        <w:rPr>
          <w:i/>
          <w:iCs/>
          <w:szCs w:val="26"/>
          <w:vertAlign w:val="subscript"/>
        </w:rPr>
        <w:t xml:space="preserve">ref </w:t>
      </w:r>
      <w:r w:rsidRPr="00CD7119">
        <w:rPr>
          <w:i/>
          <w:iCs/>
          <w:szCs w:val="26"/>
        </w:rPr>
        <w:t>(Reference Current</w:t>
      </w:r>
      <w:r w:rsidRPr="00CD7119">
        <w:rPr>
          <w:szCs w:val="26"/>
        </w:rPr>
        <w:t>)</w:t>
      </w:r>
      <w:bookmarkEnd w:id="150"/>
      <w:bookmarkEnd w:id="151"/>
      <w:bookmarkEnd w:id="152"/>
      <w:bookmarkEnd w:id="153"/>
    </w:p>
    <w:p w:rsidR="008241E3" w:rsidRPr="00CD7119" w:rsidRDefault="008241E3" w:rsidP="008241E3">
      <w:pPr>
        <w:pStyle w:val="Thuyetminh"/>
        <w:tabs>
          <w:tab w:val="left" w:pos="851"/>
        </w:tabs>
        <w:spacing w:before="120" w:after="0" w:line="340" w:lineRule="exact"/>
        <w:ind w:firstLine="567"/>
        <w:rPr>
          <w:sz w:val="26"/>
          <w:szCs w:val="26"/>
          <w:lang w:val="vi-VN"/>
        </w:rPr>
      </w:pPr>
      <w:r w:rsidRPr="00CD7119">
        <w:rPr>
          <w:sz w:val="26"/>
          <w:szCs w:val="26"/>
          <w:lang w:val="vi-VN"/>
        </w:rPr>
        <w:t>Dòng điện quy chuẩn là giá trị đỉnh của thành phần điện trở dòng điện tần số công nghiệp được sử dụng để xác định điện áp quy chuẩn của chống sét. Dòng điện quy chuẩn phải đủ lớn để có thể bỏ qua các ảnh hưởng của điện dung tản của chống sét tại giá trị điện áp quy chuẩn đo được và được quy định bởi nhà sản xuất. Theo IEC60099-4 thì dòng điện quy chuẩn cho phép khi đặt điện áp xoay chiều tần số công nghiệp vào 2 cực của chống sét là tương đương với mật độ dòng điện khoảng (0,05 mA-1,0 mA)/cm</w:t>
      </w:r>
      <w:r w:rsidRPr="00CD7119">
        <w:rPr>
          <w:sz w:val="26"/>
          <w:szCs w:val="26"/>
          <w:vertAlign w:val="superscript"/>
          <w:lang w:val="vi-VN"/>
        </w:rPr>
        <w:t>2</w:t>
      </w:r>
      <w:r w:rsidRPr="00CD7119">
        <w:rPr>
          <w:sz w:val="26"/>
          <w:szCs w:val="26"/>
          <w:lang w:val="vi-VN"/>
        </w:rPr>
        <w:t xml:space="preserve"> của tiết diện đĩa MOV.</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bookmarkStart w:id="154" w:name="_Toc150668782"/>
      <w:bookmarkStart w:id="155" w:name="_Toc150671387"/>
      <w:bookmarkStart w:id="156" w:name="_Toc150671702"/>
      <w:bookmarkStart w:id="157" w:name="_Toc150672134"/>
      <w:r w:rsidRPr="00CD7119">
        <w:rPr>
          <w:szCs w:val="26"/>
        </w:rPr>
        <w:t>Điện áp quy chuẩn Uref (Reference Voltage)</w:t>
      </w:r>
      <w:bookmarkEnd w:id="154"/>
      <w:bookmarkEnd w:id="155"/>
      <w:bookmarkEnd w:id="156"/>
      <w:bookmarkEnd w:id="157"/>
    </w:p>
    <w:p w:rsidR="008241E3" w:rsidRPr="00CD7119" w:rsidRDefault="008241E3" w:rsidP="008241E3">
      <w:pPr>
        <w:pStyle w:val="Thuyetminh"/>
        <w:tabs>
          <w:tab w:val="left" w:pos="851"/>
        </w:tabs>
        <w:spacing w:before="120" w:after="0" w:line="340" w:lineRule="exact"/>
        <w:ind w:firstLine="567"/>
        <w:rPr>
          <w:spacing w:val="-4"/>
          <w:sz w:val="26"/>
          <w:szCs w:val="26"/>
          <w:lang w:val="vi-VN"/>
        </w:rPr>
      </w:pPr>
      <w:r w:rsidRPr="00CD7119">
        <w:rPr>
          <w:spacing w:val="-4"/>
          <w:sz w:val="26"/>
          <w:szCs w:val="26"/>
          <w:lang w:val="vi-VN"/>
        </w:rPr>
        <w:t xml:space="preserve">Điện áp quy chuẩn là giá trị đỉnh của điện áp tần số công nghiệp chia cho </w:t>
      </w:r>
      <w:r w:rsidRPr="00CD7119">
        <w:rPr>
          <w:noProof/>
          <w:spacing w:val="-4"/>
          <w:sz w:val="26"/>
          <w:szCs w:val="26"/>
        </w:rPr>
        <w:object w:dxaOrig="3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35pt;height:17pt" o:ole="">
            <v:imagedata r:id="rId9" o:title=""/>
          </v:shape>
          <o:OLEObject Type="Embed" ProgID="Equation.3" ShapeID="_x0000_i1025" DrawAspect="Content" ObjectID="_1831889642" r:id="rId10"/>
        </w:object>
      </w:r>
      <w:r w:rsidRPr="00CD7119">
        <w:rPr>
          <w:spacing w:val="-4"/>
          <w:sz w:val="26"/>
          <w:szCs w:val="26"/>
          <w:lang w:val="vi-VN"/>
        </w:rPr>
        <w:t xml:space="preserve"> được sử dụng cho chống sét để đạt dòng điện quy chuẩn. Điện áp quy chuẩn của một tổ hợp nhiều chống sét ghép lại là tổng số của các điện áp quy chuẩn thành phần.</w:t>
      </w:r>
    </w:p>
    <w:p w:rsidR="008241E3" w:rsidRPr="00CD7119" w:rsidRDefault="008241E3" w:rsidP="00785D49">
      <w:pPr>
        <w:numPr>
          <w:ilvl w:val="0"/>
          <w:numId w:val="161"/>
        </w:numPr>
        <w:tabs>
          <w:tab w:val="clear" w:pos="-283"/>
          <w:tab w:val="left" w:pos="851"/>
          <w:tab w:val="num" w:pos="993"/>
        </w:tabs>
        <w:spacing w:before="120" w:after="0" w:line="340" w:lineRule="exact"/>
        <w:ind w:left="0"/>
        <w:rPr>
          <w:spacing w:val="4"/>
          <w:szCs w:val="26"/>
        </w:rPr>
      </w:pPr>
      <w:r w:rsidRPr="00CD7119">
        <w:rPr>
          <w:szCs w:val="26"/>
        </w:rPr>
        <w:t xml:space="preserve">Dòng điện liên tục (continuous current Ic): Dòng điện chạy qua chống </w:t>
      </w:r>
      <w:r w:rsidRPr="00CD7119">
        <w:rPr>
          <w:spacing w:val="4"/>
          <w:szCs w:val="26"/>
        </w:rPr>
        <w:t>sét van khi đang mang điện, có thể gọi là dòng dò chống sét van.</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pacing w:val="4"/>
          <w:szCs w:val="26"/>
        </w:rPr>
        <w:t>Điện áp dư (Residual voltage – Ures): Giá trị điện áp đỉnh xuất hiện trong</w:t>
      </w:r>
      <w:r w:rsidRPr="00CD7119">
        <w:rPr>
          <w:szCs w:val="26"/>
        </w:rPr>
        <w:t xml:space="preserve"> quá trình CSV phóng dòng điện sét, giá trị của điện áp dư phụ thuộc vào dạng sóng của chống sét và giá trị của dòng điện.</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zCs w:val="26"/>
        </w:rPr>
        <w:lastRenderedPageBreak/>
        <w:t>Mức chịu đựng điện áp xung (Lightning impulse protective level, dạng xung 8/20µ, tại dòng 10kA Upl): Điện áp chịu đựng lớn nhất của CSV tại dòng điện phóng (discharge current) định mức. Tương ứng với điện áp dư Ures tại dòng phóng định mức In.</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zCs w:val="26"/>
        </w:rPr>
        <w:t>Mức chịu đựng điện áp xung thao tác (Switching impulse protective level -Ups): Điện áp chịu đựng lớn nhất đối với xung thao tác. Tương ứng với điện áp dư Ures tại dòng phóng định mức In.</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zCs w:val="26"/>
        </w:rPr>
        <w:t>Xung dòng điện sét (Lightning current impulse): Xung dòng điện với dạng sóng 8/20µs.</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zCs w:val="26"/>
        </w:rPr>
        <w:t>Dòng điện phóng định mức (Nominal discharge current of an arrester In): Dòng điện đỉnh được sử dụng để phân loại chống sét van</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zCs w:val="26"/>
        </w:rPr>
        <w:t>Xung dòng điện đỉnh (High current impulse Ihc): Là giá trị dòng điện phóng đỉnh có dạng xung 4/10µs dùng để kiểm tra khả năng ổn định của chống sét van khi có sét đánh trực tiếp.</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zCs w:val="26"/>
        </w:rPr>
        <w:t>Xung dòng điện thao tác (Switching current impulse (Isw): Giá trị đỉnh của dòng điện phóng với thời gian đầu sóng kéo dài 30µs và nhỏ hơn 100 µs.</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zCs w:val="26"/>
        </w:rPr>
        <w:t>Xung dòng điện kéo dài (Long-duration current impulse (Ild)): Là một dạng sóng hình chữ nhật hoặc vuông, Độ dài của xung có liên quan tới cấp phóng của chống sét van cấp 2-5.</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zCs w:val="26"/>
        </w:rPr>
        <w:t>Dòng điện ngắn mạch (Short-circuit current): Dòng điện tần số công nghiệp thử nghiệm cao nhất có thể phát triển như là dòng điện ngắn mạch, mà không gây ra nổ vỡ vỏ hay tạo ra bất kỳ ngọn lửa trong thời gian xác định, dưới các điều kiện thử nghiệm được chỉ định.</w:t>
      </w:r>
    </w:p>
    <w:p w:rsidR="008241E3" w:rsidRPr="00CD7119" w:rsidRDefault="008241E3" w:rsidP="00785D49">
      <w:pPr>
        <w:numPr>
          <w:ilvl w:val="0"/>
          <w:numId w:val="161"/>
        </w:numPr>
        <w:tabs>
          <w:tab w:val="clear" w:pos="-283"/>
          <w:tab w:val="left" w:pos="851"/>
          <w:tab w:val="num" w:pos="993"/>
        </w:tabs>
        <w:spacing w:before="120" w:after="0" w:line="340" w:lineRule="exact"/>
        <w:ind w:left="0"/>
        <w:rPr>
          <w:spacing w:val="4"/>
          <w:szCs w:val="26"/>
        </w:rPr>
      </w:pPr>
      <w:r w:rsidRPr="00CD7119">
        <w:rPr>
          <w:spacing w:val="4"/>
          <w:szCs w:val="26"/>
        </w:rPr>
        <w:t>Đánh giá khả năng phóng lặp lại - Qrs (repetitive charge transfer rating): Khả năng phóng dòng điện tích quy định lớn nhất của Chống sét van, dưới dạng một xung tác động đơn hoặc nhóm xung có thể chuyển qua chống sét van mà không gây ra hư hỏng cơ khí hoặc sự xuống cấp không thể chấp nhận của các điện trở MO.</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zCs w:val="26"/>
        </w:rPr>
        <w:t>Quá điện áp sườn trước chậm (slow-front overvoltage-SFO): Quá điện áp thoáng qua thường là một chiều, với thời gian đạt đỉnh trong khoảng 20 µs đến 5.000 µs, và thời gian đuôi sóng &lt; 20 ms.</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zCs w:val="26"/>
        </w:rPr>
        <w:t>Quá điện áp sườn trước nhanh (fast-front overvoltage-FFO): Quá điện áp thoáng qua thường là một chiều, với thời gian đạt đỉnh trong khoảng 0,1 µs đến 20 µs, và thời gian đuôi sóng &lt; 300 µs.</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zCs w:val="26"/>
        </w:rPr>
        <w:t>Quá điện áp sườn trước rất nhanh (very-fast-front overvoltage-VFFO): quá điện áp thoáng qua thường là một chiều, với thời gian đạt đỉnh &lt; 0,1 µs, và có hoặc không có các dao động xếp chồng ở tần số 30 kHz &lt; f &lt; 100MHz.</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zCs w:val="26"/>
        </w:rPr>
        <w:t>Độ không ổn định nhiệt của chống sét van (thermal runaway of an arrester): Trạng thái do tổn hao điện tích lũy của chống sét van vượt quá khả năng tản nhiệt của vỏ và các mối nối, làm gia tăng nhiệt các phần tử điện trở, dẫn đến sự hư hỏng chống sét van.</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zCs w:val="26"/>
        </w:rPr>
        <w:t xml:space="preserve">Độ ổn định nhiệt của chống sét van (thermal stability of an arrester): Một chống sét van ổn định nhiệt nếu sau khi làm việc, nhiệt độ bị tăng lên, sau đó nhiệt độ của các phần tử </w:t>
      </w:r>
      <w:r w:rsidRPr="00CD7119">
        <w:rPr>
          <w:szCs w:val="26"/>
        </w:rPr>
        <w:lastRenderedPageBreak/>
        <w:t>điện trở giảm xuống theo thời gian trong khi chống sét van vẫn đang đặt ở điện áp vận hành liên tục trong điều kiện môi trường quy định.</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zCs w:val="26"/>
        </w:rPr>
        <w:t>Đánh giá về khả năng truyền nhiệt - Qth (thermal charge transfer rating - Qth): Điện lượng quy định lớn nhất có thể chuyển qua chống sét van hoàn chỉnh hoặc phân đoạn chống sét van trong vòng 03 phút mà không gây ra mất ổn định nhiệt khi thử nghiệm phục hồi nhiệt cho chống sét van.</w:t>
      </w:r>
    </w:p>
    <w:p w:rsidR="008241E3" w:rsidRPr="00CD7119" w:rsidRDefault="008241E3" w:rsidP="00785D49">
      <w:pPr>
        <w:numPr>
          <w:ilvl w:val="0"/>
          <w:numId w:val="161"/>
        </w:numPr>
        <w:tabs>
          <w:tab w:val="clear" w:pos="-283"/>
          <w:tab w:val="left" w:pos="851"/>
          <w:tab w:val="num" w:pos="993"/>
        </w:tabs>
        <w:spacing w:before="120" w:after="0" w:line="340" w:lineRule="exact"/>
        <w:ind w:left="0"/>
        <w:rPr>
          <w:spacing w:val="4"/>
          <w:szCs w:val="26"/>
        </w:rPr>
      </w:pPr>
      <w:r w:rsidRPr="00CD7119">
        <w:rPr>
          <w:spacing w:val="4"/>
          <w:szCs w:val="26"/>
        </w:rPr>
        <w:t>Đánh giá theo năng lượng nhiệt - Wth (thermal energy rating - Wth): Năng lượng quy định lớn nhất (tính bằng kJ/kV theo điện áp định mức Ur) được đưa vào chống sét van hoàn chỉnh hoặc phân đoạn chống sét van trong vòng 03 phút mà không gây ra mất ổn định nhiệt khi thử nghiệm phục hồi nhiệt cho chống sét van.</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zCs w:val="26"/>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8241E3" w:rsidRPr="00CD7119" w:rsidRDefault="008241E3" w:rsidP="00785D49">
      <w:pPr>
        <w:numPr>
          <w:ilvl w:val="0"/>
          <w:numId w:val="161"/>
        </w:numPr>
        <w:tabs>
          <w:tab w:val="clear" w:pos="-283"/>
          <w:tab w:val="left" w:pos="851"/>
          <w:tab w:val="num" w:pos="993"/>
        </w:tabs>
        <w:spacing w:before="120" w:after="0" w:line="340" w:lineRule="exact"/>
        <w:ind w:left="0"/>
        <w:rPr>
          <w:szCs w:val="26"/>
        </w:rPr>
      </w:pPr>
      <w:r w:rsidRPr="00CD7119">
        <w:rPr>
          <w:szCs w:val="26"/>
        </w:rPr>
        <w:t>Hệ số phối hợp cách điện là Tỉ số giữa điện áp chịu đựng xung xét (theo từng cấp điện áp)/Điện áp dư lớn nhất với xung sét tiêu chuẩn 8/20μs - 10kA (Bil/res).</w:t>
      </w:r>
    </w:p>
    <w:p w:rsidR="008241E3" w:rsidRPr="00CD7119" w:rsidRDefault="008241E3" w:rsidP="008241E3">
      <w:pPr>
        <w:tabs>
          <w:tab w:val="left" w:pos="851"/>
        </w:tabs>
        <w:spacing w:before="120" w:line="340" w:lineRule="exact"/>
        <w:ind w:firstLine="567"/>
        <w:rPr>
          <w:szCs w:val="26"/>
        </w:rPr>
      </w:pPr>
      <w:r w:rsidRPr="00CD7119">
        <w:rPr>
          <w:szCs w:val="26"/>
        </w:rPr>
        <w:t xml:space="preserve">Các thuật ngữ và định nghĩa khác được hiểu và giải thích Quy phạm trang bị điện năm 2006 ban hành kèm theo Quyết định số 19/2006/QĐ-BCN ngày 11/7/2006 của Bộ Công nghiệp </w:t>
      </w:r>
      <w:bookmarkStart w:id="158" w:name="_Hlk7769820"/>
      <w:r w:rsidRPr="00CD7119">
        <w:rPr>
          <w:szCs w:val="26"/>
        </w:rPr>
        <w:t>(nay là Bộ Công Thương)</w:t>
      </w:r>
      <w:bookmarkEnd w:id="158"/>
      <w:r w:rsidRPr="00CD7119">
        <w:rPr>
          <w:szCs w:val="26"/>
        </w:rPr>
        <w:t>.</w:t>
      </w:r>
    </w:p>
    <w:p w:rsidR="008241E3" w:rsidRPr="00CD7119" w:rsidRDefault="008241E3" w:rsidP="00785D49">
      <w:pPr>
        <w:numPr>
          <w:ilvl w:val="0"/>
          <w:numId w:val="156"/>
        </w:numPr>
        <w:tabs>
          <w:tab w:val="clear" w:pos="720"/>
          <w:tab w:val="num" w:pos="426"/>
        </w:tabs>
        <w:autoSpaceDE w:val="0"/>
        <w:autoSpaceDN w:val="0"/>
        <w:spacing w:before="120" w:after="120"/>
        <w:rPr>
          <w:b/>
          <w:szCs w:val="26"/>
          <w:lang w:val="pt-BR"/>
        </w:rPr>
      </w:pPr>
      <w:r w:rsidRPr="00CD7119">
        <w:rPr>
          <w:b/>
          <w:szCs w:val="26"/>
          <w:lang w:val="pt-BR"/>
        </w:rPr>
        <w:t>ĐIỀU KIỆN CHUNG</w:t>
      </w:r>
    </w:p>
    <w:p w:rsidR="008241E3" w:rsidRPr="00CD7119" w:rsidRDefault="008241E3" w:rsidP="00AE041A">
      <w:pPr>
        <w:pStyle w:val="ndieund"/>
        <w:tabs>
          <w:tab w:val="left" w:pos="851"/>
        </w:tabs>
        <w:spacing w:before="120" w:line="360" w:lineRule="exact"/>
        <w:ind w:firstLine="0"/>
        <w:rPr>
          <w:rFonts w:ascii="Times New Roman" w:hAnsi="Times New Roman"/>
          <w:b/>
          <w:sz w:val="26"/>
          <w:szCs w:val="26"/>
          <w:lang w:val="pt-BR"/>
        </w:rPr>
      </w:pPr>
      <w:r w:rsidRPr="00CD7119">
        <w:rPr>
          <w:rFonts w:ascii="Times New Roman" w:hAnsi="Times New Roman"/>
          <w:b/>
          <w:sz w:val="26"/>
          <w:szCs w:val="26"/>
          <w:lang w:val="pt-BR"/>
        </w:rPr>
        <w:t>1. Điều kiện môi trường làm việc của thiết bị</w:t>
      </w:r>
    </w:p>
    <w:tbl>
      <w:tblPr>
        <w:tblW w:w="893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372"/>
        <w:gridCol w:w="3559"/>
      </w:tblGrid>
      <w:tr w:rsidR="008241E3" w:rsidRPr="00CD7119" w:rsidTr="00AE041A">
        <w:trPr>
          <w:jc w:val="center"/>
        </w:trPr>
        <w:tc>
          <w:tcPr>
            <w:tcW w:w="5372" w:type="dxa"/>
          </w:tcPr>
          <w:p w:rsidR="008241E3" w:rsidRPr="00CD7119" w:rsidRDefault="008241E3" w:rsidP="00AE041A">
            <w:pPr>
              <w:spacing w:before="80" w:after="80" w:line="360" w:lineRule="exact"/>
              <w:rPr>
                <w:szCs w:val="26"/>
                <w:lang w:val="pt-BR"/>
              </w:rPr>
            </w:pPr>
            <w:r w:rsidRPr="00CD7119">
              <w:rPr>
                <w:szCs w:val="26"/>
                <w:lang w:val="pt-BR"/>
              </w:rPr>
              <w:t>Nhiệt độ môi trường lớn nhất</w:t>
            </w:r>
          </w:p>
        </w:tc>
        <w:tc>
          <w:tcPr>
            <w:tcW w:w="3559" w:type="dxa"/>
            <w:vAlign w:val="center"/>
          </w:tcPr>
          <w:p w:rsidR="008241E3" w:rsidRPr="00CD7119" w:rsidRDefault="008241E3" w:rsidP="00AE041A">
            <w:pPr>
              <w:spacing w:before="80" w:after="80" w:line="360" w:lineRule="exact"/>
              <w:jc w:val="center"/>
              <w:rPr>
                <w:szCs w:val="26"/>
              </w:rPr>
            </w:pPr>
            <w:r w:rsidRPr="00CD7119">
              <w:rPr>
                <w:szCs w:val="26"/>
              </w:rPr>
              <w:t>45</w:t>
            </w:r>
            <w:r w:rsidRPr="00CD7119">
              <w:rPr>
                <w:szCs w:val="26"/>
                <w:vertAlign w:val="superscript"/>
              </w:rPr>
              <w:t>o</w:t>
            </w:r>
            <w:r w:rsidRPr="00CD7119">
              <w:rPr>
                <w:szCs w:val="26"/>
              </w:rPr>
              <w:t>C</w:t>
            </w:r>
          </w:p>
        </w:tc>
      </w:tr>
      <w:tr w:rsidR="008241E3" w:rsidRPr="00CD7119" w:rsidTr="00AE041A">
        <w:trPr>
          <w:jc w:val="center"/>
        </w:trPr>
        <w:tc>
          <w:tcPr>
            <w:tcW w:w="5372" w:type="dxa"/>
          </w:tcPr>
          <w:p w:rsidR="008241E3" w:rsidRPr="00CD7119" w:rsidRDefault="008241E3" w:rsidP="00AE041A">
            <w:pPr>
              <w:spacing w:before="80" w:after="80" w:line="360" w:lineRule="exact"/>
              <w:rPr>
                <w:szCs w:val="26"/>
              </w:rPr>
            </w:pPr>
            <w:r w:rsidRPr="00CD7119">
              <w:rPr>
                <w:szCs w:val="26"/>
              </w:rPr>
              <w:t>Nhiệt độ môi trường nhỏ nhất</w:t>
            </w:r>
          </w:p>
        </w:tc>
        <w:tc>
          <w:tcPr>
            <w:tcW w:w="3559" w:type="dxa"/>
            <w:vAlign w:val="center"/>
          </w:tcPr>
          <w:p w:rsidR="008241E3" w:rsidRPr="00CD7119" w:rsidRDefault="008241E3" w:rsidP="00AE041A">
            <w:pPr>
              <w:spacing w:before="80" w:after="80" w:line="360" w:lineRule="exact"/>
              <w:jc w:val="center"/>
              <w:rPr>
                <w:szCs w:val="26"/>
              </w:rPr>
            </w:pPr>
            <w:r w:rsidRPr="00CD7119">
              <w:rPr>
                <w:szCs w:val="26"/>
              </w:rPr>
              <w:t>0</w:t>
            </w:r>
            <w:r w:rsidRPr="00CD7119">
              <w:rPr>
                <w:szCs w:val="26"/>
                <w:vertAlign w:val="superscript"/>
              </w:rPr>
              <w:t>o</w:t>
            </w:r>
            <w:r w:rsidRPr="00CD7119">
              <w:rPr>
                <w:szCs w:val="26"/>
              </w:rPr>
              <w:t>C</w:t>
            </w:r>
          </w:p>
        </w:tc>
      </w:tr>
      <w:tr w:rsidR="008241E3" w:rsidRPr="00CD7119" w:rsidTr="00AE041A">
        <w:trPr>
          <w:jc w:val="center"/>
        </w:trPr>
        <w:tc>
          <w:tcPr>
            <w:tcW w:w="5372" w:type="dxa"/>
          </w:tcPr>
          <w:p w:rsidR="008241E3" w:rsidRPr="00CD7119" w:rsidRDefault="008241E3" w:rsidP="00AE041A">
            <w:pPr>
              <w:spacing w:before="80" w:after="80" w:line="360" w:lineRule="exact"/>
              <w:rPr>
                <w:szCs w:val="26"/>
              </w:rPr>
            </w:pPr>
            <w:r w:rsidRPr="00CD7119">
              <w:rPr>
                <w:szCs w:val="26"/>
              </w:rPr>
              <w:t>Khí hậu</w:t>
            </w:r>
          </w:p>
        </w:tc>
        <w:tc>
          <w:tcPr>
            <w:tcW w:w="3559" w:type="dxa"/>
            <w:vAlign w:val="center"/>
          </w:tcPr>
          <w:p w:rsidR="008241E3" w:rsidRPr="00CD7119" w:rsidRDefault="008241E3" w:rsidP="00AE041A">
            <w:pPr>
              <w:spacing w:before="80" w:after="80" w:line="360" w:lineRule="exact"/>
              <w:jc w:val="center"/>
              <w:rPr>
                <w:szCs w:val="26"/>
              </w:rPr>
            </w:pPr>
            <w:r w:rsidRPr="00CD7119">
              <w:rPr>
                <w:szCs w:val="26"/>
              </w:rPr>
              <w:t>Nhiệt đới, nóng ẩm</w:t>
            </w:r>
          </w:p>
        </w:tc>
      </w:tr>
      <w:tr w:rsidR="008241E3" w:rsidRPr="00CD7119" w:rsidTr="00AE041A">
        <w:trPr>
          <w:jc w:val="center"/>
        </w:trPr>
        <w:tc>
          <w:tcPr>
            <w:tcW w:w="5372" w:type="dxa"/>
          </w:tcPr>
          <w:p w:rsidR="008241E3" w:rsidRPr="00CD7119" w:rsidRDefault="008241E3" w:rsidP="00AE041A">
            <w:pPr>
              <w:spacing w:before="80" w:after="80" w:line="360" w:lineRule="exact"/>
              <w:rPr>
                <w:szCs w:val="26"/>
              </w:rPr>
            </w:pPr>
            <w:r w:rsidRPr="00CD7119">
              <w:rPr>
                <w:szCs w:val="26"/>
              </w:rPr>
              <w:t>Độ ẩm cực đại</w:t>
            </w:r>
          </w:p>
        </w:tc>
        <w:tc>
          <w:tcPr>
            <w:tcW w:w="3559" w:type="dxa"/>
            <w:vAlign w:val="center"/>
          </w:tcPr>
          <w:p w:rsidR="008241E3" w:rsidRPr="00CD7119" w:rsidRDefault="008241E3" w:rsidP="00AE041A">
            <w:pPr>
              <w:spacing w:before="80" w:after="80" w:line="360" w:lineRule="exact"/>
              <w:jc w:val="center"/>
              <w:rPr>
                <w:szCs w:val="26"/>
              </w:rPr>
            </w:pPr>
            <w:r w:rsidRPr="00CD7119">
              <w:rPr>
                <w:szCs w:val="26"/>
              </w:rPr>
              <w:t>100%</w:t>
            </w:r>
          </w:p>
        </w:tc>
      </w:tr>
      <w:tr w:rsidR="008241E3" w:rsidRPr="00CD7119" w:rsidTr="00AE041A">
        <w:trPr>
          <w:jc w:val="center"/>
        </w:trPr>
        <w:tc>
          <w:tcPr>
            <w:tcW w:w="5372" w:type="dxa"/>
          </w:tcPr>
          <w:p w:rsidR="008241E3" w:rsidRPr="00CD7119" w:rsidRDefault="008241E3" w:rsidP="00AE041A">
            <w:pPr>
              <w:spacing w:before="80" w:after="80" w:line="360" w:lineRule="exact"/>
              <w:rPr>
                <w:szCs w:val="26"/>
              </w:rPr>
            </w:pPr>
            <w:r w:rsidRPr="00CD7119">
              <w:rPr>
                <w:szCs w:val="26"/>
              </w:rPr>
              <w:t>Độ cao lắp đặt thiết bị so với mực nước biển</w:t>
            </w:r>
          </w:p>
        </w:tc>
        <w:tc>
          <w:tcPr>
            <w:tcW w:w="3559" w:type="dxa"/>
            <w:vAlign w:val="center"/>
          </w:tcPr>
          <w:p w:rsidR="008241E3" w:rsidRPr="00CD7119" w:rsidRDefault="008241E3" w:rsidP="00AE041A">
            <w:pPr>
              <w:spacing w:before="80" w:after="80" w:line="360" w:lineRule="exact"/>
              <w:jc w:val="center"/>
              <w:rPr>
                <w:szCs w:val="26"/>
              </w:rPr>
            </w:pPr>
            <w:r w:rsidRPr="00CD7119">
              <w:rPr>
                <w:szCs w:val="26"/>
              </w:rPr>
              <w:t>≤ 1000m</w:t>
            </w:r>
          </w:p>
        </w:tc>
      </w:tr>
      <w:tr w:rsidR="008241E3" w:rsidRPr="00CD7119" w:rsidTr="00AE041A">
        <w:trPr>
          <w:jc w:val="center"/>
        </w:trPr>
        <w:tc>
          <w:tcPr>
            <w:tcW w:w="5372" w:type="dxa"/>
            <w:shd w:val="clear" w:color="auto" w:fill="auto"/>
          </w:tcPr>
          <w:p w:rsidR="008241E3" w:rsidRPr="00CD7119" w:rsidRDefault="008241E3" w:rsidP="00AE041A">
            <w:pPr>
              <w:spacing w:before="80" w:after="80" w:line="360" w:lineRule="exact"/>
              <w:rPr>
                <w:szCs w:val="26"/>
              </w:rPr>
            </w:pPr>
            <w:r w:rsidRPr="00CD7119">
              <w:rPr>
                <w:szCs w:val="26"/>
              </w:rPr>
              <w:t>Vận tốc gió lớn nhất</w:t>
            </w:r>
          </w:p>
        </w:tc>
        <w:tc>
          <w:tcPr>
            <w:tcW w:w="355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160 km/h</w:t>
            </w:r>
          </w:p>
        </w:tc>
      </w:tr>
    </w:tbl>
    <w:p w:rsidR="008241E3" w:rsidRPr="00CD7119" w:rsidRDefault="008241E3" w:rsidP="008241E3">
      <w:pPr>
        <w:pStyle w:val="ndieund"/>
        <w:tabs>
          <w:tab w:val="left" w:pos="851"/>
        </w:tabs>
        <w:spacing w:before="120" w:after="0" w:line="360" w:lineRule="exact"/>
        <w:ind w:firstLine="567"/>
        <w:rPr>
          <w:rFonts w:ascii="Times New Roman" w:hAnsi="Times New Roman"/>
          <w:sz w:val="26"/>
          <w:szCs w:val="26"/>
          <w:lang w:val="pt-BR"/>
        </w:rPr>
      </w:pPr>
      <w:r w:rsidRPr="00CD7119">
        <w:rPr>
          <w:rFonts w:ascii="Times New Roman" w:hAnsi="Times New Roman"/>
          <w:sz w:val="26"/>
          <w:szCs w:val="26"/>
          <w:lang w:val="pt-BR"/>
        </w:rPr>
        <w:t>Lưu ý: Trường hợp thiết bị có vị trí lắp đặt với điều kiện môi trường khắc nghiệt (vượt ngoài các giới hạn của bảng trên), các đơn vị căn cứ các tiêu chuẩn quốc tế và tiêu chuẩn Việt Nam để lựa chọn tiêu chuẩn riêng cho thiết bị nhằm thuận lợi cho công tác lựa chọn VTTB nhưng không được trái quy định pháp luật, quy chế quản lý nội bộ của EVN có liên quan.</w:t>
      </w:r>
    </w:p>
    <w:p w:rsidR="008241E3" w:rsidRPr="00CD7119" w:rsidRDefault="008241E3" w:rsidP="008241E3">
      <w:pPr>
        <w:pStyle w:val="ndieund"/>
        <w:tabs>
          <w:tab w:val="left" w:pos="851"/>
        </w:tabs>
        <w:spacing w:before="120" w:line="360" w:lineRule="exact"/>
        <w:ind w:left="567" w:firstLine="0"/>
        <w:rPr>
          <w:rFonts w:ascii="Times New Roman" w:hAnsi="Times New Roman"/>
          <w:b/>
          <w:sz w:val="26"/>
          <w:szCs w:val="26"/>
          <w:lang w:val="pt-BR"/>
        </w:rPr>
      </w:pPr>
      <w:r w:rsidRPr="00CD7119">
        <w:rPr>
          <w:rFonts w:ascii="Times New Roman" w:hAnsi="Times New Roman"/>
          <w:b/>
          <w:sz w:val="26"/>
          <w:szCs w:val="26"/>
          <w:lang w:val="pt-BR"/>
        </w:rPr>
        <w:t>2. Điều kiện vận hành của hệ thống điện</w:t>
      </w:r>
    </w:p>
    <w:tbl>
      <w:tblPr>
        <w:tblW w:w="895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327"/>
        <w:gridCol w:w="3627"/>
      </w:tblGrid>
      <w:tr w:rsidR="008241E3" w:rsidRPr="00CD7119" w:rsidTr="00AE041A">
        <w:trPr>
          <w:trHeight w:val="832"/>
          <w:jc w:val="center"/>
        </w:trPr>
        <w:tc>
          <w:tcPr>
            <w:tcW w:w="5327" w:type="dxa"/>
            <w:vAlign w:val="center"/>
          </w:tcPr>
          <w:p w:rsidR="008241E3" w:rsidRPr="00CD7119" w:rsidRDefault="008241E3" w:rsidP="00AE041A">
            <w:pPr>
              <w:spacing w:line="320" w:lineRule="exact"/>
              <w:rPr>
                <w:szCs w:val="26"/>
                <w:lang w:val="pt-BR"/>
              </w:rPr>
            </w:pPr>
            <w:r w:rsidRPr="00CD7119">
              <w:rPr>
                <w:szCs w:val="26"/>
                <w:lang w:val="pt-BR"/>
              </w:rPr>
              <w:t>Điện áp danh định của hệ thống (kV)</w:t>
            </w:r>
          </w:p>
        </w:tc>
        <w:tc>
          <w:tcPr>
            <w:tcW w:w="3627" w:type="dxa"/>
            <w:vAlign w:val="center"/>
          </w:tcPr>
          <w:p w:rsidR="008241E3" w:rsidRPr="00CD7119" w:rsidRDefault="008241E3" w:rsidP="00AE041A">
            <w:pPr>
              <w:spacing w:line="320" w:lineRule="exact"/>
              <w:jc w:val="center"/>
              <w:rPr>
                <w:szCs w:val="26"/>
                <w:lang w:val="pt-BR"/>
              </w:rPr>
            </w:pPr>
            <w:r w:rsidRPr="00CD7119">
              <w:rPr>
                <w:szCs w:val="26"/>
                <w:lang w:val="pt-BR"/>
              </w:rPr>
              <w:t>22</w:t>
            </w:r>
          </w:p>
        </w:tc>
      </w:tr>
      <w:tr w:rsidR="008241E3" w:rsidRPr="00CD7119" w:rsidTr="00AE041A">
        <w:trPr>
          <w:trHeight w:val="397"/>
          <w:jc w:val="center"/>
        </w:trPr>
        <w:tc>
          <w:tcPr>
            <w:tcW w:w="5327" w:type="dxa"/>
            <w:vAlign w:val="center"/>
          </w:tcPr>
          <w:p w:rsidR="008241E3" w:rsidRPr="00CD7119" w:rsidRDefault="008241E3" w:rsidP="00AE041A">
            <w:pPr>
              <w:spacing w:line="320" w:lineRule="exact"/>
              <w:rPr>
                <w:szCs w:val="26"/>
                <w:lang w:val="pt-BR"/>
              </w:rPr>
            </w:pPr>
            <w:r w:rsidRPr="00CD7119">
              <w:rPr>
                <w:szCs w:val="26"/>
                <w:lang w:val="pt-BR"/>
              </w:rPr>
              <w:t>Sơ đồ nối</w:t>
            </w:r>
          </w:p>
        </w:tc>
        <w:tc>
          <w:tcPr>
            <w:tcW w:w="3627" w:type="dxa"/>
            <w:vAlign w:val="center"/>
          </w:tcPr>
          <w:p w:rsidR="008241E3" w:rsidRPr="00CD7119" w:rsidRDefault="008241E3" w:rsidP="00AE041A">
            <w:pPr>
              <w:spacing w:line="320" w:lineRule="exact"/>
              <w:jc w:val="center"/>
              <w:rPr>
                <w:szCs w:val="26"/>
                <w:lang w:val="pt-BR"/>
              </w:rPr>
            </w:pPr>
            <w:r w:rsidRPr="00CD7119">
              <w:rPr>
                <w:szCs w:val="26"/>
                <w:lang w:val="pt-BR"/>
              </w:rPr>
              <w:t>3 pha/1pha</w:t>
            </w:r>
          </w:p>
        </w:tc>
      </w:tr>
      <w:tr w:rsidR="008241E3" w:rsidRPr="00CD7119" w:rsidTr="00AE041A">
        <w:trPr>
          <w:trHeight w:val="451"/>
          <w:jc w:val="center"/>
        </w:trPr>
        <w:tc>
          <w:tcPr>
            <w:tcW w:w="5327" w:type="dxa"/>
            <w:vAlign w:val="center"/>
          </w:tcPr>
          <w:p w:rsidR="008241E3" w:rsidRPr="00CD7119" w:rsidRDefault="008241E3" w:rsidP="00AE041A">
            <w:pPr>
              <w:spacing w:line="320" w:lineRule="exact"/>
              <w:rPr>
                <w:szCs w:val="26"/>
                <w:lang w:val="pt-BR"/>
              </w:rPr>
            </w:pPr>
            <w:r w:rsidRPr="00CD7119">
              <w:rPr>
                <w:szCs w:val="26"/>
                <w:lang w:val="pt-BR"/>
              </w:rPr>
              <w:t>Chế độ nối đất trung tính</w:t>
            </w:r>
          </w:p>
        </w:tc>
        <w:tc>
          <w:tcPr>
            <w:tcW w:w="3627" w:type="dxa"/>
            <w:vAlign w:val="center"/>
          </w:tcPr>
          <w:p w:rsidR="008241E3" w:rsidRPr="00CD7119" w:rsidRDefault="008241E3" w:rsidP="00AE041A">
            <w:pPr>
              <w:spacing w:line="320" w:lineRule="exact"/>
              <w:jc w:val="center"/>
              <w:rPr>
                <w:szCs w:val="26"/>
                <w:lang w:val="pt-BR"/>
              </w:rPr>
            </w:pPr>
            <w:r w:rsidRPr="00CD7119">
              <w:rPr>
                <w:szCs w:val="26"/>
                <w:lang w:val="pt-BR"/>
              </w:rPr>
              <w:t>Trung tính nối đất</w:t>
            </w:r>
            <w:r w:rsidR="007718D0" w:rsidRPr="00CD7119">
              <w:rPr>
                <w:szCs w:val="26"/>
                <w:lang w:val="pt-BR"/>
              </w:rPr>
              <w:t xml:space="preserve"> </w:t>
            </w:r>
            <w:r w:rsidRPr="00CD7119">
              <w:rPr>
                <w:szCs w:val="26"/>
                <w:lang w:val="pt-BR"/>
              </w:rPr>
              <w:t>trực tiếp</w:t>
            </w:r>
          </w:p>
        </w:tc>
      </w:tr>
      <w:tr w:rsidR="008241E3" w:rsidRPr="00CD7119" w:rsidTr="00AE041A">
        <w:trPr>
          <w:trHeight w:val="832"/>
          <w:jc w:val="center"/>
        </w:trPr>
        <w:tc>
          <w:tcPr>
            <w:tcW w:w="5327" w:type="dxa"/>
            <w:vAlign w:val="center"/>
          </w:tcPr>
          <w:p w:rsidR="008241E3" w:rsidRPr="00CD7119" w:rsidRDefault="008241E3" w:rsidP="00AE041A">
            <w:pPr>
              <w:spacing w:line="320" w:lineRule="exact"/>
              <w:rPr>
                <w:szCs w:val="26"/>
                <w:lang w:val="pt-BR"/>
              </w:rPr>
            </w:pPr>
            <w:r w:rsidRPr="00CD7119">
              <w:rPr>
                <w:szCs w:val="26"/>
                <w:lang w:val="pt-BR"/>
              </w:rPr>
              <w:lastRenderedPageBreak/>
              <w:t>Điện áp làm việc lớn nhất của thiết bị (kV)</w:t>
            </w:r>
          </w:p>
        </w:tc>
        <w:tc>
          <w:tcPr>
            <w:tcW w:w="3627" w:type="dxa"/>
            <w:vAlign w:val="center"/>
          </w:tcPr>
          <w:p w:rsidR="008241E3" w:rsidRPr="00CD7119" w:rsidRDefault="008241E3" w:rsidP="00AE041A">
            <w:pPr>
              <w:spacing w:line="320" w:lineRule="exact"/>
              <w:jc w:val="center"/>
              <w:rPr>
                <w:szCs w:val="26"/>
                <w:lang w:val="pt-BR"/>
              </w:rPr>
            </w:pPr>
            <w:r w:rsidRPr="00CD7119">
              <w:rPr>
                <w:szCs w:val="26"/>
                <w:lang w:val="pt-BR"/>
              </w:rPr>
              <w:t>≥ 24</w:t>
            </w:r>
          </w:p>
        </w:tc>
      </w:tr>
      <w:tr w:rsidR="008241E3" w:rsidRPr="00CD7119" w:rsidTr="00AE041A">
        <w:trPr>
          <w:trHeight w:val="844"/>
          <w:jc w:val="center"/>
        </w:trPr>
        <w:tc>
          <w:tcPr>
            <w:tcW w:w="5327" w:type="dxa"/>
            <w:vAlign w:val="center"/>
          </w:tcPr>
          <w:p w:rsidR="008241E3" w:rsidRPr="00CD7119" w:rsidRDefault="008241E3" w:rsidP="00AE041A">
            <w:pPr>
              <w:spacing w:line="320" w:lineRule="exact"/>
              <w:rPr>
                <w:szCs w:val="26"/>
                <w:lang w:val="pt-BR"/>
              </w:rPr>
            </w:pPr>
            <w:r w:rsidRPr="00CD7119">
              <w:rPr>
                <w:szCs w:val="26"/>
                <w:lang w:val="pt-BR"/>
              </w:rPr>
              <w:t>Điện áp chịu đựng xung sét (BIL) (kV)</w:t>
            </w:r>
          </w:p>
        </w:tc>
        <w:tc>
          <w:tcPr>
            <w:tcW w:w="3627" w:type="dxa"/>
            <w:vAlign w:val="center"/>
          </w:tcPr>
          <w:p w:rsidR="008241E3" w:rsidRPr="00CD7119" w:rsidRDefault="008241E3" w:rsidP="00AE041A">
            <w:pPr>
              <w:spacing w:line="320" w:lineRule="exact"/>
              <w:jc w:val="center"/>
              <w:rPr>
                <w:szCs w:val="26"/>
                <w:lang w:val="pt-BR"/>
              </w:rPr>
            </w:pPr>
            <w:r w:rsidRPr="00CD7119">
              <w:rPr>
                <w:szCs w:val="26"/>
                <w:lang w:val="pt-BR"/>
              </w:rPr>
              <w:t>≥ 125</w:t>
            </w:r>
          </w:p>
        </w:tc>
      </w:tr>
      <w:tr w:rsidR="008241E3" w:rsidRPr="00CD7119" w:rsidTr="00AE041A">
        <w:trPr>
          <w:trHeight w:val="478"/>
          <w:jc w:val="center"/>
        </w:trPr>
        <w:tc>
          <w:tcPr>
            <w:tcW w:w="5327" w:type="dxa"/>
            <w:vAlign w:val="center"/>
          </w:tcPr>
          <w:p w:rsidR="008241E3" w:rsidRPr="00CD7119" w:rsidRDefault="008241E3" w:rsidP="00AE041A">
            <w:pPr>
              <w:spacing w:line="320" w:lineRule="exact"/>
              <w:rPr>
                <w:szCs w:val="26"/>
                <w:lang w:val="pt-BR"/>
              </w:rPr>
            </w:pPr>
            <w:r w:rsidRPr="00CD7119">
              <w:rPr>
                <w:szCs w:val="26"/>
                <w:lang w:val="pt-BR"/>
              </w:rPr>
              <w:t>Tần số (Hz)</w:t>
            </w:r>
          </w:p>
        </w:tc>
        <w:tc>
          <w:tcPr>
            <w:tcW w:w="3627" w:type="dxa"/>
            <w:vAlign w:val="center"/>
          </w:tcPr>
          <w:p w:rsidR="008241E3" w:rsidRPr="00CD7119" w:rsidRDefault="008241E3" w:rsidP="00AE041A">
            <w:pPr>
              <w:spacing w:line="320" w:lineRule="exact"/>
              <w:jc w:val="center"/>
              <w:rPr>
                <w:szCs w:val="26"/>
                <w:lang w:val="pt-BR"/>
              </w:rPr>
            </w:pPr>
            <w:r w:rsidRPr="00CD7119">
              <w:rPr>
                <w:szCs w:val="26"/>
                <w:lang w:val="pt-BR"/>
              </w:rPr>
              <w:t>50</w:t>
            </w:r>
          </w:p>
        </w:tc>
      </w:tr>
    </w:tbl>
    <w:p w:rsidR="008241E3" w:rsidRPr="00CD7119" w:rsidRDefault="008241E3" w:rsidP="00785D49">
      <w:pPr>
        <w:numPr>
          <w:ilvl w:val="0"/>
          <w:numId w:val="156"/>
        </w:numPr>
        <w:tabs>
          <w:tab w:val="clear" w:pos="720"/>
          <w:tab w:val="num" w:pos="540"/>
        </w:tabs>
        <w:autoSpaceDE w:val="0"/>
        <w:autoSpaceDN w:val="0"/>
        <w:spacing w:before="120" w:after="120"/>
        <w:rPr>
          <w:b/>
          <w:szCs w:val="26"/>
        </w:rPr>
      </w:pPr>
      <w:r w:rsidRPr="00CD7119">
        <w:rPr>
          <w:b/>
          <w:bCs/>
          <w:szCs w:val="26"/>
        </w:rPr>
        <w:t>YÊU CẦU CHUNG</w:t>
      </w:r>
    </w:p>
    <w:p w:rsidR="008241E3" w:rsidRPr="00CD7119" w:rsidRDefault="008241E3" w:rsidP="00AE041A">
      <w:pPr>
        <w:pStyle w:val="0111"/>
        <w:numPr>
          <w:ilvl w:val="0"/>
          <w:numId w:val="0"/>
        </w:numPr>
        <w:tabs>
          <w:tab w:val="left" w:pos="851"/>
        </w:tabs>
        <w:spacing w:after="0" w:line="360" w:lineRule="exact"/>
        <w:jc w:val="both"/>
        <w:rPr>
          <w:color w:val="auto"/>
          <w:lang w:val="en-US"/>
        </w:rPr>
      </w:pPr>
      <w:r w:rsidRPr="00CD7119">
        <w:rPr>
          <w:color w:val="auto"/>
          <w:lang w:val="vi-VN"/>
        </w:rPr>
        <w:t xml:space="preserve">1. </w:t>
      </w:r>
      <w:r w:rsidRPr="00CD7119">
        <w:rPr>
          <w:color w:val="auto"/>
          <w:lang w:val="en-US"/>
        </w:rPr>
        <w:t>Chống sét van</w:t>
      </w:r>
    </w:p>
    <w:p w:rsidR="008241E3" w:rsidRPr="00CD7119" w:rsidRDefault="008241E3" w:rsidP="00785D49">
      <w:pPr>
        <w:pStyle w:val="ListParagraph"/>
        <w:numPr>
          <w:ilvl w:val="0"/>
          <w:numId w:val="205"/>
        </w:numPr>
        <w:tabs>
          <w:tab w:val="left" w:pos="851"/>
        </w:tabs>
        <w:spacing w:before="120" w:after="0" w:line="360" w:lineRule="exact"/>
        <w:ind w:left="0" w:firstLine="567"/>
        <w:contextualSpacing w:val="0"/>
        <w:rPr>
          <w:szCs w:val="26"/>
          <w:lang w:eastAsia="zh-CN"/>
        </w:rPr>
      </w:pPr>
      <w:r w:rsidRPr="00CD7119">
        <w:rPr>
          <w:szCs w:val="26"/>
          <w:lang w:eastAsia="zh-CN"/>
        </w:rPr>
        <w:t>Để đảm bảo chống sét van sử dụng cho trạm biến áp/thiết bị đóng cắt phân phối có thể bảo vệ cả quá điện áp do sóng sét, quá điện áp thao tác thì yêu cầu phải sử dụng loại chống sét van không khe hở.</w:t>
      </w:r>
    </w:p>
    <w:p w:rsidR="008241E3" w:rsidRPr="00CD7119" w:rsidRDefault="008241E3" w:rsidP="00785D49">
      <w:pPr>
        <w:pStyle w:val="ListParagraph"/>
        <w:numPr>
          <w:ilvl w:val="0"/>
          <w:numId w:val="205"/>
        </w:numPr>
        <w:tabs>
          <w:tab w:val="left" w:pos="851"/>
        </w:tabs>
        <w:spacing w:before="120" w:after="0" w:line="360" w:lineRule="exact"/>
        <w:ind w:left="0" w:firstLine="567"/>
        <w:contextualSpacing w:val="0"/>
        <w:rPr>
          <w:szCs w:val="26"/>
        </w:rPr>
      </w:pPr>
      <w:r w:rsidRPr="00CD7119">
        <w:rPr>
          <w:szCs w:val="26"/>
          <w:lang w:eastAsia="zh-CN"/>
        </w:rPr>
        <w:t xml:space="preserve">CSV có vỏ làm bằng vật liệu Polymer, bên trong có các điện trở MO phi tuyến sử dụng loại ZnO. MO có trị số điện trở nhỏ khi quá điện áp và có trị số lớn ở điện áp vận hành định mức của hệ thống điện. Bên trong lõi phải có cấu tạo đảm bảo độ bền về cơ học (như thanh sợi thủy tinh, thanh cách điện chịu lực v.v.) chống uốn cong, soắn, có khả năng </w:t>
      </w:r>
      <w:r w:rsidRPr="00CD7119">
        <w:rPr>
          <w:szCs w:val="26"/>
        </w:rPr>
        <w:t>kháng nấm, không bị tổn thương khi xé hoặc va chạm, không bị rạn, nứt, thoái hóa bởi môi trường và điện trường.</w:t>
      </w:r>
    </w:p>
    <w:p w:rsidR="008241E3" w:rsidRPr="00CD7119" w:rsidRDefault="008241E3" w:rsidP="00785D49">
      <w:pPr>
        <w:pStyle w:val="ListParagraph"/>
        <w:numPr>
          <w:ilvl w:val="0"/>
          <w:numId w:val="205"/>
        </w:numPr>
        <w:tabs>
          <w:tab w:val="left" w:pos="851"/>
        </w:tabs>
        <w:spacing w:before="120" w:after="0" w:line="360" w:lineRule="exact"/>
        <w:ind w:left="0" w:firstLine="567"/>
        <w:contextualSpacing w:val="0"/>
        <w:rPr>
          <w:szCs w:val="26"/>
          <w:lang w:val="pt-BR"/>
        </w:rPr>
      </w:pPr>
      <w:r w:rsidRPr="00CD7119">
        <w:rPr>
          <w:szCs w:val="26"/>
          <w:lang w:eastAsia="zh-CN"/>
        </w:rPr>
        <w:t xml:space="preserve">Có phần </w:t>
      </w:r>
      <w:r w:rsidRPr="00CD7119">
        <w:rPr>
          <w:szCs w:val="26"/>
          <w:lang w:val="pt-BR"/>
        </w:rPr>
        <w:t>tự giải thoát áp lực trong các điều kiện vận hành quá tải đối với chống sét van vỏ sứ.</w:t>
      </w:r>
    </w:p>
    <w:p w:rsidR="008241E3" w:rsidRPr="00CD7119" w:rsidRDefault="008241E3" w:rsidP="00AE041A">
      <w:pPr>
        <w:tabs>
          <w:tab w:val="left" w:pos="851"/>
        </w:tabs>
        <w:spacing w:before="120" w:line="360" w:lineRule="exact"/>
        <w:rPr>
          <w:b/>
          <w:szCs w:val="26"/>
          <w:lang w:eastAsia="zh-CN"/>
        </w:rPr>
      </w:pPr>
      <w:r w:rsidRPr="00CD7119">
        <w:rPr>
          <w:b/>
          <w:szCs w:val="26"/>
          <w:lang w:val="sv-SE" w:eastAsia="zh-CN"/>
        </w:rPr>
        <w:t>2.</w:t>
      </w:r>
      <w:r w:rsidRPr="00CD7119">
        <w:rPr>
          <w:b/>
          <w:szCs w:val="26"/>
          <w:lang w:eastAsia="zh-CN"/>
        </w:rPr>
        <w:t xml:space="preserve"> Bố trí lắp đặt</w:t>
      </w:r>
    </w:p>
    <w:p w:rsidR="008241E3" w:rsidRPr="00CD7119" w:rsidRDefault="008241E3" w:rsidP="00785D49">
      <w:pPr>
        <w:pStyle w:val="ListParagraph"/>
        <w:numPr>
          <w:ilvl w:val="0"/>
          <w:numId w:val="206"/>
        </w:numPr>
        <w:tabs>
          <w:tab w:val="left" w:pos="851"/>
        </w:tabs>
        <w:spacing w:before="120" w:after="0" w:line="360" w:lineRule="exact"/>
        <w:ind w:left="0" w:firstLine="567"/>
        <w:contextualSpacing w:val="0"/>
        <w:rPr>
          <w:spacing w:val="-4"/>
          <w:szCs w:val="26"/>
        </w:rPr>
      </w:pPr>
      <w:r w:rsidRPr="00CD7119">
        <w:rPr>
          <w:spacing w:val="-4"/>
          <w:szCs w:val="26"/>
        </w:rPr>
        <w:t>CSV phải được thiết kế phù hợp cho việc gắn trực tiếp trên giá đỡ bằng thép.</w:t>
      </w:r>
    </w:p>
    <w:p w:rsidR="008241E3" w:rsidRPr="00CD7119" w:rsidRDefault="008241E3" w:rsidP="00785D49">
      <w:pPr>
        <w:pStyle w:val="ListParagraph"/>
        <w:numPr>
          <w:ilvl w:val="0"/>
          <w:numId w:val="206"/>
        </w:numPr>
        <w:tabs>
          <w:tab w:val="left" w:pos="851"/>
        </w:tabs>
        <w:spacing w:before="120" w:after="0" w:line="360" w:lineRule="exact"/>
        <w:ind w:left="0" w:firstLine="567"/>
        <w:contextualSpacing w:val="0"/>
        <w:rPr>
          <w:szCs w:val="26"/>
        </w:rPr>
      </w:pPr>
      <w:r w:rsidRPr="00CD7119">
        <w:rPr>
          <w:szCs w:val="26"/>
          <w:lang w:val="sv-SE"/>
        </w:rPr>
        <w:t>CSV phải được trang bị đầy đủ các phụ kiện để đấu nối vào dây pha/trung tính và hệ thống nối đất, bộ phụ kiện cách điện để lắp trên hệ thống giá đỡ kim loại.</w:t>
      </w:r>
    </w:p>
    <w:p w:rsidR="008241E3" w:rsidRPr="00CD7119" w:rsidRDefault="008241E3" w:rsidP="00AE041A">
      <w:pPr>
        <w:tabs>
          <w:tab w:val="left" w:pos="851"/>
        </w:tabs>
        <w:spacing w:before="120" w:line="360" w:lineRule="exact"/>
        <w:rPr>
          <w:b/>
          <w:szCs w:val="26"/>
          <w:lang w:eastAsia="zh-CN"/>
        </w:rPr>
      </w:pPr>
      <w:r w:rsidRPr="00CD7119">
        <w:rPr>
          <w:b/>
          <w:szCs w:val="26"/>
          <w:lang w:val="sv-SE" w:eastAsia="zh-CN"/>
        </w:rPr>
        <w:t>3.</w:t>
      </w:r>
      <w:r w:rsidRPr="00CD7119">
        <w:rPr>
          <w:b/>
          <w:szCs w:val="26"/>
          <w:lang w:eastAsia="zh-CN"/>
        </w:rPr>
        <w:t xml:space="preserve"> Các yêu cầu về thí nghiệm</w:t>
      </w:r>
    </w:p>
    <w:p w:rsidR="008241E3" w:rsidRPr="00CD7119" w:rsidRDefault="008241E3" w:rsidP="008241E3">
      <w:pPr>
        <w:tabs>
          <w:tab w:val="left" w:pos="851"/>
        </w:tabs>
        <w:spacing w:before="120" w:line="360" w:lineRule="exact"/>
        <w:ind w:firstLine="567"/>
        <w:rPr>
          <w:szCs w:val="26"/>
          <w:lang w:eastAsia="zh-CN"/>
        </w:rPr>
      </w:pPr>
      <w:r w:rsidRPr="00CD7119">
        <w:rPr>
          <w:szCs w:val="26"/>
          <w:lang w:val="sv-SE"/>
        </w:rPr>
        <w:t>Chống sét van</w:t>
      </w:r>
      <w:r w:rsidRPr="00CD7119">
        <w:rPr>
          <w:szCs w:val="26"/>
        </w:rPr>
        <w:t xml:space="preserve"> phải được thí nghiệm xuất xưởng theo tiêu chuẩn IEC 60099-4 hoặc tiêu chuẩn tương đương.</w:t>
      </w:r>
    </w:p>
    <w:p w:rsidR="008241E3" w:rsidRPr="00CD7119" w:rsidRDefault="008241E3" w:rsidP="008241E3">
      <w:pPr>
        <w:tabs>
          <w:tab w:val="left" w:pos="851"/>
        </w:tabs>
        <w:spacing w:before="120" w:line="360" w:lineRule="exact"/>
        <w:ind w:firstLine="567"/>
        <w:rPr>
          <w:szCs w:val="26"/>
          <w:lang w:val="sv-SE"/>
        </w:rPr>
      </w:pPr>
      <w:r w:rsidRPr="00CD7119">
        <w:rPr>
          <w:szCs w:val="26"/>
          <w:lang w:val="sv-SE"/>
        </w:rPr>
        <w:t>a. Biên bản thí nghiệm xuất xưởng (routine test): Gồm có các hạng mục thí nghiệm theo yêu cầu của tiêu chuẩn IEC 60099-4, gồm tối thiểu các hạng mục:</w:t>
      </w:r>
    </w:p>
    <w:p w:rsidR="008241E3" w:rsidRPr="00CD7119" w:rsidRDefault="008241E3" w:rsidP="008241E3">
      <w:pPr>
        <w:tabs>
          <w:tab w:val="left" w:pos="851"/>
        </w:tabs>
        <w:spacing w:before="120" w:line="360" w:lineRule="exact"/>
        <w:ind w:firstLine="567"/>
        <w:rPr>
          <w:szCs w:val="26"/>
          <w:lang w:val="sv-SE"/>
        </w:rPr>
      </w:pPr>
      <w:r w:rsidRPr="00CD7119">
        <w:rPr>
          <w:szCs w:val="26"/>
          <w:lang w:val="sv-SE"/>
        </w:rPr>
        <w:t>- Đo điện áp quy chuẩn Uref (Reference Voltage).</w:t>
      </w:r>
    </w:p>
    <w:p w:rsidR="008241E3" w:rsidRPr="00CD7119" w:rsidRDefault="008241E3" w:rsidP="008241E3">
      <w:pPr>
        <w:tabs>
          <w:tab w:val="left" w:pos="851"/>
        </w:tabs>
        <w:spacing w:before="120" w:line="360" w:lineRule="exact"/>
        <w:ind w:firstLine="567"/>
        <w:rPr>
          <w:szCs w:val="26"/>
          <w:lang w:val="sv-SE"/>
        </w:rPr>
      </w:pPr>
      <w:r w:rsidRPr="00CD7119">
        <w:rPr>
          <w:szCs w:val="26"/>
          <w:lang w:val="sv-SE"/>
        </w:rPr>
        <w:t>- Đo điện áp dư (residual voltage).</w:t>
      </w:r>
    </w:p>
    <w:p w:rsidR="008241E3" w:rsidRPr="00CD7119" w:rsidRDefault="008241E3" w:rsidP="008241E3">
      <w:pPr>
        <w:tabs>
          <w:tab w:val="left" w:pos="851"/>
        </w:tabs>
        <w:spacing w:before="120" w:line="360" w:lineRule="exact"/>
        <w:ind w:firstLine="567"/>
        <w:rPr>
          <w:szCs w:val="26"/>
          <w:lang w:val="sv-SE"/>
        </w:rPr>
      </w:pPr>
      <w:r w:rsidRPr="00CD7119">
        <w:rPr>
          <w:szCs w:val="26"/>
          <w:lang w:val="sv-SE"/>
        </w:rPr>
        <w:t>- Đo phóng điện cục bộ (internal partial discharge test).</w:t>
      </w:r>
    </w:p>
    <w:p w:rsidR="008241E3" w:rsidRPr="00CD7119" w:rsidRDefault="008241E3" w:rsidP="008241E3">
      <w:pPr>
        <w:tabs>
          <w:tab w:val="left" w:pos="851"/>
        </w:tabs>
        <w:spacing w:before="120" w:line="360" w:lineRule="exact"/>
        <w:ind w:firstLine="567"/>
        <w:rPr>
          <w:szCs w:val="26"/>
          <w:lang w:val="sv-SE"/>
        </w:rPr>
      </w:pPr>
      <w:r w:rsidRPr="00CD7119">
        <w:rPr>
          <w:szCs w:val="26"/>
          <w:lang w:val="sv-SE"/>
        </w:rPr>
        <w:t>- Thí nghiệm điện áp tần số công nghiệp (Power- frequency voltage test).</w:t>
      </w:r>
    </w:p>
    <w:p w:rsidR="008241E3" w:rsidRPr="00CD7119" w:rsidRDefault="008241E3" w:rsidP="008241E3">
      <w:pPr>
        <w:tabs>
          <w:tab w:val="left" w:pos="851"/>
        </w:tabs>
        <w:spacing w:before="120" w:line="360" w:lineRule="exact"/>
        <w:ind w:firstLine="567"/>
        <w:rPr>
          <w:rStyle w:val="fontstyle11"/>
          <w:b w:val="0"/>
        </w:rPr>
      </w:pPr>
      <w:r w:rsidRPr="00CD7119">
        <w:rPr>
          <w:rStyle w:val="fontstyle01"/>
        </w:rPr>
        <w:t xml:space="preserve">b. </w:t>
      </w:r>
      <w:r w:rsidRPr="00CD7119">
        <w:rPr>
          <w:rStyle w:val="fontstyle11"/>
          <w:b w:val="0"/>
        </w:rPr>
        <w:t xml:space="preserve">Thí nghiệm điển hình </w:t>
      </w:r>
      <w:r w:rsidRPr="00CD7119">
        <w:rPr>
          <w:szCs w:val="26"/>
        </w:rPr>
        <w:t>(Type test):</w:t>
      </w:r>
    </w:p>
    <w:p w:rsidR="008241E3" w:rsidRPr="00CD7119" w:rsidRDefault="008241E3" w:rsidP="008241E3">
      <w:pPr>
        <w:tabs>
          <w:tab w:val="left" w:pos="851"/>
        </w:tabs>
        <w:spacing w:before="120" w:line="360" w:lineRule="exact"/>
        <w:ind w:firstLine="567"/>
        <w:rPr>
          <w:spacing w:val="4"/>
          <w:szCs w:val="26"/>
        </w:rPr>
      </w:pPr>
      <w:r w:rsidRPr="00CD7119">
        <w:rPr>
          <w:spacing w:val="4"/>
          <w:szCs w:val="26"/>
        </w:rPr>
        <w:lastRenderedPageBreak/>
        <w:t>Đối với chống sét van phải được thực hiện bởi phòng thí nghiệm đạt theo tiêu chuẩn ISO hoặc phòng thí nghiệm của nhà sản xuất nhưng kết quả thử nghiệm phải được chứng kiến từ các cơ quan kiểm tra quốc tế độc lập (có chứng chỉ ISO) như: KEMA, CESI v.v.</w:t>
      </w:r>
    </w:p>
    <w:p w:rsidR="008241E3" w:rsidRPr="00CD7119" w:rsidRDefault="008241E3" w:rsidP="008241E3">
      <w:pPr>
        <w:tabs>
          <w:tab w:val="left" w:pos="851"/>
        </w:tabs>
        <w:spacing w:before="120" w:line="360" w:lineRule="exact"/>
        <w:ind w:firstLine="567"/>
        <w:rPr>
          <w:spacing w:val="4"/>
          <w:szCs w:val="26"/>
        </w:rPr>
      </w:pPr>
      <w:r w:rsidRPr="00CD7119">
        <w:rPr>
          <w:spacing w:val="4"/>
          <w:szCs w:val="26"/>
        </w:rPr>
        <w:t>Biên bản thí nghiệm điển hình cho CSV trạm phân phối/thiết bị đóng cắt gồm các hạng mục chính sau:</w:t>
      </w:r>
    </w:p>
    <w:p w:rsidR="008241E3" w:rsidRPr="00CD7119" w:rsidRDefault="008241E3" w:rsidP="008241E3">
      <w:pPr>
        <w:tabs>
          <w:tab w:val="left" w:pos="851"/>
        </w:tabs>
        <w:spacing w:before="120" w:line="360" w:lineRule="exact"/>
        <w:ind w:firstLine="567"/>
        <w:rPr>
          <w:spacing w:val="4"/>
          <w:szCs w:val="26"/>
        </w:rPr>
      </w:pPr>
      <w:r w:rsidRPr="00CD7119">
        <w:rPr>
          <w:spacing w:val="4"/>
          <w:szCs w:val="26"/>
        </w:rPr>
        <w:t>- Kiểm tra cách điện vỏ chống sét van (insulation withstand test on the arrester housing).</w:t>
      </w:r>
    </w:p>
    <w:p w:rsidR="008241E3" w:rsidRPr="00CD7119" w:rsidRDefault="008241E3" w:rsidP="008241E3">
      <w:pPr>
        <w:tabs>
          <w:tab w:val="left" w:pos="851"/>
        </w:tabs>
        <w:spacing w:before="120" w:line="360" w:lineRule="exact"/>
        <w:ind w:firstLine="567"/>
        <w:rPr>
          <w:szCs w:val="26"/>
        </w:rPr>
      </w:pPr>
      <w:r w:rsidRPr="00CD7119">
        <w:rPr>
          <w:szCs w:val="26"/>
        </w:rPr>
        <w:t>- Điện áp dư (Residual voltage).</w:t>
      </w:r>
    </w:p>
    <w:p w:rsidR="008241E3" w:rsidRPr="00CD7119" w:rsidRDefault="008241E3" w:rsidP="008241E3">
      <w:pPr>
        <w:tabs>
          <w:tab w:val="left" w:pos="851"/>
        </w:tabs>
        <w:spacing w:before="120" w:line="360" w:lineRule="exact"/>
        <w:ind w:firstLine="567"/>
        <w:rPr>
          <w:szCs w:val="26"/>
        </w:rPr>
      </w:pPr>
      <w:r w:rsidRPr="00CD7119">
        <w:rPr>
          <w:szCs w:val="26"/>
        </w:rPr>
        <w:t>- Đặc tính điện áp tần số công nghiệp với thời gian (Power frequency voltage versus time - TOV).</w:t>
      </w:r>
    </w:p>
    <w:p w:rsidR="008241E3" w:rsidRPr="00CD7119" w:rsidRDefault="008241E3" w:rsidP="008241E3">
      <w:pPr>
        <w:tabs>
          <w:tab w:val="left" w:pos="851"/>
        </w:tabs>
        <w:spacing w:before="120" w:line="360" w:lineRule="exact"/>
        <w:ind w:firstLine="567"/>
        <w:rPr>
          <w:szCs w:val="26"/>
        </w:rPr>
      </w:pPr>
      <w:r w:rsidRPr="00CD7119">
        <w:rPr>
          <w:szCs w:val="26"/>
        </w:rPr>
        <w:t>- Kiểm tra chịu đựng vận hành (Operation duty test).</w:t>
      </w:r>
    </w:p>
    <w:p w:rsidR="008241E3" w:rsidRPr="00CD7119" w:rsidRDefault="008241E3" w:rsidP="008241E3">
      <w:pPr>
        <w:tabs>
          <w:tab w:val="left" w:pos="851"/>
        </w:tabs>
        <w:spacing w:before="120" w:line="360" w:lineRule="exact"/>
        <w:ind w:firstLine="567"/>
        <w:rPr>
          <w:spacing w:val="4"/>
          <w:szCs w:val="26"/>
        </w:rPr>
      </w:pPr>
      <w:r w:rsidRPr="00CD7119">
        <w:rPr>
          <w:spacing w:val="4"/>
          <w:szCs w:val="26"/>
        </w:rPr>
        <w:t>Ngoài ra, tùy theo đặc thù vị trí lắp đặt và mục đích sử dụng, cấu tạo của chống sét van các đơn vị có thể lựa chọn thêm một số các hạng mục thí nghiệm điển hình (Type test) theo tiêu chuẩn IEC 60099-4.</w:t>
      </w:r>
    </w:p>
    <w:p w:rsidR="008241E3" w:rsidRPr="00CD7119" w:rsidRDefault="008241E3" w:rsidP="00AE041A">
      <w:pPr>
        <w:tabs>
          <w:tab w:val="left" w:pos="851"/>
        </w:tabs>
        <w:spacing w:before="120" w:line="360" w:lineRule="exact"/>
        <w:rPr>
          <w:rStyle w:val="fontstyle01"/>
          <w:b/>
        </w:rPr>
      </w:pPr>
      <w:r w:rsidRPr="00CD7119">
        <w:rPr>
          <w:rStyle w:val="fontstyle01"/>
          <w:b/>
        </w:rPr>
        <w:t>4. Phụ kiện</w:t>
      </w:r>
    </w:p>
    <w:p w:rsidR="008241E3" w:rsidRPr="00CD7119" w:rsidRDefault="008241E3" w:rsidP="00785D49">
      <w:pPr>
        <w:pStyle w:val="ListParagraph"/>
        <w:numPr>
          <w:ilvl w:val="0"/>
          <w:numId w:val="202"/>
        </w:numPr>
        <w:tabs>
          <w:tab w:val="left" w:pos="851"/>
        </w:tabs>
        <w:spacing w:before="120" w:after="0" w:line="360" w:lineRule="exact"/>
        <w:ind w:left="0" w:firstLine="567"/>
        <w:contextualSpacing w:val="0"/>
        <w:rPr>
          <w:szCs w:val="26"/>
          <w:lang w:val="vi-VN"/>
        </w:rPr>
      </w:pPr>
      <w:r w:rsidRPr="00CD7119">
        <w:rPr>
          <w:szCs w:val="26"/>
          <w:lang w:val="vi-VN"/>
        </w:rPr>
        <w:t>Các kẹp cực để đấu nối.</w:t>
      </w:r>
    </w:p>
    <w:p w:rsidR="008241E3" w:rsidRPr="00CD7119" w:rsidRDefault="008241E3" w:rsidP="00785D49">
      <w:pPr>
        <w:pStyle w:val="ListParagraph"/>
        <w:numPr>
          <w:ilvl w:val="0"/>
          <w:numId w:val="202"/>
        </w:numPr>
        <w:tabs>
          <w:tab w:val="left" w:pos="851"/>
        </w:tabs>
        <w:spacing w:before="120" w:after="0" w:line="360" w:lineRule="exact"/>
        <w:ind w:left="0" w:firstLine="567"/>
        <w:contextualSpacing w:val="0"/>
        <w:rPr>
          <w:szCs w:val="26"/>
          <w:lang w:val="vi-VN"/>
        </w:rPr>
      </w:pPr>
      <w:r w:rsidRPr="00CD7119">
        <w:rPr>
          <w:szCs w:val="26"/>
          <w:lang w:val="vi-VN"/>
        </w:rPr>
        <w:t>Các kẹp bu-lông sử dụng cho nối đất tương thích dây đồng.</w:t>
      </w:r>
    </w:p>
    <w:p w:rsidR="008241E3" w:rsidRPr="00CD7119" w:rsidRDefault="008241E3" w:rsidP="00785D49">
      <w:pPr>
        <w:pStyle w:val="ListParagraph"/>
        <w:numPr>
          <w:ilvl w:val="0"/>
          <w:numId w:val="202"/>
        </w:numPr>
        <w:tabs>
          <w:tab w:val="left" w:pos="851"/>
        </w:tabs>
        <w:spacing w:before="120" w:after="0" w:line="360" w:lineRule="exact"/>
        <w:ind w:left="0" w:firstLine="567"/>
        <w:contextualSpacing w:val="0"/>
        <w:rPr>
          <w:szCs w:val="26"/>
          <w:lang w:val="vi-VN"/>
        </w:rPr>
      </w:pPr>
      <w:r w:rsidRPr="00CD7119">
        <w:rPr>
          <w:szCs w:val="26"/>
          <w:lang w:val="vi-VN"/>
        </w:rPr>
        <w:t>Các bu-lông, đai ốc kèm theo tương ứng.</w:t>
      </w:r>
    </w:p>
    <w:p w:rsidR="008241E3" w:rsidRPr="00CD7119" w:rsidRDefault="008241E3" w:rsidP="00785D49">
      <w:pPr>
        <w:pStyle w:val="ListParagraph"/>
        <w:numPr>
          <w:ilvl w:val="0"/>
          <w:numId w:val="202"/>
        </w:numPr>
        <w:tabs>
          <w:tab w:val="left" w:pos="851"/>
        </w:tabs>
        <w:spacing w:before="120" w:after="0" w:line="360" w:lineRule="exact"/>
        <w:ind w:left="0" w:firstLine="567"/>
        <w:contextualSpacing w:val="0"/>
        <w:rPr>
          <w:szCs w:val="26"/>
          <w:lang w:val="vi-VN"/>
        </w:rPr>
      </w:pPr>
      <w:r w:rsidRPr="00CD7119">
        <w:rPr>
          <w:szCs w:val="26"/>
          <w:lang w:val="vi-VN"/>
        </w:rPr>
        <w:t xml:space="preserve">Các hệ thống trụ và giá đỡ </w:t>
      </w:r>
      <w:r w:rsidRPr="00CD7119">
        <w:rPr>
          <w:szCs w:val="26"/>
        </w:rPr>
        <w:t>chống sét van (nếu có)</w:t>
      </w:r>
    </w:p>
    <w:p w:rsidR="008241E3" w:rsidRPr="00CD7119" w:rsidRDefault="008241E3" w:rsidP="00785D49">
      <w:pPr>
        <w:pStyle w:val="ListParagraph"/>
        <w:numPr>
          <w:ilvl w:val="0"/>
          <w:numId w:val="202"/>
        </w:numPr>
        <w:tabs>
          <w:tab w:val="left" w:pos="851"/>
        </w:tabs>
        <w:spacing w:before="120" w:after="0" w:line="360" w:lineRule="exact"/>
        <w:ind w:left="0" w:firstLine="567"/>
        <w:contextualSpacing w:val="0"/>
        <w:rPr>
          <w:szCs w:val="26"/>
          <w:lang w:val="vi-VN"/>
        </w:rPr>
      </w:pPr>
      <w:r w:rsidRPr="00CD7119">
        <w:rPr>
          <w:szCs w:val="26"/>
        </w:rPr>
        <w:t>Đế lắp chống sét van.</w:t>
      </w:r>
    </w:p>
    <w:p w:rsidR="008241E3" w:rsidRPr="00CD7119" w:rsidRDefault="008241E3" w:rsidP="00785D49">
      <w:pPr>
        <w:pStyle w:val="ListParagraph"/>
        <w:numPr>
          <w:ilvl w:val="0"/>
          <w:numId w:val="202"/>
        </w:numPr>
        <w:tabs>
          <w:tab w:val="left" w:pos="851"/>
        </w:tabs>
        <w:spacing w:before="120" w:after="0" w:line="360" w:lineRule="exact"/>
        <w:ind w:left="0" w:firstLine="567"/>
        <w:contextualSpacing w:val="0"/>
        <w:rPr>
          <w:szCs w:val="26"/>
          <w:lang w:val="vi-VN"/>
        </w:rPr>
      </w:pPr>
      <w:r w:rsidRPr="00CD7119">
        <w:rPr>
          <w:szCs w:val="26"/>
        </w:rPr>
        <w:t>Disconector (áp dụng cho chống sét van trạm biến áp/thiết bị đóng cắt phân phối)</w:t>
      </w:r>
    </w:p>
    <w:p w:rsidR="008241E3" w:rsidRPr="00CD7119" w:rsidRDefault="008241E3" w:rsidP="00AE041A">
      <w:pPr>
        <w:tabs>
          <w:tab w:val="left" w:pos="851"/>
        </w:tabs>
        <w:spacing w:before="120" w:line="360" w:lineRule="exact"/>
        <w:rPr>
          <w:b/>
          <w:szCs w:val="26"/>
          <w:lang w:eastAsia="zh-CN"/>
        </w:rPr>
      </w:pPr>
      <w:r w:rsidRPr="00CD7119">
        <w:rPr>
          <w:b/>
          <w:szCs w:val="26"/>
          <w:lang w:eastAsia="zh-CN"/>
        </w:rPr>
        <w:t>5. Tài liệu kỹ thuật và bản vẽ mô tả</w:t>
      </w:r>
    </w:p>
    <w:p w:rsidR="008241E3" w:rsidRPr="00CD7119" w:rsidRDefault="008241E3" w:rsidP="008241E3">
      <w:pPr>
        <w:tabs>
          <w:tab w:val="left" w:pos="851"/>
        </w:tabs>
        <w:spacing w:before="120" w:line="360" w:lineRule="exact"/>
        <w:ind w:firstLine="567"/>
        <w:rPr>
          <w:szCs w:val="26"/>
        </w:rPr>
      </w:pPr>
      <w:r w:rsidRPr="00CD7119">
        <w:rPr>
          <w:szCs w:val="26"/>
        </w:rPr>
        <w:t>Thiết bị phải được cung cấp bản vẽ và tài liệu kỹ thuật sau:</w:t>
      </w:r>
      <w:r w:rsidRPr="00CD7119">
        <w:rPr>
          <w:szCs w:val="26"/>
        </w:rPr>
        <w:tab/>
      </w:r>
    </w:p>
    <w:p w:rsidR="008241E3" w:rsidRPr="00CD7119" w:rsidRDefault="008241E3" w:rsidP="00785D49">
      <w:pPr>
        <w:pStyle w:val="ListParagraph"/>
        <w:numPr>
          <w:ilvl w:val="0"/>
          <w:numId w:val="203"/>
        </w:numPr>
        <w:tabs>
          <w:tab w:val="left" w:pos="851"/>
        </w:tabs>
        <w:spacing w:before="120" w:after="0" w:line="360" w:lineRule="exact"/>
        <w:ind w:left="0" w:firstLine="567"/>
        <w:contextualSpacing w:val="0"/>
        <w:rPr>
          <w:szCs w:val="26"/>
          <w:lang w:val="vi-VN"/>
        </w:rPr>
      </w:pPr>
      <w:r w:rsidRPr="00CD7119">
        <w:rPr>
          <w:szCs w:val="26"/>
          <w:lang w:val="vi-VN"/>
        </w:rPr>
        <w:t>Bản vẽ mô tả cấu trúc chung của thiết bị.</w:t>
      </w:r>
    </w:p>
    <w:p w:rsidR="008241E3" w:rsidRPr="00CD7119" w:rsidRDefault="008241E3" w:rsidP="00785D49">
      <w:pPr>
        <w:pStyle w:val="ListParagraph"/>
        <w:numPr>
          <w:ilvl w:val="0"/>
          <w:numId w:val="203"/>
        </w:numPr>
        <w:tabs>
          <w:tab w:val="left" w:pos="851"/>
        </w:tabs>
        <w:spacing w:before="120" w:after="0" w:line="360" w:lineRule="exact"/>
        <w:ind w:left="0" w:firstLine="567"/>
        <w:contextualSpacing w:val="0"/>
        <w:rPr>
          <w:szCs w:val="26"/>
          <w:lang w:val="vi-VN"/>
        </w:rPr>
      </w:pPr>
      <w:r w:rsidRPr="00CD7119">
        <w:rPr>
          <w:szCs w:val="26"/>
          <w:lang w:val="vi-VN"/>
        </w:rPr>
        <w:t>Bản vẽ hướng dẫn lắp đặt.</w:t>
      </w:r>
    </w:p>
    <w:p w:rsidR="008241E3" w:rsidRPr="00CD7119" w:rsidRDefault="008241E3" w:rsidP="00785D49">
      <w:pPr>
        <w:pStyle w:val="ListParagraph"/>
        <w:numPr>
          <w:ilvl w:val="0"/>
          <w:numId w:val="203"/>
        </w:numPr>
        <w:tabs>
          <w:tab w:val="left" w:pos="851"/>
        </w:tabs>
        <w:spacing w:before="120" w:after="0" w:line="360" w:lineRule="exact"/>
        <w:ind w:left="0" w:firstLine="567"/>
        <w:contextualSpacing w:val="0"/>
        <w:rPr>
          <w:spacing w:val="4"/>
          <w:szCs w:val="26"/>
          <w:lang w:val="vi-VN"/>
        </w:rPr>
      </w:pPr>
      <w:r w:rsidRPr="00CD7119">
        <w:rPr>
          <w:spacing w:val="4"/>
          <w:szCs w:val="26"/>
          <w:lang w:val="vi-VN"/>
        </w:rPr>
        <w:t>Tài liệu hướng dẫn lắp đặt, vận hành, sửa chữa và bảo dưỡng thiết bị, phụ kiện.</w:t>
      </w:r>
    </w:p>
    <w:p w:rsidR="008241E3" w:rsidRPr="00CD7119" w:rsidRDefault="008241E3" w:rsidP="00785D49">
      <w:pPr>
        <w:pStyle w:val="ListParagraph"/>
        <w:numPr>
          <w:ilvl w:val="0"/>
          <w:numId w:val="203"/>
        </w:numPr>
        <w:tabs>
          <w:tab w:val="left" w:pos="851"/>
        </w:tabs>
        <w:spacing w:before="120" w:after="0" w:line="360" w:lineRule="exact"/>
        <w:ind w:left="0" w:firstLine="567"/>
        <w:contextualSpacing w:val="0"/>
        <w:rPr>
          <w:szCs w:val="26"/>
          <w:lang w:val="vi-VN"/>
        </w:rPr>
      </w:pPr>
      <w:r w:rsidRPr="00CD7119">
        <w:rPr>
          <w:szCs w:val="26"/>
          <w:lang w:val="vi-VN"/>
        </w:rPr>
        <w:t>Các tài liệu khuyến cáo về kiểm tra, bảo dưỡng, đại tu, cách xử lý các trục trặc hư hỏng thường gặp.</w:t>
      </w:r>
    </w:p>
    <w:p w:rsidR="008241E3" w:rsidRPr="00CD7119" w:rsidRDefault="008241E3" w:rsidP="00785D49">
      <w:pPr>
        <w:pStyle w:val="ListParagraph"/>
        <w:numPr>
          <w:ilvl w:val="0"/>
          <w:numId w:val="203"/>
        </w:numPr>
        <w:tabs>
          <w:tab w:val="left" w:pos="851"/>
        </w:tabs>
        <w:spacing w:before="120" w:after="0" w:line="360" w:lineRule="exact"/>
        <w:ind w:left="0" w:firstLine="567"/>
        <w:contextualSpacing w:val="0"/>
        <w:rPr>
          <w:szCs w:val="26"/>
          <w:lang w:val="vi-VN"/>
        </w:rPr>
      </w:pPr>
      <w:r w:rsidRPr="00CD7119">
        <w:rPr>
          <w:szCs w:val="26"/>
          <w:lang w:val="vi-VN"/>
        </w:rPr>
        <w:t>Các biên bản thí nghiệm và giấy chứng nhận quản lý chất lượng.</w:t>
      </w:r>
    </w:p>
    <w:p w:rsidR="008241E3" w:rsidRPr="00CD7119" w:rsidRDefault="008241E3" w:rsidP="00AE041A">
      <w:pPr>
        <w:tabs>
          <w:tab w:val="left" w:pos="851"/>
        </w:tabs>
        <w:spacing w:before="120" w:line="360" w:lineRule="exact"/>
        <w:rPr>
          <w:b/>
          <w:szCs w:val="26"/>
          <w:lang w:eastAsia="zh-CN"/>
        </w:rPr>
      </w:pPr>
      <w:r w:rsidRPr="00CD7119">
        <w:rPr>
          <w:b/>
          <w:szCs w:val="26"/>
          <w:lang w:eastAsia="zh-CN"/>
        </w:rPr>
        <w:t>6. Yêu cầu khác</w:t>
      </w:r>
    </w:p>
    <w:p w:rsidR="008241E3" w:rsidRPr="00CD7119" w:rsidRDefault="008241E3" w:rsidP="00785D49">
      <w:pPr>
        <w:pStyle w:val="ListParagraph"/>
        <w:numPr>
          <w:ilvl w:val="1"/>
          <w:numId w:val="204"/>
        </w:numPr>
        <w:tabs>
          <w:tab w:val="left" w:pos="851"/>
        </w:tabs>
        <w:spacing w:before="120" w:after="0" w:line="360" w:lineRule="exact"/>
        <w:ind w:left="0" w:firstLine="567"/>
        <w:contextualSpacing w:val="0"/>
        <w:rPr>
          <w:szCs w:val="26"/>
          <w:lang w:val="vi-VN"/>
        </w:rPr>
      </w:pPr>
      <w:r w:rsidRPr="00CD7119">
        <w:rPr>
          <w:szCs w:val="26"/>
          <w:lang w:val="vi-VN"/>
        </w:rPr>
        <w:t>Thiết bị mới nguyên 100%, không có khiếm khuyết, có chứng nhận nguồn gốc xuất xứ hàng hóa (CO) rõ ràng, hợp pháp và có chứng nhận chất lượng hàng hóa</w:t>
      </w:r>
      <w:r w:rsidRPr="00CD7119">
        <w:rPr>
          <w:szCs w:val="26"/>
        </w:rPr>
        <w:t xml:space="preserve"> (CQ)</w:t>
      </w:r>
      <w:r w:rsidRPr="00CD7119">
        <w:rPr>
          <w:szCs w:val="26"/>
          <w:lang w:val="vi-VN"/>
        </w:rPr>
        <w:t xml:space="preserve">, kèm theo các tài liệu liên quan để chứng minh hàng hoá được cung cấp phù hợp với yêu cầu của thiết kế và quy định trong hợp đồng đã ký kết. </w:t>
      </w:r>
    </w:p>
    <w:p w:rsidR="008241E3" w:rsidRPr="00CD7119" w:rsidRDefault="008241E3" w:rsidP="00785D49">
      <w:pPr>
        <w:pStyle w:val="ListParagraph"/>
        <w:numPr>
          <w:ilvl w:val="1"/>
          <w:numId w:val="204"/>
        </w:numPr>
        <w:tabs>
          <w:tab w:val="left" w:pos="851"/>
        </w:tabs>
        <w:spacing w:before="120" w:after="0" w:line="360" w:lineRule="exact"/>
        <w:ind w:left="0" w:firstLine="567"/>
        <w:contextualSpacing w:val="0"/>
        <w:rPr>
          <w:szCs w:val="26"/>
          <w:lang w:val="vi-VN"/>
        </w:rPr>
      </w:pPr>
      <w:r w:rsidRPr="00CD7119">
        <w:rPr>
          <w:szCs w:val="26"/>
        </w:rPr>
        <w:lastRenderedPageBreak/>
        <w:t>Chống sét van</w:t>
      </w:r>
      <w:r w:rsidRPr="00CD7119">
        <w:rPr>
          <w:szCs w:val="26"/>
          <w:lang w:val="vi-VN"/>
        </w:rPr>
        <w:t xml:space="preserve"> phải đáp ứng được độ bền đối với các điều kiện về khí hậu và môi trường tại Việt Nam: được nhiệt đới hóa, phù hợp với điều kiện môi trường lắp đặt vận hành.</w:t>
      </w:r>
    </w:p>
    <w:p w:rsidR="008241E3" w:rsidRPr="00CD7119" w:rsidRDefault="008241E3" w:rsidP="00785D49">
      <w:pPr>
        <w:pStyle w:val="ListParagraph"/>
        <w:numPr>
          <w:ilvl w:val="1"/>
          <w:numId w:val="204"/>
        </w:numPr>
        <w:tabs>
          <w:tab w:val="left" w:pos="851"/>
        </w:tabs>
        <w:spacing w:before="120" w:after="0" w:line="360" w:lineRule="exact"/>
        <w:ind w:left="0" w:firstLine="567"/>
        <w:contextualSpacing w:val="0"/>
        <w:rPr>
          <w:szCs w:val="26"/>
          <w:lang w:val="vi-VN"/>
        </w:rPr>
      </w:pPr>
      <w:r w:rsidRPr="00CD7119">
        <w:rPr>
          <w:szCs w:val="26"/>
        </w:rPr>
        <w:t>G</w:t>
      </w:r>
      <w:r w:rsidRPr="00CD7119">
        <w:rPr>
          <w:szCs w:val="26"/>
          <w:lang w:val="vi-VN"/>
        </w:rPr>
        <w:t xml:space="preserve">iá đỡ, tiếp địa, bu lông, đai ốc và các chi tiết bằng thép được mạ kẽm nhúng nóng với bề dày lớp mạ </w:t>
      </w:r>
      <w:r w:rsidRPr="00CD7119">
        <w:rPr>
          <w:szCs w:val="26"/>
        </w:rPr>
        <w:t>tuân thủ Quyết định số 82/QĐ-EVN-QLXD-TĐ ngày 07/01/2003.</w:t>
      </w:r>
    </w:p>
    <w:p w:rsidR="008241E3" w:rsidRPr="00CD7119" w:rsidRDefault="008241E3" w:rsidP="00785D49">
      <w:pPr>
        <w:pStyle w:val="ListParagraph"/>
        <w:numPr>
          <w:ilvl w:val="1"/>
          <w:numId w:val="204"/>
        </w:numPr>
        <w:tabs>
          <w:tab w:val="left" w:pos="851"/>
        </w:tabs>
        <w:spacing w:before="120" w:after="0" w:line="360" w:lineRule="exact"/>
        <w:ind w:left="0" w:firstLine="567"/>
        <w:contextualSpacing w:val="0"/>
        <w:rPr>
          <w:szCs w:val="26"/>
          <w:lang w:val="pt-BR"/>
        </w:rPr>
      </w:pPr>
      <w:r w:rsidRPr="00CD7119">
        <w:rPr>
          <w:szCs w:val="26"/>
          <w:lang w:val="vi-VN"/>
        </w:rPr>
        <w:t>Bu lông chế tạo theo tiêu chuẩn TCVN 5571-1991, TCVN 1916-1995; đai ốc- vòng đệm theo tiêu chuẩn TCVN 1905-76</w:t>
      </w:r>
      <w:r w:rsidRPr="00CD7119">
        <w:rPr>
          <w:szCs w:val="26"/>
          <w:lang w:val="pt-BR"/>
        </w:rPr>
        <w:t>.</w:t>
      </w:r>
    </w:p>
    <w:p w:rsidR="008241E3" w:rsidRPr="00CD7119" w:rsidRDefault="008241E3" w:rsidP="00785D49">
      <w:pPr>
        <w:pStyle w:val="ListParagraph"/>
        <w:numPr>
          <w:ilvl w:val="1"/>
          <w:numId w:val="204"/>
        </w:numPr>
        <w:tabs>
          <w:tab w:val="left" w:pos="851"/>
        </w:tabs>
        <w:spacing w:before="120" w:after="0" w:line="360" w:lineRule="exact"/>
        <w:ind w:left="0" w:firstLine="567"/>
        <w:contextualSpacing w:val="0"/>
        <w:rPr>
          <w:szCs w:val="26"/>
          <w:lang w:val="vi-VN"/>
        </w:rPr>
      </w:pPr>
      <w:r w:rsidRPr="00CD7119">
        <w:rPr>
          <w:szCs w:val="26"/>
          <w:lang w:val="vi-VN"/>
        </w:rPr>
        <w:t>Khi vận chuyển cho phép tháo và đóng gói từng bộ phận riêng và phải có bảng liệt kê số lượng vật tư trong từng kiện đóng gói.</w:t>
      </w:r>
    </w:p>
    <w:p w:rsidR="008241E3" w:rsidRPr="00CD7119" w:rsidRDefault="008241E3" w:rsidP="00785D49">
      <w:pPr>
        <w:numPr>
          <w:ilvl w:val="0"/>
          <w:numId w:val="156"/>
        </w:numPr>
        <w:tabs>
          <w:tab w:val="clear" w:pos="720"/>
          <w:tab w:val="num" w:pos="284"/>
        </w:tabs>
        <w:autoSpaceDE w:val="0"/>
        <w:autoSpaceDN w:val="0"/>
        <w:spacing w:before="120" w:after="120"/>
        <w:ind w:left="0" w:firstLine="0"/>
        <w:rPr>
          <w:b/>
          <w:szCs w:val="26"/>
        </w:rPr>
      </w:pPr>
      <w:r w:rsidRPr="00CD7119">
        <w:rPr>
          <w:b/>
          <w:bCs/>
          <w:szCs w:val="26"/>
        </w:rPr>
        <w:t>BẢNG TIÊU CHUẨN KỸ THUẬT CỦA CHỐNG SÉT VAN 22kV LẮP ĐẶT CHO TBA/THIẾT BỊ ĐÓNG CẮT PHÂN PHỐI</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817"/>
        <w:gridCol w:w="1134"/>
        <w:gridCol w:w="3412"/>
      </w:tblGrid>
      <w:tr w:rsidR="008241E3" w:rsidRPr="00CD7119" w:rsidTr="00AE041A">
        <w:trPr>
          <w:cantSplit/>
          <w:trHeight w:val="315"/>
          <w:tblHeader/>
        </w:trPr>
        <w:tc>
          <w:tcPr>
            <w:tcW w:w="709" w:type="dxa"/>
            <w:shd w:val="clear" w:color="auto" w:fill="auto"/>
            <w:vAlign w:val="center"/>
          </w:tcPr>
          <w:p w:rsidR="008241E3" w:rsidRPr="00CD7119" w:rsidRDefault="008241E3" w:rsidP="00AE041A">
            <w:pPr>
              <w:spacing w:before="80" w:after="80" w:line="360" w:lineRule="exact"/>
              <w:jc w:val="center"/>
              <w:rPr>
                <w:b/>
                <w:bCs/>
                <w:szCs w:val="26"/>
              </w:rPr>
            </w:pPr>
            <w:r w:rsidRPr="00CD7119">
              <w:rPr>
                <w:b/>
                <w:bCs/>
                <w:szCs w:val="26"/>
              </w:rPr>
              <w:t>TT</w:t>
            </w:r>
          </w:p>
        </w:tc>
        <w:tc>
          <w:tcPr>
            <w:tcW w:w="3817" w:type="dxa"/>
            <w:shd w:val="clear" w:color="auto" w:fill="auto"/>
            <w:vAlign w:val="center"/>
          </w:tcPr>
          <w:p w:rsidR="008241E3" w:rsidRPr="00CD7119" w:rsidRDefault="008241E3" w:rsidP="00AE041A">
            <w:pPr>
              <w:spacing w:before="80" w:after="80" w:line="360" w:lineRule="exact"/>
              <w:rPr>
                <w:b/>
                <w:bCs/>
                <w:szCs w:val="26"/>
              </w:rPr>
            </w:pPr>
            <w:r w:rsidRPr="00CD7119">
              <w:rPr>
                <w:b/>
                <w:bCs/>
                <w:szCs w:val="26"/>
              </w:rPr>
              <w:t>Hạng mục</w:t>
            </w:r>
          </w:p>
        </w:tc>
        <w:tc>
          <w:tcPr>
            <w:tcW w:w="1134" w:type="dxa"/>
            <w:shd w:val="clear" w:color="auto" w:fill="auto"/>
            <w:vAlign w:val="center"/>
          </w:tcPr>
          <w:p w:rsidR="008241E3" w:rsidRPr="00CD7119" w:rsidRDefault="008241E3" w:rsidP="00AE041A">
            <w:pPr>
              <w:spacing w:before="80" w:after="80" w:line="360" w:lineRule="exact"/>
              <w:jc w:val="center"/>
              <w:rPr>
                <w:b/>
                <w:bCs/>
                <w:szCs w:val="26"/>
              </w:rPr>
            </w:pPr>
            <w:r w:rsidRPr="00CD7119">
              <w:rPr>
                <w:b/>
                <w:bCs/>
                <w:szCs w:val="26"/>
              </w:rPr>
              <w:t>Đơn vị</w:t>
            </w:r>
          </w:p>
        </w:tc>
        <w:tc>
          <w:tcPr>
            <w:tcW w:w="3412" w:type="dxa"/>
            <w:shd w:val="clear" w:color="auto" w:fill="auto"/>
            <w:vAlign w:val="center"/>
          </w:tcPr>
          <w:p w:rsidR="008241E3" w:rsidRPr="00CD7119" w:rsidRDefault="008241E3" w:rsidP="00AE041A">
            <w:pPr>
              <w:spacing w:before="80" w:after="80" w:line="360" w:lineRule="exact"/>
              <w:jc w:val="center"/>
              <w:rPr>
                <w:b/>
                <w:bCs/>
                <w:szCs w:val="26"/>
              </w:rPr>
            </w:pPr>
            <w:r w:rsidRPr="00CD7119">
              <w:rPr>
                <w:b/>
                <w:bCs/>
                <w:szCs w:val="26"/>
              </w:rPr>
              <w:t>Yêu cầu</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b/>
                <w:szCs w:val="26"/>
              </w:rPr>
            </w:pPr>
            <w:r w:rsidRPr="00CD7119">
              <w:rPr>
                <w:b/>
                <w:szCs w:val="26"/>
              </w:rPr>
              <w:t>I</w:t>
            </w:r>
          </w:p>
        </w:tc>
        <w:tc>
          <w:tcPr>
            <w:tcW w:w="8363" w:type="dxa"/>
            <w:gridSpan w:val="3"/>
            <w:shd w:val="clear" w:color="auto" w:fill="auto"/>
            <w:vAlign w:val="center"/>
          </w:tcPr>
          <w:p w:rsidR="008241E3" w:rsidRPr="00CD7119" w:rsidRDefault="008241E3" w:rsidP="00AE041A">
            <w:pPr>
              <w:spacing w:before="80" w:after="80" w:line="360" w:lineRule="exact"/>
              <w:rPr>
                <w:b/>
                <w:szCs w:val="26"/>
              </w:rPr>
            </w:pPr>
            <w:r w:rsidRPr="00CD7119">
              <w:rPr>
                <w:b/>
                <w:szCs w:val="26"/>
              </w:rPr>
              <w:t>Thông tin chung nhà sản xuất</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1</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Hãng sản xuất</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Nêu cụ thể</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2</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Nước sản xuất/Năm sản xuất</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Nêu cụ thể</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3</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Mã hiệu</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Nêu cụ thể</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4</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Tiêu chuẩn áp dụng</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IEC 60099-4</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b/>
                <w:szCs w:val="26"/>
              </w:rPr>
            </w:pPr>
            <w:r w:rsidRPr="00CD7119">
              <w:rPr>
                <w:b/>
                <w:szCs w:val="26"/>
              </w:rPr>
              <w:t>II</w:t>
            </w:r>
          </w:p>
        </w:tc>
        <w:tc>
          <w:tcPr>
            <w:tcW w:w="8363" w:type="dxa"/>
            <w:gridSpan w:val="3"/>
            <w:shd w:val="clear" w:color="auto" w:fill="auto"/>
            <w:vAlign w:val="center"/>
          </w:tcPr>
          <w:p w:rsidR="008241E3" w:rsidRPr="00CD7119" w:rsidRDefault="008241E3" w:rsidP="00AE041A">
            <w:pPr>
              <w:spacing w:before="80" w:after="80" w:line="360" w:lineRule="exact"/>
              <w:rPr>
                <w:b/>
                <w:szCs w:val="26"/>
              </w:rPr>
            </w:pPr>
            <w:r w:rsidRPr="00CD7119">
              <w:rPr>
                <w:b/>
                <w:szCs w:val="26"/>
              </w:rPr>
              <w:t>Thông tin về chế độ lưới điện</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1</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Điện áp làm việc lớn nhất</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kV</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24</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2</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 xml:space="preserve">Tần số định mức </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Hz</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50</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3</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Chế độ làm việc của lưới điện</w:t>
            </w:r>
          </w:p>
        </w:tc>
        <w:tc>
          <w:tcPr>
            <w:tcW w:w="1134" w:type="dxa"/>
            <w:shd w:val="clear" w:color="auto" w:fill="auto"/>
            <w:vAlign w:val="center"/>
          </w:tcPr>
          <w:p w:rsidR="008241E3" w:rsidRPr="00CD7119" w:rsidRDefault="008241E3" w:rsidP="00AE041A">
            <w:pPr>
              <w:spacing w:before="80" w:after="80" w:line="360" w:lineRule="exact"/>
              <w:jc w:val="center"/>
              <w:rPr>
                <w:szCs w:val="26"/>
              </w:rPr>
            </w:pP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Trung tính trực tiếp nối đất</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4</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Hệ số quá điện áp cho phép khi chạm đất một pha đối với lưới 3 pha 3 dây</w:t>
            </w:r>
          </w:p>
        </w:tc>
        <w:tc>
          <w:tcPr>
            <w:tcW w:w="1134" w:type="dxa"/>
            <w:shd w:val="clear" w:color="auto" w:fill="auto"/>
            <w:vAlign w:val="center"/>
          </w:tcPr>
          <w:p w:rsidR="008241E3" w:rsidRPr="00CD7119" w:rsidRDefault="008241E3" w:rsidP="00AE041A">
            <w:pPr>
              <w:spacing w:before="80" w:after="80" w:line="360" w:lineRule="exact"/>
              <w:jc w:val="center"/>
              <w:rPr>
                <w:szCs w:val="26"/>
              </w:rPr>
            </w:pP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1,4</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5</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Chế độ đấu nối chống sét van</w:t>
            </w:r>
          </w:p>
        </w:tc>
        <w:tc>
          <w:tcPr>
            <w:tcW w:w="1134" w:type="dxa"/>
            <w:shd w:val="clear" w:color="auto" w:fill="auto"/>
            <w:vAlign w:val="center"/>
          </w:tcPr>
          <w:p w:rsidR="008241E3" w:rsidRPr="00CD7119" w:rsidRDefault="008241E3" w:rsidP="00AE041A">
            <w:pPr>
              <w:spacing w:before="80" w:after="80" w:line="360" w:lineRule="exact"/>
              <w:jc w:val="center"/>
              <w:rPr>
                <w:szCs w:val="26"/>
              </w:rPr>
            </w:pP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Pha – đất</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b/>
                <w:szCs w:val="26"/>
              </w:rPr>
            </w:pPr>
            <w:r w:rsidRPr="00CD7119">
              <w:rPr>
                <w:b/>
                <w:szCs w:val="26"/>
              </w:rPr>
              <w:t>III</w:t>
            </w:r>
          </w:p>
        </w:tc>
        <w:tc>
          <w:tcPr>
            <w:tcW w:w="8363" w:type="dxa"/>
            <w:gridSpan w:val="3"/>
            <w:shd w:val="clear" w:color="auto" w:fill="auto"/>
            <w:vAlign w:val="center"/>
          </w:tcPr>
          <w:p w:rsidR="008241E3" w:rsidRPr="00CD7119" w:rsidRDefault="008241E3" w:rsidP="00AE041A">
            <w:pPr>
              <w:spacing w:before="80" w:after="80" w:line="360" w:lineRule="exact"/>
              <w:rPr>
                <w:b/>
                <w:szCs w:val="26"/>
              </w:rPr>
            </w:pPr>
            <w:r w:rsidRPr="00CD7119">
              <w:rPr>
                <w:b/>
                <w:szCs w:val="26"/>
              </w:rPr>
              <w:t>Thông số kỹ thuật của chống sét</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1</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 xml:space="preserve">Chủng loại </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ZnO, không khe hở, lắp ngoài trời, đáp ứng tiêu chuẩn sử dụng CSV trong trạm biến áp theo tiêu chuẩn IEC</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2</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Cấp chống sét van</w:t>
            </w:r>
          </w:p>
        </w:tc>
        <w:tc>
          <w:tcPr>
            <w:tcW w:w="1134" w:type="dxa"/>
            <w:shd w:val="clear" w:color="auto" w:fill="auto"/>
            <w:vAlign w:val="center"/>
          </w:tcPr>
          <w:p w:rsidR="008241E3" w:rsidRPr="00CD7119" w:rsidRDefault="008241E3" w:rsidP="00AE041A">
            <w:pPr>
              <w:spacing w:before="80" w:after="80" w:line="360" w:lineRule="exact"/>
              <w:jc w:val="center"/>
              <w:rPr>
                <w:szCs w:val="26"/>
              </w:rPr>
            </w:pP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DH</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3</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 xml:space="preserve">Điện áp định mức Ur </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kV</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18</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lastRenderedPageBreak/>
              <w:t>4</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Điện áp làm việc liên tục COV</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kVrms</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13,97</w:t>
            </w:r>
          </w:p>
          <w:p w:rsidR="008241E3" w:rsidRPr="00CD7119" w:rsidRDefault="008241E3" w:rsidP="00AE041A">
            <w:pPr>
              <w:spacing w:before="80" w:after="80" w:line="360" w:lineRule="exact"/>
              <w:jc w:val="center"/>
              <w:rPr>
                <w:szCs w:val="26"/>
              </w:rPr>
            </w:pPr>
            <w:r w:rsidRPr="00CD7119">
              <w:rPr>
                <w:szCs w:val="26"/>
              </w:rPr>
              <w:t>hoặc phù hợp với cấu trúc lưới và ứng dụng cũng như trị số tính toán theo thiết kế</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5</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Điện áp quá áp tạm thời kèm theo đường cong đặc tính TOV</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kVrms</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Nhà sản xuất chào đáp ứng cấu hình lưới điện</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6</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 xml:space="preserve">Dòng điện phóng định mức </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kA</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10</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7</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 xml:space="preserve">Dòng điện phóng đỉnh </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kApeak</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100</w:t>
            </w:r>
          </w:p>
        </w:tc>
      </w:tr>
      <w:tr w:rsidR="008241E3" w:rsidRPr="00CD7119" w:rsidTr="00AE041A">
        <w:trPr>
          <w:cantSplit/>
          <w:trHeight w:val="630"/>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8</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Năng lượng nhiệt định mức Qth</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C</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1,1</w:t>
            </w:r>
          </w:p>
        </w:tc>
      </w:tr>
      <w:tr w:rsidR="008241E3" w:rsidRPr="00CD7119" w:rsidTr="00AE041A">
        <w:trPr>
          <w:cantSplit/>
          <w:trHeight w:val="630"/>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9</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Khả năng phóng lặp lại - Qrs</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C</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0,4</w:t>
            </w:r>
          </w:p>
        </w:tc>
      </w:tr>
      <w:tr w:rsidR="008241E3" w:rsidRPr="00CD7119" w:rsidTr="00AE041A">
        <w:trPr>
          <w:cantSplit/>
          <w:trHeight w:val="630"/>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10</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Hệ số phối hợp cách điện</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1,4</w:t>
            </w:r>
          </w:p>
        </w:tc>
      </w:tr>
      <w:tr w:rsidR="008241E3" w:rsidRPr="00CD7119" w:rsidTr="00AE041A">
        <w:trPr>
          <w:cantSplit/>
          <w:trHeight w:val="630"/>
        </w:trPr>
        <w:tc>
          <w:tcPr>
            <w:tcW w:w="709" w:type="dxa"/>
            <w:shd w:val="clear" w:color="auto" w:fill="auto"/>
            <w:vAlign w:val="center"/>
          </w:tcPr>
          <w:p w:rsidR="008241E3" w:rsidRPr="00CD7119" w:rsidRDefault="008241E3" w:rsidP="00AE041A">
            <w:pPr>
              <w:spacing w:before="80" w:after="80" w:line="360" w:lineRule="exact"/>
              <w:jc w:val="center"/>
              <w:rPr>
                <w:b/>
                <w:szCs w:val="26"/>
              </w:rPr>
            </w:pPr>
            <w:r w:rsidRPr="00CD7119">
              <w:rPr>
                <w:b/>
                <w:szCs w:val="26"/>
              </w:rPr>
              <w:t>IV</w:t>
            </w:r>
          </w:p>
        </w:tc>
        <w:tc>
          <w:tcPr>
            <w:tcW w:w="8363" w:type="dxa"/>
            <w:gridSpan w:val="3"/>
            <w:shd w:val="clear" w:color="auto" w:fill="auto"/>
            <w:vAlign w:val="center"/>
          </w:tcPr>
          <w:p w:rsidR="008241E3" w:rsidRPr="00CD7119" w:rsidRDefault="008241E3" w:rsidP="00AE041A">
            <w:pPr>
              <w:spacing w:before="80" w:after="80" w:line="360" w:lineRule="exact"/>
              <w:rPr>
                <w:b/>
                <w:szCs w:val="26"/>
              </w:rPr>
            </w:pPr>
            <w:r w:rsidRPr="00CD7119">
              <w:rPr>
                <w:b/>
                <w:szCs w:val="26"/>
              </w:rPr>
              <w:t>Thông số kỹ thuật của vỏ chống sét van</w:t>
            </w:r>
          </w:p>
        </w:tc>
      </w:tr>
      <w:tr w:rsidR="008241E3" w:rsidRPr="00CD7119" w:rsidTr="00AE041A">
        <w:trPr>
          <w:cantSplit/>
          <w:trHeight w:val="630"/>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1</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Vật liệu vỏ</w:t>
            </w:r>
          </w:p>
        </w:tc>
        <w:tc>
          <w:tcPr>
            <w:tcW w:w="1134" w:type="dxa"/>
            <w:shd w:val="clear" w:color="auto" w:fill="auto"/>
            <w:vAlign w:val="center"/>
          </w:tcPr>
          <w:p w:rsidR="008241E3" w:rsidRPr="00CD7119" w:rsidRDefault="008241E3" w:rsidP="00AE041A">
            <w:pPr>
              <w:spacing w:before="80" w:after="80" w:line="360" w:lineRule="exact"/>
              <w:jc w:val="center"/>
              <w:rPr>
                <w:szCs w:val="26"/>
              </w:rPr>
            </w:pP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Vật liệu tổng hợp loại Silicon rubber (SR) hoặc sứ đúc nguyên khối</w:t>
            </w:r>
          </w:p>
        </w:tc>
      </w:tr>
      <w:tr w:rsidR="008241E3" w:rsidRPr="00CD7119" w:rsidTr="00AE041A">
        <w:trPr>
          <w:cantSplit/>
          <w:trHeight w:val="630"/>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2</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Điện áp chịu đựng xung sét của cách điện (1,2/50μs) - Bil</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xml:space="preserve"> kV</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125</w:t>
            </w:r>
          </w:p>
        </w:tc>
      </w:tr>
      <w:tr w:rsidR="008241E3" w:rsidRPr="00CD7119" w:rsidTr="00AE041A">
        <w:trPr>
          <w:cantSplit/>
          <w:trHeight w:val="630"/>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3</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 xml:space="preserve">Điện áp chịu đựng tần số nguồn của cách điện (50Hz/1 phút) </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kVrms</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50</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4</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Chiều dài đường rò của cách điện</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mm/kV</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25 hoặc 31 (tùy theo môi trường khu vực thiết kế)</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5</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Khả năng chịu lực tĩnh</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kN</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xml:space="preserve">Đơn vị tư vấn tính toán </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6</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Khả năng chịu lực động</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kN</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Đơn vị tư vấn tính toán</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b/>
                <w:szCs w:val="26"/>
              </w:rPr>
            </w:pPr>
            <w:r w:rsidRPr="00CD7119">
              <w:rPr>
                <w:b/>
                <w:szCs w:val="26"/>
              </w:rPr>
              <w:t>V</w:t>
            </w:r>
          </w:p>
        </w:tc>
        <w:tc>
          <w:tcPr>
            <w:tcW w:w="8363" w:type="dxa"/>
            <w:gridSpan w:val="3"/>
            <w:shd w:val="clear" w:color="auto" w:fill="auto"/>
            <w:vAlign w:val="center"/>
          </w:tcPr>
          <w:p w:rsidR="008241E3" w:rsidRPr="00CD7119" w:rsidRDefault="008241E3" w:rsidP="00AE041A">
            <w:pPr>
              <w:spacing w:before="80" w:after="80" w:line="360" w:lineRule="exact"/>
              <w:rPr>
                <w:b/>
                <w:szCs w:val="26"/>
              </w:rPr>
            </w:pPr>
            <w:r w:rsidRPr="00CD7119">
              <w:rPr>
                <w:b/>
                <w:szCs w:val="26"/>
              </w:rPr>
              <w:t>Các phụ kiện khác</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1</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Bộ chị thị sự cố disconector (nếu có)</w:t>
            </w:r>
          </w:p>
        </w:tc>
        <w:tc>
          <w:tcPr>
            <w:tcW w:w="1134" w:type="dxa"/>
            <w:shd w:val="clear" w:color="auto" w:fill="auto"/>
            <w:vAlign w:val="center"/>
          </w:tcPr>
          <w:p w:rsidR="008241E3" w:rsidRPr="00CD7119" w:rsidRDefault="008241E3" w:rsidP="00AE041A">
            <w:pPr>
              <w:spacing w:before="80" w:after="80" w:line="360" w:lineRule="exact"/>
              <w:jc w:val="center"/>
              <w:rPr>
                <w:szCs w:val="26"/>
              </w:rPr>
            </w:pP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Cùng hãng chế tạo chống sét van</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2</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Giá đỡ (nếu có)</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3412" w:type="dxa"/>
            <w:shd w:val="clear" w:color="auto" w:fill="auto"/>
            <w:vAlign w:val="center"/>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09" w:type="dxa"/>
            <w:vMerge w:val="restart"/>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p w:rsidR="008241E3" w:rsidRPr="00CD7119" w:rsidRDefault="008241E3" w:rsidP="00AE041A">
            <w:pPr>
              <w:spacing w:before="80" w:after="80" w:line="360" w:lineRule="exact"/>
              <w:jc w:val="center"/>
              <w:rPr>
                <w:szCs w:val="26"/>
              </w:rPr>
            </w:pPr>
            <w:r w:rsidRPr="00CD7119">
              <w:rPr>
                <w:szCs w:val="26"/>
              </w:rPr>
              <w:t> </w:t>
            </w:r>
          </w:p>
          <w:p w:rsidR="008241E3" w:rsidRPr="00CD7119" w:rsidRDefault="008241E3" w:rsidP="00AE041A">
            <w:pPr>
              <w:spacing w:before="80" w:after="80" w:line="360" w:lineRule="exact"/>
              <w:jc w:val="center"/>
              <w:rPr>
                <w:szCs w:val="26"/>
              </w:rPr>
            </w:pPr>
            <w:r w:rsidRPr="00CD7119">
              <w:rPr>
                <w:szCs w:val="26"/>
              </w:rPr>
              <w:lastRenderedPageBreak/>
              <w:t> </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lastRenderedPageBreak/>
              <w:t>Nhà sản xuất</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Nêu cụ thể</w:t>
            </w:r>
          </w:p>
        </w:tc>
      </w:tr>
      <w:tr w:rsidR="008241E3" w:rsidRPr="00CD7119" w:rsidTr="00AE041A">
        <w:trPr>
          <w:cantSplit/>
          <w:trHeight w:val="315"/>
        </w:trPr>
        <w:tc>
          <w:tcPr>
            <w:tcW w:w="709" w:type="dxa"/>
            <w:vMerge/>
            <w:shd w:val="clear" w:color="auto" w:fill="auto"/>
            <w:vAlign w:val="center"/>
          </w:tcPr>
          <w:p w:rsidR="008241E3" w:rsidRPr="00CD7119" w:rsidRDefault="008241E3" w:rsidP="00AE041A">
            <w:pPr>
              <w:spacing w:before="80" w:after="80" w:line="360" w:lineRule="exact"/>
              <w:jc w:val="center"/>
              <w:rPr>
                <w:szCs w:val="26"/>
              </w:rPr>
            </w:pP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Nước sản xuất</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Nêu cụ thể</w:t>
            </w:r>
          </w:p>
        </w:tc>
      </w:tr>
      <w:tr w:rsidR="008241E3" w:rsidRPr="00CD7119" w:rsidTr="00AE041A">
        <w:trPr>
          <w:cantSplit/>
          <w:trHeight w:val="315"/>
        </w:trPr>
        <w:tc>
          <w:tcPr>
            <w:tcW w:w="709" w:type="dxa"/>
            <w:vMerge/>
            <w:shd w:val="clear" w:color="auto" w:fill="auto"/>
            <w:vAlign w:val="center"/>
          </w:tcPr>
          <w:p w:rsidR="008241E3" w:rsidRPr="00CD7119" w:rsidRDefault="008241E3" w:rsidP="00AE041A">
            <w:pPr>
              <w:spacing w:before="80" w:after="80" w:line="360" w:lineRule="exact"/>
              <w:jc w:val="center"/>
              <w:rPr>
                <w:szCs w:val="26"/>
              </w:rPr>
            </w:pP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Vật liệu</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Thép mạ kẽm nhúng nóng với bề dầy lớp mạ tối thiểu 80μm</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3</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 xml:space="preserve">Kẹp cực </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01 kẹp cực/01 chống sét</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Nhà sản xuất</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Nêu cụ thể</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Nước sản xuất</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Nêu cụ thể</w:t>
            </w:r>
          </w:p>
        </w:tc>
      </w:tr>
      <w:tr w:rsidR="008241E3" w:rsidRPr="00CD7119" w:rsidTr="00AE041A">
        <w:trPr>
          <w:cantSplit/>
          <w:trHeight w:val="315"/>
        </w:trPr>
        <w:tc>
          <w:tcPr>
            <w:tcW w:w="709" w:type="dxa"/>
            <w:vMerge w:val="restart"/>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p w:rsidR="008241E3" w:rsidRPr="00CD7119" w:rsidRDefault="008241E3" w:rsidP="00AE041A">
            <w:pPr>
              <w:spacing w:before="80" w:after="80" w:line="360" w:lineRule="exact"/>
              <w:jc w:val="center"/>
              <w:rPr>
                <w:szCs w:val="26"/>
              </w:rPr>
            </w:pPr>
            <w:r w:rsidRPr="00CD7119">
              <w:rPr>
                <w:szCs w:val="26"/>
              </w:rPr>
              <w:t> </w:t>
            </w:r>
          </w:p>
          <w:p w:rsidR="008241E3" w:rsidRPr="00CD7119" w:rsidRDefault="008241E3" w:rsidP="00AE041A">
            <w:pPr>
              <w:spacing w:before="80" w:after="80" w:line="360" w:lineRule="exact"/>
              <w:jc w:val="center"/>
              <w:rPr>
                <w:szCs w:val="26"/>
              </w:rPr>
            </w:pPr>
            <w:r w:rsidRPr="00CD7119">
              <w:rPr>
                <w:szCs w:val="26"/>
              </w:rPr>
              <w:t> </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Vật liệu</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Phù hợp với dây dẫn</w:t>
            </w:r>
          </w:p>
        </w:tc>
      </w:tr>
      <w:tr w:rsidR="008241E3" w:rsidRPr="00CD7119" w:rsidTr="00AE041A">
        <w:trPr>
          <w:cantSplit/>
          <w:trHeight w:val="315"/>
        </w:trPr>
        <w:tc>
          <w:tcPr>
            <w:tcW w:w="709" w:type="dxa"/>
            <w:vMerge/>
            <w:shd w:val="clear" w:color="auto" w:fill="auto"/>
            <w:vAlign w:val="center"/>
          </w:tcPr>
          <w:p w:rsidR="008241E3" w:rsidRPr="00CD7119" w:rsidRDefault="008241E3" w:rsidP="00AE041A">
            <w:pPr>
              <w:spacing w:before="80" w:after="80" w:line="360" w:lineRule="exact"/>
              <w:jc w:val="center"/>
              <w:rPr>
                <w:szCs w:val="26"/>
              </w:rPr>
            </w:pP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Kích thước</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phù hợp với dây dẫn</w:t>
            </w:r>
          </w:p>
        </w:tc>
      </w:tr>
      <w:tr w:rsidR="008241E3" w:rsidRPr="00CD7119" w:rsidTr="00AE041A">
        <w:trPr>
          <w:cantSplit/>
          <w:trHeight w:val="630"/>
        </w:trPr>
        <w:tc>
          <w:tcPr>
            <w:tcW w:w="709" w:type="dxa"/>
            <w:vMerge/>
            <w:shd w:val="clear" w:color="auto" w:fill="auto"/>
            <w:vAlign w:val="center"/>
          </w:tcPr>
          <w:p w:rsidR="008241E3" w:rsidRPr="00CD7119" w:rsidRDefault="008241E3" w:rsidP="00AE041A">
            <w:pPr>
              <w:spacing w:before="80" w:after="80" w:line="360" w:lineRule="exact"/>
              <w:jc w:val="center"/>
              <w:rPr>
                <w:szCs w:val="26"/>
              </w:rPr>
            </w:pP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szCs w:val="26"/>
              </w:rPr>
              <w:t>Bulông kẹp cực</w:t>
            </w:r>
          </w:p>
        </w:tc>
        <w:tc>
          <w:tcPr>
            <w:tcW w:w="1134"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Bằng thép không rỉ hoặc mạ kẽm nhũng nóng</w:t>
            </w:r>
          </w:p>
        </w:tc>
      </w:tr>
      <w:tr w:rsidR="008241E3" w:rsidRPr="00CD7119" w:rsidTr="00AE041A">
        <w:trPr>
          <w:cantSplit/>
          <w:trHeight w:val="315"/>
        </w:trPr>
        <w:tc>
          <w:tcPr>
            <w:tcW w:w="709" w:type="dxa"/>
            <w:shd w:val="clear" w:color="auto" w:fill="auto"/>
            <w:vAlign w:val="center"/>
          </w:tcPr>
          <w:p w:rsidR="008241E3" w:rsidRPr="00CD7119" w:rsidRDefault="008241E3" w:rsidP="00AE041A">
            <w:pPr>
              <w:spacing w:before="80" w:after="80" w:line="360" w:lineRule="exact"/>
              <w:jc w:val="center"/>
              <w:rPr>
                <w:szCs w:val="26"/>
              </w:rPr>
            </w:pPr>
            <w:r w:rsidRPr="00CD7119">
              <w:rPr>
                <w:szCs w:val="26"/>
              </w:rPr>
              <w:t>4</w:t>
            </w:r>
          </w:p>
        </w:tc>
        <w:tc>
          <w:tcPr>
            <w:tcW w:w="3817" w:type="dxa"/>
            <w:shd w:val="clear" w:color="auto" w:fill="auto"/>
            <w:vAlign w:val="center"/>
          </w:tcPr>
          <w:p w:rsidR="008241E3" w:rsidRPr="00CD7119" w:rsidRDefault="008241E3" w:rsidP="00AE041A">
            <w:pPr>
              <w:spacing w:before="80" w:after="80" w:line="360" w:lineRule="exact"/>
              <w:rPr>
                <w:szCs w:val="26"/>
              </w:rPr>
            </w:pPr>
            <w:r w:rsidRPr="00CD7119">
              <w:rPr>
                <w:bCs/>
                <w:szCs w:val="26"/>
              </w:rPr>
              <w:t>Tài liệu kỹ thuật thể hiện rõ các thông số chào thầu, bản vẽ kích thước, hướng dẫn lắp đặt, vận hành và bảo dưỡng</w:t>
            </w:r>
          </w:p>
        </w:tc>
        <w:tc>
          <w:tcPr>
            <w:tcW w:w="1134" w:type="dxa"/>
            <w:shd w:val="clear" w:color="auto" w:fill="auto"/>
            <w:vAlign w:val="center"/>
          </w:tcPr>
          <w:p w:rsidR="008241E3" w:rsidRPr="00CD7119" w:rsidRDefault="008241E3" w:rsidP="00AE041A">
            <w:pPr>
              <w:spacing w:before="80" w:after="80" w:line="360" w:lineRule="exact"/>
              <w:jc w:val="center"/>
              <w:rPr>
                <w:szCs w:val="26"/>
              </w:rPr>
            </w:pPr>
          </w:p>
        </w:tc>
        <w:tc>
          <w:tcPr>
            <w:tcW w:w="3412" w:type="dxa"/>
            <w:shd w:val="clear" w:color="auto" w:fill="auto"/>
            <w:vAlign w:val="center"/>
          </w:tcPr>
          <w:p w:rsidR="008241E3" w:rsidRPr="00CD7119" w:rsidRDefault="008241E3" w:rsidP="00AE041A">
            <w:pPr>
              <w:spacing w:before="80" w:after="80" w:line="360" w:lineRule="exact"/>
              <w:jc w:val="center"/>
              <w:rPr>
                <w:szCs w:val="26"/>
              </w:rPr>
            </w:pPr>
            <w:r w:rsidRPr="00CD7119">
              <w:rPr>
                <w:bCs/>
                <w:szCs w:val="26"/>
              </w:rPr>
              <w:t>Có</w:t>
            </w:r>
          </w:p>
        </w:tc>
      </w:tr>
    </w:tbl>
    <w:p w:rsidR="008241E3" w:rsidRPr="00CD7119" w:rsidRDefault="008241E3" w:rsidP="00785D49">
      <w:pPr>
        <w:numPr>
          <w:ilvl w:val="0"/>
          <w:numId w:val="156"/>
        </w:numPr>
        <w:tabs>
          <w:tab w:val="clear" w:pos="720"/>
          <w:tab w:val="num" w:pos="426"/>
        </w:tabs>
        <w:autoSpaceDE w:val="0"/>
        <w:autoSpaceDN w:val="0"/>
        <w:spacing w:before="120" w:after="120"/>
        <w:ind w:left="0" w:firstLine="0"/>
        <w:rPr>
          <w:b/>
          <w:bCs/>
          <w:szCs w:val="26"/>
        </w:rPr>
      </w:pPr>
      <w:r w:rsidRPr="00CD7119">
        <w:rPr>
          <w:b/>
          <w:bCs/>
          <w:szCs w:val="26"/>
        </w:rPr>
        <w:t xml:space="preserve">BẢNG THÔNG SỐ KỸ THUẬT CỦA CHỐNG SÉT VAN LẮP ĐẶT CHO TBA/THIẾT BỊ ĐÓNG CẮT PHÂN PHỐI 22kV  </w:t>
      </w:r>
    </w:p>
    <w:tbl>
      <w:tblPr>
        <w:tblW w:w="9270" w:type="dxa"/>
        <w:tblInd w:w="18" w:type="dxa"/>
        <w:tblLayout w:type="fixed"/>
        <w:tblLook w:val="04A0" w:firstRow="1" w:lastRow="0" w:firstColumn="1" w:lastColumn="0" w:noHBand="0" w:noVBand="1"/>
      </w:tblPr>
      <w:tblGrid>
        <w:gridCol w:w="720"/>
        <w:gridCol w:w="2880"/>
        <w:gridCol w:w="900"/>
        <w:gridCol w:w="2413"/>
        <w:gridCol w:w="2357"/>
      </w:tblGrid>
      <w:tr w:rsidR="008241E3" w:rsidRPr="00CD7119" w:rsidTr="00AE041A">
        <w:trPr>
          <w:cantSplit/>
          <w:trHeight w:val="315"/>
          <w:tblHeader/>
        </w:trPr>
        <w:tc>
          <w:tcPr>
            <w:tcW w:w="720" w:type="dxa"/>
            <w:tcBorders>
              <w:top w:val="double" w:sz="4" w:space="0" w:color="auto"/>
              <w:left w:val="double" w:sz="4" w:space="0" w:color="auto"/>
              <w:bottom w:val="single" w:sz="4" w:space="0" w:color="auto"/>
              <w:right w:val="single" w:sz="4" w:space="0" w:color="auto"/>
            </w:tcBorders>
            <w:vAlign w:val="center"/>
          </w:tcPr>
          <w:p w:rsidR="008241E3" w:rsidRPr="00CD7119" w:rsidRDefault="008241E3" w:rsidP="00AE041A">
            <w:pPr>
              <w:spacing w:before="100" w:after="100" w:line="360" w:lineRule="exact"/>
              <w:jc w:val="center"/>
              <w:rPr>
                <w:b/>
                <w:bCs/>
                <w:szCs w:val="26"/>
              </w:rPr>
            </w:pPr>
            <w:r w:rsidRPr="00CD7119">
              <w:rPr>
                <w:b/>
                <w:bCs/>
                <w:szCs w:val="26"/>
              </w:rPr>
              <w:t>TT</w:t>
            </w:r>
          </w:p>
        </w:tc>
        <w:tc>
          <w:tcPr>
            <w:tcW w:w="2880" w:type="dxa"/>
            <w:tcBorders>
              <w:top w:val="double" w:sz="4" w:space="0" w:color="auto"/>
              <w:left w:val="nil"/>
              <w:bottom w:val="single" w:sz="4" w:space="0" w:color="auto"/>
              <w:right w:val="single" w:sz="4" w:space="0" w:color="auto"/>
            </w:tcBorders>
            <w:vAlign w:val="center"/>
          </w:tcPr>
          <w:p w:rsidR="008241E3" w:rsidRPr="00CD7119" w:rsidRDefault="008241E3" w:rsidP="00AE041A">
            <w:pPr>
              <w:spacing w:before="100" w:after="100" w:line="360" w:lineRule="exact"/>
              <w:rPr>
                <w:b/>
                <w:bCs/>
                <w:szCs w:val="26"/>
              </w:rPr>
            </w:pPr>
            <w:r w:rsidRPr="00CD7119">
              <w:rPr>
                <w:b/>
                <w:bCs/>
                <w:szCs w:val="26"/>
              </w:rPr>
              <w:t>Hạng mục</w:t>
            </w:r>
          </w:p>
        </w:tc>
        <w:tc>
          <w:tcPr>
            <w:tcW w:w="900" w:type="dxa"/>
            <w:tcBorders>
              <w:top w:val="double" w:sz="4" w:space="0" w:color="auto"/>
              <w:left w:val="nil"/>
              <w:bottom w:val="single" w:sz="4" w:space="0" w:color="auto"/>
              <w:right w:val="single" w:sz="4" w:space="0" w:color="auto"/>
            </w:tcBorders>
            <w:vAlign w:val="center"/>
          </w:tcPr>
          <w:p w:rsidR="008241E3" w:rsidRPr="00CD7119" w:rsidRDefault="008241E3" w:rsidP="00AE041A">
            <w:pPr>
              <w:spacing w:before="100" w:after="100" w:line="360" w:lineRule="exact"/>
              <w:jc w:val="center"/>
              <w:rPr>
                <w:b/>
                <w:bCs/>
                <w:szCs w:val="26"/>
              </w:rPr>
            </w:pPr>
            <w:r w:rsidRPr="00CD7119">
              <w:rPr>
                <w:b/>
                <w:bCs/>
                <w:szCs w:val="26"/>
              </w:rPr>
              <w:t>Đơn vị</w:t>
            </w:r>
          </w:p>
        </w:tc>
        <w:tc>
          <w:tcPr>
            <w:tcW w:w="2413" w:type="dxa"/>
            <w:tcBorders>
              <w:top w:val="double" w:sz="4" w:space="0" w:color="auto"/>
              <w:left w:val="nil"/>
              <w:bottom w:val="single" w:sz="4" w:space="0" w:color="auto"/>
              <w:right w:val="double" w:sz="4" w:space="0" w:color="auto"/>
            </w:tcBorders>
            <w:vAlign w:val="center"/>
          </w:tcPr>
          <w:p w:rsidR="008241E3" w:rsidRPr="00CD7119" w:rsidRDefault="008241E3" w:rsidP="00AE041A">
            <w:pPr>
              <w:spacing w:before="100" w:after="100" w:line="360" w:lineRule="exact"/>
              <w:jc w:val="center"/>
              <w:rPr>
                <w:b/>
                <w:bCs/>
                <w:szCs w:val="26"/>
              </w:rPr>
            </w:pPr>
            <w:r w:rsidRPr="00CD7119">
              <w:rPr>
                <w:b/>
                <w:bCs/>
                <w:szCs w:val="26"/>
              </w:rPr>
              <w:t>Yêu cầu</w:t>
            </w:r>
          </w:p>
        </w:tc>
        <w:tc>
          <w:tcPr>
            <w:tcW w:w="2357" w:type="dxa"/>
            <w:tcBorders>
              <w:top w:val="double" w:sz="4" w:space="0" w:color="auto"/>
              <w:left w:val="nil"/>
              <w:bottom w:val="single" w:sz="4" w:space="0" w:color="auto"/>
              <w:right w:val="double" w:sz="4" w:space="0" w:color="auto"/>
            </w:tcBorders>
            <w:vAlign w:val="center"/>
          </w:tcPr>
          <w:p w:rsidR="008241E3" w:rsidRPr="00CD7119" w:rsidRDefault="008241E3" w:rsidP="00AE041A">
            <w:pPr>
              <w:spacing w:before="100" w:after="100" w:line="360" w:lineRule="exact"/>
              <w:jc w:val="center"/>
              <w:rPr>
                <w:b/>
                <w:bCs/>
                <w:szCs w:val="26"/>
              </w:rPr>
            </w:pPr>
            <w:r w:rsidRPr="00CD7119">
              <w:rPr>
                <w:b/>
                <w:bCs/>
                <w:szCs w:val="26"/>
              </w:rPr>
              <w:t>Chào thầu</w:t>
            </w: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b/>
                <w:bCs/>
                <w:szCs w:val="26"/>
              </w:rPr>
            </w:pPr>
            <w:r w:rsidRPr="00CD7119">
              <w:rPr>
                <w:b/>
                <w:bCs/>
                <w:szCs w:val="26"/>
              </w:rPr>
              <w:t>A</w:t>
            </w:r>
          </w:p>
        </w:tc>
        <w:tc>
          <w:tcPr>
            <w:tcW w:w="8550" w:type="dxa"/>
            <w:gridSpan w:val="4"/>
            <w:shd w:val="clear" w:color="auto" w:fill="auto"/>
            <w:vAlign w:val="center"/>
          </w:tcPr>
          <w:p w:rsidR="008241E3" w:rsidRPr="00CD7119" w:rsidRDefault="008241E3" w:rsidP="00AE041A">
            <w:pPr>
              <w:autoSpaceDE w:val="0"/>
              <w:autoSpaceDN w:val="0"/>
              <w:rPr>
                <w:b/>
                <w:szCs w:val="26"/>
                <w:lang w:val="pt-BR"/>
              </w:rPr>
            </w:pPr>
            <w:r w:rsidRPr="00CD7119">
              <w:rPr>
                <w:b/>
                <w:szCs w:val="26"/>
                <w:lang w:val="pt-BR"/>
              </w:rPr>
              <w:t>ĐIỀU KIỆN CHUNG</w:t>
            </w:r>
          </w:p>
        </w:tc>
      </w:tr>
      <w:tr w:rsidR="008241E3" w:rsidRPr="00CD7119" w:rsidTr="007414AE">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rPr>
              <w:t>1</w:t>
            </w:r>
          </w:p>
        </w:tc>
        <w:tc>
          <w:tcPr>
            <w:tcW w:w="2880" w:type="dxa"/>
            <w:shd w:val="clear" w:color="auto" w:fill="auto"/>
            <w:vAlign w:val="center"/>
          </w:tcPr>
          <w:p w:rsidR="008241E3" w:rsidRPr="00CD7119" w:rsidRDefault="008241E3" w:rsidP="00AE041A">
            <w:pPr>
              <w:spacing w:before="100" w:after="100" w:line="360" w:lineRule="exact"/>
              <w:rPr>
                <w:szCs w:val="26"/>
              </w:rPr>
            </w:pPr>
            <w:r w:rsidRPr="00CD7119">
              <w:rPr>
                <w:szCs w:val="26"/>
                <w:lang w:val="pt-BR"/>
              </w:rPr>
              <w:t>1. Điều kiện môi trường làm việc của thiết bị</w:t>
            </w:r>
            <w:r w:rsidRPr="00CD7119">
              <w:rPr>
                <w:szCs w:val="26"/>
              </w:rPr>
              <w:t xml:space="preserve">  </w:t>
            </w:r>
          </w:p>
        </w:tc>
        <w:tc>
          <w:tcPr>
            <w:tcW w:w="900" w:type="dxa"/>
            <w:shd w:val="clear" w:color="auto" w:fill="auto"/>
            <w:vAlign w:val="center"/>
          </w:tcPr>
          <w:p w:rsidR="008241E3" w:rsidRPr="00CD7119" w:rsidRDefault="008241E3" w:rsidP="00AE041A">
            <w:pPr>
              <w:spacing w:before="100" w:after="100" w:line="360" w:lineRule="exact"/>
              <w:rPr>
                <w:szCs w:val="26"/>
              </w:rPr>
            </w:pPr>
            <w:r w:rsidRPr="00CD7119">
              <w:rPr>
                <w:szCs w:val="26"/>
              </w:rPr>
              <w:t> </w:t>
            </w:r>
          </w:p>
        </w:tc>
        <w:tc>
          <w:tcPr>
            <w:tcW w:w="2413"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rPr>
              <w:t xml:space="preserve"> </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7414AE">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p>
        </w:tc>
        <w:tc>
          <w:tcPr>
            <w:tcW w:w="2880" w:type="dxa"/>
            <w:shd w:val="clear" w:color="auto" w:fill="auto"/>
          </w:tcPr>
          <w:p w:rsidR="008241E3" w:rsidRPr="00CD7119" w:rsidRDefault="008241E3" w:rsidP="00AE041A">
            <w:pPr>
              <w:spacing w:before="100" w:after="100" w:line="360" w:lineRule="exact"/>
              <w:rPr>
                <w:szCs w:val="26"/>
                <w:lang w:val="pt-BR"/>
              </w:rPr>
            </w:pPr>
            <w:r w:rsidRPr="00CD7119">
              <w:rPr>
                <w:szCs w:val="26"/>
                <w:lang w:val="pt-BR"/>
              </w:rPr>
              <w:t>Nhiệt độ môi trường lớn nhất</w:t>
            </w:r>
          </w:p>
        </w:tc>
        <w:tc>
          <w:tcPr>
            <w:tcW w:w="900" w:type="dxa"/>
            <w:shd w:val="clear" w:color="auto" w:fill="auto"/>
            <w:vAlign w:val="center"/>
          </w:tcPr>
          <w:p w:rsidR="008241E3" w:rsidRPr="00CD7119" w:rsidRDefault="008241E3" w:rsidP="00AE041A">
            <w:pPr>
              <w:spacing w:before="100" w:after="100" w:line="360" w:lineRule="exact"/>
              <w:rPr>
                <w:szCs w:val="26"/>
              </w:rPr>
            </w:pPr>
            <w:r w:rsidRPr="00CD7119">
              <w:rPr>
                <w:szCs w:val="26"/>
                <w:vertAlign w:val="superscript"/>
              </w:rPr>
              <w:t>o</w:t>
            </w:r>
            <w:r w:rsidRPr="00CD7119">
              <w:rPr>
                <w:szCs w:val="26"/>
              </w:rPr>
              <w:t>C</w:t>
            </w:r>
          </w:p>
        </w:tc>
        <w:tc>
          <w:tcPr>
            <w:tcW w:w="2413"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rPr>
              <w:t>45</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7414AE">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p>
        </w:tc>
        <w:tc>
          <w:tcPr>
            <w:tcW w:w="2880" w:type="dxa"/>
            <w:shd w:val="clear" w:color="auto" w:fill="auto"/>
          </w:tcPr>
          <w:p w:rsidR="008241E3" w:rsidRPr="00CD7119" w:rsidRDefault="008241E3" w:rsidP="00AE041A">
            <w:pPr>
              <w:spacing w:before="100" w:after="100" w:line="360" w:lineRule="exact"/>
              <w:rPr>
                <w:szCs w:val="26"/>
                <w:lang w:val="pt-BR"/>
              </w:rPr>
            </w:pPr>
            <w:r w:rsidRPr="00CD7119">
              <w:rPr>
                <w:szCs w:val="26"/>
              </w:rPr>
              <w:t>Nhiệt độ môi trường nhỏ nhất</w:t>
            </w:r>
          </w:p>
        </w:tc>
        <w:tc>
          <w:tcPr>
            <w:tcW w:w="900" w:type="dxa"/>
            <w:shd w:val="clear" w:color="auto" w:fill="auto"/>
            <w:vAlign w:val="center"/>
          </w:tcPr>
          <w:p w:rsidR="008241E3" w:rsidRPr="00CD7119" w:rsidRDefault="008241E3" w:rsidP="00AE041A">
            <w:pPr>
              <w:spacing w:before="100" w:after="100" w:line="360" w:lineRule="exact"/>
              <w:rPr>
                <w:szCs w:val="26"/>
              </w:rPr>
            </w:pPr>
            <w:r w:rsidRPr="00CD7119">
              <w:rPr>
                <w:szCs w:val="26"/>
                <w:vertAlign w:val="superscript"/>
              </w:rPr>
              <w:t>o</w:t>
            </w:r>
            <w:r w:rsidRPr="00CD7119">
              <w:rPr>
                <w:szCs w:val="26"/>
              </w:rPr>
              <w:t>C</w:t>
            </w:r>
          </w:p>
        </w:tc>
        <w:tc>
          <w:tcPr>
            <w:tcW w:w="2413"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rPr>
              <w:t>0</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7414AE">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p>
        </w:tc>
        <w:tc>
          <w:tcPr>
            <w:tcW w:w="2880" w:type="dxa"/>
            <w:shd w:val="clear" w:color="auto" w:fill="auto"/>
          </w:tcPr>
          <w:p w:rsidR="008241E3" w:rsidRPr="00CD7119" w:rsidRDefault="008241E3" w:rsidP="00AE041A">
            <w:pPr>
              <w:spacing w:before="100" w:after="100" w:line="360" w:lineRule="exact"/>
              <w:rPr>
                <w:szCs w:val="26"/>
                <w:lang w:val="pt-BR"/>
              </w:rPr>
            </w:pPr>
            <w:r w:rsidRPr="00CD7119">
              <w:rPr>
                <w:szCs w:val="26"/>
              </w:rPr>
              <w:t>Khí hậu</w:t>
            </w:r>
          </w:p>
        </w:tc>
        <w:tc>
          <w:tcPr>
            <w:tcW w:w="900" w:type="dxa"/>
            <w:shd w:val="clear" w:color="auto" w:fill="auto"/>
            <w:vAlign w:val="center"/>
          </w:tcPr>
          <w:p w:rsidR="008241E3" w:rsidRPr="00CD7119" w:rsidRDefault="008241E3" w:rsidP="00AE041A">
            <w:pPr>
              <w:spacing w:before="100" w:after="100" w:line="360" w:lineRule="exact"/>
              <w:rPr>
                <w:szCs w:val="26"/>
              </w:rPr>
            </w:pPr>
          </w:p>
        </w:tc>
        <w:tc>
          <w:tcPr>
            <w:tcW w:w="2413"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rPr>
              <w:t>Nhiệt đới, nóng ẩm</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7414AE">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p>
        </w:tc>
        <w:tc>
          <w:tcPr>
            <w:tcW w:w="2880" w:type="dxa"/>
            <w:shd w:val="clear" w:color="auto" w:fill="auto"/>
          </w:tcPr>
          <w:p w:rsidR="008241E3" w:rsidRPr="00CD7119" w:rsidRDefault="008241E3" w:rsidP="00AE041A">
            <w:pPr>
              <w:spacing w:before="100" w:after="100" w:line="360" w:lineRule="exact"/>
              <w:rPr>
                <w:szCs w:val="26"/>
                <w:lang w:val="pt-BR"/>
              </w:rPr>
            </w:pPr>
            <w:r w:rsidRPr="00CD7119">
              <w:rPr>
                <w:szCs w:val="26"/>
              </w:rPr>
              <w:t>Độ ẩm cực đại</w:t>
            </w:r>
          </w:p>
        </w:tc>
        <w:tc>
          <w:tcPr>
            <w:tcW w:w="900" w:type="dxa"/>
            <w:shd w:val="clear" w:color="auto" w:fill="auto"/>
            <w:vAlign w:val="center"/>
          </w:tcPr>
          <w:p w:rsidR="008241E3" w:rsidRPr="00CD7119" w:rsidRDefault="008241E3" w:rsidP="00AE041A">
            <w:pPr>
              <w:spacing w:before="100" w:after="100" w:line="360" w:lineRule="exact"/>
              <w:rPr>
                <w:szCs w:val="26"/>
              </w:rPr>
            </w:pPr>
            <w:r w:rsidRPr="00CD7119">
              <w:rPr>
                <w:szCs w:val="26"/>
              </w:rPr>
              <w:t>%</w:t>
            </w:r>
          </w:p>
        </w:tc>
        <w:tc>
          <w:tcPr>
            <w:tcW w:w="2413"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rPr>
              <w:t>100</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7414AE">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p>
        </w:tc>
        <w:tc>
          <w:tcPr>
            <w:tcW w:w="2880" w:type="dxa"/>
            <w:shd w:val="clear" w:color="auto" w:fill="auto"/>
          </w:tcPr>
          <w:p w:rsidR="008241E3" w:rsidRPr="00CD7119" w:rsidRDefault="008241E3" w:rsidP="00AE041A">
            <w:pPr>
              <w:spacing w:before="100" w:after="100" w:line="360" w:lineRule="exact"/>
              <w:rPr>
                <w:szCs w:val="26"/>
                <w:lang w:val="pt-BR"/>
              </w:rPr>
            </w:pPr>
            <w:r w:rsidRPr="00CD7119">
              <w:rPr>
                <w:szCs w:val="26"/>
              </w:rPr>
              <w:t>Độ cao lắp đặt thiết bị so với mực nước biển</w:t>
            </w:r>
          </w:p>
        </w:tc>
        <w:tc>
          <w:tcPr>
            <w:tcW w:w="900" w:type="dxa"/>
            <w:shd w:val="clear" w:color="auto" w:fill="auto"/>
            <w:vAlign w:val="center"/>
          </w:tcPr>
          <w:p w:rsidR="008241E3" w:rsidRPr="00CD7119" w:rsidRDefault="008241E3" w:rsidP="00AE041A">
            <w:pPr>
              <w:spacing w:before="100" w:after="100" w:line="360" w:lineRule="exact"/>
              <w:rPr>
                <w:szCs w:val="26"/>
              </w:rPr>
            </w:pPr>
            <w:r w:rsidRPr="00CD7119">
              <w:rPr>
                <w:szCs w:val="26"/>
              </w:rPr>
              <w:t>m</w:t>
            </w:r>
          </w:p>
        </w:tc>
        <w:tc>
          <w:tcPr>
            <w:tcW w:w="2413"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rPr>
              <w:t>≤ 1000</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7414AE">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p>
        </w:tc>
        <w:tc>
          <w:tcPr>
            <w:tcW w:w="2880" w:type="dxa"/>
            <w:shd w:val="clear" w:color="auto" w:fill="auto"/>
          </w:tcPr>
          <w:p w:rsidR="008241E3" w:rsidRPr="00CD7119" w:rsidRDefault="008241E3" w:rsidP="00AE041A">
            <w:pPr>
              <w:spacing w:before="100" w:after="100" w:line="360" w:lineRule="exact"/>
              <w:rPr>
                <w:szCs w:val="26"/>
                <w:lang w:val="pt-BR"/>
              </w:rPr>
            </w:pPr>
            <w:r w:rsidRPr="00CD7119">
              <w:rPr>
                <w:szCs w:val="26"/>
              </w:rPr>
              <w:t>Vận tốc gió lớn nhất</w:t>
            </w:r>
          </w:p>
        </w:tc>
        <w:tc>
          <w:tcPr>
            <w:tcW w:w="900" w:type="dxa"/>
            <w:shd w:val="clear" w:color="auto" w:fill="auto"/>
            <w:vAlign w:val="center"/>
          </w:tcPr>
          <w:p w:rsidR="008241E3" w:rsidRPr="00CD7119" w:rsidRDefault="008241E3" w:rsidP="00AE041A">
            <w:pPr>
              <w:spacing w:before="100" w:after="100" w:line="360" w:lineRule="exact"/>
              <w:rPr>
                <w:szCs w:val="26"/>
              </w:rPr>
            </w:pPr>
            <w:r w:rsidRPr="00CD7119">
              <w:rPr>
                <w:szCs w:val="26"/>
              </w:rPr>
              <w:t>km/h</w:t>
            </w:r>
          </w:p>
        </w:tc>
        <w:tc>
          <w:tcPr>
            <w:tcW w:w="2413"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rPr>
              <w:t xml:space="preserve">160 </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p>
        </w:tc>
        <w:tc>
          <w:tcPr>
            <w:tcW w:w="2880" w:type="dxa"/>
            <w:shd w:val="clear" w:color="auto" w:fill="auto"/>
            <w:vAlign w:val="center"/>
          </w:tcPr>
          <w:p w:rsidR="008241E3" w:rsidRPr="00CD7119" w:rsidRDefault="008241E3" w:rsidP="00AE041A">
            <w:pPr>
              <w:pStyle w:val="ndieund"/>
              <w:tabs>
                <w:tab w:val="left" w:pos="851"/>
              </w:tabs>
              <w:spacing w:after="0"/>
              <w:ind w:firstLine="0"/>
              <w:rPr>
                <w:rFonts w:ascii="Times New Roman" w:hAnsi="Times New Roman"/>
                <w:sz w:val="26"/>
                <w:szCs w:val="26"/>
                <w:lang w:val="pt-BR"/>
              </w:rPr>
            </w:pPr>
            <w:r w:rsidRPr="00CD7119">
              <w:rPr>
                <w:rFonts w:ascii="Times New Roman" w:hAnsi="Times New Roman"/>
                <w:sz w:val="26"/>
                <w:szCs w:val="26"/>
                <w:lang w:val="pt-BR"/>
              </w:rPr>
              <w:t>Lưu ý: Trường hợp thiết bị có vị trí lắp đặt với điều kiện môi trường khắc nghiệt (vượt ngoài các giới hạn của bảng trên), các đơn vị căn cứ các tiêu chuẩn quốc tế và tiêu chuẩn Việt Nam để lựa chọn tiêu chuẩn riêng cho thiết bị nhằm thuận lợi cho công tác lựa chọn VTTB nhưng không được trái quy định pháp luật, quy chế quản lý nội bộ của EVN có liên quan.</w:t>
            </w:r>
          </w:p>
        </w:tc>
        <w:tc>
          <w:tcPr>
            <w:tcW w:w="900" w:type="dxa"/>
            <w:shd w:val="clear" w:color="auto" w:fill="auto"/>
            <w:vAlign w:val="center"/>
          </w:tcPr>
          <w:p w:rsidR="008241E3" w:rsidRPr="00CD7119" w:rsidRDefault="008241E3" w:rsidP="00AE041A">
            <w:pPr>
              <w:spacing w:before="100" w:after="100" w:line="360" w:lineRule="exact"/>
              <w:rPr>
                <w:szCs w:val="26"/>
              </w:rPr>
            </w:pPr>
          </w:p>
        </w:tc>
        <w:tc>
          <w:tcPr>
            <w:tcW w:w="2413"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rPr>
              <w:t>Đáp ứng</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rPr>
              <w:t>2</w:t>
            </w:r>
          </w:p>
        </w:tc>
        <w:tc>
          <w:tcPr>
            <w:tcW w:w="2880" w:type="dxa"/>
            <w:shd w:val="clear" w:color="auto" w:fill="auto"/>
            <w:vAlign w:val="center"/>
          </w:tcPr>
          <w:p w:rsidR="008241E3" w:rsidRPr="00CD7119" w:rsidRDefault="008241E3" w:rsidP="00AE041A">
            <w:pPr>
              <w:pStyle w:val="ndieund"/>
              <w:tabs>
                <w:tab w:val="left" w:pos="851"/>
              </w:tabs>
              <w:spacing w:after="0"/>
              <w:ind w:firstLine="0"/>
              <w:rPr>
                <w:rFonts w:ascii="Times New Roman" w:hAnsi="Times New Roman"/>
                <w:sz w:val="26"/>
                <w:szCs w:val="26"/>
                <w:lang w:val="pt-BR"/>
              </w:rPr>
            </w:pPr>
            <w:r w:rsidRPr="00CD7119">
              <w:rPr>
                <w:rFonts w:ascii="Times New Roman" w:hAnsi="Times New Roman"/>
                <w:sz w:val="26"/>
                <w:szCs w:val="26"/>
                <w:lang w:val="pt-BR"/>
              </w:rPr>
              <w:t>2. Điều kiện vận hành của hệ thống điện</w:t>
            </w:r>
          </w:p>
        </w:tc>
        <w:tc>
          <w:tcPr>
            <w:tcW w:w="900" w:type="dxa"/>
            <w:shd w:val="clear" w:color="auto" w:fill="auto"/>
            <w:vAlign w:val="center"/>
          </w:tcPr>
          <w:p w:rsidR="008241E3" w:rsidRPr="00CD7119" w:rsidRDefault="008241E3" w:rsidP="00AE041A">
            <w:pPr>
              <w:spacing w:before="100" w:after="100" w:line="360" w:lineRule="exact"/>
              <w:rPr>
                <w:szCs w:val="26"/>
              </w:rPr>
            </w:pPr>
          </w:p>
        </w:tc>
        <w:tc>
          <w:tcPr>
            <w:tcW w:w="2413" w:type="dxa"/>
            <w:shd w:val="clear" w:color="auto" w:fill="auto"/>
            <w:vAlign w:val="center"/>
          </w:tcPr>
          <w:p w:rsidR="008241E3" w:rsidRPr="00CD7119" w:rsidRDefault="008241E3" w:rsidP="00AE041A">
            <w:pPr>
              <w:spacing w:before="100" w:after="100" w:line="360" w:lineRule="exact"/>
              <w:jc w:val="center"/>
              <w:rPr>
                <w:szCs w:val="26"/>
              </w:rPr>
            </w:pP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p>
        </w:tc>
        <w:tc>
          <w:tcPr>
            <w:tcW w:w="2880" w:type="dxa"/>
            <w:shd w:val="clear" w:color="auto" w:fill="auto"/>
            <w:vAlign w:val="center"/>
          </w:tcPr>
          <w:p w:rsidR="008241E3" w:rsidRPr="00CD7119" w:rsidRDefault="008241E3" w:rsidP="00AE041A">
            <w:pPr>
              <w:pStyle w:val="ndieund"/>
              <w:tabs>
                <w:tab w:val="left" w:pos="851"/>
              </w:tabs>
              <w:spacing w:after="0"/>
              <w:ind w:firstLine="0"/>
              <w:rPr>
                <w:rFonts w:ascii="Times New Roman" w:hAnsi="Times New Roman"/>
                <w:sz w:val="26"/>
                <w:szCs w:val="26"/>
                <w:lang w:val="pt-BR"/>
              </w:rPr>
            </w:pPr>
            <w:r w:rsidRPr="00CD7119">
              <w:rPr>
                <w:rFonts w:ascii="Times New Roman" w:hAnsi="Times New Roman"/>
                <w:sz w:val="26"/>
                <w:szCs w:val="26"/>
                <w:lang w:val="pt-BR"/>
              </w:rPr>
              <w:t xml:space="preserve">Điện áp danh định của hệ thống </w:t>
            </w:r>
          </w:p>
        </w:tc>
        <w:tc>
          <w:tcPr>
            <w:tcW w:w="900" w:type="dxa"/>
            <w:shd w:val="clear" w:color="auto" w:fill="auto"/>
            <w:vAlign w:val="center"/>
          </w:tcPr>
          <w:p w:rsidR="008241E3" w:rsidRPr="00CD7119" w:rsidRDefault="008241E3" w:rsidP="00AE041A">
            <w:pPr>
              <w:spacing w:before="100" w:after="100" w:line="360" w:lineRule="exact"/>
              <w:rPr>
                <w:szCs w:val="26"/>
              </w:rPr>
            </w:pPr>
            <w:r w:rsidRPr="00CD7119">
              <w:rPr>
                <w:szCs w:val="26"/>
                <w:lang w:val="pt-BR"/>
              </w:rPr>
              <w:t>kV</w:t>
            </w:r>
          </w:p>
        </w:tc>
        <w:tc>
          <w:tcPr>
            <w:tcW w:w="2413"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lang w:val="pt-BR"/>
              </w:rPr>
              <w:t>22</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p>
        </w:tc>
        <w:tc>
          <w:tcPr>
            <w:tcW w:w="2880" w:type="dxa"/>
            <w:shd w:val="clear" w:color="auto" w:fill="auto"/>
            <w:vAlign w:val="center"/>
          </w:tcPr>
          <w:p w:rsidR="008241E3" w:rsidRPr="00CD7119" w:rsidRDefault="008241E3" w:rsidP="00AE041A">
            <w:pPr>
              <w:pStyle w:val="ndieund"/>
              <w:tabs>
                <w:tab w:val="left" w:pos="851"/>
              </w:tabs>
              <w:spacing w:after="0"/>
              <w:ind w:firstLine="0"/>
              <w:rPr>
                <w:rFonts w:ascii="Times New Roman" w:hAnsi="Times New Roman"/>
                <w:sz w:val="26"/>
                <w:szCs w:val="26"/>
                <w:lang w:val="pt-BR"/>
              </w:rPr>
            </w:pPr>
            <w:r w:rsidRPr="00CD7119">
              <w:rPr>
                <w:rFonts w:ascii="Times New Roman" w:hAnsi="Times New Roman"/>
                <w:sz w:val="26"/>
                <w:szCs w:val="26"/>
                <w:lang w:val="pt-BR"/>
              </w:rPr>
              <w:t>Sơ đồ nối</w:t>
            </w:r>
          </w:p>
        </w:tc>
        <w:tc>
          <w:tcPr>
            <w:tcW w:w="900" w:type="dxa"/>
            <w:shd w:val="clear" w:color="auto" w:fill="auto"/>
            <w:vAlign w:val="center"/>
          </w:tcPr>
          <w:p w:rsidR="008241E3" w:rsidRPr="00CD7119" w:rsidRDefault="008241E3" w:rsidP="00AE041A">
            <w:pPr>
              <w:spacing w:before="100" w:after="100" w:line="360" w:lineRule="exact"/>
              <w:rPr>
                <w:szCs w:val="26"/>
              </w:rPr>
            </w:pPr>
          </w:p>
        </w:tc>
        <w:tc>
          <w:tcPr>
            <w:tcW w:w="2413"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lang w:val="pt-BR"/>
              </w:rPr>
              <w:t>3 pha/1pha</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p>
        </w:tc>
        <w:tc>
          <w:tcPr>
            <w:tcW w:w="2880" w:type="dxa"/>
            <w:shd w:val="clear" w:color="auto" w:fill="auto"/>
            <w:vAlign w:val="center"/>
          </w:tcPr>
          <w:p w:rsidR="008241E3" w:rsidRPr="00CD7119" w:rsidRDefault="008241E3" w:rsidP="00AE041A">
            <w:pPr>
              <w:pStyle w:val="ndieund"/>
              <w:tabs>
                <w:tab w:val="left" w:pos="851"/>
              </w:tabs>
              <w:spacing w:after="0"/>
              <w:ind w:firstLine="0"/>
              <w:rPr>
                <w:rFonts w:ascii="Times New Roman" w:hAnsi="Times New Roman"/>
                <w:sz w:val="26"/>
                <w:szCs w:val="26"/>
                <w:lang w:val="pt-BR"/>
              </w:rPr>
            </w:pPr>
            <w:r w:rsidRPr="00CD7119">
              <w:rPr>
                <w:rFonts w:ascii="Times New Roman" w:hAnsi="Times New Roman"/>
                <w:sz w:val="26"/>
                <w:szCs w:val="26"/>
                <w:lang w:val="pt-BR"/>
              </w:rPr>
              <w:t>Chế độ nối đất trung tính</w:t>
            </w:r>
          </w:p>
        </w:tc>
        <w:tc>
          <w:tcPr>
            <w:tcW w:w="900" w:type="dxa"/>
            <w:shd w:val="clear" w:color="auto" w:fill="auto"/>
            <w:vAlign w:val="center"/>
          </w:tcPr>
          <w:p w:rsidR="008241E3" w:rsidRPr="00CD7119" w:rsidRDefault="008241E3" w:rsidP="00AE041A">
            <w:pPr>
              <w:spacing w:before="100" w:after="100" w:line="360" w:lineRule="exact"/>
              <w:rPr>
                <w:szCs w:val="26"/>
              </w:rPr>
            </w:pPr>
          </w:p>
        </w:tc>
        <w:tc>
          <w:tcPr>
            <w:tcW w:w="2413"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lang w:val="pt-BR"/>
              </w:rPr>
              <w:t>Trung tính nối đất   trực tiếp</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p>
        </w:tc>
        <w:tc>
          <w:tcPr>
            <w:tcW w:w="2880" w:type="dxa"/>
            <w:shd w:val="clear" w:color="auto" w:fill="auto"/>
            <w:vAlign w:val="center"/>
          </w:tcPr>
          <w:p w:rsidR="008241E3" w:rsidRPr="00CD7119" w:rsidRDefault="008241E3" w:rsidP="00AE041A">
            <w:pPr>
              <w:pStyle w:val="ndieund"/>
              <w:tabs>
                <w:tab w:val="left" w:pos="851"/>
              </w:tabs>
              <w:spacing w:after="0"/>
              <w:ind w:firstLine="0"/>
              <w:rPr>
                <w:rFonts w:ascii="Times New Roman" w:hAnsi="Times New Roman"/>
                <w:sz w:val="26"/>
                <w:szCs w:val="26"/>
                <w:lang w:val="pt-BR"/>
              </w:rPr>
            </w:pPr>
            <w:r w:rsidRPr="00CD7119">
              <w:rPr>
                <w:rFonts w:ascii="Times New Roman" w:hAnsi="Times New Roman"/>
                <w:sz w:val="26"/>
                <w:szCs w:val="26"/>
                <w:lang w:val="pt-BR"/>
              </w:rPr>
              <w:t xml:space="preserve">Điện áp làm việc lớn nhất của thiết bị </w:t>
            </w:r>
          </w:p>
        </w:tc>
        <w:tc>
          <w:tcPr>
            <w:tcW w:w="900" w:type="dxa"/>
            <w:shd w:val="clear" w:color="auto" w:fill="auto"/>
            <w:vAlign w:val="center"/>
          </w:tcPr>
          <w:p w:rsidR="008241E3" w:rsidRPr="00CD7119" w:rsidRDefault="008241E3" w:rsidP="00AE041A">
            <w:pPr>
              <w:spacing w:before="100" w:after="100" w:line="360" w:lineRule="exact"/>
              <w:rPr>
                <w:szCs w:val="26"/>
              </w:rPr>
            </w:pPr>
            <w:r w:rsidRPr="00CD7119">
              <w:rPr>
                <w:szCs w:val="26"/>
                <w:lang w:val="pt-BR"/>
              </w:rPr>
              <w:t>kV</w:t>
            </w:r>
          </w:p>
        </w:tc>
        <w:tc>
          <w:tcPr>
            <w:tcW w:w="2413"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lang w:val="pt-BR"/>
              </w:rPr>
              <w:t>≥ 24</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p>
        </w:tc>
        <w:tc>
          <w:tcPr>
            <w:tcW w:w="2880" w:type="dxa"/>
            <w:shd w:val="clear" w:color="auto" w:fill="auto"/>
            <w:vAlign w:val="center"/>
          </w:tcPr>
          <w:p w:rsidR="008241E3" w:rsidRPr="00CD7119" w:rsidRDefault="008241E3" w:rsidP="00AE041A">
            <w:pPr>
              <w:pStyle w:val="ndieund"/>
              <w:tabs>
                <w:tab w:val="left" w:pos="851"/>
              </w:tabs>
              <w:spacing w:after="0"/>
              <w:ind w:firstLine="0"/>
              <w:rPr>
                <w:rFonts w:ascii="Times New Roman" w:hAnsi="Times New Roman"/>
                <w:sz w:val="26"/>
                <w:szCs w:val="26"/>
                <w:lang w:val="pt-BR"/>
              </w:rPr>
            </w:pPr>
            <w:r w:rsidRPr="00CD7119">
              <w:rPr>
                <w:rFonts w:ascii="Times New Roman" w:hAnsi="Times New Roman"/>
                <w:sz w:val="26"/>
                <w:szCs w:val="26"/>
                <w:lang w:val="pt-BR"/>
              </w:rPr>
              <w:t xml:space="preserve">Điện áp chịu đựng xung sét (BIL) </w:t>
            </w:r>
          </w:p>
        </w:tc>
        <w:tc>
          <w:tcPr>
            <w:tcW w:w="900" w:type="dxa"/>
            <w:shd w:val="clear" w:color="auto" w:fill="auto"/>
            <w:vAlign w:val="center"/>
          </w:tcPr>
          <w:p w:rsidR="008241E3" w:rsidRPr="00CD7119" w:rsidRDefault="008241E3" w:rsidP="00AE041A">
            <w:pPr>
              <w:spacing w:before="100" w:after="100" w:line="360" w:lineRule="exact"/>
              <w:rPr>
                <w:szCs w:val="26"/>
              </w:rPr>
            </w:pPr>
            <w:r w:rsidRPr="00CD7119">
              <w:rPr>
                <w:szCs w:val="26"/>
                <w:lang w:val="pt-BR"/>
              </w:rPr>
              <w:t>kV</w:t>
            </w:r>
          </w:p>
        </w:tc>
        <w:tc>
          <w:tcPr>
            <w:tcW w:w="2413"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lang w:val="pt-BR"/>
              </w:rPr>
              <w:t>≥ 125</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p>
        </w:tc>
        <w:tc>
          <w:tcPr>
            <w:tcW w:w="2880" w:type="dxa"/>
            <w:shd w:val="clear" w:color="auto" w:fill="auto"/>
            <w:vAlign w:val="center"/>
          </w:tcPr>
          <w:p w:rsidR="008241E3" w:rsidRPr="00CD7119" w:rsidRDefault="008241E3" w:rsidP="00AE041A">
            <w:pPr>
              <w:pStyle w:val="ndieund"/>
              <w:tabs>
                <w:tab w:val="left" w:pos="851"/>
              </w:tabs>
              <w:spacing w:after="0"/>
              <w:ind w:firstLine="0"/>
              <w:rPr>
                <w:rFonts w:ascii="Times New Roman" w:hAnsi="Times New Roman"/>
                <w:sz w:val="26"/>
                <w:szCs w:val="26"/>
                <w:lang w:val="pt-BR"/>
              </w:rPr>
            </w:pPr>
            <w:r w:rsidRPr="00CD7119">
              <w:rPr>
                <w:rFonts w:ascii="Times New Roman" w:hAnsi="Times New Roman"/>
                <w:sz w:val="26"/>
                <w:szCs w:val="26"/>
                <w:lang w:val="pt-BR"/>
              </w:rPr>
              <w:t xml:space="preserve">Tần số </w:t>
            </w:r>
          </w:p>
        </w:tc>
        <w:tc>
          <w:tcPr>
            <w:tcW w:w="900" w:type="dxa"/>
            <w:shd w:val="clear" w:color="auto" w:fill="auto"/>
            <w:vAlign w:val="center"/>
          </w:tcPr>
          <w:p w:rsidR="008241E3" w:rsidRPr="00CD7119" w:rsidRDefault="008241E3" w:rsidP="00AE041A">
            <w:pPr>
              <w:spacing w:before="100" w:after="100" w:line="360" w:lineRule="exact"/>
              <w:rPr>
                <w:szCs w:val="26"/>
              </w:rPr>
            </w:pPr>
            <w:r w:rsidRPr="00CD7119">
              <w:rPr>
                <w:szCs w:val="26"/>
                <w:lang w:val="pt-BR"/>
              </w:rPr>
              <w:t>Hz</w:t>
            </w:r>
          </w:p>
        </w:tc>
        <w:tc>
          <w:tcPr>
            <w:tcW w:w="2413"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lang w:val="pt-BR"/>
              </w:rPr>
              <w:t>50</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b/>
                <w:szCs w:val="26"/>
              </w:rPr>
            </w:pPr>
            <w:r w:rsidRPr="00CD7119">
              <w:rPr>
                <w:b/>
                <w:szCs w:val="26"/>
              </w:rPr>
              <w:t>B</w:t>
            </w:r>
          </w:p>
        </w:tc>
        <w:tc>
          <w:tcPr>
            <w:tcW w:w="2880" w:type="dxa"/>
            <w:shd w:val="clear" w:color="auto" w:fill="auto"/>
            <w:vAlign w:val="center"/>
          </w:tcPr>
          <w:p w:rsidR="008241E3" w:rsidRPr="00CD7119" w:rsidRDefault="008241E3" w:rsidP="00AE041A">
            <w:pPr>
              <w:autoSpaceDE w:val="0"/>
              <w:autoSpaceDN w:val="0"/>
              <w:rPr>
                <w:b/>
                <w:szCs w:val="26"/>
              </w:rPr>
            </w:pPr>
            <w:r w:rsidRPr="00CD7119">
              <w:rPr>
                <w:b/>
                <w:bCs/>
                <w:szCs w:val="26"/>
              </w:rPr>
              <w:t>YÊU CẦU CHUNG</w:t>
            </w:r>
          </w:p>
        </w:tc>
        <w:tc>
          <w:tcPr>
            <w:tcW w:w="900" w:type="dxa"/>
            <w:shd w:val="clear" w:color="auto" w:fill="auto"/>
            <w:vAlign w:val="center"/>
          </w:tcPr>
          <w:p w:rsidR="008241E3" w:rsidRPr="00CD7119" w:rsidRDefault="008241E3" w:rsidP="00AE041A">
            <w:pPr>
              <w:spacing w:before="100" w:after="100" w:line="360" w:lineRule="exact"/>
              <w:rPr>
                <w:szCs w:val="26"/>
              </w:rPr>
            </w:pPr>
          </w:p>
        </w:tc>
        <w:tc>
          <w:tcPr>
            <w:tcW w:w="2413" w:type="dxa"/>
            <w:shd w:val="clear" w:color="auto" w:fill="auto"/>
            <w:vAlign w:val="center"/>
          </w:tcPr>
          <w:p w:rsidR="008241E3" w:rsidRPr="00CD7119" w:rsidRDefault="008241E3" w:rsidP="00AE041A">
            <w:pPr>
              <w:spacing w:before="100" w:after="100" w:line="360" w:lineRule="exact"/>
              <w:jc w:val="center"/>
              <w:rPr>
                <w:szCs w:val="26"/>
                <w:lang w:val="pt-BR"/>
              </w:rPr>
            </w:pP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b/>
                <w:szCs w:val="26"/>
              </w:rPr>
            </w:pPr>
          </w:p>
        </w:tc>
        <w:tc>
          <w:tcPr>
            <w:tcW w:w="2880" w:type="dxa"/>
            <w:shd w:val="clear" w:color="auto" w:fill="auto"/>
            <w:vAlign w:val="center"/>
          </w:tcPr>
          <w:p w:rsidR="008241E3" w:rsidRPr="00CD7119" w:rsidRDefault="008241E3" w:rsidP="00AE041A">
            <w:pPr>
              <w:pStyle w:val="0111"/>
              <w:numPr>
                <w:ilvl w:val="0"/>
                <w:numId w:val="0"/>
              </w:numPr>
              <w:tabs>
                <w:tab w:val="left" w:pos="851"/>
              </w:tabs>
              <w:spacing w:before="0" w:after="0" w:line="240" w:lineRule="auto"/>
              <w:jc w:val="both"/>
              <w:rPr>
                <w:b w:val="0"/>
                <w:color w:val="auto"/>
                <w:lang w:val="en-US"/>
              </w:rPr>
            </w:pPr>
            <w:r w:rsidRPr="00CD7119">
              <w:rPr>
                <w:b w:val="0"/>
                <w:color w:val="auto"/>
                <w:lang w:val="vi-VN"/>
              </w:rPr>
              <w:t xml:space="preserve">1. </w:t>
            </w:r>
            <w:r w:rsidRPr="00CD7119">
              <w:rPr>
                <w:b w:val="0"/>
                <w:color w:val="auto"/>
                <w:lang w:val="en-US"/>
              </w:rPr>
              <w:t>Chống sét van</w:t>
            </w:r>
          </w:p>
        </w:tc>
        <w:tc>
          <w:tcPr>
            <w:tcW w:w="900" w:type="dxa"/>
            <w:shd w:val="clear" w:color="auto" w:fill="auto"/>
            <w:vAlign w:val="center"/>
          </w:tcPr>
          <w:p w:rsidR="008241E3" w:rsidRPr="00CD7119" w:rsidRDefault="008241E3" w:rsidP="00AE041A">
            <w:pPr>
              <w:spacing w:before="100" w:after="100" w:line="360" w:lineRule="exact"/>
              <w:rPr>
                <w:szCs w:val="26"/>
              </w:rPr>
            </w:pPr>
          </w:p>
        </w:tc>
        <w:tc>
          <w:tcPr>
            <w:tcW w:w="2413" w:type="dxa"/>
            <w:shd w:val="clear" w:color="auto" w:fill="auto"/>
            <w:vAlign w:val="center"/>
          </w:tcPr>
          <w:p w:rsidR="008241E3" w:rsidRPr="00CD7119" w:rsidRDefault="008241E3" w:rsidP="00AE041A">
            <w:pPr>
              <w:spacing w:before="100" w:after="100" w:line="360" w:lineRule="exact"/>
              <w:jc w:val="center"/>
              <w:rPr>
                <w:szCs w:val="26"/>
                <w:lang w:val="pt-BR"/>
              </w:rPr>
            </w:pP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rPr>
              <w:t>1</w:t>
            </w:r>
          </w:p>
        </w:tc>
        <w:tc>
          <w:tcPr>
            <w:tcW w:w="2880" w:type="dxa"/>
            <w:shd w:val="clear" w:color="auto" w:fill="auto"/>
            <w:vAlign w:val="center"/>
          </w:tcPr>
          <w:p w:rsidR="008241E3" w:rsidRPr="00CD7119" w:rsidRDefault="008241E3" w:rsidP="00785D49">
            <w:pPr>
              <w:pStyle w:val="ListParagraph"/>
              <w:numPr>
                <w:ilvl w:val="0"/>
                <w:numId w:val="208"/>
              </w:numPr>
              <w:tabs>
                <w:tab w:val="left" w:pos="401"/>
              </w:tabs>
              <w:spacing w:before="0" w:after="0"/>
              <w:ind w:left="17" w:firstLine="0"/>
              <w:contextualSpacing w:val="0"/>
              <w:rPr>
                <w:szCs w:val="26"/>
                <w:lang w:eastAsia="zh-CN"/>
              </w:rPr>
            </w:pPr>
            <w:r w:rsidRPr="00CD7119">
              <w:rPr>
                <w:szCs w:val="26"/>
                <w:lang w:eastAsia="zh-CN"/>
              </w:rPr>
              <w:t>Để đảm bảo chống sét van sử dụng cho trạm biến áp 110 kV và trạm biến áp/thiết bị đóng cắt phân phối có thể bảo vệ cả quá điện áp do sóng sét, quá điện áp thao tác thì yêu cầu phải sử dụng loại chống sét van không khe hở.</w:t>
            </w:r>
          </w:p>
        </w:tc>
        <w:tc>
          <w:tcPr>
            <w:tcW w:w="900" w:type="dxa"/>
            <w:shd w:val="clear" w:color="auto" w:fill="auto"/>
            <w:vAlign w:val="center"/>
          </w:tcPr>
          <w:p w:rsidR="008241E3" w:rsidRPr="00CD7119" w:rsidRDefault="008241E3" w:rsidP="00AE041A">
            <w:pPr>
              <w:spacing w:before="100" w:after="100" w:line="360" w:lineRule="exact"/>
              <w:rPr>
                <w:szCs w:val="26"/>
              </w:rPr>
            </w:pPr>
          </w:p>
        </w:tc>
        <w:tc>
          <w:tcPr>
            <w:tcW w:w="2413" w:type="dxa"/>
            <w:shd w:val="clear" w:color="auto" w:fill="auto"/>
            <w:vAlign w:val="center"/>
          </w:tcPr>
          <w:p w:rsidR="008241E3" w:rsidRPr="00CD7119" w:rsidRDefault="008241E3" w:rsidP="00AE041A">
            <w:pPr>
              <w:spacing w:before="100" w:after="100" w:line="360" w:lineRule="exact"/>
              <w:jc w:val="center"/>
              <w:rPr>
                <w:szCs w:val="26"/>
                <w:lang w:val="pt-BR"/>
              </w:rPr>
            </w:pPr>
            <w:r w:rsidRPr="00CD7119">
              <w:rPr>
                <w:szCs w:val="26"/>
                <w:lang w:val="pt-BR"/>
              </w:rPr>
              <w:t>Đáp ứng</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rPr>
              <w:lastRenderedPageBreak/>
              <w:t>2</w:t>
            </w:r>
          </w:p>
        </w:tc>
        <w:tc>
          <w:tcPr>
            <w:tcW w:w="2880" w:type="dxa"/>
            <w:shd w:val="clear" w:color="auto" w:fill="auto"/>
            <w:vAlign w:val="center"/>
          </w:tcPr>
          <w:p w:rsidR="008241E3" w:rsidRPr="00CD7119" w:rsidRDefault="008241E3" w:rsidP="00785D49">
            <w:pPr>
              <w:pStyle w:val="ListParagraph"/>
              <w:numPr>
                <w:ilvl w:val="0"/>
                <w:numId w:val="208"/>
              </w:numPr>
              <w:tabs>
                <w:tab w:val="left" w:pos="401"/>
              </w:tabs>
              <w:spacing w:before="0" w:after="0"/>
              <w:ind w:left="17" w:firstLine="0"/>
              <w:contextualSpacing w:val="0"/>
              <w:rPr>
                <w:szCs w:val="26"/>
                <w:lang w:eastAsia="zh-CN"/>
              </w:rPr>
            </w:pPr>
            <w:r w:rsidRPr="00CD7119">
              <w:rPr>
                <w:szCs w:val="26"/>
                <w:lang w:eastAsia="zh-CN"/>
              </w:rPr>
              <w:t>CSV có vỏ làm bằng vật liệu Polymer, bên trong có các điện trở MO phi tuyến sử dụng loại ZnO. MO có trị số điện trở nhỏ khi quá điện áp và có trị số lớn ở điện áp vận hành định mức của hệ thống điện. Bên trong lõi phải có cấu tạo đảm bảo độ bền về cơ học (như thanh sợi thủy tinh, thanh cách điện chịu lực v.v.) chống uốn cong, soắn, có khả năng kháng nấm, không bị tổn thương khi xé hoặc va chạm, không bị rạn, nứt, thoái hóa bởi môi trường và điện trường.</w:t>
            </w:r>
          </w:p>
        </w:tc>
        <w:tc>
          <w:tcPr>
            <w:tcW w:w="900" w:type="dxa"/>
            <w:shd w:val="clear" w:color="auto" w:fill="auto"/>
            <w:vAlign w:val="center"/>
          </w:tcPr>
          <w:p w:rsidR="008241E3" w:rsidRPr="00CD7119" w:rsidRDefault="008241E3" w:rsidP="00AE041A">
            <w:pPr>
              <w:spacing w:before="100" w:after="100" w:line="360" w:lineRule="exact"/>
              <w:rPr>
                <w:szCs w:val="26"/>
              </w:rPr>
            </w:pPr>
          </w:p>
        </w:tc>
        <w:tc>
          <w:tcPr>
            <w:tcW w:w="2413" w:type="dxa"/>
            <w:shd w:val="clear" w:color="auto" w:fill="auto"/>
            <w:vAlign w:val="center"/>
          </w:tcPr>
          <w:p w:rsidR="008241E3" w:rsidRPr="00CD7119" w:rsidRDefault="008241E3" w:rsidP="00AE041A">
            <w:pPr>
              <w:spacing w:before="100" w:after="100" w:line="360" w:lineRule="exact"/>
              <w:jc w:val="center"/>
              <w:rPr>
                <w:szCs w:val="26"/>
                <w:lang w:val="pt-BR"/>
              </w:rPr>
            </w:pPr>
            <w:r w:rsidRPr="00CD7119">
              <w:rPr>
                <w:szCs w:val="26"/>
                <w:lang w:val="pt-BR"/>
              </w:rPr>
              <w:t>Đáp ứng</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rPr>
              <w:t>3</w:t>
            </w:r>
          </w:p>
        </w:tc>
        <w:tc>
          <w:tcPr>
            <w:tcW w:w="2880" w:type="dxa"/>
            <w:shd w:val="clear" w:color="auto" w:fill="auto"/>
            <w:vAlign w:val="center"/>
          </w:tcPr>
          <w:p w:rsidR="008241E3" w:rsidRPr="00CD7119" w:rsidRDefault="008241E3" w:rsidP="00785D49">
            <w:pPr>
              <w:pStyle w:val="ListParagraph"/>
              <w:numPr>
                <w:ilvl w:val="0"/>
                <w:numId w:val="208"/>
              </w:numPr>
              <w:tabs>
                <w:tab w:val="left" w:pos="401"/>
              </w:tabs>
              <w:spacing w:before="0" w:after="0"/>
              <w:ind w:left="17" w:firstLine="0"/>
              <w:contextualSpacing w:val="0"/>
              <w:rPr>
                <w:szCs w:val="26"/>
                <w:lang w:eastAsia="zh-CN"/>
              </w:rPr>
            </w:pPr>
            <w:r w:rsidRPr="00CD7119">
              <w:rPr>
                <w:szCs w:val="26"/>
                <w:lang w:eastAsia="zh-CN"/>
              </w:rPr>
              <w:t>Có phần tự giải thoát áp lực trong các điều kiện vận hành quá tải đối với chống sét van vỏ sứ.</w:t>
            </w:r>
          </w:p>
        </w:tc>
        <w:tc>
          <w:tcPr>
            <w:tcW w:w="900" w:type="dxa"/>
            <w:shd w:val="clear" w:color="auto" w:fill="auto"/>
            <w:vAlign w:val="center"/>
          </w:tcPr>
          <w:p w:rsidR="008241E3" w:rsidRPr="00CD7119" w:rsidRDefault="008241E3" w:rsidP="00AE041A">
            <w:pPr>
              <w:spacing w:before="100" w:after="100" w:line="360" w:lineRule="exact"/>
              <w:rPr>
                <w:szCs w:val="26"/>
              </w:rPr>
            </w:pPr>
          </w:p>
        </w:tc>
        <w:tc>
          <w:tcPr>
            <w:tcW w:w="2413" w:type="dxa"/>
            <w:shd w:val="clear" w:color="auto" w:fill="auto"/>
            <w:vAlign w:val="center"/>
          </w:tcPr>
          <w:p w:rsidR="008241E3" w:rsidRPr="00CD7119" w:rsidRDefault="008241E3" w:rsidP="00AE041A">
            <w:pPr>
              <w:spacing w:before="100" w:after="100" w:line="360" w:lineRule="exact"/>
              <w:jc w:val="center"/>
              <w:rPr>
                <w:szCs w:val="26"/>
                <w:lang w:val="pt-BR"/>
              </w:rPr>
            </w:pPr>
            <w:r w:rsidRPr="00CD7119">
              <w:rPr>
                <w:szCs w:val="26"/>
                <w:lang w:val="pt-BR"/>
              </w:rPr>
              <w:t>Đáp ứng</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p>
        </w:tc>
        <w:tc>
          <w:tcPr>
            <w:tcW w:w="2880" w:type="dxa"/>
            <w:shd w:val="clear" w:color="auto" w:fill="auto"/>
            <w:vAlign w:val="center"/>
          </w:tcPr>
          <w:p w:rsidR="008241E3" w:rsidRPr="00CD7119" w:rsidRDefault="008241E3" w:rsidP="00AE041A">
            <w:pPr>
              <w:pStyle w:val="ListParagraph"/>
              <w:tabs>
                <w:tab w:val="left" w:pos="401"/>
              </w:tabs>
              <w:ind w:left="17"/>
              <w:rPr>
                <w:szCs w:val="26"/>
                <w:lang w:eastAsia="zh-CN"/>
              </w:rPr>
            </w:pPr>
            <w:r w:rsidRPr="00CD7119">
              <w:rPr>
                <w:szCs w:val="26"/>
                <w:lang w:eastAsia="zh-CN"/>
              </w:rPr>
              <w:t>2. Bố trí lắp đặt</w:t>
            </w:r>
          </w:p>
        </w:tc>
        <w:tc>
          <w:tcPr>
            <w:tcW w:w="900" w:type="dxa"/>
            <w:shd w:val="clear" w:color="auto" w:fill="auto"/>
            <w:vAlign w:val="center"/>
          </w:tcPr>
          <w:p w:rsidR="008241E3" w:rsidRPr="00CD7119" w:rsidRDefault="008241E3" w:rsidP="00AE041A">
            <w:pPr>
              <w:spacing w:before="100" w:after="100" w:line="360" w:lineRule="exact"/>
              <w:rPr>
                <w:szCs w:val="26"/>
              </w:rPr>
            </w:pPr>
          </w:p>
        </w:tc>
        <w:tc>
          <w:tcPr>
            <w:tcW w:w="2413" w:type="dxa"/>
            <w:shd w:val="clear" w:color="auto" w:fill="auto"/>
            <w:vAlign w:val="center"/>
          </w:tcPr>
          <w:p w:rsidR="008241E3" w:rsidRPr="00CD7119" w:rsidRDefault="008241E3" w:rsidP="00AE041A">
            <w:pPr>
              <w:spacing w:before="100" w:after="100" w:line="360" w:lineRule="exact"/>
              <w:jc w:val="center"/>
              <w:rPr>
                <w:szCs w:val="26"/>
                <w:lang w:val="pt-BR"/>
              </w:rPr>
            </w:pP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rPr>
              <w:t>4</w:t>
            </w:r>
          </w:p>
        </w:tc>
        <w:tc>
          <w:tcPr>
            <w:tcW w:w="2880" w:type="dxa"/>
            <w:shd w:val="clear" w:color="auto" w:fill="auto"/>
            <w:vAlign w:val="center"/>
          </w:tcPr>
          <w:p w:rsidR="008241E3" w:rsidRPr="00CD7119" w:rsidRDefault="008241E3" w:rsidP="00785D49">
            <w:pPr>
              <w:pStyle w:val="ListParagraph"/>
              <w:numPr>
                <w:ilvl w:val="0"/>
                <w:numId w:val="209"/>
              </w:numPr>
              <w:tabs>
                <w:tab w:val="left" w:pos="401"/>
              </w:tabs>
              <w:spacing w:before="0" w:after="0"/>
              <w:ind w:left="-15" w:firstLine="15"/>
              <w:contextualSpacing w:val="0"/>
              <w:rPr>
                <w:szCs w:val="26"/>
                <w:lang w:eastAsia="zh-CN"/>
              </w:rPr>
            </w:pPr>
            <w:r w:rsidRPr="00CD7119">
              <w:rPr>
                <w:szCs w:val="26"/>
                <w:lang w:eastAsia="zh-CN"/>
              </w:rPr>
              <w:t>CSV phải được thiết kế phù hợp cho việc gắn trực tiếp trên giá đỡ bằng thép.</w:t>
            </w:r>
          </w:p>
        </w:tc>
        <w:tc>
          <w:tcPr>
            <w:tcW w:w="900" w:type="dxa"/>
            <w:shd w:val="clear" w:color="auto" w:fill="auto"/>
            <w:vAlign w:val="center"/>
          </w:tcPr>
          <w:p w:rsidR="008241E3" w:rsidRPr="00CD7119" w:rsidRDefault="008241E3" w:rsidP="00AE041A">
            <w:pPr>
              <w:spacing w:before="100" w:after="100" w:line="360" w:lineRule="exact"/>
              <w:rPr>
                <w:szCs w:val="26"/>
              </w:rPr>
            </w:pPr>
          </w:p>
        </w:tc>
        <w:tc>
          <w:tcPr>
            <w:tcW w:w="2413" w:type="dxa"/>
            <w:shd w:val="clear" w:color="auto" w:fill="auto"/>
            <w:vAlign w:val="center"/>
          </w:tcPr>
          <w:p w:rsidR="008241E3" w:rsidRPr="00CD7119" w:rsidRDefault="008241E3" w:rsidP="00AE041A">
            <w:pPr>
              <w:spacing w:before="100" w:after="100" w:line="360" w:lineRule="exact"/>
              <w:jc w:val="center"/>
              <w:rPr>
                <w:szCs w:val="26"/>
                <w:lang w:val="pt-BR"/>
              </w:rPr>
            </w:pPr>
            <w:r w:rsidRPr="00CD7119">
              <w:rPr>
                <w:szCs w:val="26"/>
                <w:lang w:val="pt-BR"/>
              </w:rPr>
              <w:t>Đáp ứng</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rPr>
              <w:t>5</w:t>
            </w:r>
          </w:p>
        </w:tc>
        <w:tc>
          <w:tcPr>
            <w:tcW w:w="2880" w:type="dxa"/>
            <w:shd w:val="clear" w:color="auto" w:fill="auto"/>
            <w:vAlign w:val="center"/>
          </w:tcPr>
          <w:p w:rsidR="008241E3" w:rsidRPr="00CD7119" w:rsidRDefault="008241E3" w:rsidP="00785D49">
            <w:pPr>
              <w:pStyle w:val="ListParagraph"/>
              <w:numPr>
                <w:ilvl w:val="0"/>
                <w:numId w:val="209"/>
              </w:numPr>
              <w:tabs>
                <w:tab w:val="left" w:pos="401"/>
              </w:tabs>
              <w:spacing w:before="0" w:after="0"/>
              <w:ind w:left="-15" w:firstLine="15"/>
              <w:contextualSpacing w:val="0"/>
              <w:rPr>
                <w:szCs w:val="26"/>
              </w:rPr>
            </w:pPr>
            <w:r w:rsidRPr="00CD7119">
              <w:rPr>
                <w:szCs w:val="26"/>
                <w:lang w:eastAsia="zh-CN"/>
              </w:rPr>
              <w:t>CSV</w:t>
            </w:r>
            <w:r w:rsidRPr="00CD7119">
              <w:rPr>
                <w:szCs w:val="26"/>
                <w:lang w:val="sv-SE"/>
              </w:rPr>
              <w:t xml:space="preserve"> phải </w:t>
            </w:r>
            <w:r w:rsidRPr="00CD7119">
              <w:rPr>
                <w:szCs w:val="26"/>
                <w:lang w:eastAsia="zh-CN"/>
              </w:rPr>
              <w:t>được</w:t>
            </w:r>
            <w:r w:rsidRPr="00CD7119">
              <w:rPr>
                <w:szCs w:val="26"/>
                <w:lang w:val="sv-SE"/>
              </w:rPr>
              <w:t xml:space="preserve"> trang bị đầy đủ các phụ kiện để đấu nối vào dây pha/trung tính và hệ thống nối đất, bộ phụ kiện cách điện để lắp trên hệ thống giá đỡ kim loại.  </w:t>
            </w:r>
          </w:p>
        </w:tc>
        <w:tc>
          <w:tcPr>
            <w:tcW w:w="900" w:type="dxa"/>
            <w:shd w:val="clear" w:color="auto" w:fill="auto"/>
            <w:vAlign w:val="center"/>
          </w:tcPr>
          <w:p w:rsidR="008241E3" w:rsidRPr="00CD7119" w:rsidRDefault="008241E3" w:rsidP="00AE041A">
            <w:pPr>
              <w:spacing w:before="100" w:after="100" w:line="360" w:lineRule="exact"/>
              <w:rPr>
                <w:szCs w:val="26"/>
              </w:rPr>
            </w:pPr>
          </w:p>
        </w:tc>
        <w:tc>
          <w:tcPr>
            <w:tcW w:w="2413" w:type="dxa"/>
            <w:shd w:val="clear" w:color="auto" w:fill="auto"/>
            <w:vAlign w:val="center"/>
          </w:tcPr>
          <w:p w:rsidR="008241E3" w:rsidRPr="00CD7119" w:rsidRDefault="008241E3" w:rsidP="00AE041A">
            <w:pPr>
              <w:spacing w:before="100" w:after="100" w:line="360" w:lineRule="exact"/>
              <w:jc w:val="center"/>
              <w:rPr>
                <w:szCs w:val="26"/>
                <w:lang w:val="pt-BR"/>
              </w:rPr>
            </w:pPr>
            <w:r w:rsidRPr="00CD7119">
              <w:rPr>
                <w:szCs w:val="26"/>
                <w:lang w:val="pt-BR"/>
              </w:rPr>
              <w:t>Đáp ứng</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blPrEx>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5"/>
          <w:tblCellSpacing w:w="11" w:type="dxa"/>
        </w:trPr>
        <w:tc>
          <w:tcPr>
            <w:tcW w:w="720" w:type="dxa"/>
            <w:shd w:val="clear" w:color="auto" w:fill="auto"/>
            <w:vAlign w:val="center"/>
          </w:tcPr>
          <w:p w:rsidR="008241E3" w:rsidRPr="00CD7119" w:rsidRDefault="008241E3" w:rsidP="00AE041A">
            <w:pPr>
              <w:spacing w:before="100" w:after="100" w:line="360" w:lineRule="exact"/>
              <w:jc w:val="center"/>
              <w:rPr>
                <w:szCs w:val="26"/>
              </w:rPr>
            </w:pPr>
            <w:r w:rsidRPr="00CD7119">
              <w:rPr>
                <w:szCs w:val="26"/>
              </w:rPr>
              <w:t>6</w:t>
            </w:r>
          </w:p>
        </w:tc>
        <w:tc>
          <w:tcPr>
            <w:tcW w:w="2880" w:type="dxa"/>
            <w:shd w:val="clear" w:color="auto" w:fill="auto"/>
            <w:vAlign w:val="center"/>
          </w:tcPr>
          <w:p w:rsidR="008241E3" w:rsidRPr="00CD7119" w:rsidRDefault="008241E3" w:rsidP="00AE041A">
            <w:pPr>
              <w:tabs>
                <w:tab w:val="left" w:pos="851"/>
              </w:tabs>
              <w:rPr>
                <w:szCs w:val="26"/>
                <w:lang w:eastAsia="zh-CN"/>
              </w:rPr>
            </w:pPr>
            <w:r w:rsidRPr="00CD7119">
              <w:rPr>
                <w:szCs w:val="26"/>
                <w:lang w:val="sv-SE" w:eastAsia="zh-CN"/>
              </w:rPr>
              <w:t>3.</w:t>
            </w:r>
            <w:r w:rsidRPr="00CD7119">
              <w:rPr>
                <w:szCs w:val="26"/>
                <w:lang w:eastAsia="zh-CN"/>
              </w:rPr>
              <w:t xml:space="preserve"> Các yêu cầu về thí nghiệm</w:t>
            </w:r>
          </w:p>
        </w:tc>
        <w:tc>
          <w:tcPr>
            <w:tcW w:w="900" w:type="dxa"/>
            <w:shd w:val="clear" w:color="auto" w:fill="auto"/>
            <w:vAlign w:val="center"/>
          </w:tcPr>
          <w:p w:rsidR="008241E3" w:rsidRPr="00CD7119" w:rsidRDefault="008241E3" w:rsidP="00AE041A">
            <w:pPr>
              <w:spacing w:before="100" w:after="100" w:line="360" w:lineRule="exact"/>
              <w:rPr>
                <w:szCs w:val="26"/>
              </w:rPr>
            </w:pPr>
          </w:p>
        </w:tc>
        <w:tc>
          <w:tcPr>
            <w:tcW w:w="2413" w:type="dxa"/>
            <w:shd w:val="clear" w:color="auto" w:fill="auto"/>
            <w:vAlign w:val="center"/>
          </w:tcPr>
          <w:p w:rsidR="008241E3" w:rsidRPr="00CD7119" w:rsidRDefault="008241E3" w:rsidP="00AE041A">
            <w:pPr>
              <w:spacing w:before="100" w:after="100" w:line="360" w:lineRule="exact"/>
              <w:jc w:val="center"/>
              <w:rPr>
                <w:szCs w:val="26"/>
                <w:lang w:val="pt-BR"/>
              </w:rPr>
            </w:pPr>
            <w:r w:rsidRPr="00CD7119">
              <w:rPr>
                <w:szCs w:val="26"/>
                <w:lang w:val="pt-BR"/>
              </w:rPr>
              <w:t>Đáp ứng mục IV.3</w:t>
            </w:r>
          </w:p>
        </w:tc>
        <w:tc>
          <w:tcPr>
            <w:tcW w:w="2357" w:type="dxa"/>
            <w:shd w:val="clear" w:color="auto" w:fill="auto"/>
          </w:tcPr>
          <w:p w:rsidR="008241E3" w:rsidRPr="00CD7119" w:rsidRDefault="008241E3" w:rsidP="00AE041A">
            <w:pPr>
              <w:spacing w:before="100" w:after="100" w:line="360" w:lineRule="exact"/>
              <w:jc w:val="center"/>
              <w:rPr>
                <w:szCs w:val="26"/>
              </w:rPr>
            </w:pPr>
          </w:p>
        </w:tc>
      </w:tr>
      <w:tr w:rsidR="008241E3" w:rsidRPr="00CD7119" w:rsidTr="00AE041A">
        <w:trPr>
          <w:cantSplit/>
          <w:trHeight w:val="315"/>
          <w:tblHeader/>
        </w:trPr>
        <w:tc>
          <w:tcPr>
            <w:tcW w:w="720" w:type="dxa"/>
            <w:tcBorders>
              <w:top w:val="double" w:sz="4" w:space="0" w:color="auto"/>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b/>
                <w:bCs/>
                <w:szCs w:val="26"/>
              </w:rPr>
            </w:pPr>
            <w:r w:rsidRPr="00CD7119">
              <w:rPr>
                <w:b/>
                <w:bCs/>
                <w:szCs w:val="26"/>
              </w:rPr>
              <w:t>C</w:t>
            </w:r>
          </w:p>
        </w:tc>
        <w:tc>
          <w:tcPr>
            <w:tcW w:w="2880" w:type="dxa"/>
            <w:tcBorders>
              <w:top w:val="double" w:sz="4" w:space="0" w:color="auto"/>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left"/>
              <w:rPr>
                <w:b/>
                <w:bCs/>
                <w:szCs w:val="26"/>
              </w:rPr>
            </w:pPr>
            <w:r w:rsidRPr="00CD7119">
              <w:rPr>
                <w:b/>
                <w:bCs/>
                <w:szCs w:val="26"/>
              </w:rPr>
              <w:t>ĐẶC TÍNH KỸ THUẬT</w:t>
            </w:r>
          </w:p>
        </w:tc>
        <w:tc>
          <w:tcPr>
            <w:tcW w:w="900" w:type="dxa"/>
            <w:tcBorders>
              <w:top w:val="double" w:sz="4" w:space="0" w:color="auto"/>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b/>
                <w:bCs/>
                <w:szCs w:val="26"/>
              </w:rPr>
            </w:pPr>
          </w:p>
        </w:tc>
        <w:tc>
          <w:tcPr>
            <w:tcW w:w="2413" w:type="dxa"/>
            <w:tcBorders>
              <w:top w:val="double" w:sz="4" w:space="0" w:color="auto"/>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b/>
                <w:bCs/>
                <w:szCs w:val="26"/>
              </w:rPr>
            </w:pPr>
          </w:p>
        </w:tc>
        <w:tc>
          <w:tcPr>
            <w:tcW w:w="2357" w:type="dxa"/>
            <w:tcBorders>
              <w:top w:val="double" w:sz="4" w:space="0" w:color="auto"/>
              <w:left w:val="nil"/>
              <w:bottom w:val="single" w:sz="4" w:space="0" w:color="auto"/>
              <w:right w:val="double" w:sz="4" w:space="0" w:color="auto"/>
            </w:tcBorders>
            <w:vAlign w:val="center"/>
          </w:tcPr>
          <w:p w:rsidR="008241E3" w:rsidRPr="00CD7119" w:rsidRDefault="008241E3" w:rsidP="00AE041A">
            <w:pPr>
              <w:spacing w:before="80" w:after="80" w:line="360" w:lineRule="exact"/>
              <w:jc w:val="center"/>
              <w:rPr>
                <w:b/>
                <w:bCs/>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b/>
                <w:szCs w:val="26"/>
              </w:rPr>
            </w:pPr>
            <w:r w:rsidRPr="00CD7119">
              <w:rPr>
                <w:b/>
                <w:szCs w:val="26"/>
              </w:rPr>
              <w:t>I</w:t>
            </w:r>
          </w:p>
        </w:tc>
        <w:tc>
          <w:tcPr>
            <w:tcW w:w="8550" w:type="dxa"/>
            <w:gridSpan w:val="4"/>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rPr>
                <w:b/>
                <w:szCs w:val="26"/>
              </w:rPr>
            </w:pPr>
            <w:r w:rsidRPr="00CD7119">
              <w:rPr>
                <w:b/>
                <w:szCs w:val="26"/>
              </w:rPr>
              <w:t>Thông tin chung nhà sản xuất</w:t>
            </w: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1</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Hãng sản xuất</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Nêu cụ thể</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lastRenderedPageBreak/>
              <w:t>2</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Nước sản xuất/Năm sản xuất</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Nêu cụ thể</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3</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Mã hiệu</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Nêu cụ thể</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4</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Tiêu chuẩn áp dụng</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IEC 60099-4</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b/>
                <w:szCs w:val="26"/>
              </w:rPr>
            </w:pPr>
            <w:r w:rsidRPr="00CD7119">
              <w:rPr>
                <w:b/>
                <w:szCs w:val="26"/>
              </w:rPr>
              <w:t>II</w:t>
            </w:r>
          </w:p>
        </w:tc>
        <w:tc>
          <w:tcPr>
            <w:tcW w:w="8550" w:type="dxa"/>
            <w:gridSpan w:val="4"/>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rPr>
                <w:b/>
                <w:szCs w:val="26"/>
              </w:rPr>
            </w:pPr>
            <w:r w:rsidRPr="00CD7119">
              <w:rPr>
                <w:b/>
                <w:szCs w:val="26"/>
              </w:rPr>
              <w:t>Thông tin về chế độ lưới điện</w:t>
            </w: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1</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Điện áp làm việc lớn nhất</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kV</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24</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2</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 xml:space="preserve">Tần số định mức </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Hz</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50</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3</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Chế độ làm việc của lưới điện</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Trung tính trực tiếp nối đất</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4</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Hệ số quá điện áp cho phép khi chạm đất một pha đối với lưới 3 pha 3 dây</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1,4</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5</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Chế độ đấu nối chống sét van</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Pha – đất</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b/>
                <w:szCs w:val="26"/>
              </w:rPr>
            </w:pPr>
            <w:r w:rsidRPr="00CD7119">
              <w:rPr>
                <w:b/>
                <w:szCs w:val="26"/>
              </w:rPr>
              <w:t>III</w:t>
            </w:r>
          </w:p>
        </w:tc>
        <w:tc>
          <w:tcPr>
            <w:tcW w:w="8550" w:type="dxa"/>
            <w:gridSpan w:val="4"/>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rPr>
                <w:b/>
                <w:szCs w:val="26"/>
              </w:rPr>
            </w:pPr>
            <w:r w:rsidRPr="00CD7119">
              <w:rPr>
                <w:b/>
                <w:szCs w:val="26"/>
              </w:rPr>
              <w:t>Thông số kỹ thuật của chống sét</w:t>
            </w: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1</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 xml:space="preserve">Chủng loại </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ZnO, không khe hở, lắp ngoài trời, đáp ứng tiêu chuẩn sử dụng CSV trong trạm biến áp theo tiêu chuẩn IEC</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2</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Cấp chống sét van</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DH</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3</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 xml:space="preserve">Điện áp định mức Ur </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kV</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18</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4</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Điện áp làm việc liên tục COV</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kVrms</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13,97</w:t>
            </w:r>
          </w:p>
          <w:p w:rsidR="008241E3" w:rsidRPr="00CD7119" w:rsidRDefault="008241E3" w:rsidP="00AE041A">
            <w:pPr>
              <w:spacing w:before="80" w:after="80" w:line="360" w:lineRule="exact"/>
              <w:jc w:val="center"/>
              <w:rPr>
                <w:szCs w:val="26"/>
              </w:rPr>
            </w:pPr>
            <w:r w:rsidRPr="00CD7119">
              <w:rPr>
                <w:szCs w:val="26"/>
              </w:rPr>
              <w:t>hoặc phù hợp với cấu trúc lưới và ứng dụng cũng như trị số tính toán theo thiết kế</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lastRenderedPageBreak/>
              <w:t>5</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Điện áp quá áp tạm thời kèm theo đường cong đặc tính TOV</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ind w:right="-112"/>
              <w:jc w:val="center"/>
              <w:rPr>
                <w:szCs w:val="26"/>
              </w:rPr>
            </w:pPr>
            <w:r w:rsidRPr="00CD7119">
              <w:rPr>
                <w:szCs w:val="26"/>
              </w:rPr>
              <w:t>kVrms</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Nhà sản xuất chào đáp ứng cấu hình lưới điện</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6</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 xml:space="preserve">Dòng điện phóng định mức </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kA</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10</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7</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 xml:space="preserve">Dòng điện phóng đỉnh </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ind w:right="-112" w:hanging="105"/>
              <w:jc w:val="center"/>
              <w:rPr>
                <w:szCs w:val="26"/>
              </w:rPr>
            </w:pPr>
            <w:r w:rsidRPr="00CD7119">
              <w:rPr>
                <w:szCs w:val="26"/>
              </w:rPr>
              <w:t>kApeak</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100</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630"/>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8</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Năng lượng nhiệt định mức Qth</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C</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1,1</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630"/>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9</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Khả năng phóng lặp lại - Qrs</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C</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0,4</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630"/>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10</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Hệ số phối hợp cách điện</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1,4</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630"/>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b/>
                <w:szCs w:val="26"/>
              </w:rPr>
            </w:pPr>
            <w:r w:rsidRPr="00CD7119">
              <w:rPr>
                <w:b/>
                <w:szCs w:val="26"/>
              </w:rPr>
              <w:t>IV</w:t>
            </w:r>
          </w:p>
        </w:tc>
        <w:tc>
          <w:tcPr>
            <w:tcW w:w="8550" w:type="dxa"/>
            <w:gridSpan w:val="4"/>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rPr>
                <w:b/>
                <w:szCs w:val="26"/>
              </w:rPr>
            </w:pPr>
            <w:r w:rsidRPr="00CD7119">
              <w:rPr>
                <w:b/>
                <w:szCs w:val="26"/>
              </w:rPr>
              <w:t>Thông số kỹ thuật của vỏ chống sét van</w:t>
            </w:r>
          </w:p>
        </w:tc>
      </w:tr>
      <w:tr w:rsidR="008241E3" w:rsidRPr="00CD7119" w:rsidTr="00AE041A">
        <w:trPr>
          <w:cantSplit/>
          <w:trHeight w:val="630"/>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1</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Vật liệu vỏ</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Vật liệu tổng hợp loại Silicon rubber (SR) hoặc sứ đúc nguyên khối</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630"/>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2</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Điện áp chịu đựng xung sét của cách điện (1,2/50μs) - Bil</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xml:space="preserve"> kV</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125</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630"/>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3</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 xml:space="preserve">Điện áp chịu đựng tần số nguồn của cách điện (50Hz/1 phút) </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kVrms</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50</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4</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Chiều dài đường rò của cách điện</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ind w:right="-107" w:hanging="110"/>
              <w:jc w:val="center"/>
              <w:rPr>
                <w:szCs w:val="26"/>
              </w:rPr>
            </w:pPr>
            <w:r w:rsidRPr="00CD7119">
              <w:rPr>
                <w:szCs w:val="26"/>
              </w:rPr>
              <w:t>mm/kV</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25 hoặc 31 (tùy theo môi trường khu vực thiết kế)</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nil"/>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5</w:t>
            </w:r>
          </w:p>
        </w:tc>
        <w:tc>
          <w:tcPr>
            <w:tcW w:w="2880" w:type="dxa"/>
            <w:tcBorders>
              <w:top w:val="nil"/>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Khả năng chịu lực tĩnh</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kN</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xml:space="preserve">Đơn vị tư vấn tính toán </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nil"/>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6</w:t>
            </w:r>
          </w:p>
        </w:tc>
        <w:tc>
          <w:tcPr>
            <w:tcW w:w="2880" w:type="dxa"/>
            <w:tcBorders>
              <w:top w:val="nil"/>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Khả năng chịu lực động</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kN</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Đơn vị tư vấn tính toán</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nil"/>
            </w:tcBorders>
            <w:shd w:val="clear" w:color="auto" w:fill="auto"/>
            <w:vAlign w:val="center"/>
          </w:tcPr>
          <w:p w:rsidR="008241E3" w:rsidRPr="00CD7119" w:rsidRDefault="008241E3" w:rsidP="00AE041A">
            <w:pPr>
              <w:spacing w:before="80" w:after="80" w:line="360" w:lineRule="exact"/>
              <w:jc w:val="center"/>
              <w:rPr>
                <w:b/>
                <w:szCs w:val="26"/>
              </w:rPr>
            </w:pPr>
            <w:r w:rsidRPr="00CD7119">
              <w:rPr>
                <w:b/>
                <w:szCs w:val="26"/>
              </w:rPr>
              <w:t>V</w:t>
            </w:r>
          </w:p>
        </w:tc>
        <w:tc>
          <w:tcPr>
            <w:tcW w:w="8550" w:type="dxa"/>
            <w:gridSpan w:val="4"/>
            <w:tcBorders>
              <w:top w:val="nil"/>
              <w:left w:val="single" w:sz="4" w:space="0" w:color="auto"/>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rPr>
                <w:b/>
                <w:szCs w:val="26"/>
              </w:rPr>
            </w:pPr>
            <w:r w:rsidRPr="00CD7119">
              <w:rPr>
                <w:b/>
                <w:szCs w:val="26"/>
              </w:rPr>
              <w:t>Các phụ kiện khác</w:t>
            </w:r>
          </w:p>
        </w:tc>
      </w:tr>
      <w:tr w:rsidR="008241E3" w:rsidRPr="00CD7119" w:rsidTr="00AE041A">
        <w:trPr>
          <w:cantSplit/>
          <w:trHeight w:val="315"/>
        </w:trPr>
        <w:tc>
          <w:tcPr>
            <w:tcW w:w="720" w:type="dxa"/>
            <w:tcBorders>
              <w:top w:val="nil"/>
              <w:left w:val="double" w:sz="4" w:space="0" w:color="auto"/>
              <w:bottom w:val="single" w:sz="4" w:space="0" w:color="auto"/>
              <w:right w:val="nil"/>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lastRenderedPageBreak/>
              <w:t>1</w:t>
            </w:r>
          </w:p>
        </w:tc>
        <w:tc>
          <w:tcPr>
            <w:tcW w:w="2880" w:type="dxa"/>
            <w:tcBorders>
              <w:top w:val="nil"/>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left"/>
              <w:rPr>
                <w:szCs w:val="26"/>
              </w:rPr>
            </w:pPr>
            <w:r w:rsidRPr="00CD7119">
              <w:rPr>
                <w:szCs w:val="26"/>
              </w:rPr>
              <w:t>Bộ chị thị sự cố disconector (nếu có)</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Cùng hãng chế tạo chống sét van</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nil"/>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2</w:t>
            </w:r>
          </w:p>
        </w:tc>
        <w:tc>
          <w:tcPr>
            <w:tcW w:w="2880" w:type="dxa"/>
            <w:tcBorders>
              <w:top w:val="nil"/>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Giá đỡ (nếu có)</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vMerge w:val="restart"/>
            <w:tcBorders>
              <w:top w:val="nil"/>
              <w:left w:val="double" w:sz="4" w:space="0" w:color="auto"/>
              <w:right w:val="nil"/>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p w:rsidR="008241E3" w:rsidRPr="00CD7119" w:rsidRDefault="008241E3" w:rsidP="00AE041A">
            <w:pPr>
              <w:spacing w:before="80" w:after="80" w:line="360" w:lineRule="exact"/>
              <w:jc w:val="center"/>
              <w:rPr>
                <w:szCs w:val="26"/>
              </w:rPr>
            </w:pPr>
            <w:r w:rsidRPr="00CD7119">
              <w:rPr>
                <w:szCs w:val="26"/>
              </w:rPr>
              <w:t> </w:t>
            </w:r>
          </w:p>
          <w:p w:rsidR="008241E3" w:rsidRPr="00CD7119" w:rsidRDefault="008241E3" w:rsidP="00AE041A">
            <w:pPr>
              <w:spacing w:before="80" w:after="80" w:line="360" w:lineRule="exact"/>
              <w:jc w:val="center"/>
              <w:rPr>
                <w:szCs w:val="26"/>
              </w:rPr>
            </w:pPr>
            <w:r w:rsidRPr="00CD7119">
              <w:rPr>
                <w:szCs w:val="26"/>
              </w:rPr>
              <w:t> </w:t>
            </w:r>
          </w:p>
        </w:tc>
        <w:tc>
          <w:tcPr>
            <w:tcW w:w="2880" w:type="dxa"/>
            <w:tcBorders>
              <w:top w:val="nil"/>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Nhà sản xuất</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Nêu cụ thể</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vMerge/>
            <w:tcBorders>
              <w:left w:val="double" w:sz="4" w:space="0" w:color="auto"/>
              <w:right w:val="nil"/>
            </w:tcBorders>
            <w:shd w:val="clear" w:color="auto" w:fill="auto"/>
            <w:vAlign w:val="center"/>
          </w:tcPr>
          <w:p w:rsidR="008241E3" w:rsidRPr="00CD7119" w:rsidRDefault="008241E3" w:rsidP="00AE041A">
            <w:pPr>
              <w:spacing w:before="80" w:after="80" w:line="360" w:lineRule="exact"/>
              <w:jc w:val="center"/>
              <w:rPr>
                <w:szCs w:val="26"/>
              </w:rPr>
            </w:pPr>
          </w:p>
        </w:tc>
        <w:tc>
          <w:tcPr>
            <w:tcW w:w="2880" w:type="dxa"/>
            <w:tcBorders>
              <w:top w:val="nil"/>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Nước sản xuất</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Nêu cụ thể</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vMerge/>
            <w:tcBorders>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Vật liệu</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Thép mạ kẽm nhúng nóng với bề dầy lớp mạ tối thiểu 80μm</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3</w:t>
            </w:r>
          </w:p>
        </w:tc>
        <w:tc>
          <w:tcPr>
            <w:tcW w:w="288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 xml:space="preserve">Kẹp cực </w:t>
            </w:r>
          </w:p>
        </w:tc>
        <w:tc>
          <w:tcPr>
            <w:tcW w:w="900" w:type="dxa"/>
            <w:tcBorders>
              <w:top w:val="nil"/>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2413" w:type="dxa"/>
            <w:tcBorders>
              <w:top w:val="nil"/>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01 kẹp cực/01 chống sét</w:t>
            </w:r>
          </w:p>
        </w:tc>
        <w:tc>
          <w:tcPr>
            <w:tcW w:w="2357" w:type="dxa"/>
            <w:tcBorders>
              <w:top w:val="nil"/>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p>
        </w:tc>
        <w:tc>
          <w:tcPr>
            <w:tcW w:w="2880" w:type="dxa"/>
            <w:tcBorders>
              <w:top w:val="single" w:sz="4" w:space="0" w:color="auto"/>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Nhà sản xuất</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2413" w:type="dxa"/>
            <w:tcBorders>
              <w:top w:val="single" w:sz="4" w:space="0" w:color="auto"/>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Nêu cụ thể</w:t>
            </w:r>
          </w:p>
        </w:tc>
        <w:tc>
          <w:tcPr>
            <w:tcW w:w="2357" w:type="dxa"/>
            <w:tcBorders>
              <w:top w:val="single" w:sz="4" w:space="0" w:color="auto"/>
              <w:left w:val="single" w:sz="4" w:space="0" w:color="auto"/>
              <w:bottom w:val="single" w:sz="4" w:space="0" w:color="auto"/>
              <w:right w:val="sing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p>
        </w:tc>
        <w:tc>
          <w:tcPr>
            <w:tcW w:w="2880" w:type="dxa"/>
            <w:tcBorders>
              <w:top w:val="single" w:sz="4" w:space="0" w:color="auto"/>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Nước sản xuất</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2413" w:type="dxa"/>
            <w:tcBorders>
              <w:top w:val="single" w:sz="4" w:space="0" w:color="auto"/>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Nêu cụ thể</w:t>
            </w:r>
          </w:p>
        </w:tc>
        <w:tc>
          <w:tcPr>
            <w:tcW w:w="2357" w:type="dxa"/>
            <w:tcBorders>
              <w:top w:val="single" w:sz="4" w:space="0" w:color="auto"/>
              <w:left w:val="single" w:sz="4" w:space="0" w:color="auto"/>
              <w:bottom w:val="single" w:sz="4" w:space="0" w:color="auto"/>
              <w:right w:val="sing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p w:rsidR="008241E3" w:rsidRPr="00CD7119" w:rsidRDefault="008241E3" w:rsidP="00AE041A">
            <w:pPr>
              <w:spacing w:before="80" w:after="80" w:line="360" w:lineRule="exact"/>
              <w:jc w:val="center"/>
              <w:rPr>
                <w:szCs w:val="26"/>
              </w:rPr>
            </w:pPr>
            <w:r w:rsidRPr="00CD7119">
              <w:rPr>
                <w:szCs w:val="26"/>
              </w:rPr>
              <w:t> </w:t>
            </w:r>
          </w:p>
          <w:p w:rsidR="008241E3" w:rsidRPr="00CD7119" w:rsidRDefault="008241E3" w:rsidP="00AE041A">
            <w:pPr>
              <w:spacing w:before="80" w:after="80" w:line="360" w:lineRule="exact"/>
              <w:jc w:val="center"/>
              <w:rPr>
                <w:szCs w:val="26"/>
              </w:rPr>
            </w:pPr>
            <w:r w:rsidRPr="00CD7119">
              <w:rPr>
                <w:szCs w:val="26"/>
              </w:rPr>
              <w:t> </w:t>
            </w:r>
          </w:p>
        </w:tc>
        <w:tc>
          <w:tcPr>
            <w:tcW w:w="2880" w:type="dxa"/>
            <w:tcBorders>
              <w:top w:val="single" w:sz="4" w:space="0" w:color="auto"/>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Vật liệu</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2413" w:type="dxa"/>
            <w:tcBorders>
              <w:top w:val="single" w:sz="4" w:space="0" w:color="auto"/>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Phù hợp với dây dẫn</w:t>
            </w:r>
          </w:p>
        </w:tc>
        <w:tc>
          <w:tcPr>
            <w:tcW w:w="2357" w:type="dxa"/>
            <w:tcBorders>
              <w:top w:val="single" w:sz="4" w:space="0" w:color="auto"/>
              <w:left w:val="single" w:sz="4" w:space="0" w:color="auto"/>
              <w:bottom w:val="single" w:sz="4" w:space="0" w:color="auto"/>
              <w:right w:val="sing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vMerge/>
            <w:tcBorders>
              <w:top w:val="single" w:sz="4" w:space="0" w:color="auto"/>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p>
        </w:tc>
        <w:tc>
          <w:tcPr>
            <w:tcW w:w="2880" w:type="dxa"/>
            <w:tcBorders>
              <w:top w:val="single" w:sz="4" w:space="0" w:color="auto"/>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Kích thước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2413" w:type="dxa"/>
            <w:tcBorders>
              <w:top w:val="single" w:sz="4" w:space="0" w:color="auto"/>
              <w:left w:val="sing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phù hợp với dây dẫn</w:t>
            </w:r>
          </w:p>
        </w:tc>
        <w:tc>
          <w:tcPr>
            <w:tcW w:w="2357" w:type="dxa"/>
            <w:tcBorders>
              <w:top w:val="single" w:sz="4" w:space="0" w:color="auto"/>
              <w:left w:val="single" w:sz="4" w:space="0" w:color="auto"/>
              <w:bottom w:val="single" w:sz="4" w:space="0" w:color="auto"/>
              <w:right w:val="sing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630"/>
        </w:trPr>
        <w:tc>
          <w:tcPr>
            <w:tcW w:w="720" w:type="dxa"/>
            <w:vMerge/>
            <w:tcBorders>
              <w:top w:val="single" w:sz="4" w:space="0" w:color="auto"/>
              <w:left w:val="double" w:sz="4" w:space="0" w:color="auto"/>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p>
        </w:tc>
        <w:tc>
          <w:tcPr>
            <w:tcW w:w="2880" w:type="dxa"/>
            <w:tcBorders>
              <w:top w:val="single" w:sz="4" w:space="0" w:color="auto"/>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szCs w:val="26"/>
              </w:rPr>
              <w:t>Bulông kẹp cực</w:t>
            </w:r>
          </w:p>
        </w:tc>
        <w:tc>
          <w:tcPr>
            <w:tcW w:w="900" w:type="dxa"/>
            <w:tcBorders>
              <w:top w:val="single" w:sz="4" w:space="0" w:color="auto"/>
              <w:left w:val="nil"/>
              <w:bottom w:val="sing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 </w:t>
            </w:r>
          </w:p>
        </w:tc>
        <w:tc>
          <w:tcPr>
            <w:tcW w:w="2413" w:type="dxa"/>
            <w:tcBorders>
              <w:top w:val="single" w:sz="4" w:space="0" w:color="auto"/>
              <w:left w:val="nil"/>
              <w:bottom w:val="sing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Bằng thép không rỉ hoặc mạ kẽm nhũng nóng</w:t>
            </w:r>
          </w:p>
        </w:tc>
        <w:tc>
          <w:tcPr>
            <w:tcW w:w="2357" w:type="dxa"/>
            <w:tcBorders>
              <w:top w:val="single" w:sz="4" w:space="0" w:color="auto"/>
              <w:left w:val="nil"/>
              <w:bottom w:val="single" w:sz="4" w:space="0" w:color="auto"/>
              <w:right w:val="double" w:sz="4" w:space="0" w:color="auto"/>
            </w:tcBorders>
          </w:tcPr>
          <w:p w:rsidR="008241E3" w:rsidRPr="00CD7119" w:rsidRDefault="008241E3" w:rsidP="00AE041A">
            <w:pPr>
              <w:spacing w:before="80" w:after="80" w:line="360" w:lineRule="exact"/>
              <w:jc w:val="center"/>
              <w:rPr>
                <w:szCs w:val="26"/>
              </w:rPr>
            </w:pPr>
          </w:p>
        </w:tc>
      </w:tr>
      <w:tr w:rsidR="008241E3" w:rsidRPr="00CD7119" w:rsidTr="00AE041A">
        <w:trPr>
          <w:cantSplit/>
          <w:trHeight w:val="315"/>
        </w:trPr>
        <w:tc>
          <w:tcPr>
            <w:tcW w:w="720" w:type="dxa"/>
            <w:tcBorders>
              <w:top w:val="nil"/>
              <w:left w:val="double" w:sz="4" w:space="0" w:color="auto"/>
              <w:bottom w:val="doub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szCs w:val="26"/>
              </w:rPr>
              <w:t>4</w:t>
            </w:r>
          </w:p>
        </w:tc>
        <w:tc>
          <w:tcPr>
            <w:tcW w:w="2880" w:type="dxa"/>
            <w:tcBorders>
              <w:top w:val="nil"/>
              <w:left w:val="nil"/>
              <w:bottom w:val="double" w:sz="4" w:space="0" w:color="auto"/>
              <w:right w:val="single" w:sz="4" w:space="0" w:color="auto"/>
            </w:tcBorders>
            <w:shd w:val="clear" w:color="auto" w:fill="auto"/>
            <w:vAlign w:val="center"/>
          </w:tcPr>
          <w:p w:rsidR="008241E3" w:rsidRPr="00CD7119" w:rsidRDefault="008241E3" w:rsidP="00AE041A">
            <w:pPr>
              <w:spacing w:before="80" w:after="80" w:line="360" w:lineRule="exact"/>
              <w:rPr>
                <w:szCs w:val="26"/>
              </w:rPr>
            </w:pPr>
            <w:r w:rsidRPr="00CD7119">
              <w:rPr>
                <w:bCs/>
                <w:szCs w:val="26"/>
              </w:rPr>
              <w:t>Tài liệu kỹ thuật thể hiện rõ các thông số chào thầu, bản vẽ kích thước, hướng dẫn lắp đặt, vận hành và bảo dưỡng</w:t>
            </w:r>
          </w:p>
        </w:tc>
        <w:tc>
          <w:tcPr>
            <w:tcW w:w="900" w:type="dxa"/>
            <w:tcBorders>
              <w:top w:val="nil"/>
              <w:left w:val="nil"/>
              <w:bottom w:val="double" w:sz="4" w:space="0" w:color="auto"/>
              <w:right w:val="single" w:sz="4" w:space="0" w:color="auto"/>
            </w:tcBorders>
            <w:shd w:val="clear" w:color="auto" w:fill="auto"/>
            <w:vAlign w:val="center"/>
          </w:tcPr>
          <w:p w:rsidR="008241E3" w:rsidRPr="00CD7119" w:rsidRDefault="008241E3" w:rsidP="00AE041A">
            <w:pPr>
              <w:spacing w:before="80" w:after="80" w:line="360" w:lineRule="exact"/>
              <w:jc w:val="center"/>
              <w:rPr>
                <w:szCs w:val="26"/>
              </w:rPr>
            </w:pPr>
          </w:p>
        </w:tc>
        <w:tc>
          <w:tcPr>
            <w:tcW w:w="2413" w:type="dxa"/>
            <w:tcBorders>
              <w:top w:val="nil"/>
              <w:left w:val="nil"/>
              <w:bottom w:val="double" w:sz="4" w:space="0" w:color="auto"/>
              <w:right w:val="double" w:sz="4" w:space="0" w:color="auto"/>
            </w:tcBorders>
            <w:shd w:val="clear" w:color="auto" w:fill="auto"/>
            <w:vAlign w:val="center"/>
          </w:tcPr>
          <w:p w:rsidR="008241E3" w:rsidRPr="00CD7119" w:rsidRDefault="008241E3" w:rsidP="00AE041A">
            <w:pPr>
              <w:spacing w:before="80" w:after="80" w:line="360" w:lineRule="exact"/>
              <w:jc w:val="center"/>
              <w:rPr>
                <w:szCs w:val="26"/>
              </w:rPr>
            </w:pPr>
            <w:r w:rsidRPr="00CD7119">
              <w:rPr>
                <w:bCs/>
                <w:szCs w:val="26"/>
              </w:rPr>
              <w:t>Có</w:t>
            </w:r>
          </w:p>
        </w:tc>
        <w:tc>
          <w:tcPr>
            <w:tcW w:w="2357" w:type="dxa"/>
            <w:tcBorders>
              <w:top w:val="nil"/>
              <w:left w:val="nil"/>
              <w:bottom w:val="double" w:sz="4" w:space="0" w:color="auto"/>
              <w:right w:val="double" w:sz="4" w:space="0" w:color="auto"/>
            </w:tcBorders>
          </w:tcPr>
          <w:p w:rsidR="008241E3" w:rsidRPr="00CD7119" w:rsidRDefault="008241E3" w:rsidP="00AE041A">
            <w:pPr>
              <w:spacing w:before="80" w:after="80" w:line="360" w:lineRule="exact"/>
              <w:jc w:val="center"/>
              <w:rPr>
                <w:bCs/>
                <w:szCs w:val="26"/>
              </w:rPr>
            </w:pPr>
          </w:p>
        </w:tc>
      </w:tr>
    </w:tbl>
    <w:p w:rsidR="008241E3" w:rsidRPr="00CD7119" w:rsidRDefault="008241E3" w:rsidP="00785D49">
      <w:pPr>
        <w:numPr>
          <w:ilvl w:val="0"/>
          <w:numId w:val="156"/>
        </w:numPr>
        <w:tabs>
          <w:tab w:val="clear" w:pos="720"/>
          <w:tab w:val="num" w:pos="540"/>
        </w:tabs>
        <w:autoSpaceDE w:val="0"/>
        <w:autoSpaceDN w:val="0"/>
        <w:spacing w:before="120" w:after="120"/>
        <w:rPr>
          <w:b/>
          <w:bCs/>
          <w:szCs w:val="26"/>
        </w:rPr>
      </w:pPr>
      <w:r w:rsidRPr="00CD7119">
        <w:rPr>
          <w:b/>
          <w:bCs/>
          <w:szCs w:val="26"/>
        </w:rPr>
        <w:t>TÀI LIỆU THAM KHẢO</w:t>
      </w:r>
    </w:p>
    <w:p w:rsidR="008241E3" w:rsidRPr="00CD7119" w:rsidRDefault="008241E3" w:rsidP="00785D49">
      <w:pPr>
        <w:pStyle w:val="ListParagraph"/>
        <w:numPr>
          <w:ilvl w:val="0"/>
          <w:numId w:val="207"/>
        </w:numPr>
        <w:tabs>
          <w:tab w:val="left" w:pos="284"/>
        </w:tabs>
        <w:spacing w:before="120" w:after="0" w:line="360" w:lineRule="exact"/>
        <w:ind w:left="0" w:firstLine="0"/>
        <w:contextualSpacing w:val="0"/>
        <w:rPr>
          <w:rStyle w:val="fontstyle01"/>
          <w:lang w:val="sv-SE"/>
        </w:rPr>
      </w:pPr>
      <w:r w:rsidRPr="00CD7119">
        <w:rPr>
          <w:rStyle w:val="fontstyle01"/>
        </w:rPr>
        <w:t xml:space="preserve">QCVN QTĐ-5: 2009/BCT </w:t>
      </w:r>
      <w:r w:rsidRPr="00CD7119">
        <w:rPr>
          <w:rStyle w:val="fontstyle01"/>
          <w:lang w:val="sv-SE"/>
        </w:rPr>
        <w:t>Quy chuẩn kỹ thuật quốc gia về kỹ thuật điện Tập 5: Kiểm định trang thiết bị hệ thống điện.</w:t>
      </w:r>
    </w:p>
    <w:p w:rsidR="008241E3" w:rsidRPr="00CD7119" w:rsidRDefault="008241E3" w:rsidP="00785D49">
      <w:pPr>
        <w:pStyle w:val="ListParagraph"/>
        <w:numPr>
          <w:ilvl w:val="0"/>
          <w:numId w:val="207"/>
        </w:numPr>
        <w:tabs>
          <w:tab w:val="left" w:pos="284"/>
        </w:tabs>
        <w:spacing w:before="120" w:after="0" w:line="360" w:lineRule="exact"/>
        <w:ind w:left="0" w:firstLine="0"/>
        <w:contextualSpacing w:val="0"/>
        <w:rPr>
          <w:szCs w:val="26"/>
          <w:lang w:val="sv-SE"/>
        </w:rPr>
      </w:pPr>
      <w:r w:rsidRPr="00CD7119">
        <w:rPr>
          <w:szCs w:val="26"/>
          <w:lang w:val="sv-SE"/>
        </w:rPr>
        <w:t>Quy phạm trang bị điện, ban hành kèm theo Quyết định số 19/2006/QĐ-BCN ngày 11/7/2006 của Bộ Công nghiệp (nay là Bộ Công Thương); và các sửa đổi, bổ sung và thay thế sau này.</w:t>
      </w:r>
    </w:p>
    <w:p w:rsidR="008241E3" w:rsidRPr="00CD7119" w:rsidRDefault="008241E3" w:rsidP="00785D49">
      <w:pPr>
        <w:pStyle w:val="ListParagraph"/>
        <w:numPr>
          <w:ilvl w:val="0"/>
          <w:numId w:val="207"/>
        </w:numPr>
        <w:tabs>
          <w:tab w:val="left" w:pos="284"/>
        </w:tabs>
        <w:spacing w:before="120" w:after="0" w:line="360" w:lineRule="exact"/>
        <w:ind w:left="0" w:firstLine="0"/>
        <w:contextualSpacing w:val="0"/>
      </w:pPr>
      <w:r w:rsidRPr="00CD7119">
        <w:t>TCVN 6099-1: 2007 Kỹ thuật thí nghiệm điện áp cao – Phần 1: Định nghĩa chung và yêu cầu thí nghiệm.</w:t>
      </w:r>
    </w:p>
    <w:p w:rsidR="008241E3" w:rsidRPr="00CD7119" w:rsidRDefault="008241E3" w:rsidP="00785D49">
      <w:pPr>
        <w:pStyle w:val="ListParagraph"/>
        <w:numPr>
          <w:ilvl w:val="0"/>
          <w:numId w:val="207"/>
        </w:numPr>
        <w:tabs>
          <w:tab w:val="left" w:pos="284"/>
        </w:tabs>
        <w:spacing w:before="120" w:after="0" w:line="360" w:lineRule="exact"/>
        <w:ind w:left="0" w:firstLine="0"/>
        <w:contextualSpacing w:val="0"/>
      </w:pPr>
      <w:r w:rsidRPr="00CD7119">
        <w:t>TCVN 5408: 2007 -Tiêu chuẩn mạ kẽm nhúng nóng.</w:t>
      </w:r>
    </w:p>
    <w:p w:rsidR="008241E3" w:rsidRPr="00CD7119" w:rsidRDefault="008241E3" w:rsidP="00785D49">
      <w:pPr>
        <w:pStyle w:val="ListParagraph"/>
        <w:numPr>
          <w:ilvl w:val="0"/>
          <w:numId w:val="207"/>
        </w:numPr>
        <w:tabs>
          <w:tab w:val="left" w:pos="284"/>
        </w:tabs>
        <w:spacing w:before="120" w:after="0" w:line="360" w:lineRule="exact"/>
        <w:ind w:left="0" w:firstLine="0"/>
        <w:contextualSpacing w:val="0"/>
      </w:pPr>
      <w:r w:rsidRPr="00CD7119">
        <w:lastRenderedPageBreak/>
        <w:t>IEC 60099-7 Glossary of terms and definitions from IEC publications 60099-1, 60099-4, 60099-6, 61643-1, 61643-12, 61643-21, 61643-311, 61643-321, 61643-331 and 61643-341.</w:t>
      </w:r>
    </w:p>
    <w:p w:rsidR="008241E3" w:rsidRPr="00CD7119" w:rsidRDefault="008241E3" w:rsidP="00785D49">
      <w:pPr>
        <w:pStyle w:val="ListParagraph"/>
        <w:numPr>
          <w:ilvl w:val="0"/>
          <w:numId w:val="207"/>
        </w:numPr>
        <w:tabs>
          <w:tab w:val="left" w:pos="284"/>
        </w:tabs>
        <w:spacing w:before="120" w:after="0" w:line="360" w:lineRule="exact"/>
        <w:ind w:left="0" w:firstLine="0"/>
        <w:contextualSpacing w:val="0"/>
      </w:pPr>
      <w:r w:rsidRPr="00CD7119">
        <w:t>IEC 60099-4 – part 6 Metal-oxide surge arresters without gaps for a.c. systems.</w:t>
      </w:r>
    </w:p>
    <w:p w:rsidR="008241E3" w:rsidRPr="00CD7119" w:rsidRDefault="008241E3" w:rsidP="00785D49">
      <w:pPr>
        <w:pStyle w:val="ListParagraph"/>
        <w:numPr>
          <w:ilvl w:val="0"/>
          <w:numId w:val="207"/>
        </w:numPr>
        <w:tabs>
          <w:tab w:val="left" w:pos="284"/>
        </w:tabs>
        <w:spacing w:before="120" w:after="0" w:line="360" w:lineRule="exact"/>
        <w:ind w:left="0" w:firstLine="0"/>
        <w:contextualSpacing w:val="0"/>
      </w:pPr>
      <w:r w:rsidRPr="00CD7119">
        <w:t>IEC 60099-5 Part 5: Selection and application recommendations</w:t>
      </w:r>
    </w:p>
    <w:p w:rsidR="008241E3" w:rsidRPr="00CD7119" w:rsidRDefault="008241E3" w:rsidP="00785D49">
      <w:pPr>
        <w:pStyle w:val="ListParagraph"/>
        <w:numPr>
          <w:ilvl w:val="0"/>
          <w:numId w:val="207"/>
        </w:numPr>
        <w:tabs>
          <w:tab w:val="left" w:pos="284"/>
        </w:tabs>
        <w:spacing w:before="120" w:after="0" w:line="360" w:lineRule="exact"/>
        <w:ind w:left="0" w:firstLine="0"/>
        <w:contextualSpacing w:val="0"/>
      </w:pPr>
      <w:r w:rsidRPr="00CD7119">
        <w:t>High voltage surge arresters Buyer's guide của hãng ABB</w:t>
      </w:r>
    </w:p>
    <w:p w:rsidR="008241E3" w:rsidRPr="00CD7119" w:rsidRDefault="008241E3" w:rsidP="00785D49">
      <w:pPr>
        <w:pStyle w:val="ListParagraph"/>
        <w:numPr>
          <w:ilvl w:val="0"/>
          <w:numId w:val="207"/>
        </w:numPr>
        <w:tabs>
          <w:tab w:val="left" w:pos="284"/>
        </w:tabs>
        <w:spacing w:before="120" w:after="0" w:line="360" w:lineRule="exact"/>
        <w:ind w:left="0" w:firstLine="0"/>
        <w:contextualSpacing w:val="0"/>
      </w:pPr>
      <w:r w:rsidRPr="00CD7119">
        <w:t>High voltage surge arresters Buyer's guide của hãng Siemens.</w:t>
      </w:r>
    </w:p>
    <w:p w:rsidR="008241E3" w:rsidRPr="00CD7119" w:rsidRDefault="008241E3" w:rsidP="00785D49">
      <w:pPr>
        <w:pStyle w:val="ListParagraph"/>
        <w:numPr>
          <w:ilvl w:val="0"/>
          <w:numId w:val="207"/>
        </w:numPr>
        <w:tabs>
          <w:tab w:val="left" w:pos="426"/>
        </w:tabs>
        <w:spacing w:before="120" w:after="0" w:line="360" w:lineRule="exact"/>
        <w:ind w:left="0" w:firstLine="0"/>
        <w:contextualSpacing w:val="0"/>
      </w:pPr>
      <w:r w:rsidRPr="00CD7119">
        <w:t>IEEE Std C62.22-2009 - IEEE Guide for the Application of Metal-Oxide Surge Arresters for Alternating-Current Systems</w:t>
      </w:r>
    </w:p>
    <w:p w:rsidR="008241E3" w:rsidRPr="00CD7119" w:rsidRDefault="008241E3" w:rsidP="00785D49">
      <w:pPr>
        <w:pStyle w:val="ListParagraph"/>
        <w:numPr>
          <w:ilvl w:val="0"/>
          <w:numId w:val="207"/>
        </w:numPr>
        <w:tabs>
          <w:tab w:val="left" w:pos="426"/>
        </w:tabs>
        <w:spacing w:before="120" w:after="0" w:line="360" w:lineRule="exact"/>
        <w:ind w:left="0" w:firstLine="0"/>
        <w:contextualSpacing w:val="0"/>
      </w:pPr>
      <w:r w:rsidRPr="00CD7119">
        <w:t>IEEE Std C62.11-2012 Standard for Metal – Oxide-Surge Arrester for AC Power Circuit (&gt;1kV)</w:t>
      </w:r>
    </w:p>
    <w:p w:rsidR="008241E3" w:rsidRPr="00CD7119" w:rsidRDefault="008241E3" w:rsidP="00785D49">
      <w:pPr>
        <w:pStyle w:val="ListParagraph"/>
        <w:numPr>
          <w:ilvl w:val="0"/>
          <w:numId w:val="207"/>
        </w:numPr>
        <w:tabs>
          <w:tab w:val="left" w:pos="426"/>
        </w:tabs>
        <w:spacing w:before="120" w:after="0" w:line="360" w:lineRule="exact"/>
        <w:ind w:left="0" w:firstLine="0"/>
        <w:contextualSpacing w:val="0"/>
      </w:pPr>
      <w:r w:rsidRPr="00CD7119">
        <w:t>IEEE Std 1299/C62.22.1-1996 IEEE Guide for the Connection of Surge Arresters to Protect Insulated, Shielded Electric Power Cable Systems</w:t>
      </w:r>
    </w:p>
    <w:p w:rsidR="008241E3" w:rsidRPr="00CD7119" w:rsidRDefault="008241E3" w:rsidP="00785D49">
      <w:pPr>
        <w:pStyle w:val="ListParagraph"/>
        <w:numPr>
          <w:ilvl w:val="0"/>
          <w:numId w:val="207"/>
        </w:numPr>
        <w:tabs>
          <w:tab w:val="left" w:pos="426"/>
        </w:tabs>
        <w:spacing w:before="120" w:after="0" w:line="360" w:lineRule="exact"/>
        <w:ind w:left="0" w:firstLine="0"/>
        <w:contextualSpacing w:val="0"/>
      </w:pPr>
      <w:r w:rsidRPr="00CD7119">
        <w:t>IEC 60185-1; 2; 3 (Edition 1.0; 2008-10): Selection and dimensioning of high-voltage insulators intended for use in polluted conditions.</w:t>
      </w:r>
    </w:p>
    <w:p w:rsidR="008241E3" w:rsidRPr="00CD7119" w:rsidRDefault="008241E3" w:rsidP="00785D49">
      <w:pPr>
        <w:pStyle w:val="ListParagraph"/>
        <w:numPr>
          <w:ilvl w:val="0"/>
          <w:numId w:val="207"/>
        </w:numPr>
        <w:tabs>
          <w:tab w:val="left" w:pos="426"/>
        </w:tabs>
        <w:spacing w:before="120" w:after="0" w:line="360" w:lineRule="exact"/>
        <w:ind w:left="0" w:firstLine="0"/>
        <w:contextualSpacing w:val="0"/>
      </w:pPr>
      <w:r w:rsidRPr="00CD7119">
        <w:t>IEC60529 (Edition 2.2; 2013-08): Degrees of protection provided by enclosures (IP Code).</w:t>
      </w:r>
    </w:p>
    <w:p w:rsidR="008241E3" w:rsidRPr="00CD7119" w:rsidRDefault="008241E3" w:rsidP="00785D49">
      <w:pPr>
        <w:pStyle w:val="ListParagraph"/>
        <w:numPr>
          <w:ilvl w:val="0"/>
          <w:numId w:val="207"/>
        </w:numPr>
        <w:tabs>
          <w:tab w:val="left" w:pos="426"/>
        </w:tabs>
        <w:spacing w:before="120" w:after="0" w:line="360" w:lineRule="exact"/>
        <w:ind w:left="0" w:firstLine="0"/>
        <w:contextualSpacing w:val="0"/>
      </w:pPr>
      <w:r w:rsidRPr="00CD7119">
        <w:t>IEEE C37.06 (6 November 2009): Preferred Ratings and Related Required Capabilities for Voltages Above 1000 V.</w:t>
      </w:r>
    </w:p>
    <w:p w:rsidR="00012618" w:rsidRPr="00CD7119" w:rsidRDefault="00D96A94" w:rsidP="009B3190">
      <w:pPr>
        <w:pStyle w:val="Heading5"/>
      </w:pPr>
      <w:bookmarkStart w:id="159" w:name="_Toc220056961"/>
      <w:r w:rsidRPr="00CD7119">
        <w:t>6.2.</w:t>
      </w:r>
      <w:r w:rsidR="000D0109" w:rsidRPr="00CD7119">
        <w:t>4</w:t>
      </w:r>
      <w:r w:rsidRPr="00CD7119">
        <w:t xml:space="preserve"> </w:t>
      </w:r>
      <w:r w:rsidR="00012618" w:rsidRPr="00CD7119">
        <w:t xml:space="preserve">Thông số kỹ thuật của </w:t>
      </w:r>
      <w:r w:rsidR="008F34C6" w:rsidRPr="00CD7119">
        <w:t>ống sắt tráng k</w:t>
      </w:r>
      <w:r w:rsidR="00B36721" w:rsidRPr="00CD7119">
        <w:t>ẽ</w:t>
      </w:r>
      <w:r w:rsidR="008F34C6" w:rsidRPr="00CD7119">
        <w:t>m D150</w:t>
      </w:r>
      <w:r w:rsidR="00D25E04" w:rsidRPr="00CD7119">
        <w:t>:</w:t>
      </w:r>
      <w:bookmarkEnd w:id="159"/>
    </w:p>
    <w:p w:rsidR="009C3F13" w:rsidRPr="00CD7119" w:rsidRDefault="009C3F13" w:rsidP="000E67D2">
      <w:pPr>
        <w:numPr>
          <w:ilvl w:val="0"/>
          <w:numId w:val="44"/>
        </w:numPr>
        <w:tabs>
          <w:tab w:val="clear" w:pos="720"/>
          <w:tab w:val="num" w:pos="284"/>
        </w:tabs>
        <w:spacing w:before="120" w:after="0" w:line="360" w:lineRule="exact"/>
        <w:ind w:left="709" w:right="-81"/>
        <w:rPr>
          <w:b/>
          <w:szCs w:val="26"/>
        </w:rPr>
      </w:pPr>
      <w:r w:rsidRPr="00CD7119">
        <w:rPr>
          <w:b/>
          <w:szCs w:val="26"/>
        </w:rPr>
        <w:t>PHẠM VI ÁP DỤNG:</w:t>
      </w:r>
    </w:p>
    <w:p w:rsidR="009C3F13" w:rsidRPr="00CD7119" w:rsidRDefault="009C3F13" w:rsidP="009C3F13">
      <w:pPr>
        <w:tabs>
          <w:tab w:val="left" w:pos="360"/>
        </w:tabs>
        <w:spacing w:before="120" w:after="120"/>
        <w:rPr>
          <w:szCs w:val="26"/>
        </w:rPr>
      </w:pPr>
      <w:r w:rsidRPr="00CD7119">
        <w:tab/>
        <w:t>Quy cách kỹ thuật này được áp dụng cho ống thép mạ kẽm, dùng để bọc cáp ngầm dựng tại trụ BTLT.</w:t>
      </w:r>
      <w:r w:rsidRPr="00CD7119">
        <w:rPr>
          <w:szCs w:val="26"/>
        </w:rPr>
        <w:t xml:space="preserve"> </w:t>
      </w:r>
    </w:p>
    <w:p w:rsidR="009C3F13" w:rsidRPr="00CD7119" w:rsidRDefault="009C3F13" w:rsidP="000E67D2">
      <w:pPr>
        <w:numPr>
          <w:ilvl w:val="0"/>
          <w:numId w:val="44"/>
        </w:numPr>
        <w:tabs>
          <w:tab w:val="clear" w:pos="720"/>
          <w:tab w:val="num" w:pos="284"/>
        </w:tabs>
        <w:ind w:right="-81"/>
        <w:rPr>
          <w:b/>
          <w:szCs w:val="26"/>
        </w:rPr>
      </w:pPr>
      <w:r w:rsidRPr="00CD7119">
        <w:rPr>
          <w:b/>
          <w:szCs w:val="26"/>
        </w:rPr>
        <w:t xml:space="preserve"> TIÊU CHUẨN ÁP DỤNG:</w:t>
      </w:r>
    </w:p>
    <w:p w:rsidR="009C3F13" w:rsidRPr="00CD7119" w:rsidRDefault="009C3F13" w:rsidP="009C3F13">
      <w:pPr>
        <w:tabs>
          <w:tab w:val="left" w:pos="360"/>
        </w:tabs>
        <w:spacing w:before="120" w:after="120"/>
      </w:pPr>
      <w:r w:rsidRPr="00CD7119">
        <w:tab/>
        <w:t>- TCVN 5890: Vật liệu kim loại, ống, thử nong rộng.</w:t>
      </w:r>
    </w:p>
    <w:p w:rsidR="009C3F13" w:rsidRPr="00CD7119" w:rsidRDefault="009C3F13" w:rsidP="009C3F13">
      <w:pPr>
        <w:tabs>
          <w:tab w:val="left" w:pos="360"/>
        </w:tabs>
        <w:spacing w:before="120" w:after="120"/>
      </w:pPr>
      <w:r w:rsidRPr="00CD7119">
        <w:tab/>
        <w:t>- TCVN 5891: Vật liệu kim loại, ống (mặt cắt ngang), thử uốn.</w:t>
      </w:r>
    </w:p>
    <w:p w:rsidR="009C3F13" w:rsidRPr="00CD7119" w:rsidRDefault="009C3F13" w:rsidP="009C3F13">
      <w:pPr>
        <w:tabs>
          <w:tab w:val="left" w:pos="360"/>
        </w:tabs>
        <w:spacing w:before="120" w:after="120"/>
      </w:pPr>
      <w:r w:rsidRPr="00CD7119">
        <w:tab/>
        <w:t>- TCVN 5894: Ống thép, hệ thống dung sai.</w:t>
      </w:r>
    </w:p>
    <w:p w:rsidR="009C3F13" w:rsidRPr="00CD7119" w:rsidRDefault="009C3F13" w:rsidP="009C3F13">
      <w:pPr>
        <w:tabs>
          <w:tab w:val="left" w:pos="360"/>
        </w:tabs>
        <w:spacing w:before="120" w:after="120"/>
      </w:pPr>
      <w:r w:rsidRPr="00CD7119">
        <w:tab/>
        <w:t>- TCVN 1829: Ống kim loại, phương pháp thử cuốn mép.</w:t>
      </w:r>
    </w:p>
    <w:p w:rsidR="009C3F13" w:rsidRPr="00CD7119" w:rsidRDefault="009C3F13" w:rsidP="009C3F13">
      <w:pPr>
        <w:tabs>
          <w:tab w:val="left" w:pos="360"/>
        </w:tabs>
        <w:spacing w:before="120" w:after="120"/>
      </w:pPr>
      <w:r w:rsidRPr="00CD7119">
        <w:tab/>
        <w:t>- TCVN 1830: Ống kim loại, phương pháp thử nén bẹp;</w:t>
      </w:r>
    </w:p>
    <w:p w:rsidR="009C3F13" w:rsidRPr="00CD7119" w:rsidRDefault="009C3F13" w:rsidP="009C3F13">
      <w:pPr>
        <w:tabs>
          <w:tab w:val="left" w:pos="360"/>
        </w:tabs>
        <w:spacing w:before="120" w:after="120"/>
      </w:pPr>
      <w:r w:rsidRPr="00CD7119">
        <w:tab/>
        <w:t>- TCVN 5408: Bảo vệ ăn mòn - Lớp phủ mạ kẽm nóng - Yêu cầu kỹ thuật và phương pháp thử.</w:t>
      </w:r>
    </w:p>
    <w:p w:rsidR="009C3F13" w:rsidRPr="00CD7119" w:rsidRDefault="009C3F13" w:rsidP="009C3F13">
      <w:pPr>
        <w:tabs>
          <w:tab w:val="left" w:pos="360"/>
        </w:tabs>
        <w:spacing w:before="120" w:after="120"/>
        <w:rPr>
          <w:szCs w:val="26"/>
        </w:rPr>
      </w:pPr>
      <w:r w:rsidRPr="00CD7119">
        <w:tab/>
        <w:t>- ASTM A53: Ống dẫn nước, gas, dẫn khí, hơi nước và dầu áp suất thấp</w:t>
      </w:r>
    </w:p>
    <w:p w:rsidR="009C3F13" w:rsidRPr="00CD7119" w:rsidRDefault="009C3F13" w:rsidP="000E67D2">
      <w:pPr>
        <w:numPr>
          <w:ilvl w:val="0"/>
          <w:numId w:val="44"/>
        </w:numPr>
        <w:tabs>
          <w:tab w:val="clear" w:pos="720"/>
          <w:tab w:val="num" w:pos="426"/>
        </w:tabs>
        <w:ind w:right="-79"/>
        <w:jc w:val="left"/>
        <w:rPr>
          <w:b/>
          <w:szCs w:val="26"/>
        </w:rPr>
      </w:pPr>
      <w:r w:rsidRPr="00CD7119">
        <w:rPr>
          <w:b/>
          <w:szCs w:val="26"/>
        </w:rPr>
        <w:t>MÔ TẢ:</w:t>
      </w:r>
    </w:p>
    <w:p w:rsidR="009C3F13" w:rsidRPr="00CD7119" w:rsidRDefault="009C3F13" w:rsidP="000E67D2">
      <w:pPr>
        <w:numPr>
          <w:ilvl w:val="0"/>
          <w:numId w:val="27"/>
        </w:numPr>
        <w:tabs>
          <w:tab w:val="clear" w:pos="360"/>
          <w:tab w:val="num" w:pos="284"/>
        </w:tabs>
        <w:ind w:left="0" w:right="-79" w:firstLine="0"/>
        <w:jc w:val="left"/>
        <w:rPr>
          <w:b/>
          <w:szCs w:val="26"/>
        </w:rPr>
      </w:pPr>
      <w:r w:rsidRPr="00CD7119">
        <w:rPr>
          <w:b/>
          <w:szCs w:val="26"/>
        </w:rPr>
        <w:t>Cấu tạo</w:t>
      </w:r>
    </w:p>
    <w:p w:rsidR="009C3F13" w:rsidRPr="00CD7119" w:rsidRDefault="009C3F13" w:rsidP="009C3F13">
      <w:pPr>
        <w:tabs>
          <w:tab w:val="left" w:pos="360"/>
        </w:tabs>
        <w:spacing w:before="120" w:after="120"/>
      </w:pPr>
      <w:r w:rsidRPr="00CD7119">
        <w:tab/>
        <w:t>- Vật liệu: Thép CT3 tráng kẽm nóng</w:t>
      </w:r>
    </w:p>
    <w:p w:rsidR="009C3F13" w:rsidRPr="00CD7119" w:rsidRDefault="009C3F13" w:rsidP="009C3F13">
      <w:pPr>
        <w:tabs>
          <w:tab w:val="left" w:pos="360"/>
        </w:tabs>
        <w:spacing w:before="120" w:after="120"/>
      </w:pPr>
      <w:r w:rsidRPr="00CD7119">
        <w:tab/>
        <w:t>- Nguồn gốc nguyên liệu thép CT3: Do nhà sản xuất thép có uy tín, có chứng chỉ  ISO 9001 ở - Việt Nam sản xuất.</w:t>
      </w:r>
    </w:p>
    <w:p w:rsidR="009C3F13" w:rsidRPr="00CD7119" w:rsidRDefault="009C3F13" w:rsidP="009C3F13">
      <w:pPr>
        <w:tabs>
          <w:tab w:val="left" w:pos="360"/>
        </w:tabs>
        <w:spacing w:before="120" w:after="120"/>
      </w:pPr>
      <w:r w:rsidRPr="00CD7119">
        <w:lastRenderedPageBreak/>
        <w:tab/>
        <w:t xml:space="preserve">- Mặt trong của ống phải trơn tru để không gây hỏng cáp khi thay đổi cũng như khi luồn cáp vào.  </w:t>
      </w:r>
    </w:p>
    <w:p w:rsidR="009C3F13" w:rsidRPr="00CD7119" w:rsidRDefault="009C3F13" w:rsidP="009C3F13">
      <w:pPr>
        <w:tabs>
          <w:tab w:val="left" w:pos="360"/>
        </w:tabs>
        <w:spacing w:before="120" w:after="120"/>
      </w:pPr>
      <w:r w:rsidRPr="00CD7119">
        <w:tab/>
        <w:t>- Mặt trong và ngoài phải không có các bề mặt bất thường như lồi lõm, phồng rộp, nứt, vỡ.</w:t>
      </w:r>
    </w:p>
    <w:p w:rsidR="009C3F13" w:rsidRPr="00CD7119" w:rsidRDefault="009C3F13" w:rsidP="009C3F13">
      <w:pPr>
        <w:tabs>
          <w:tab w:val="left" w:pos="360"/>
        </w:tabs>
        <w:spacing w:before="120" w:after="120"/>
      </w:pPr>
      <w:r w:rsidRPr="00CD7119">
        <w:tab/>
        <w:t>- Các đầu ống phải cắt vuông góc với trục ống và phải thẳng nhẵn, không sắc cạnh,…</w:t>
      </w:r>
    </w:p>
    <w:p w:rsidR="009C3F13" w:rsidRPr="00CD7119" w:rsidRDefault="009C3F13" w:rsidP="009C3F13">
      <w:pPr>
        <w:tabs>
          <w:tab w:val="left" w:pos="360"/>
        </w:tabs>
        <w:spacing w:before="120" w:after="120"/>
        <w:rPr>
          <w:szCs w:val="26"/>
        </w:rPr>
      </w:pPr>
      <w:r w:rsidRPr="00CD7119">
        <w:tab/>
        <w:t>- Lớp tráng kẽm phải đều và bám dính chắc vào kim loại nền.</w:t>
      </w:r>
    </w:p>
    <w:p w:rsidR="009C3F13" w:rsidRPr="00CD7119" w:rsidRDefault="009C3F13" w:rsidP="000E67D2">
      <w:pPr>
        <w:numPr>
          <w:ilvl w:val="0"/>
          <w:numId w:val="27"/>
        </w:numPr>
        <w:tabs>
          <w:tab w:val="clear" w:pos="360"/>
          <w:tab w:val="num" w:pos="284"/>
        </w:tabs>
        <w:ind w:left="0" w:right="-79" w:firstLine="0"/>
        <w:jc w:val="left"/>
        <w:rPr>
          <w:b/>
          <w:szCs w:val="26"/>
        </w:rPr>
      </w:pPr>
      <w:r w:rsidRPr="00CD7119">
        <w:rPr>
          <w:b/>
          <w:szCs w:val="26"/>
        </w:rPr>
        <w:t>Thông số kỹ thuật:</w:t>
      </w:r>
    </w:p>
    <w:p w:rsidR="009C3F13" w:rsidRPr="00CD7119" w:rsidRDefault="00BB4551" w:rsidP="00BB4551">
      <w:pPr>
        <w:tabs>
          <w:tab w:val="left" w:pos="360"/>
        </w:tabs>
        <w:spacing w:before="120" w:after="120"/>
      </w:pPr>
      <w:r w:rsidRPr="00CD7119">
        <w:tab/>
        <w:t xml:space="preserve">- </w:t>
      </w:r>
      <w:r w:rsidR="009C3F13" w:rsidRPr="00CD7119">
        <w:t>Chiều dài ống: 6m/1 ống</w:t>
      </w:r>
    </w:p>
    <w:p w:rsidR="009C3F13" w:rsidRPr="00CD7119" w:rsidRDefault="00BB4551" w:rsidP="00BB4551">
      <w:pPr>
        <w:tabs>
          <w:tab w:val="left" w:pos="360"/>
        </w:tabs>
        <w:spacing w:before="120" w:after="120"/>
      </w:pPr>
      <w:r w:rsidRPr="00CD7119">
        <w:tab/>
        <w:t xml:space="preserve">- </w:t>
      </w:r>
      <w:r w:rsidR="009C3F13" w:rsidRPr="00CD7119">
        <w:t>Độ dày trung bình tối thiểu lớp tráng kẽm:</w:t>
      </w:r>
      <w:r w:rsidRPr="00CD7119">
        <w:t xml:space="preserve"> </w:t>
      </w:r>
      <w:r w:rsidR="009C3F13" w:rsidRPr="00CD7119">
        <w:t>150</w:t>
      </w:r>
      <w:r w:rsidR="009C3F13" w:rsidRPr="00CD7119">
        <w:sym w:font="Courier New" w:char="00B5"/>
      </w:r>
      <w:r w:rsidR="009C3F13" w:rsidRPr="00CD7119">
        <w:t xml:space="preserve">m </w:t>
      </w:r>
    </w:p>
    <w:p w:rsidR="009C3F13" w:rsidRPr="00CD7119" w:rsidRDefault="00BB4551" w:rsidP="00BB4551">
      <w:pPr>
        <w:tabs>
          <w:tab w:val="left" w:pos="360"/>
        </w:tabs>
        <w:spacing w:before="120" w:after="120"/>
        <w:rPr>
          <w:szCs w:val="26"/>
        </w:rPr>
      </w:pPr>
      <w:r w:rsidRPr="00CD7119">
        <w:tab/>
        <w:t xml:space="preserve">- </w:t>
      </w:r>
      <w:r w:rsidR="009C3F13" w:rsidRPr="00CD7119">
        <w:t>Kích thước ống:</w:t>
      </w:r>
    </w:p>
    <w:tbl>
      <w:tblPr>
        <w:tblW w:w="8557" w:type="dxa"/>
        <w:tblInd w:w="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602"/>
        <w:gridCol w:w="2836"/>
        <w:gridCol w:w="1559"/>
        <w:gridCol w:w="1560"/>
      </w:tblGrid>
      <w:tr w:rsidR="009C3F13" w:rsidRPr="00CD7119" w:rsidTr="00954F7E">
        <w:tc>
          <w:tcPr>
            <w:tcW w:w="2602" w:type="dxa"/>
            <w:vMerge w:val="restart"/>
            <w:tcBorders>
              <w:top w:val="single" w:sz="4" w:space="0" w:color="auto"/>
              <w:left w:val="single" w:sz="4" w:space="0" w:color="auto"/>
              <w:right w:val="single" w:sz="4" w:space="0" w:color="auto"/>
            </w:tcBorders>
            <w:vAlign w:val="center"/>
          </w:tcPr>
          <w:p w:rsidR="009C3F13" w:rsidRPr="00CD7119" w:rsidRDefault="009C3F13" w:rsidP="00954F7E">
            <w:pPr>
              <w:jc w:val="center"/>
              <w:rPr>
                <w:szCs w:val="26"/>
              </w:rPr>
            </w:pPr>
            <w:r w:rsidRPr="00CD7119">
              <w:rPr>
                <w:szCs w:val="26"/>
              </w:rPr>
              <w:t xml:space="preserve">Đường kính trong </w:t>
            </w:r>
          </w:p>
          <w:p w:rsidR="009C3F13" w:rsidRPr="00CD7119" w:rsidRDefault="009C3F13" w:rsidP="00954F7E">
            <w:pPr>
              <w:jc w:val="center"/>
              <w:rPr>
                <w:szCs w:val="26"/>
              </w:rPr>
            </w:pPr>
            <w:r w:rsidRPr="00CD7119">
              <w:rPr>
                <w:szCs w:val="26"/>
              </w:rPr>
              <w:t xml:space="preserve">danh nghĩa </w:t>
            </w:r>
          </w:p>
          <w:p w:rsidR="009C3F13" w:rsidRPr="00CD7119" w:rsidRDefault="009C3F13" w:rsidP="00954F7E">
            <w:pPr>
              <w:jc w:val="center"/>
              <w:rPr>
                <w:szCs w:val="26"/>
              </w:rPr>
            </w:pPr>
            <w:r w:rsidRPr="00CD7119">
              <w:rPr>
                <w:szCs w:val="26"/>
              </w:rPr>
              <w:t>(Nominal size)</w:t>
            </w:r>
          </w:p>
        </w:tc>
        <w:tc>
          <w:tcPr>
            <w:tcW w:w="2836"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jc w:val="center"/>
              <w:rPr>
                <w:szCs w:val="26"/>
              </w:rPr>
            </w:pPr>
            <w:r w:rsidRPr="00CD7119">
              <w:rPr>
                <w:szCs w:val="26"/>
              </w:rPr>
              <w:t xml:space="preserve">Đường kính ngoài </w:t>
            </w:r>
          </w:p>
          <w:p w:rsidR="009C3F13" w:rsidRPr="00CD7119" w:rsidRDefault="009C3F13" w:rsidP="00954F7E">
            <w:pPr>
              <w:jc w:val="center"/>
              <w:rPr>
                <w:szCs w:val="26"/>
              </w:rPr>
            </w:pPr>
            <w:r w:rsidRPr="00CD7119">
              <w:rPr>
                <w:szCs w:val="26"/>
              </w:rPr>
              <w:t>trung bình [mm]</w:t>
            </w:r>
          </w:p>
          <w:p w:rsidR="009C3F13" w:rsidRPr="00CD7119" w:rsidRDefault="009C3F13" w:rsidP="00954F7E">
            <w:pPr>
              <w:jc w:val="center"/>
              <w:rPr>
                <w:szCs w:val="26"/>
              </w:rPr>
            </w:pPr>
            <w:r w:rsidRPr="00CD7119">
              <w:rPr>
                <w:szCs w:val="26"/>
              </w:rPr>
              <w:t>(Outside diameter)</w:t>
            </w:r>
          </w:p>
        </w:tc>
        <w:tc>
          <w:tcPr>
            <w:tcW w:w="3119" w:type="dxa"/>
            <w:gridSpan w:val="2"/>
            <w:tcBorders>
              <w:top w:val="single" w:sz="4" w:space="0" w:color="auto"/>
              <w:left w:val="single" w:sz="4" w:space="0" w:color="auto"/>
              <w:bottom w:val="single" w:sz="4" w:space="0" w:color="auto"/>
              <w:right w:val="single" w:sz="4" w:space="0" w:color="auto"/>
            </w:tcBorders>
          </w:tcPr>
          <w:p w:rsidR="009C3F13" w:rsidRPr="00CD7119" w:rsidRDefault="009C3F13" w:rsidP="00954F7E">
            <w:pPr>
              <w:jc w:val="center"/>
              <w:rPr>
                <w:szCs w:val="26"/>
              </w:rPr>
            </w:pPr>
            <w:r w:rsidRPr="00CD7119">
              <w:rPr>
                <w:szCs w:val="26"/>
              </w:rPr>
              <w:t xml:space="preserve">Độ dày thành ống </w:t>
            </w:r>
          </w:p>
          <w:p w:rsidR="009C3F13" w:rsidRPr="00CD7119" w:rsidRDefault="009C3F13" w:rsidP="00954F7E">
            <w:pPr>
              <w:jc w:val="center"/>
              <w:rPr>
                <w:szCs w:val="26"/>
              </w:rPr>
            </w:pPr>
            <w:r w:rsidRPr="00CD7119">
              <w:rPr>
                <w:szCs w:val="26"/>
              </w:rPr>
              <w:t>[mm]</w:t>
            </w:r>
          </w:p>
          <w:p w:rsidR="009C3F13" w:rsidRPr="00CD7119" w:rsidRDefault="009C3F13" w:rsidP="00954F7E">
            <w:pPr>
              <w:jc w:val="center"/>
              <w:rPr>
                <w:szCs w:val="26"/>
              </w:rPr>
            </w:pPr>
            <w:r w:rsidRPr="00CD7119">
              <w:rPr>
                <w:szCs w:val="26"/>
              </w:rPr>
              <w:t>(Wall thickness)</w:t>
            </w:r>
          </w:p>
        </w:tc>
      </w:tr>
      <w:tr w:rsidR="009C3F13" w:rsidRPr="00CD7119" w:rsidTr="00954F7E">
        <w:tc>
          <w:tcPr>
            <w:tcW w:w="2602" w:type="dxa"/>
            <w:vMerge/>
            <w:tcBorders>
              <w:left w:val="single" w:sz="4" w:space="0" w:color="auto"/>
              <w:bottom w:val="single" w:sz="4" w:space="0" w:color="auto"/>
              <w:right w:val="single" w:sz="4" w:space="0" w:color="auto"/>
            </w:tcBorders>
            <w:vAlign w:val="center"/>
          </w:tcPr>
          <w:p w:rsidR="009C3F13" w:rsidRPr="00CD7119" w:rsidRDefault="009C3F13" w:rsidP="00954F7E">
            <w:pPr>
              <w:jc w:val="center"/>
              <w:rPr>
                <w:szCs w:val="26"/>
              </w:rPr>
            </w:pPr>
          </w:p>
        </w:tc>
        <w:tc>
          <w:tcPr>
            <w:tcW w:w="2836"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jc w:val="center"/>
              <w:rPr>
                <w:szCs w:val="26"/>
              </w:rPr>
            </w:pPr>
            <w:r w:rsidRPr="00CD7119">
              <w:rPr>
                <w:szCs w:val="26"/>
              </w:rPr>
              <w:t>Kích thước</w:t>
            </w:r>
          </w:p>
        </w:tc>
        <w:tc>
          <w:tcPr>
            <w:tcW w:w="1559"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jc w:val="center"/>
              <w:rPr>
                <w:szCs w:val="26"/>
              </w:rPr>
            </w:pPr>
            <w:r w:rsidRPr="00CD7119">
              <w:rPr>
                <w:szCs w:val="26"/>
              </w:rPr>
              <w:t>Kích thước</w:t>
            </w:r>
          </w:p>
        </w:tc>
        <w:tc>
          <w:tcPr>
            <w:tcW w:w="1560"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jc w:val="center"/>
              <w:rPr>
                <w:szCs w:val="26"/>
              </w:rPr>
            </w:pPr>
            <w:r w:rsidRPr="00CD7119">
              <w:rPr>
                <w:szCs w:val="26"/>
              </w:rPr>
              <w:t>Dung sai</w:t>
            </w:r>
          </w:p>
        </w:tc>
      </w:tr>
      <w:tr w:rsidR="009C3F13" w:rsidRPr="00CD7119" w:rsidTr="00954F7E">
        <w:tc>
          <w:tcPr>
            <w:tcW w:w="2602"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150</w:t>
            </w:r>
          </w:p>
        </w:tc>
        <w:tc>
          <w:tcPr>
            <w:tcW w:w="2836"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168,28</w:t>
            </w:r>
          </w:p>
        </w:tc>
        <w:tc>
          <w:tcPr>
            <w:tcW w:w="1559"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3,404</w:t>
            </w:r>
          </w:p>
        </w:tc>
        <w:tc>
          <w:tcPr>
            <w:tcW w:w="1560"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±8%</w:t>
            </w:r>
          </w:p>
        </w:tc>
      </w:tr>
    </w:tbl>
    <w:p w:rsidR="009C3F13" w:rsidRPr="00CD7119" w:rsidRDefault="00A864EF" w:rsidP="00A864EF">
      <w:pPr>
        <w:tabs>
          <w:tab w:val="left" w:pos="360"/>
        </w:tabs>
        <w:spacing w:before="120" w:after="120"/>
      </w:pPr>
      <w:r w:rsidRPr="00CD7119">
        <w:tab/>
        <w:t xml:space="preserve">- </w:t>
      </w:r>
      <w:r w:rsidR="009C3F13" w:rsidRPr="00CD7119">
        <w:t xml:space="preserve">Giới hạn bền đứt </w:t>
      </w:r>
      <w:r w:rsidR="009C3F13" w:rsidRPr="00CD7119">
        <w:tab/>
      </w:r>
      <w:r w:rsidR="009C3F13" w:rsidRPr="00CD7119">
        <w:tab/>
      </w:r>
      <w:r w:rsidR="009C3F13" w:rsidRPr="00CD7119">
        <w:tab/>
      </w:r>
      <w:r w:rsidR="009C3F13" w:rsidRPr="00CD7119">
        <w:tab/>
        <w:t xml:space="preserve">: </w:t>
      </w:r>
      <w:r w:rsidR="009C3F13" w:rsidRPr="00CD7119">
        <w:sym w:font="Symbol" w:char="F0B3"/>
      </w:r>
      <w:r w:rsidR="009C3F13" w:rsidRPr="00CD7119">
        <w:t xml:space="preserve"> 380 N/mm²</w:t>
      </w:r>
    </w:p>
    <w:p w:rsidR="009C3F13" w:rsidRPr="00CD7119" w:rsidRDefault="00A864EF" w:rsidP="00A864EF">
      <w:pPr>
        <w:tabs>
          <w:tab w:val="left" w:pos="360"/>
        </w:tabs>
        <w:spacing w:before="120" w:after="120"/>
      </w:pPr>
      <w:r w:rsidRPr="00CD7119">
        <w:tab/>
        <w:t xml:space="preserve">- </w:t>
      </w:r>
      <w:r w:rsidR="009C3F13" w:rsidRPr="00CD7119">
        <w:t>Giới hạn chảy</w:t>
      </w:r>
      <w:r w:rsidR="009C3F13" w:rsidRPr="00CD7119">
        <w:tab/>
      </w:r>
      <w:r w:rsidR="009C3F13" w:rsidRPr="00CD7119">
        <w:tab/>
      </w:r>
      <w:r w:rsidR="009C3F13" w:rsidRPr="00CD7119">
        <w:tab/>
      </w:r>
      <w:r w:rsidR="009C3F13" w:rsidRPr="00CD7119">
        <w:tab/>
      </w:r>
      <w:r w:rsidR="009C3F13" w:rsidRPr="00CD7119">
        <w:tab/>
        <w:t xml:space="preserve">: </w:t>
      </w:r>
      <w:r w:rsidR="009C3F13" w:rsidRPr="00CD7119">
        <w:sym w:font="Symbol" w:char="F0B3"/>
      </w:r>
      <w:r w:rsidR="009C3F13" w:rsidRPr="00CD7119">
        <w:t xml:space="preserve"> 250 N/mm²</w:t>
      </w:r>
    </w:p>
    <w:p w:rsidR="009C3F13" w:rsidRPr="00CD7119" w:rsidRDefault="00A864EF" w:rsidP="00A864EF">
      <w:pPr>
        <w:tabs>
          <w:tab w:val="left" w:pos="360"/>
        </w:tabs>
        <w:spacing w:before="120" w:after="120"/>
      </w:pPr>
      <w:r w:rsidRPr="00CD7119">
        <w:tab/>
        <w:t xml:space="preserve">- </w:t>
      </w:r>
      <w:r w:rsidR="009C3F13" w:rsidRPr="00CD7119">
        <w:t>Độ dãn dài tương đối (Elongation %)</w:t>
      </w:r>
      <w:r w:rsidR="009C3F13" w:rsidRPr="00CD7119">
        <w:tab/>
        <w:t xml:space="preserve">: </w:t>
      </w:r>
      <w:r w:rsidR="009C3F13" w:rsidRPr="00CD7119">
        <w:sym w:font="Symbol" w:char="F0B3"/>
      </w:r>
      <w:r w:rsidR="009C3F13" w:rsidRPr="00CD7119">
        <w:t xml:space="preserve">  26%</w:t>
      </w:r>
    </w:p>
    <w:p w:rsidR="009C3F13" w:rsidRPr="00CD7119" w:rsidRDefault="009C3F13" w:rsidP="000E67D2">
      <w:pPr>
        <w:numPr>
          <w:ilvl w:val="0"/>
          <w:numId w:val="44"/>
        </w:numPr>
        <w:tabs>
          <w:tab w:val="clear" w:pos="720"/>
          <w:tab w:val="num" w:pos="426"/>
        </w:tabs>
        <w:ind w:right="-79"/>
        <w:jc w:val="left"/>
        <w:rPr>
          <w:b/>
          <w:szCs w:val="26"/>
        </w:rPr>
      </w:pPr>
      <w:r w:rsidRPr="00CD7119">
        <w:rPr>
          <w:b/>
          <w:szCs w:val="26"/>
        </w:rPr>
        <w:t>YÊU CẦU THỬ NGHIỆM ĐIỂN HÌNH:</w:t>
      </w:r>
    </w:p>
    <w:p w:rsidR="009C3F13" w:rsidRPr="00CD7119" w:rsidRDefault="0055292E" w:rsidP="0055292E">
      <w:pPr>
        <w:tabs>
          <w:tab w:val="left" w:pos="360"/>
        </w:tabs>
        <w:spacing w:before="120" w:after="120"/>
      </w:pPr>
      <w:r w:rsidRPr="00CD7119">
        <w:tab/>
        <w:t xml:space="preserve">- </w:t>
      </w:r>
      <w:r w:rsidR="009C3F13" w:rsidRPr="00CD7119">
        <w:t>Kiểm tra bề mặt</w:t>
      </w:r>
    </w:p>
    <w:p w:rsidR="009C3F13" w:rsidRPr="00CD7119" w:rsidRDefault="0055292E" w:rsidP="0055292E">
      <w:pPr>
        <w:tabs>
          <w:tab w:val="left" w:pos="360"/>
        </w:tabs>
        <w:spacing w:before="120" w:after="120"/>
      </w:pPr>
      <w:r w:rsidRPr="00CD7119">
        <w:tab/>
        <w:t xml:space="preserve">- </w:t>
      </w:r>
      <w:r w:rsidR="009C3F13" w:rsidRPr="00CD7119">
        <w:t>Kiểm tra kích thước (*)</w:t>
      </w:r>
      <w:r w:rsidR="009C3F13" w:rsidRPr="00CD7119">
        <w:tab/>
      </w:r>
    </w:p>
    <w:p w:rsidR="009C3F13" w:rsidRPr="00CD7119" w:rsidRDefault="0055292E" w:rsidP="0055292E">
      <w:pPr>
        <w:tabs>
          <w:tab w:val="left" w:pos="360"/>
        </w:tabs>
        <w:spacing w:before="120" w:after="120"/>
      </w:pPr>
      <w:r w:rsidRPr="00CD7119">
        <w:tab/>
        <w:t xml:space="preserve">- </w:t>
      </w:r>
      <w:r w:rsidR="009C3F13" w:rsidRPr="00CD7119">
        <w:t>Giới hạn bền đứt (*)</w:t>
      </w:r>
      <w:r w:rsidR="009C3F13" w:rsidRPr="00CD7119">
        <w:tab/>
      </w:r>
      <w:r w:rsidR="009C3F13" w:rsidRPr="00CD7119">
        <w:tab/>
      </w:r>
      <w:r w:rsidR="009C3F13" w:rsidRPr="00CD7119">
        <w:tab/>
      </w:r>
    </w:p>
    <w:p w:rsidR="009C3F13" w:rsidRPr="00CD7119" w:rsidRDefault="0055292E" w:rsidP="0055292E">
      <w:pPr>
        <w:tabs>
          <w:tab w:val="left" w:pos="360"/>
        </w:tabs>
        <w:spacing w:before="120" w:after="120"/>
      </w:pPr>
      <w:r w:rsidRPr="00CD7119">
        <w:tab/>
        <w:t xml:space="preserve">- </w:t>
      </w:r>
      <w:r w:rsidR="009C3F13" w:rsidRPr="00CD7119">
        <w:t>Giới hạn chảy (*)</w:t>
      </w:r>
      <w:r w:rsidR="009C3F13" w:rsidRPr="00CD7119">
        <w:tab/>
      </w:r>
      <w:r w:rsidR="009C3F13" w:rsidRPr="00CD7119">
        <w:tab/>
      </w:r>
      <w:r w:rsidR="009C3F13" w:rsidRPr="00CD7119">
        <w:tab/>
        <w:t xml:space="preserve"> </w:t>
      </w:r>
    </w:p>
    <w:p w:rsidR="009C3F13" w:rsidRPr="00CD7119" w:rsidRDefault="0055292E" w:rsidP="0055292E">
      <w:pPr>
        <w:tabs>
          <w:tab w:val="left" w:pos="360"/>
        </w:tabs>
        <w:spacing w:before="120" w:after="120"/>
      </w:pPr>
      <w:r w:rsidRPr="00CD7119">
        <w:tab/>
        <w:t xml:space="preserve">- </w:t>
      </w:r>
      <w:r w:rsidR="009C3F13" w:rsidRPr="00CD7119">
        <w:t>Độ dãn dài tương đối khi đứt (*)</w:t>
      </w:r>
    </w:p>
    <w:p w:rsidR="009C3F13" w:rsidRPr="00CD7119" w:rsidRDefault="0055292E" w:rsidP="0055292E">
      <w:pPr>
        <w:tabs>
          <w:tab w:val="left" w:pos="360"/>
        </w:tabs>
        <w:spacing w:before="120" w:after="120"/>
        <w:rPr>
          <w:szCs w:val="26"/>
        </w:rPr>
      </w:pPr>
      <w:r w:rsidRPr="00CD7119">
        <w:tab/>
        <w:t xml:space="preserve">- </w:t>
      </w:r>
      <w:r w:rsidR="009C3F13" w:rsidRPr="00CD7119">
        <w:t>Thử nghiệm độ dày lớp mạ:</w:t>
      </w:r>
    </w:p>
    <w:p w:rsidR="009C3F13" w:rsidRPr="00CD7119" w:rsidRDefault="009C3F13" w:rsidP="009C3F13">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Thành phần hóa học của kẽm nóng chảy. (*)</w:t>
      </w:r>
    </w:p>
    <w:p w:rsidR="009C3F13" w:rsidRPr="00CD7119" w:rsidRDefault="009C3F13" w:rsidP="009C3F13">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Độ dày trung bình của lớp mạ. (*)</w:t>
      </w:r>
    </w:p>
    <w:p w:rsidR="009C3F13" w:rsidRPr="00CD7119" w:rsidRDefault="009C3F13" w:rsidP="009C3F13">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Khối lượng lớp phủ. (*)</w:t>
      </w:r>
    </w:p>
    <w:p w:rsidR="009C3F13" w:rsidRPr="00CD7119" w:rsidRDefault="009C3F13" w:rsidP="009C3F13">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Độ bền bám dính của lớp mạ. (*)</w:t>
      </w:r>
    </w:p>
    <w:p w:rsidR="009C3F13" w:rsidRPr="00CD7119" w:rsidRDefault="009C3F13" w:rsidP="0055292E">
      <w:pPr>
        <w:ind w:right="-79"/>
        <w:rPr>
          <w:i/>
          <w:szCs w:val="26"/>
        </w:rPr>
      </w:pPr>
      <w:r w:rsidRPr="00CD7119">
        <w:rPr>
          <w:szCs w:val="26"/>
        </w:rPr>
        <w:t xml:space="preserve"> (*)</w:t>
      </w:r>
      <w:r w:rsidRPr="00CD7119">
        <w:rPr>
          <w:i/>
          <w:szCs w:val="26"/>
        </w:rPr>
        <w:t>: Các hạng mục thử nghiệm phải được thực hiện (Biên bản thử nghiệm phải đính kèm trong hồ sơ dự thầu).</w:t>
      </w:r>
    </w:p>
    <w:p w:rsidR="009C3F13" w:rsidRPr="00CD7119" w:rsidRDefault="009C3F13" w:rsidP="000E67D2">
      <w:pPr>
        <w:numPr>
          <w:ilvl w:val="0"/>
          <w:numId w:val="44"/>
        </w:numPr>
        <w:tabs>
          <w:tab w:val="clear" w:pos="720"/>
          <w:tab w:val="num" w:pos="426"/>
        </w:tabs>
        <w:ind w:right="-79"/>
        <w:jc w:val="left"/>
        <w:rPr>
          <w:b/>
          <w:szCs w:val="26"/>
        </w:rPr>
      </w:pPr>
      <w:r w:rsidRPr="00CD7119">
        <w:rPr>
          <w:b/>
          <w:szCs w:val="26"/>
        </w:rPr>
        <w:t>BẢNG THÔNG SỐ KỸ THUẬT:</w:t>
      </w:r>
    </w:p>
    <w:tbl>
      <w:tblPr>
        <w:tblW w:w="91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43"/>
        <w:gridCol w:w="3225"/>
        <w:gridCol w:w="1569"/>
        <w:gridCol w:w="1417"/>
        <w:gridCol w:w="1128"/>
        <w:gridCol w:w="935"/>
      </w:tblGrid>
      <w:tr w:rsidR="009C3F13" w:rsidRPr="00CD7119" w:rsidTr="00140431">
        <w:trPr>
          <w:tblHeader/>
        </w:trPr>
        <w:tc>
          <w:tcPr>
            <w:tcW w:w="843" w:type="dxa"/>
            <w:tcBorders>
              <w:bottom w:val="single" w:sz="4" w:space="0" w:color="auto"/>
            </w:tcBorders>
            <w:shd w:val="clear" w:color="auto" w:fill="auto"/>
            <w:vAlign w:val="center"/>
          </w:tcPr>
          <w:p w:rsidR="009C3F13" w:rsidRPr="00CD7119" w:rsidRDefault="009C3F13" w:rsidP="00140431">
            <w:pPr>
              <w:spacing w:line="360" w:lineRule="exact"/>
              <w:jc w:val="center"/>
            </w:pPr>
            <w:r w:rsidRPr="00CD7119">
              <w:rPr>
                <w:b/>
                <w:szCs w:val="26"/>
              </w:rPr>
              <w:t>STT</w:t>
            </w:r>
          </w:p>
        </w:tc>
        <w:tc>
          <w:tcPr>
            <w:tcW w:w="3225" w:type="dxa"/>
            <w:tcBorders>
              <w:bottom w:val="single" w:sz="4" w:space="0" w:color="auto"/>
            </w:tcBorders>
            <w:shd w:val="clear" w:color="auto" w:fill="auto"/>
            <w:vAlign w:val="center"/>
          </w:tcPr>
          <w:p w:rsidR="009C3F13" w:rsidRPr="00CD7119" w:rsidRDefault="009C3F13" w:rsidP="00954F7E">
            <w:pPr>
              <w:spacing w:line="360" w:lineRule="exact"/>
              <w:jc w:val="center"/>
              <w:rPr>
                <w:b/>
                <w:szCs w:val="26"/>
              </w:rPr>
            </w:pPr>
            <w:r w:rsidRPr="00CD7119">
              <w:rPr>
                <w:b/>
                <w:szCs w:val="26"/>
              </w:rPr>
              <w:t>MÔ TẢ</w:t>
            </w:r>
          </w:p>
        </w:tc>
        <w:tc>
          <w:tcPr>
            <w:tcW w:w="4114" w:type="dxa"/>
            <w:gridSpan w:val="3"/>
            <w:tcBorders>
              <w:bottom w:val="single" w:sz="4" w:space="0" w:color="auto"/>
            </w:tcBorders>
            <w:shd w:val="clear" w:color="auto" w:fill="auto"/>
            <w:vAlign w:val="center"/>
          </w:tcPr>
          <w:p w:rsidR="009C3F13" w:rsidRPr="00CD7119" w:rsidRDefault="009C3F13" w:rsidP="00954F7E">
            <w:pPr>
              <w:spacing w:line="360" w:lineRule="exact"/>
              <w:jc w:val="center"/>
              <w:rPr>
                <w:b/>
                <w:szCs w:val="26"/>
              </w:rPr>
            </w:pPr>
            <w:r w:rsidRPr="00CD7119">
              <w:rPr>
                <w:b/>
                <w:szCs w:val="26"/>
              </w:rPr>
              <w:t>YÊU CẦU</w:t>
            </w:r>
          </w:p>
        </w:tc>
        <w:tc>
          <w:tcPr>
            <w:tcW w:w="935" w:type="dxa"/>
            <w:tcBorders>
              <w:bottom w:val="single" w:sz="4" w:space="0" w:color="auto"/>
            </w:tcBorders>
            <w:shd w:val="clear" w:color="auto" w:fill="auto"/>
            <w:vAlign w:val="center"/>
          </w:tcPr>
          <w:p w:rsidR="009C3F13" w:rsidRPr="00CD7119" w:rsidRDefault="009C3F13" w:rsidP="00954F7E">
            <w:pPr>
              <w:spacing w:line="360" w:lineRule="exact"/>
              <w:jc w:val="center"/>
              <w:rPr>
                <w:b/>
                <w:szCs w:val="26"/>
              </w:rPr>
            </w:pPr>
            <w:r w:rsidRPr="00CD7119">
              <w:rPr>
                <w:b/>
                <w:szCs w:val="26"/>
              </w:rPr>
              <w:t>GHI CHÚ</w:t>
            </w:r>
          </w:p>
        </w:tc>
      </w:tr>
      <w:tr w:rsidR="009C3F13" w:rsidRPr="00CD7119" w:rsidTr="00140431">
        <w:tc>
          <w:tcPr>
            <w:tcW w:w="843"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rPr>
                <w:szCs w:val="26"/>
              </w:rPr>
            </w:pPr>
          </w:p>
        </w:tc>
        <w:tc>
          <w:tcPr>
            <w:tcW w:w="3225"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rPr>
                <w:b/>
                <w:szCs w:val="26"/>
              </w:rPr>
            </w:pPr>
            <w:r w:rsidRPr="00CD7119">
              <w:rPr>
                <w:b/>
                <w:szCs w:val="26"/>
              </w:rPr>
              <w:t>Hạng mục</w:t>
            </w:r>
          </w:p>
        </w:tc>
        <w:tc>
          <w:tcPr>
            <w:tcW w:w="4114" w:type="dxa"/>
            <w:gridSpan w:val="3"/>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w:t>
            </w:r>
          </w:p>
        </w:tc>
      </w:tr>
      <w:tr w:rsidR="009C3F13" w:rsidRPr="00CD7119" w:rsidTr="00140431">
        <w:tc>
          <w:tcPr>
            <w:tcW w:w="843" w:type="dxa"/>
            <w:tcBorders>
              <w:top w:val="single" w:sz="4" w:space="0" w:color="auto"/>
              <w:left w:val="single" w:sz="4" w:space="0" w:color="auto"/>
              <w:bottom w:val="single" w:sz="4" w:space="0" w:color="auto"/>
              <w:right w:val="single" w:sz="4" w:space="0" w:color="auto"/>
            </w:tcBorders>
          </w:tcPr>
          <w:p w:rsidR="009C3F13" w:rsidRPr="00CD7119" w:rsidRDefault="009C3F13" w:rsidP="00152B01">
            <w:pPr>
              <w:numPr>
                <w:ilvl w:val="0"/>
                <w:numId w:val="81"/>
              </w:numPr>
              <w:spacing w:before="0" w:after="0" w:line="360" w:lineRule="exact"/>
              <w:jc w:val="left"/>
              <w:rPr>
                <w:szCs w:val="26"/>
              </w:rPr>
            </w:pPr>
          </w:p>
        </w:tc>
        <w:tc>
          <w:tcPr>
            <w:tcW w:w="3225"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rPr>
                <w:szCs w:val="26"/>
              </w:rPr>
            </w:pPr>
            <w:r w:rsidRPr="00CD7119">
              <w:rPr>
                <w:szCs w:val="26"/>
              </w:rPr>
              <w:t>Nhà sản xuất</w:t>
            </w:r>
          </w:p>
        </w:tc>
        <w:tc>
          <w:tcPr>
            <w:tcW w:w="4114" w:type="dxa"/>
            <w:gridSpan w:val="3"/>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w:t>
            </w:r>
          </w:p>
        </w:tc>
      </w:tr>
      <w:tr w:rsidR="009C3F13" w:rsidRPr="00CD7119" w:rsidTr="00140431">
        <w:tc>
          <w:tcPr>
            <w:tcW w:w="843" w:type="dxa"/>
            <w:tcBorders>
              <w:top w:val="single" w:sz="4" w:space="0" w:color="auto"/>
              <w:left w:val="single" w:sz="4" w:space="0" w:color="auto"/>
              <w:bottom w:val="single" w:sz="4" w:space="0" w:color="auto"/>
              <w:right w:val="single" w:sz="4" w:space="0" w:color="auto"/>
            </w:tcBorders>
          </w:tcPr>
          <w:p w:rsidR="009C3F13" w:rsidRPr="00CD7119" w:rsidRDefault="009C3F13" w:rsidP="00152B01">
            <w:pPr>
              <w:numPr>
                <w:ilvl w:val="0"/>
                <w:numId w:val="81"/>
              </w:numPr>
              <w:spacing w:before="0" w:after="0" w:line="360" w:lineRule="exact"/>
              <w:jc w:val="left"/>
              <w:rPr>
                <w:szCs w:val="26"/>
              </w:rPr>
            </w:pPr>
          </w:p>
        </w:tc>
        <w:tc>
          <w:tcPr>
            <w:tcW w:w="3225"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rPr>
                <w:szCs w:val="26"/>
              </w:rPr>
            </w:pPr>
            <w:r w:rsidRPr="00CD7119">
              <w:rPr>
                <w:szCs w:val="26"/>
              </w:rPr>
              <w:t>Nước sản xuất</w:t>
            </w:r>
          </w:p>
        </w:tc>
        <w:tc>
          <w:tcPr>
            <w:tcW w:w="4114" w:type="dxa"/>
            <w:gridSpan w:val="3"/>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w:t>
            </w:r>
          </w:p>
        </w:tc>
      </w:tr>
      <w:tr w:rsidR="009C3F13" w:rsidRPr="00CD7119" w:rsidTr="00140431">
        <w:tc>
          <w:tcPr>
            <w:tcW w:w="843" w:type="dxa"/>
            <w:tcBorders>
              <w:top w:val="single" w:sz="4" w:space="0" w:color="auto"/>
              <w:left w:val="single" w:sz="4" w:space="0" w:color="auto"/>
              <w:bottom w:val="single" w:sz="4" w:space="0" w:color="auto"/>
              <w:right w:val="single" w:sz="4" w:space="0" w:color="auto"/>
            </w:tcBorders>
          </w:tcPr>
          <w:p w:rsidR="009C3F13" w:rsidRPr="00CD7119" w:rsidRDefault="009C3F13" w:rsidP="00152B01">
            <w:pPr>
              <w:numPr>
                <w:ilvl w:val="0"/>
                <w:numId w:val="81"/>
              </w:numPr>
              <w:spacing w:before="0" w:after="0" w:line="360" w:lineRule="exact"/>
              <w:jc w:val="left"/>
              <w:rPr>
                <w:szCs w:val="26"/>
              </w:rPr>
            </w:pPr>
          </w:p>
        </w:tc>
        <w:tc>
          <w:tcPr>
            <w:tcW w:w="3225"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rPr>
                <w:szCs w:val="26"/>
              </w:rPr>
            </w:pPr>
            <w:r w:rsidRPr="00CD7119">
              <w:rPr>
                <w:szCs w:val="26"/>
              </w:rPr>
              <w:t>Mã hiệu</w:t>
            </w:r>
          </w:p>
        </w:tc>
        <w:tc>
          <w:tcPr>
            <w:tcW w:w="4114" w:type="dxa"/>
            <w:gridSpan w:val="3"/>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w:t>
            </w:r>
          </w:p>
        </w:tc>
      </w:tr>
      <w:tr w:rsidR="009C3F13" w:rsidRPr="00CD7119" w:rsidTr="00140431">
        <w:tc>
          <w:tcPr>
            <w:tcW w:w="843" w:type="dxa"/>
            <w:tcBorders>
              <w:top w:val="single" w:sz="4" w:space="0" w:color="auto"/>
              <w:left w:val="single" w:sz="4" w:space="0" w:color="auto"/>
              <w:bottom w:val="single" w:sz="4" w:space="0" w:color="auto"/>
              <w:right w:val="single" w:sz="4" w:space="0" w:color="auto"/>
            </w:tcBorders>
          </w:tcPr>
          <w:p w:rsidR="009C3F13" w:rsidRPr="00CD7119" w:rsidRDefault="009C3F13" w:rsidP="00152B01">
            <w:pPr>
              <w:numPr>
                <w:ilvl w:val="0"/>
                <w:numId w:val="81"/>
              </w:numPr>
              <w:spacing w:before="0" w:after="0" w:line="360" w:lineRule="exact"/>
              <w:jc w:val="left"/>
              <w:rPr>
                <w:szCs w:val="26"/>
              </w:rPr>
            </w:pPr>
          </w:p>
        </w:tc>
        <w:tc>
          <w:tcPr>
            <w:tcW w:w="3225"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rPr>
                <w:szCs w:val="26"/>
              </w:rPr>
            </w:pPr>
            <w:r w:rsidRPr="00CD7119">
              <w:rPr>
                <w:szCs w:val="26"/>
              </w:rPr>
              <w:t>Giấy chứng nhận hệ thống quản lý chất lượng ISO</w:t>
            </w:r>
          </w:p>
          <w:p w:rsidR="009C3F13" w:rsidRPr="00CD7119" w:rsidRDefault="009C3F13" w:rsidP="00954F7E">
            <w:pPr>
              <w:spacing w:line="360" w:lineRule="exact"/>
              <w:rPr>
                <w:szCs w:val="26"/>
              </w:rPr>
            </w:pPr>
            <w:r w:rsidRPr="00CD7119">
              <w:rPr>
                <w:szCs w:val="26"/>
              </w:rPr>
              <w:t>Đơn vị ban hành Giấy chứng nhận</w:t>
            </w:r>
          </w:p>
        </w:tc>
        <w:tc>
          <w:tcPr>
            <w:tcW w:w="4114" w:type="dxa"/>
            <w:gridSpan w:val="3"/>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Nhà thầu phát biểu</w:t>
            </w:r>
          </w:p>
        </w:tc>
        <w:tc>
          <w:tcPr>
            <w:tcW w:w="935"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w:t>
            </w:r>
          </w:p>
        </w:tc>
      </w:tr>
      <w:tr w:rsidR="009C3F13" w:rsidRPr="00CD7119" w:rsidTr="00140431">
        <w:tc>
          <w:tcPr>
            <w:tcW w:w="843" w:type="dxa"/>
            <w:tcBorders>
              <w:top w:val="single" w:sz="4" w:space="0" w:color="auto"/>
              <w:left w:val="single" w:sz="4" w:space="0" w:color="auto"/>
              <w:bottom w:val="single" w:sz="4" w:space="0" w:color="auto"/>
              <w:right w:val="single" w:sz="4" w:space="0" w:color="auto"/>
            </w:tcBorders>
          </w:tcPr>
          <w:p w:rsidR="009C3F13" w:rsidRPr="00CD7119" w:rsidRDefault="009C3F13" w:rsidP="00152B01">
            <w:pPr>
              <w:numPr>
                <w:ilvl w:val="0"/>
                <w:numId w:val="81"/>
              </w:numPr>
              <w:spacing w:before="0" w:after="0" w:line="360" w:lineRule="exact"/>
              <w:jc w:val="left"/>
              <w:rPr>
                <w:szCs w:val="26"/>
              </w:rPr>
            </w:pPr>
          </w:p>
        </w:tc>
        <w:tc>
          <w:tcPr>
            <w:tcW w:w="322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rPr>
                <w:szCs w:val="26"/>
              </w:rPr>
            </w:pPr>
            <w:r w:rsidRPr="00CD7119">
              <w:rPr>
                <w:szCs w:val="26"/>
              </w:rPr>
              <w:t>Thời hạn bảo hành kể từ ngày phát hành biên bản nghiệm thu hàng hóa thuộc đợt giao hàng cuối cùng</w:t>
            </w:r>
          </w:p>
        </w:tc>
        <w:tc>
          <w:tcPr>
            <w:tcW w:w="4114" w:type="dxa"/>
            <w:gridSpan w:val="3"/>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Nhà thầu phát biểu, đồng thời cung cấp văn bản cam kết bảo hành</w:t>
            </w:r>
          </w:p>
        </w:tc>
        <w:tc>
          <w:tcPr>
            <w:tcW w:w="935"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w:t>
            </w:r>
          </w:p>
        </w:tc>
      </w:tr>
      <w:tr w:rsidR="009C3F13" w:rsidRPr="00CD7119" w:rsidTr="00140431">
        <w:tc>
          <w:tcPr>
            <w:tcW w:w="843" w:type="dxa"/>
            <w:tcBorders>
              <w:top w:val="single" w:sz="4" w:space="0" w:color="auto"/>
              <w:left w:val="single" w:sz="4" w:space="0" w:color="auto"/>
              <w:bottom w:val="single" w:sz="4" w:space="0" w:color="auto"/>
              <w:right w:val="single" w:sz="4" w:space="0" w:color="auto"/>
            </w:tcBorders>
          </w:tcPr>
          <w:p w:rsidR="009C3F13" w:rsidRPr="00CD7119" w:rsidRDefault="009C3F13" w:rsidP="00152B01">
            <w:pPr>
              <w:numPr>
                <w:ilvl w:val="0"/>
                <w:numId w:val="81"/>
              </w:numPr>
              <w:spacing w:before="0" w:after="0" w:line="360" w:lineRule="exact"/>
              <w:jc w:val="left"/>
              <w:rPr>
                <w:szCs w:val="26"/>
              </w:rPr>
            </w:pPr>
          </w:p>
        </w:tc>
        <w:tc>
          <w:tcPr>
            <w:tcW w:w="3225"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rPr>
                <w:szCs w:val="26"/>
              </w:rPr>
            </w:pPr>
            <w:r w:rsidRPr="00CD7119">
              <w:rPr>
                <w:szCs w:val="26"/>
              </w:rPr>
              <w:t>Các yêu cầu kỹ thuật chung</w:t>
            </w:r>
          </w:p>
        </w:tc>
        <w:tc>
          <w:tcPr>
            <w:tcW w:w="4114" w:type="dxa"/>
            <w:gridSpan w:val="3"/>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Đáp ứng phần “Yêu cầu kỹ thuật chung”</w:t>
            </w:r>
          </w:p>
        </w:tc>
        <w:tc>
          <w:tcPr>
            <w:tcW w:w="935"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w:t>
            </w:r>
          </w:p>
        </w:tc>
      </w:tr>
      <w:tr w:rsidR="009C3F13" w:rsidRPr="00CD7119" w:rsidTr="00140431">
        <w:tc>
          <w:tcPr>
            <w:tcW w:w="843"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152B01">
            <w:pPr>
              <w:numPr>
                <w:ilvl w:val="0"/>
                <w:numId w:val="81"/>
              </w:numPr>
              <w:spacing w:before="0" w:after="0" w:line="360" w:lineRule="exact"/>
              <w:jc w:val="left"/>
              <w:rPr>
                <w:szCs w:val="26"/>
              </w:rPr>
            </w:pPr>
          </w:p>
        </w:tc>
        <w:tc>
          <w:tcPr>
            <w:tcW w:w="322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rPr>
                <w:szCs w:val="26"/>
              </w:rPr>
            </w:pPr>
            <w:r w:rsidRPr="00CD7119">
              <w:rPr>
                <w:szCs w:val="26"/>
              </w:rPr>
              <w:t>Tiêu chuẩn SX và thử nghiệm</w:t>
            </w:r>
          </w:p>
        </w:tc>
        <w:tc>
          <w:tcPr>
            <w:tcW w:w="4114" w:type="dxa"/>
            <w:gridSpan w:val="3"/>
            <w:tcBorders>
              <w:top w:val="single" w:sz="4" w:space="0" w:color="auto"/>
              <w:left w:val="single" w:sz="4" w:space="0" w:color="auto"/>
              <w:bottom w:val="single" w:sz="4" w:space="0" w:color="auto"/>
              <w:right w:val="single" w:sz="4" w:space="0" w:color="auto"/>
            </w:tcBorders>
          </w:tcPr>
          <w:p w:rsidR="009C3F13" w:rsidRPr="00CD7119" w:rsidRDefault="009C3F13" w:rsidP="00954F7E">
            <w:pPr>
              <w:pStyle w:val="BodyText3"/>
              <w:tabs>
                <w:tab w:val="left" w:pos="900"/>
              </w:tabs>
              <w:spacing w:line="360" w:lineRule="exact"/>
              <w:ind w:right="-81"/>
              <w:rPr>
                <w:rFonts w:ascii="Times New Roman" w:hAnsi="Times New Roman"/>
                <w:szCs w:val="26"/>
              </w:rPr>
            </w:pPr>
            <w:r w:rsidRPr="00CD7119">
              <w:rPr>
                <w:rFonts w:ascii="Times New Roman" w:hAnsi="Times New Roman"/>
                <w:szCs w:val="26"/>
              </w:rPr>
              <w:t>TCVN 5890; TCVN 5891; TCVN 5894; TCVN 1829; TCVN 1830; TCVN 5408; ASTM A53</w:t>
            </w:r>
          </w:p>
        </w:tc>
        <w:tc>
          <w:tcPr>
            <w:tcW w:w="93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w:t>
            </w:r>
          </w:p>
        </w:tc>
      </w:tr>
      <w:tr w:rsidR="009C3F13" w:rsidRPr="00CD7119" w:rsidTr="00140431">
        <w:tc>
          <w:tcPr>
            <w:tcW w:w="843"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ind w:left="360"/>
              <w:rPr>
                <w:b/>
                <w:szCs w:val="26"/>
              </w:rPr>
            </w:pPr>
          </w:p>
        </w:tc>
        <w:tc>
          <w:tcPr>
            <w:tcW w:w="322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rPr>
                <w:b/>
                <w:szCs w:val="26"/>
              </w:rPr>
            </w:pPr>
            <w:r w:rsidRPr="00CD7119">
              <w:rPr>
                <w:b/>
                <w:szCs w:val="26"/>
              </w:rPr>
              <w:t>Cấu tạo</w:t>
            </w:r>
          </w:p>
        </w:tc>
        <w:tc>
          <w:tcPr>
            <w:tcW w:w="4114" w:type="dxa"/>
            <w:gridSpan w:val="3"/>
            <w:tcBorders>
              <w:top w:val="single" w:sz="4" w:space="0" w:color="auto"/>
              <w:left w:val="single" w:sz="4" w:space="0" w:color="auto"/>
              <w:bottom w:val="single" w:sz="4" w:space="0" w:color="auto"/>
              <w:right w:val="single" w:sz="4" w:space="0" w:color="auto"/>
            </w:tcBorders>
          </w:tcPr>
          <w:p w:rsidR="009C3F13" w:rsidRPr="00CD7119" w:rsidRDefault="009C3F13" w:rsidP="00954F7E">
            <w:pPr>
              <w:pStyle w:val="BodyText3"/>
              <w:tabs>
                <w:tab w:val="left" w:pos="900"/>
              </w:tabs>
              <w:spacing w:line="360" w:lineRule="exact"/>
              <w:ind w:right="-81"/>
              <w:rPr>
                <w:rFonts w:ascii="Times New Roman" w:hAnsi="Times New Roman"/>
                <w:szCs w:val="26"/>
              </w:rPr>
            </w:pPr>
          </w:p>
        </w:tc>
        <w:tc>
          <w:tcPr>
            <w:tcW w:w="93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p>
        </w:tc>
      </w:tr>
      <w:tr w:rsidR="009C3F13" w:rsidRPr="00CD7119" w:rsidTr="00140431">
        <w:trPr>
          <w:trHeight w:val="756"/>
        </w:trPr>
        <w:tc>
          <w:tcPr>
            <w:tcW w:w="843"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152B01">
            <w:pPr>
              <w:numPr>
                <w:ilvl w:val="0"/>
                <w:numId w:val="80"/>
              </w:numPr>
              <w:spacing w:before="0" w:after="0" w:line="360" w:lineRule="exact"/>
              <w:jc w:val="center"/>
              <w:rPr>
                <w:szCs w:val="26"/>
              </w:rPr>
            </w:pPr>
          </w:p>
        </w:tc>
        <w:tc>
          <w:tcPr>
            <w:tcW w:w="322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rPr>
                <w:szCs w:val="26"/>
              </w:rPr>
            </w:pPr>
            <w:r w:rsidRPr="00CD7119">
              <w:rPr>
                <w:szCs w:val="26"/>
              </w:rPr>
              <w:t xml:space="preserve">Vật liệu  </w:t>
            </w:r>
          </w:p>
        </w:tc>
        <w:tc>
          <w:tcPr>
            <w:tcW w:w="4114" w:type="dxa"/>
            <w:gridSpan w:val="3"/>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Thép CT3 tráng kẽm nóng</w:t>
            </w:r>
          </w:p>
        </w:tc>
        <w:tc>
          <w:tcPr>
            <w:tcW w:w="93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w:t>
            </w:r>
          </w:p>
        </w:tc>
      </w:tr>
      <w:tr w:rsidR="009C3F13" w:rsidRPr="00CD7119" w:rsidTr="00140431">
        <w:tc>
          <w:tcPr>
            <w:tcW w:w="843"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152B01">
            <w:pPr>
              <w:numPr>
                <w:ilvl w:val="0"/>
                <w:numId w:val="80"/>
              </w:numPr>
              <w:spacing w:before="0" w:after="0" w:line="360" w:lineRule="exact"/>
              <w:jc w:val="center"/>
              <w:rPr>
                <w:szCs w:val="26"/>
              </w:rPr>
            </w:pPr>
          </w:p>
        </w:tc>
        <w:tc>
          <w:tcPr>
            <w:tcW w:w="322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rPr>
                <w:szCs w:val="26"/>
              </w:rPr>
            </w:pPr>
            <w:r w:rsidRPr="00CD7119">
              <w:rPr>
                <w:szCs w:val="26"/>
              </w:rPr>
              <w:t>Nguồn gốc nguyên liệu thép CT3: Do nhà sản xuất thép có uy tín, có chứng chỉ ISO 9001 ở Việt Nam sản xuất.</w:t>
            </w:r>
          </w:p>
        </w:tc>
        <w:tc>
          <w:tcPr>
            <w:tcW w:w="4114" w:type="dxa"/>
            <w:gridSpan w:val="3"/>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Nhà thầu cung cấp giấy chứng nhận nguồn gốc thép</w:t>
            </w:r>
          </w:p>
        </w:tc>
        <w:tc>
          <w:tcPr>
            <w:tcW w:w="935"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w:t>
            </w:r>
          </w:p>
        </w:tc>
      </w:tr>
      <w:tr w:rsidR="009C3F13" w:rsidRPr="00CD7119" w:rsidTr="00140431">
        <w:tc>
          <w:tcPr>
            <w:tcW w:w="843"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152B01">
            <w:pPr>
              <w:numPr>
                <w:ilvl w:val="0"/>
                <w:numId w:val="80"/>
              </w:numPr>
              <w:spacing w:before="0" w:after="0" w:line="360" w:lineRule="exact"/>
              <w:jc w:val="center"/>
              <w:rPr>
                <w:szCs w:val="26"/>
              </w:rPr>
            </w:pPr>
          </w:p>
        </w:tc>
        <w:tc>
          <w:tcPr>
            <w:tcW w:w="322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pStyle w:val="BodyText3"/>
              <w:spacing w:line="360" w:lineRule="exact"/>
              <w:ind w:right="-81"/>
              <w:jc w:val="both"/>
              <w:rPr>
                <w:rFonts w:ascii="Times New Roman" w:hAnsi="Times New Roman"/>
                <w:szCs w:val="26"/>
              </w:rPr>
            </w:pPr>
            <w:r w:rsidRPr="00CD7119">
              <w:rPr>
                <w:rFonts w:ascii="Times New Roman" w:hAnsi="Times New Roman"/>
                <w:szCs w:val="26"/>
              </w:rPr>
              <w:t>Mặt trong của ống phải trơn tru để không gây hỏng cáp khi thay đổi cũng như khi luồn cáp vào.</w:t>
            </w:r>
          </w:p>
        </w:tc>
        <w:tc>
          <w:tcPr>
            <w:tcW w:w="4114" w:type="dxa"/>
            <w:gridSpan w:val="3"/>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Đáp ứng</w:t>
            </w:r>
          </w:p>
        </w:tc>
        <w:tc>
          <w:tcPr>
            <w:tcW w:w="93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w:t>
            </w:r>
          </w:p>
        </w:tc>
      </w:tr>
      <w:tr w:rsidR="009C3F13" w:rsidRPr="00CD7119" w:rsidTr="00140431">
        <w:trPr>
          <w:trHeight w:val="1110"/>
        </w:trPr>
        <w:tc>
          <w:tcPr>
            <w:tcW w:w="843"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152B01">
            <w:pPr>
              <w:numPr>
                <w:ilvl w:val="0"/>
                <w:numId w:val="80"/>
              </w:numPr>
              <w:spacing w:before="0" w:after="0" w:line="360" w:lineRule="exact"/>
              <w:jc w:val="center"/>
              <w:rPr>
                <w:szCs w:val="26"/>
              </w:rPr>
            </w:pPr>
          </w:p>
        </w:tc>
        <w:tc>
          <w:tcPr>
            <w:tcW w:w="322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pStyle w:val="BodyText3"/>
              <w:spacing w:line="360" w:lineRule="exact"/>
              <w:ind w:right="-81"/>
              <w:jc w:val="both"/>
              <w:rPr>
                <w:rFonts w:ascii="Times New Roman" w:hAnsi="Times New Roman"/>
                <w:szCs w:val="26"/>
              </w:rPr>
            </w:pPr>
            <w:r w:rsidRPr="00CD7119">
              <w:rPr>
                <w:rFonts w:ascii="Times New Roman" w:hAnsi="Times New Roman"/>
                <w:szCs w:val="26"/>
              </w:rPr>
              <w:t xml:space="preserve">Mặt trong và ngoài phải không có các bề mặt bất thường như lồi lõm, phồng rộp, nứt, vỡ, … </w:t>
            </w:r>
          </w:p>
        </w:tc>
        <w:tc>
          <w:tcPr>
            <w:tcW w:w="4114" w:type="dxa"/>
            <w:gridSpan w:val="3"/>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tabs>
                <w:tab w:val="left" w:pos="3744"/>
              </w:tabs>
              <w:spacing w:line="360" w:lineRule="exact"/>
              <w:jc w:val="center"/>
              <w:rPr>
                <w:szCs w:val="26"/>
              </w:rPr>
            </w:pPr>
            <w:r w:rsidRPr="00CD7119">
              <w:rPr>
                <w:szCs w:val="26"/>
              </w:rPr>
              <w:t>Đáp ứng</w:t>
            </w:r>
          </w:p>
        </w:tc>
        <w:tc>
          <w:tcPr>
            <w:tcW w:w="93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w:t>
            </w:r>
          </w:p>
        </w:tc>
      </w:tr>
      <w:tr w:rsidR="009C3F13" w:rsidRPr="00CD7119" w:rsidTr="00140431">
        <w:tc>
          <w:tcPr>
            <w:tcW w:w="843"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152B01">
            <w:pPr>
              <w:numPr>
                <w:ilvl w:val="0"/>
                <w:numId w:val="80"/>
              </w:numPr>
              <w:spacing w:before="0" w:after="0" w:line="360" w:lineRule="exact"/>
              <w:jc w:val="center"/>
              <w:rPr>
                <w:szCs w:val="26"/>
              </w:rPr>
            </w:pPr>
          </w:p>
        </w:tc>
        <w:tc>
          <w:tcPr>
            <w:tcW w:w="322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pStyle w:val="BodyText3"/>
              <w:spacing w:line="360" w:lineRule="exact"/>
              <w:ind w:right="-81"/>
              <w:jc w:val="both"/>
              <w:rPr>
                <w:rFonts w:ascii="Times New Roman" w:hAnsi="Times New Roman"/>
                <w:szCs w:val="26"/>
              </w:rPr>
            </w:pPr>
            <w:r w:rsidRPr="00CD7119">
              <w:rPr>
                <w:rFonts w:ascii="Times New Roman" w:hAnsi="Times New Roman"/>
                <w:szCs w:val="26"/>
              </w:rPr>
              <w:t>Các đầu ống phải cắt vuông góc với trục ống và phải thẳng nhẵn, không sắc cạnh.</w:t>
            </w:r>
          </w:p>
        </w:tc>
        <w:tc>
          <w:tcPr>
            <w:tcW w:w="4114" w:type="dxa"/>
            <w:gridSpan w:val="3"/>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Đáp ứng</w:t>
            </w:r>
          </w:p>
        </w:tc>
        <w:tc>
          <w:tcPr>
            <w:tcW w:w="93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w:t>
            </w:r>
          </w:p>
        </w:tc>
      </w:tr>
      <w:tr w:rsidR="009C3F13" w:rsidRPr="00CD7119" w:rsidTr="00140431">
        <w:tc>
          <w:tcPr>
            <w:tcW w:w="843"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152B01">
            <w:pPr>
              <w:numPr>
                <w:ilvl w:val="0"/>
                <w:numId w:val="80"/>
              </w:numPr>
              <w:spacing w:before="0" w:after="0" w:line="360" w:lineRule="exact"/>
              <w:jc w:val="center"/>
              <w:rPr>
                <w:szCs w:val="26"/>
              </w:rPr>
            </w:pPr>
          </w:p>
        </w:tc>
        <w:tc>
          <w:tcPr>
            <w:tcW w:w="322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pStyle w:val="BodyText3"/>
              <w:tabs>
                <w:tab w:val="left" w:pos="900"/>
              </w:tabs>
              <w:spacing w:line="360" w:lineRule="exact"/>
              <w:ind w:right="-81"/>
              <w:jc w:val="both"/>
              <w:rPr>
                <w:rFonts w:ascii="Times New Roman" w:hAnsi="Times New Roman"/>
                <w:szCs w:val="26"/>
              </w:rPr>
            </w:pPr>
            <w:r w:rsidRPr="00CD7119">
              <w:rPr>
                <w:rFonts w:ascii="Times New Roman" w:hAnsi="Times New Roman"/>
                <w:szCs w:val="26"/>
              </w:rPr>
              <w:t>Lớp tráng kẽm phải đều và bám dính chắc vào kim loại nền.</w:t>
            </w:r>
          </w:p>
        </w:tc>
        <w:tc>
          <w:tcPr>
            <w:tcW w:w="4114" w:type="dxa"/>
            <w:gridSpan w:val="3"/>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Đáp ứng</w:t>
            </w:r>
          </w:p>
        </w:tc>
        <w:tc>
          <w:tcPr>
            <w:tcW w:w="93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w:t>
            </w:r>
          </w:p>
        </w:tc>
      </w:tr>
      <w:tr w:rsidR="009C3F13" w:rsidRPr="00CD7119" w:rsidTr="00140431">
        <w:trPr>
          <w:trHeight w:val="732"/>
        </w:trPr>
        <w:tc>
          <w:tcPr>
            <w:tcW w:w="843"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152B01">
            <w:pPr>
              <w:numPr>
                <w:ilvl w:val="0"/>
                <w:numId w:val="80"/>
              </w:numPr>
              <w:spacing w:before="0" w:after="0" w:line="360" w:lineRule="exact"/>
              <w:jc w:val="center"/>
              <w:rPr>
                <w:szCs w:val="26"/>
              </w:rPr>
            </w:pPr>
          </w:p>
        </w:tc>
        <w:tc>
          <w:tcPr>
            <w:tcW w:w="322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tabs>
                <w:tab w:val="left" w:pos="3744"/>
              </w:tabs>
              <w:spacing w:line="360" w:lineRule="exact"/>
              <w:rPr>
                <w:b/>
                <w:szCs w:val="26"/>
              </w:rPr>
            </w:pPr>
            <w:r w:rsidRPr="00CD7119">
              <w:rPr>
                <w:szCs w:val="26"/>
              </w:rPr>
              <w:t xml:space="preserve">Kích thước ống: </w:t>
            </w:r>
            <w:r w:rsidRPr="00CD7119">
              <w:rPr>
                <w:b/>
                <w:szCs w:val="26"/>
              </w:rPr>
              <w:t xml:space="preserve"> </w:t>
            </w:r>
          </w:p>
        </w:tc>
        <w:tc>
          <w:tcPr>
            <w:tcW w:w="4114" w:type="dxa"/>
            <w:gridSpan w:val="3"/>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tabs>
                <w:tab w:val="left" w:pos="3744"/>
              </w:tabs>
              <w:spacing w:line="360" w:lineRule="exact"/>
              <w:jc w:val="center"/>
              <w:rPr>
                <w:szCs w:val="26"/>
              </w:rPr>
            </w:pPr>
            <w:r w:rsidRPr="00CD7119">
              <w:rPr>
                <w:szCs w:val="26"/>
              </w:rPr>
              <w:t>6m/ ống</w:t>
            </w:r>
          </w:p>
        </w:tc>
        <w:tc>
          <w:tcPr>
            <w:tcW w:w="93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w:t>
            </w:r>
          </w:p>
        </w:tc>
      </w:tr>
      <w:tr w:rsidR="009C3F13" w:rsidRPr="00CD7119" w:rsidTr="00140431">
        <w:tc>
          <w:tcPr>
            <w:tcW w:w="843" w:type="dxa"/>
            <w:vMerge w:val="restart"/>
            <w:tcBorders>
              <w:top w:val="single" w:sz="4" w:space="0" w:color="auto"/>
              <w:left w:val="single" w:sz="4" w:space="0" w:color="auto"/>
              <w:right w:val="single" w:sz="4" w:space="0" w:color="auto"/>
            </w:tcBorders>
            <w:vAlign w:val="center"/>
          </w:tcPr>
          <w:p w:rsidR="009C3F13" w:rsidRPr="00CD7119" w:rsidRDefault="009C3F13" w:rsidP="00152B01">
            <w:pPr>
              <w:numPr>
                <w:ilvl w:val="0"/>
                <w:numId w:val="80"/>
              </w:numPr>
              <w:spacing w:before="0" w:after="0" w:line="360" w:lineRule="exact"/>
              <w:jc w:val="center"/>
              <w:rPr>
                <w:szCs w:val="26"/>
              </w:rPr>
            </w:pPr>
          </w:p>
        </w:tc>
        <w:tc>
          <w:tcPr>
            <w:tcW w:w="3225" w:type="dxa"/>
            <w:vMerge w:val="restart"/>
            <w:tcBorders>
              <w:top w:val="single" w:sz="4" w:space="0" w:color="auto"/>
              <w:left w:val="single" w:sz="4" w:space="0" w:color="auto"/>
              <w:right w:val="single" w:sz="4" w:space="0" w:color="auto"/>
            </w:tcBorders>
            <w:vAlign w:val="center"/>
          </w:tcPr>
          <w:p w:rsidR="009C3F13" w:rsidRPr="00CD7119" w:rsidRDefault="009C3F13" w:rsidP="00954F7E">
            <w:pPr>
              <w:spacing w:line="360" w:lineRule="exact"/>
              <w:rPr>
                <w:szCs w:val="26"/>
              </w:rPr>
            </w:pPr>
            <w:r w:rsidRPr="00CD7119">
              <w:rPr>
                <w:szCs w:val="26"/>
              </w:rPr>
              <w:t>Đường kính trong danh nghĩa của ống (nominal size) theo A53</w:t>
            </w:r>
          </w:p>
        </w:tc>
        <w:tc>
          <w:tcPr>
            <w:tcW w:w="1569" w:type="dxa"/>
            <w:vMerge w:val="restart"/>
            <w:tcBorders>
              <w:top w:val="single" w:sz="4" w:space="0" w:color="auto"/>
              <w:left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Đường kính ngoài trung bình [mm]</w:t>
            </w:r>
          </w:p>
        </w:tc>
        <w:tc>
          <w:tcPr>
            <w:tcW w:w="2545" w:type="dxa"/>
            <w:gridSpan w:val="2"/>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 xml:space="preserve">Độ dày </w:t>
            </w:r>
          </w:p>
          <w:p w:rsidR="009C3F13" w:rsidRPr="00CD7119" w:rsidRDefault="009C3F13" w:rsidP="00954F7E">
            <w:pPr>
              <w:spacing w:line="360" w:lineRule="exact"/>
              <w:jc w:val="center"/>
              <w:rPr>
                <w:szCs w:val="26"/>
              </w:rPr>
            </w:pPr>
            <w:r w:rsidRPr="00CD7119">
              <w:rPr>
                <w:szCs w:val="26"/>
              </w:rPr>
              <w:t>thành ống [mm]</w:t>
            </w:r>
          </w:p>
        </w:tc>
        <w:tc>
          <w:tcPr>
            <w:tcW w:w="935" w:type="dxa"/>
            <w:vMerge w:val="restart"/>
            <w:tcBorders>
              <w:top w:val="single" w:sz="4" w:space="0" w:color="auto"/>
              <w:left w:val="single" w:sz="4" w:space="0" w:color="auto"/>
              <w:right w:val="single" w:sz="4" w:space="0" w:color="auto"/>
            </w:tcBorders>
            <w:vAlign w:val="center"/>
          </w:tcPr>
          <w:p w:rsidR="009C3F13" w:rsidRPr="00CD7119" w:rsidRDefault="009C3F13" w:rsidP="00954F7E">
            <w:pPr>
              <w:spacing w:line="360" w:lineRule="exact"/>
              <w:jc w:val="center"/>
              <w:rPr>
                <w:szCs w:val="26"/>
              </w:rPr>
            </w:pPr>
          </w:p>
        </w:tc>
      </w:tr>
      <w:tr w:rsidR="009C3F13" w:rsidRPr="00CD7119" w:rsidTr="00140431">
        <w:tc>
          <w:tcPr>
            <w:tcW w:w="843" w:type="dxa"/>
            <w:vMerge/>
            <w:tcBorders>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p>
        </w:tc>
        <w:tc>
          <w:tcPr>
            <w:tcW w:w="3225" w:type="dxa"/>
            <w:vMerge/>
            <w:tcBorders>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p>
        </w:tc>
        <w:tc>
          <w:tcPr>
            <w:tcW w:w="1569" w:type="dxa"/>
            <w:vMerge/>
            <w:tcBorders>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p>
        </w:tc>
        <w:tc>
          <w:tcPr>
            <w:tcW w:w="1417"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Kích thước</w:t>
            </w:r>
          </w:p>
        </w:tc>
        <w:tc>
          <w:tcPr>
            <w:tcW w:w="1128"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Dung sai</w:t>
            </w:r>
          </w:p>
        </w:tc>
        <w:tc>
          <w:tcPr>
            <w:tcW w:w="935" w:type="dxa"/>
            <w:vMerge/>
            <w:tcBorders>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p>
        </w:tc>
      </w:tr>
      <w:tr w:rsidR="009C3F13" w:rsidRPr="00CD7119" w:rsidTr="00140431">
        <w:tc>
          <w:tcPr>
            <w:tcW w:w="843"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p>
        </w:tc>
        <w:tc>
          <w:tcPr>
            <w:tcW w:w="322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150</w:t>
            </w:r>
          </w:p>
        </w:tc>
        <w:tc>
          <w:tcPr>
            <w:tcW w:w="1569"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r w:rsidRPr="00CD7119">
              <w:rPr>
                <w:szCs w:val="26"/>
              </w:rPr>
              <w:t>168,28</w:t>
            </w:r>
          </w:p>
        </w:tc>
        <w:tc>
          <w:tcPr>
            <w:tcW w:w="1417"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3,404</w:t>
            </w:r>
          </w:p>
        </w:tc>
        <w:tc>
          <w:tcPr>
            <w:tcW w:w="1128" w:type="dxa"/>
            <w:tcBorders>
              <w:top w:val="single" w:sz="4" w:space="0" w:color="auto"/>
              <w:left w:val="single" w:sz="4" w:space="0" w:color="auto"/>
              <w:bottom w:val="single" w:sz="4" w:space="0" w:color="auto"/>
              <w:right w:val="single" w:sz="4" w:space="0" w:color="auto"/>
            </w:tcBorders>
          </w:tcPr>
          <w:p w:rsidR="009C3F13" w:rsidRPr="00CD7119" w:rsidRDefault="009C3F13" w:rsidP="00954F7E">
            <w:pPr>
              <w:spacing w:line="360" w:lineRule="exact"/>
              <w:jc w:val="center"/>
              <w:rPr>
                <w:szCs w:val="26"/>
              </w:rPr>
            </w:pPr>
            <w:r w:rsidRPr="00CD7119">
              <w:rPr>
                <w:szCs w:val="26"/>
              </w:rPr>
              <w:t>±8%</w:t>
            </w:r>
          </w:p>
        </w:tc>
        <w:tc>
          <w:tcPr>
            <w:tcW w:w="935" w:type="dxa"/>
            <w:tcBorders>
              <w:top w:val="single" w:sz="4" w:space="0" w:color="auto"/>
              <w:left w:val="single" w:sz="4" w:space="0" w:color="auto"/>
              <w:bottom w:val="single" w:sz="4" w:space="0" w:color="auto"/>
              <w:right w:val="single" w:sz="4" w:space="0" w:color="auto"/>
            </w:tcBorders>
            <w:vAlign w:val="center"/>
          </w:tcPr>
          <w:p w:rsidR="009C3F13" w:rsidRPr="00CD7119" w:rsidRDefault="009C3F13" w:rsidP="00954F7E">
            <w:pPr>
              <w:spacing w:line="360" w:lineRule="exact"/>
              <w:jc w:val="center"/>
              <w:rPr>
                <w:szCs w:val="26"/>
              </w:rPr>
            </w:pPr>
          </w:p>
        </w:tc>
      </w:tr>
      <w:tr w:rsidR="009C3F13" w:rsidRPr="00CD7119" w:rsidTr="00140431">
        <w:tc>
          <w:tcPr>
            <w:tcW w:w="843" w:type="dxa"/>
            <w:vAlign w:val="center"/>
          </w:tcPr>
          <w:p w:rsidR="009C3F13" w:rsidRPr="00CD7119" w:rsidRDefault="009C3F13" w:rsidP="00152B01">
            <w:pPr>
              <w:numPr>
                <w:ilvl w:val="0"/>
                <w:numId w:val="80"/>
              </w:numPr>
              <w:spacing w:before="0" w:after="0" w:line="360" w:lineRule="exact"/>
              <w:jc w:val="center"/>
              <w:rPr>
                <w:szCs w:val="26"/>
              </w:rPr>
            </w:pPr>
          </w:p>
        </w:tc>
        <w:tc>
          <w:tcPr>
            <w:tcW w:w="3225" w:type="dxa"/>
          </w:tcPr>
          <w:p w:rsidR="009C3F13" w:rsidRPr="00CD7119" w:rsidRDefault="009C3F13" w:rsidP="00954F7E">
            <w:pPr>
              <w:spacing w:line="360" w:lineRule="exact"/>
              <w:ind w:left="360" w:hanging="360"/>
              <w:rPr>
                <w:szCs w:val="26"/>
              </w:rPr>
            </w:pPr>
            <w:r w:rsidRPr="00CD7119">
              <w:rPr>
                <w:szCs w:val="26"/>
              </w:rPr>
              <w:t xml:space="preserve">Giới hạn bền đứt </w:t>
            </w:r>
          </w:p>
        </w:tc>
        <w:tc>
          <w:tcPr>
            <w:tcW w:w="4114" w:type="dxa"/>
            <w:gridSpan w:val="3"/>
          </w:tcPr>
          <w:p w:rsidR="009C3F13" w:rsidRPr="00CD7119" w:rsidRDefault="009C3F13" w:rsidP="00954F7E">
            <w:pPr>
              <w:spacing w:line="360" w:lineRule="exact"/>
              <w:jc w:val="center"/>
              <w:rPr>
                <w:szCs w:val="26"/>
              </w:rPr>
            </w:pPr>
            <w:r w:rsidRPr="00CD7119">
              <w:rPr>
                <w:szCs w:val="26"/>
              </w:rPr>
              <w:sym w:font="Symbol" w:char="F0B3"/>
            </w:r>
            <w:r w:rsidRPr="00CD7119">
              <w:rPr>
                <w:szCs w:val="26"/>
              </w:rPr>
              <w:t xml:space="preserve">  380 N/mm</w:t>
            </w:r>
            <w:r w:rsidRPr="00CD7119">
              <w:rPr>
                <w:szCs w:val="26"/>
                <w:vertAlign w:val="superscript"/>
              </w:rPr>
              <w:t>2</w:t>
            </w:r>
          </w:p>
        </w:tc>
        <w:tc>
          <w:tcPr>
            <w:tcW w:w="935" w:type="dxa"/>
            <w:vAlign w:val="center"/>
          </w:tcPr>
          <w:p w:rsidR="009C3F13" w:rsidRPr="00CD7119" w:rsidRDefault="009C3F13" w:rsidP="00954F7E">
            <w:pPr>
              <w:spacing w:line="360" w:lineRule="exact"/>
              <w:jc w:val="center"/>
              <w:rPr>
                <w:szCs w:val="26"/>
              </w:rPr>
            </w:pPr>
            <w:r w:rsidRPr="00CD7119">
              <w:rPr>
                <w:szCs w:val="26"/>
              </w:rPr>
              <w:t>(*)</w:t>
            </w:r>
          </w:p>
        </w:tc>
      </w:tr>
      <w:tr w:rsidR="009C3F13" w:rsidRPr="00CD7119" w:rsidTr="00140431">
        <w:tc>
          <w:tcPr>
            <w:tcW w:w="843" w:type="dxa"/>
            <w:vAlign w:val="center"/>
          </w:tcPr>
          <w:p w:rsidR="009C3F13" w:rsidRPr="00CD7119" w:rsidRDefault="009C3F13" w:rsidP="00152B01">
            <w:pPr>
              <w:numPr>
                <w:ilvl w:val="0"/>
                <w:numId w:val="80"/>
              </w:numPr>
              <w:spacing w:before="0" w:after="0" w:line="360" w:lineRule="exact"/>
              <w:jc w:val="center"/>
              <w:rPr>
                <w:szCs w:val="26"/>
              </w:rPr>
            </w:pPr>
          </w:p>
        </w:tc>
        <w:tc>
          <w:tcPr>
            <w:tcW w:w="3225" w:type="dxa"/>
          </w:tcPr>
          <w:p w:rsidR="009C3F13" w:rsidRPr="00CD7119" w:rsidRDefault="009C3F13" w:rsidP="00954F7E">
            <w:pPr>
              <w:spacing w:line="360" w:lineRule="exact"/>
              <w:ind w:left="360" w:hanging="360"/>
              <w:rPr>
                <w:szCs w:val="26"/>
              </w:rPr>
            </w:pPr>
            <w:r w:rsidRPr="00CD7119">
              <w:rPr>
                <w:szCs w:val="26"/>
              </w:rPr>
              <w:t xml:space="preserve">Giới hạn chảy </w:t>
            </w:r>
          </w:p>
        </w:tc>
        <w:tc>
          <w:tcPr>
            <w:tcW w:w="4114" w:type="dxa"/>
            <w:gridSpan w:val="3"/>
          </w:tcPr>
          <w:p w:rsidR="009C3F13" w:rsidRPr="00CD7119" w:rsidRDefault="009C3F13" w:rsidP="00954F7E">
            <w:pPr>
              <w:spacing w:line="360" w:lineRule="exact"/>
              <w:jc w:val="center"/>
              <w:rPr>
                <w:szCs w:val="26"/>
              </w:rPr>
            </w:pPr>
            <w:r w:rsidRPr="00CD7119">
              <w:rPr>
                <w:szCs w:val="26"/>
              </w:rPr>
              <w:sym w:font="Symbol" w:char="F0B3"/>
            </w:r>
            <w:r w:rsidRPr="00CD7119">
              <w:rPr>
                <w:szCs w:val="26"/>
              </w:rPr>
              <w:t xml:space="preserve">  250 N/mm</w:t>
            </w:r>
            <w:r w:rsidRPr="00CD7119">
              <w:rPr>
                <w:szCs w:val="26"/>
                <w:vertAlign w:val="superscript"/>
              </w:rPr>
              <w:t>2</w:t>
            </w:r>
          </w:p>
        </w:tc>
        <w:tc>
          <w:tcPr>
            <w:tcW w:w="935" w:type="dxa"/>
            <w:vAlign w:val="center"/>
          </w:tcPr>
          <w:p w:rsidR="009C3F13" w:rsidRPr="00CD7119" w:rsidRDefault="009C3F13" w:rsidP="00954F7E">
            <w:pPr>
              <w:spacing w:line="360" w:lineRule="exact"/>
              <w:jc w:val="center"/>
              <w:rPr>
                <w:szCs w:val="26"/>
              </w:rPr>
            </w:pPr>
            <w:r w:rsidRPr="00CD7119">
              <w:rPr>
                <w:szCs w:val="26"/>
              </w:rPr>
              <w:t>(*)</w:t>
            </w:r>
          </w:p>
        </w:tc>
      </w:tr>
      <w:tr w:rsidR="009C3F13" w:rsidRPr="00CD7119" w:rsidTr="00140431">
        <w:tc>
          <w:tcPr>
            <w:tcW w:w="843" w:type="dxa"/>
            <w:vAlign w:val="center"/>
          </w:tcPr>
          <w:p w:rsidR="009C3F13" w:rsidRPr="00CD7119" w:rsidRDefault="009C3F13" w:rsidP="00152B01">
            <w:pPr>
              <w:numPr>
                <w:ilvl w:val="0"/>
                <w:numId w:val="80"/>
              </w:numPr>
              <w:spacing w:before="0" w:after="0" w:line="360" w:lineRule="exact"/>
              <w:jc w:val="center"/>
              <w:rPr>
                <w:szCs w:val="26"/>
              </w:rPr>
            </w:pPr>
          </w:p>
        </w:tc>
        <w:tc>
          <w:tcPr>
            <w:tcW w:w="3225" w:type="dxa"/>
          </w:tcPr>
          <w:p w:rsidR="009C3F13" w:rsidRPr="00CD7119" w:rsidRDefault="009C3F13" w:rsidP="00954F7E">
            <w:pPr>
              <w:spacing w:line="360" w:lineRule="exact"/>
              <w:ind w:left="44" w:hanging="44"/>
              <w:rPr>
                <w:szCs w:val="26"/>
              </w:rPr>
            </w:pPr>
            <w:r w:rsidRPr="00CD7119">
              <w:rPr>
                <w:szCs w:val="26"/>
              </w:rPr>
              <w:t>Độ dãn dài tương đối khi đứt</w:t>
            </w:r>
          </w:p>
        </w:tc>
        <w:tc>
          <w:tcPr>
            <w:tcW w:w="4114" w:type="dxa"/>
            <w:gridSpan w:val="3"/>
          </w:tcPr>
          <w:p w:rsidR="009C3F13" w:rsidRPr="00CD7119" w:rsidRDefault="009C3F13" w:rsidP="00954F7E">
            <w:pPr>
              <w:spacing w:line="360" w:lineRule="exact"/>
              <w:jc w:val="center"/>
              <w:rPr>
                <w:szCs w:val="26"/>
              </w:rPr>
            </w:pPr>
            <w:r w:rsidRPr="00CD7119">
              <w:rPr>
                <w:szCs w:val="26"/>
              </w:rPr>
              <w:sym w:font="Symbol" w:char="F0B3"/>
            </w:r>
            <w:r w:rsidRPr="00CD7119">
              <w:rPr>
                <w:szCs w:val="26"/>
              </w:rPr>
              <w:t xml:space="preserve">  26 %</w:t>
            </w:r>
          </w:p>
        </w:tc>
        <w:tc>
          <w:tcPr>
            <w:tcW w:w="935" w:type="dxa"/>
            <w:vAlign w:val="center"/>
          </w:tcPr>
          <w:p w:rsidR="009C3F13" w:rsidRPr="00CD7119" w:rsidRDefault="009C3F13" w:rsidP="00954F7E">
            <w:pPr>
              <w:spacing w:line="360" w:lineRule="exact"/>
              <w:jc w:val="center"/>
              <w:rPr>
                <w:szCs w:val="26"/>
              </w:rPr>
            </w:pPr>
            <w:r w:rsidRPr="00CD7119">
              <w:rPr>
                <w:szCs w:val="26"/>
              </w:rPr>
              <w:t>(*)</w:t>
            </w:r>
          </w:p>
        </w:tc>
      </w:tr>
    </w:tbl>
    <w:p w:rsidR="009C3F13" w:rsidRPr="00CD7119" w:rsidRDefault="009C3F13" w:rsidP="009C3F13">
      <w:pPr>
        <w:spacing w:before="120" w:after="120"/>
        <w:rPr>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9C3F13" w:rsidRPr="00CD7119" w:rsidRDefault="009C3F13" w:rsidP="000E67D2">
      <w:pPr>
        <w:numPr>
          <w:ilvl w:val="0"/>
          <w:numId w:val="44"/>
        </w:numPr>
        <w:tabs>
          <w:tab w:val="clear" w:pos="720"/>
          <w:tab w:val="num" w:pos="426"/>
        </w:tabs>
        <w:spacing w:before="0" w:after="0" w:line="360" w:lineRule="exact"/>
        <w:ind w:left="540" w:right="-81" w:hanging="540"/>
        <w:rPr>
          <w:b/>
          <w:szCs w:val="26"/>
        </w:rPr>
      </w:pPr>
      <w:r w:rsidRPr="00CD7119">
        <w:rPr>
          <w:b/>
          <w:szCs w:val="26"/>
        </w:rPr>
        <w:t>CÁC HẠNG MỤC THỬ NGHIỆM NGHIỆM THU</w:t>
      </w:r>
    </w:p>
    <w:p w:rsidR="009C3F13" w:rsidRPr="00CD7119" w:rsidRDefault="009C3F13" w:rsidP="00CD29DC">
      <w:pPr>
        <w:numPr>
          <w:ilvl w:val="0"/>
          <w:numId w:val="50"/>
        </w:numPr>
        <w:tabs>
          <w:tab w:val="left" w:pos="284"/>
        </w:tabs>
        <w:spacing w:before="0" w:after="0" w:line="360" w:lineRule="exact"/>
        <w:ind w:left="0" w:right="-81" w:firstLine="0"/>
        <w:rPr>
          <w:b/>
          <w:szCs w:val="26"/>
        </w:rPr>
      </w:pPr>
      <w:r w:rsidRPr="00CD7119">
        <w:rPr>
          <w:b/>
          <w:szCs w:val="26"/>
        </w:rPr>
        <w:t xml:space="preserve">Số lượng mẫu thử: </w:t>
      </w:r>
      <w:r w:rsidRPr="00CD7119">
        <w:rPr>
          <w:szCs w:val="26"/>
        </w:rPr>
        <w:t>Số lượng mẫu thử đủ để thử nghiệm các hạng mục thử nghiệm theo mục 2 cho mỗi loại hàng hóa.</w:t>
      </w:r>
    </w:p>
    <w:p w:rsidR="009C3F13" w:rsidRPr="00CD7119" w:rsidRDefault="009C3F13" w:rsidP="00CD29DC">
      <w:pPr>
        <w:numPr>
          <w:ilvl w:val="0"/>
          <w:numId w:val="50"/>
        </w:numPr>
        <w:tabs>
          <w:tab w:val="left" w:pos="284"/>
        </w:tabs>
        <w:spacing w:before="0" w:after="0" w:line="360" w:lineRule="exact"/>
        <w:ind w:left="0" w:right="-81" w:firstLine="0"/>
        <w:jc w:val="left"/>
        <w:rPr>
          <w:b/>
          <w:szCs w:val="26"/>
        </w:rPr>
      </w:pPr>
      <w:r w:rsidRPr="00CD7119">
        <w:rPr>
          <w:b/>
          <w:szCs w:val="26"/>
        </w:rPr>
        <w:t>Hạng mục thử nghiệm:</w:t>
      </w:r>
    </w:p>
    <w:p w:rsidR="009C3F13" w:rsidRPr="00CD7119" w:rsidRDefault="0055292E" w:rsidP="0055292E">
      <w:pPr>
        <w:tabs>
          <w:tab w:val="left" w:pos="360"/>
        </w:tabs>
        <w:spacing w:before="120" w:after="120"/>
      </w:pPr>
      <w:r w:rsidRPr="00CD7119">
        <w:tab/>
        <w:t xml:space="preserve">- </w:t>
      </w:r>
      <w:r w:rsidR="009C3F13" w:rsidRPr="00CD7119">
        <w:t>Kiểm tra kích thước (*)</w:t>
      </w:r>
      <w:r w:rsidR="009C3F13" w:rsidRPr="00CD7119">
        <w:tab/>
      </w:r>
    </w:p>
    <w:p w:rsidR="009C3F13" w:rsidRPr="00CD7119" w:rsidRDefault="0055292E" w:rsidP="0055292E">
      <w:pPr>
        <w:tabs>
          <w:tab w:val="left" w:pos="360"/>
        </w:tabs>
        <w:spacing w:before="120" w:after="120"/>
      </w:pPr>
      <w:r w:rsidRPr="00CD7119">
        <w:tab/>
        <w:t xml:space="preserve">- </w:t>
      </w:r>
      <w:r w:rsidR="009C3F13" w:rsidRPr="00CD7119">
        <w:t>Độ dày trung bình của lớp mạ. (*)</w:t>
      </w:r>
    </w:p>
    <w:p w:rsidR="009C3F13" w:rsidRPr="00CD7119" w:rsidRDefault="0055292E" w:rsidP="0055292E">
      <w:pPr>
        <w:tabs>
          <w:tab w:val="left" w:pos="360"/>
        </w:tabs>
        <w:spacing w:before="120" w:after="120"/>
      </w:pPr>
      <w:r w:rsidRPr="00CD7119">
        <w:tab/>
        <w:t xml:space="preserve">- </w:t>
      </w:r>
      <w:r w:rsidR="009C3F13" w:rsidRPr="00CD7119">
        <w:t>Giới hạn bền đứt (*)</w:t>
      </w:r>
      <w:r w:rsidR="009C3F13" w:rsidRPr="00CD7119">
        <w:tab/>
      </w:r>
      <w:r w:rsidR="009C3F13" w:rsidRPr="00CD7119">
        <w:tab/>
      </w:r>
      <w:r w:rsidR="009C3F13" w:rsidRPr="00CD7119">
        <w:tab/>
      </w:r>
    </w:p>
    <w:p w:rsidR="009C3F13" w:rsidRPr="00CD7119" w:rsidRDefault="0055292E" w:rsidP="0055292E">
      <w:pPr>
        <w:tabs>
          <w:tab w:val="left" w:pos="360"/>
        </w:tabs>
        <w:spacing w:before="120" w:after="120"/>
      </w:pPr>
      <w:r w:rsidRPr="00CD7119">
        <w:tab/>
        <w:t xml:space="preserve">- </w:t>
      </w:r>
      <w:r w:rsidR="009C3F13" w:rsidRPr="00CD7119">
        <w:t>Giới hạn chảy (*)</w:t>
      </w:r>
      <w:r w:rsidR="009C3F13" w:rsidRPr="00CD7119">
        <w:tab/>
      </w:r>
      <w:r w:rsidR="009C3F13" w:rsidRPr="00CD7119">
        <w:tab/>
      </w:r>
      <w:r w:rsidR="009C3F13" w:rsidRPr="00CD7119">
        <w:tab/>
        <w:t xml:space="preserve"> </w:t>
      </w:r>
    </w:p>
    <w:p w:rsidR="009C3F13" w:rsidRPr="00CD7119" w:rsidRDefault="0055292E" w:rsidP="0055292E">
      <w:pPr>
        <w:tabs>
          <w:tab w:val="left" w:pos="360"/>
        </w:tabs>
        <w:spacing w:before="120" w:after="120"/>
        <w:rPr>
          <w:szCs w:val="26"/>
        </w:rPr>
      </w:pPr>
      <w:r w:rsidRPr="00CD7119">
        <w:tab/>
        <w:t xml:space="preserve">- </w:t>
      </w:r>
      <w:r w:rsidR="009C3F13" w:rsidRPr="00CD7119">
        <w:t>Độ dãn dài tương đối khi đứt (*)</w:t>
      </w:r>
    </w:p>
    <w:p w:rsidR="005B67E6" w:rsidRPr="00CD7119" w:rsidRDefault="001067A5" w:rsidP="009B3190">
      <w:pPr>
        <w:pStyle w:val="Heading5"/>
      </w:pPr>
      <w:bookmarkStart w:id="160" w:name="_Toc220056962"/>
      <w:r w:rsidRPr="00CD7119">
        <w:t>6.2.</w:t>
      </w:r>
      <w:r w:rsidR="000D0109" w:rsidRPr="00CD7119">
        <w:t>5</w:t>
      </w:r>
      <w:r w:rsidR="00837417" w:rsidRPr="00CD7119">
        <w:t xml:space="preserve"> Thông số kỹ thuật của </w:t>
      </w:r>
      <w:r w:rsidR="00D760E9" w:rsidRPr="00CD7119">
        <w:t>giá đỡ đầu cáp</w:t>
      </w:r>
      <w:r w:rsidR="002513A4" w:rsidRPr="00CD7119">
        <w:t xml:space="preserve"> ngầm</w:t>
      </w:r>
      <w:r w:rsidR="00D760E9" w:rsidRPr="00CD7119">
        <w:t xml:space="preserve"> trung thế:</w:t>
      </w:r>
      <w:bookmarkEnd w:id="160"/>
    </w:p>
    <w:p w:rsidR="005B67E6" w:rsidRPr="00CD7119" w:rsidRDefault="005B67E6" w:rsidP="00152B01">
      <w:pPr>
        <w:numPr>
          <w:ilvl w:val="0"/>
          <w:numId w:val="82"/>
        </w:numPr>
        <w:tabs>
          <w:tab w:val="clear" w:pos="720"/>
          <w:tab w:val="left" w:pos="284"/>
        </w:tabs>
        <w:spacing w:before="0"/>
        <w:ind w:left="709" w:right="-81"/>
        <w:rPr>
          <w:b/>
          <w:szCs w:val="26"/>
        </w:rPr>
      </w:pPr>
      <w:r w:rsidRPr="00CD7119">
        <w:rPr>
          <w:b/>
          <w:szCs w:val="26"/>
        </w:rPr>
        <w:t>PHẠM VI ÁP DỤNG:</w:t>
      </w:r>
    </w:p>
    <w:p w:rsidR="005B67E6" w:rsidRPr="00CD7119" w:rsidRDefault="005B67E6" w:rsidP="009C38C5">
      <w:pPr>
        <w:tabs>
          <w:tab w:val="left" w:pos="360"/>
        </w:tabs>
        <w:spacing w:before="120" w:after="120"/>
        <w:rPr>
          <w:szCs w:val="26"/>
        </w:rPr>
      </w:pPr>
      <w:r w:rsidRPr="00CD7119">
        <w:rPr>
          <w:szCs w:val="26"/>
        </w:rPr>
        <w:tab/>
        <w:t>Quy cách kỹ thuật này được áp dụng cho giá đỡ hộp đầu cáp ngầm trung thế lên trụ.</w:t>
      </w:r>
    </w:p>
    <w:p w:rsidR="005B67E6" w:rsidRPr="00CD7119" w:rsidRDefault="009C38C5" w:rsidP="00152B01">
      <w:pPr>
        <w:numPr>
          <w:ilvl w:val="0"/>
          <w:numId w:val="82"/>
        </w:numPr>
        <w:tabs>
          <w:tab w:val="clear" w:pos="720"/>
          <w:tab w:val="num" w:pos="284"/>
        </w:tabs>
        <w:ind w:right="-81"/>
        <w:rPr>
          <w:b/>
          <w:szCs w:val="26"/>
        </w:rPr>
      </w:pPr>
      <w:r w:rsidRPr="00CD7119">
        <w:rPr>
          <w:b/>
          <w:szCs w:val="26"/>
        </w:rPr>
        <w:t xml:space="preserve"> </w:t>
      </w:r>
      <w:r w:rsidR="005B67E6" w:rsidRPr="00CD7119">
        <w:rPr>
          <w:b/>
          <w:szCs w:val="26"/>
        </w:rPr>
        <w:t>TIÊU CHUẨN ÁP DỤNG:</w:t>
      </w:r>
    </w:p>
    <w:p w:rsidR="005B67E6" w:rsidRPr="00CD7119" w:rsidRDefault="009C38C5" w:rsidP="009C38C5">
      <w:pPr>
        <w:tabs>
          <w:tab w:val="left" w:pos="360"/>
        </w:tabs>
        <w:spacing w:before="120" w:after="120"/>
        <w:rPr>
          <w:szCs w:val="26"/>
        </w:rPr>
      </w:pPr>
      <w:r w:rsidRPr="00CD7119">
        <w:rPr>
          <w:szCs w:val="26"/>
        </w:rPr>
        <w:tab/>
        <w:t xml:space="preserve">- </w:t>
      </w:r>
      <w:r w:rsidR="005B67E6" w:rsidRPr="00CD7119">
        <w:rPr>
          <w:szCs w:val="26"/>
        </w:rPr>
        <w:t>TCVN 1765: Thép cacbon kết cấu thông thường.</w:t>
      </w:r>
    </w:p>
    <w:p w:rsidR="005B67E6" w:rsidRPr="00CD7119" w:rsidRDefault="009C38C5" w:rsidP="009C38C5">
      <w:pPr>
        <w:tabs>
          <w:tab w:val="left" w:pos="360"/>
        </w:tabs>
        <w:spacing w:before="120" w:after="120"/>
        <w:rPr>
          <w:szCs w:val="26"/>
        </w:rPr>
      </w:pPr>
      <w:r w:rsidRPr="00CD7119">
        <w:rPr>
          <w:szCs w:val="26"/>
        </w:rPr>
        <w:tab/>
        <w:t xml:space="preserve">- </w:t>
      </w:r>
      <w:r w:rsidR="005B67E6" w:rsidRPr="00CD7119">
        <w:rPr>
          <w:szCs w:val="26"/>
        </w:rPr>
        <w:t>TCVN 1656: Thép góc cạnh đều cán nóng - Cỡ, Thông số kích thước.</w:t>
      </w:r>
    </w:p>
    <w:p w:rsidR="005B67E6" w:rsidRPr="00CD7119" w:rsidRDefault="009C38C5" w:rsidP="009C38C5">
      <w:pPr>
        <w:tabs>
          <w:tab w:val="left" w:pos="360"/>
        </w:tabs>
        <w:spacing w:before="120" w:after="120"/>
        <w:rPr>
          <w:szCs w:val="26"/>
        </w:rPr>
      </w:pPr>
      <w:r w:rsidRPr="00CD7119">
        <w:rPr>
          <w:szCs w:val="26"/>
        </w:rPr>
        <w:tab/>
        <w:t xml:space="preserve">- </w:t>
      </w:r>
      <w:r w:rsidR="005B67E6" w:rsidRPr="00CD7119">
        <w:rPr>
          <w:szCs w:val="26"/>
        </w:rPr>
        <w:t>TCVN 6283: Thép thanh cán nóng - Kích thước của thép dẹp.</w:t>
      </w:r>
    </w:p>
    <w:p w:rsidR="005B67E6" w:rsidRPr="00CD7119" w:rsidRDefault="009C38C5" w:rsidP="009C38C5">
      <w:pPr>
        <w:tabs>
          <w:tab w:val="left" w:pos="360"/>
        </w:tabs>
        <w:spacing w:before="120" w:after="120"/>
        <w:rPr>
          <w:szCs w:val="26"/>
        </w:rPr>
      </w:pPr>
      <w:r w:rsidRPr="00CD7119">
        <w:rPr>
          <w:szCs w:val="26"/>
        </w:rPr>
        <w:tab/>
        <w:t xml:space="preserve">- </w:t>
      </w:r>
      <w:r w:rsidR="005B67E6" w:rsidRPr="00CD7119">
        <w:rPr>
          <w:szCs w:val="26"/>
        </w:rPr>
        <w:t>TCVN 5408: Bảo vệ ăn mòn - Lớp phủ mạ kẽm nóng - Yêu cầu kỹ thuật và phương pháp thử.</w:t>
      </w:r>
    </w:p>
    <w:p w:rsidR="005B67E6" w:rsidRPr="00CD7119" w:rsidRDefault="005B67E6" w:rsidP="00152B01">
      <w:pPr>
        <w:numPr>
          <w:ilvl w:val="0"/>
          <w:numId w:val="82"/>
        </w:numPr>
        <w:tabs>
          <w:tab w:val="clear" w:pos="720"/>
          <w:tab w:val="num" w:pos="426"/>
        </w:tabs>
        <w:ind w:right="-81"/>
        <w:rPr>
          <w:b/>
          <w:szCs w:val="26"/>
        </w:rPr>
      </w:pPr>
      <w:r w:rsidRPr="00CD7119">
        <w:rPr>
          <w:b/>
          <w:szCs w:val="26"/>
        </w:rPr>
        <w:t>MÔ TẢ:</w:t>
      </w:r>
      <w:r w:rsidRPr="00CD7119">
        <w:rPr>
          <w:b/>
          <w:szCs w:val="26"/>
        </w:rPr>
        <w:tab/>
      </w:r>
    </w:p>
    <w:p w:rsidR="005B67E6" w:rsidRPr="00CD7119" w:rsidRDefault="005B67E6" w:rsidP="00152B01">
      <w:pPr>
        <w:numPr>
          <w:ilvl w:val="0"/>
          <w:numId w:val="83"/>
        </w:numPr>
        <w:tabs>
          <w:tab w:val="clear" w:pos="360"/>
        </w:tabs>
        <w:ind w:right="-79"/>
        <w:jc w:val="left"/>
        <w:rPr>
          <w:b/>
          <w:szCs w:val="26"/>
        </w:rPr>
      </w:pPr>
      <w:r w:rsidRPr="00CD7119">
        <w:rPr>
          <w:b/>
          <w:szCs w:val="26"/>
        </w:rPr>
        <w:t>Cấu tạo</w:t>
      </w:r>
    </w:p>
    <w:p w:rsidR="005B67E6" w:rsidRPr="00CD7119" w:rsidRDefault="009C38C5" w:rsidP="009C38C5">
      <w:pPr>
        <w:tabs>
          <w:tab w:val="left" w:pos="360"/>
        </w:tabs>
        <w:spacing w:before="120" w:after="120"/>
      </w:pPr>
      <w:r w:rsidRPr="00CD7119">
        <w:tab/>
      </w:r>
      <w:r w:rsidR="005B67E6" w:rsidRPr="00CD7119">
        <w:t>Vật liệu: Thép CT3 tráng kẽm nóng</w:t>
      </w:r>
    </w:p>
    <w:p w:rsidR="005B67E6" w:rsidRPr="00CD7119" w:rsidRDefault="009C38C5" w:rsidP="009C38C5">
      <w:pPr>
        <w:tabs>
          <w:tab w:val="left" w:pos="360"/>
        </w:tabs>
        <w:spacing w:before="120" w:after="120"/>
      </w:pPr>
      <w:r w:rsidRPr="00CD7119">
        <w:tab/>
      </w:r>
      <w:r w:rsidR="005B67E6" w:rsidRPr="00CD7119">
        <w:t>Nguồn gốc nguyên liệu thép CT3: Do nhà sản xuất thép có uy tín, có chứng chỉ ISO 9001 ở Việt Nam sản xuất.</w:t>
      </w:r>
    </w:p>
    <w:p w:rsidR="005B67E6" w:rsidRPr="00CD7119" w:rsidRDefault="009C38C5" w:rsidP="009C38C5">
      <w:pPr>
        <w:tabs>
          <w:tab w:val="left" w:pos="360"/>
        </w:tabs>
        <w:spacing w:before="120" w:after="120"/>
      </w:pPr>
      <w:r w:rsidRPr="00CD7119">
        <w:lastRenderedPageBreak/>
        <w:t xml:space="preserve">- </w:t>
      </w:r>
      <w:r w:rsidR="005B67E6" w:rsidRPr="00CD7119">
        <w:t>Kích thước thép góc:</w:t>
      </w:r>
    </w:p>
    <w:p w:rsidR="005B67E6" w:rsidRPr="00CD7119" w:rsidRDefault="009C38C5" w:rsidP="009C38C5">
      <w:pPr>
        <w:tabs>
          <w:tab w:val="left" w:pos="360"/>
        </w:tabs>
        <w:spacing w:before="120" w:after="120"/>
      </w:pPr>
      <w:r w:rsidRPr="00CD7119">
        <w:tab/>
      </w:r>
      <w:r w:rsidR="005B67E6" w:rsidRPr="00CD7119">
        <w:t>+</w:t>
      </w:r>
      <w:r w:rsidR="005B67E6" w:rsidRPr="00CD7119">
        <w:tab/>
        <w:t>Loại 70mm x 70mm x 7mm Chiều dài: 500mm</w:t>
      </w:r>
    </w:p>
    <w:p w:rsidR="005B67E6" w:rsidRPr="00CD7119" w:rsidRDefault="009C38C5" w:rsidP="009C38C5">
      <w:pPr>
        <w:tabs>
          <w:tab w:val="left" w:pos="360"/>
        </w:tabs>
        <w:spacing w:before="120" w:after="120"/>
      </w:pPr>
      <w:r w:rsidRPr="00CD7119">
        <w:tab/>
      </w:r>
      <w:r w:rsidR="005B67E6" w:rsidRPr="00CD7119">
        <w:t>+</w:t>
      </w:r>
      <w:r w:rsidR="005B67E6" w:rsidRPr="00CD7119">
        <w:tab/>
        <w:t>Loại 60mm x 60mm x 6mm Chiều dài: 200mm</w:t>
      </w:r>
    </w:p>
    <w:p w:rsidR="005B67E6" w:rsidRPr="00CD7119" w:rsidRDefault="005B67E6" w:rsidP="009C38C5">
      <w:pPr>
        <w:tabs>
          <w:tab w:val="left" w:pos="360"/>
        </w:tabs>
        <w:spacing w:before="120" w:after="120"/>
      </w:pPr>
      <w:r w:rsidRPr="00CD7119">
        <w:t>-</w:t>
      </w:r>
      <w:r w:rsidR="009C38C5" w:rsidRPr="00CD7119">
        <w:t xml:space="preserve"> </w:t>
      </w:r>
      <w:r w:rsidRPr="00CD7119">
        <w:t>Kích thước thép dẹp:</w:t>
      </w:r>
    </w:p>
    <w:p w:rsidR="005B67E6" w:rsidRPr="00CD7119" w:rsidRDefault="009C38C5" w:rsidP="009C38C5">
      <w:pPr>
        <w:tabs>
          <w:tab w:val="left" w:pos="360"/>
        </w:tabs>
        <w:spacing w:before="120" w:after="120"/>
      </w:pPr>
      <w:r w:rsidRPr="00CD7119">
        <w:tab/>
      </w:r>
      <w:r w:rsidR="005B67E6" w:rsidRPr="00CD7119">
        <w:t>+</w:t>
      </w:r>
      <w:r w:rsidR="005B67E6" w:rsidRPr="00CD7119">
        <w:tab/>
        <w:t>Loại 80mm x 8mm Chiều dài: 400mm</w:t>
      </w:r>
    </w:p>
    <w:p w:rsidR="005B67E6" w:rsidRPr="00CD7119" w:rsidRDefault="009C38C5" w:rsidP="009C38C5">
      <w:pPr>
        <w:tabs>
          <w:tab w:val="left" w:pos="360"/>
        </w:tabs>
        <w:spacing w:before="120" w:after="120"/>
      </w:pPr>
      <w:r w:rsidRPr="00CD7119">
        <w:tab/>
      </w:r>
      <w:r w:rsidR="005B67E6" w:rsidRPr="00CD7119">
        <w:t>+</w:t>
      </w:r>
      <w:r w:rsidR="005B67E6" w:rsidRPr="00CD7119">
        <w:tab/>
        <w:t>Loại 60mm x 6mm Chiều dài: 250mm</w:t>
      </w:r>
    </w:p>
    <w:p w:rsidR="005B67E6" w:rsidRPr="00CD7119" w:rsidRDefault="005B67E6" w:rsidP="009C38C5">
      <w:pPr>
        <w:tabs>
          <w:tab w:val="left" w:pos="360"/>
        </w:tabs>
        <w:spacing w:before="120" w:after="120"/>
      </w:pPr>
      <w:r w:rsidRPr="00CD7119">
        <w:t>-</w:t>
      </w:r>
      <w:r w:rsidR="009C38C5" w:rsidRPr="00CD7119">
        <w:t xml:space="preserve"> </w:t>
      </w:r>
      <w:r w:rsidRPr="00CD7119">
        <w:t>Vị trí và kích thước các lỗ để bắt giá đỡ hộp đầu cáp trung thế vào trụ phải được thực hiện theo bản vẽ đính kèm.</w:t>
      </w:r>
    </w:p>
    <w:p w:rsidR="005B67E6" w:rsidRPr="00CD7119" w:rsidRDefault="005B67E6" w:rsidP="009C38C5">
      <w:pPr>
        <w:tabs>
          <w:tab w:val="left" w:pos="360"/>
        </w:tabs>
        <w:spacing w:before="120" w:after="120"/>
      </w:pPr>
      <w:r w:rsidRPr="00CD7119">
        <w:t>-</w:t>
      </w:r>
      <w:r w:rsidR="009C38C5" w:rsidRPr="00CD7119">
        <w:t xml:space="preserve"> </w:t>
      </w:r>
      <w:r w:rsidRPr="00CD7119">
        <w:t>Các phụ kiện đi kèm theo bộ giá đỡ hộp đầu cáp trung thế:</w:t>
      </w:r>
    </w:p>
    <w:p w:rsidR="005B67E6" w:rsidRPr="00CD7119" w:rsidRDefault="005B67E6" w:rsidP="009C38C5">
      <w:pPr>
        <w:tabs>
          <w:tab w:val="left" w:pos="360"/>
        </w:tabs>
        <w:spacing w:before="120" w:after="120"/>
      </w:pPr>
      <w:r w:rsidRPr="00CD7119">
        <w:t>+</w:t>
      </w:r>
      <w:r w:rsidR="009C38C5" w:rsidRPr="00CD7119">
        <w:t xml:space="preserve"> </w:t>
      </w:r>
      <w:r w:rsidRPr="00CD7119">
        <w:t>Boulon: 02 boulon M16x250mm</w:t>
      </w:r>
    </w:p>
    <w:p w:rsidR="005B67E6" w:rsidRPr="00CD7119" w:rsidRDefault="005B67E6" w:rsidP="009C38C5">
      <w:pPr>
        <w:tabs>
          <w:tab w:val="left" w:pos="360"/>
        </w:tabs>
        <w:spacing w:before="120" w:after="120"/>
      </w:pPr>
      <w:r w:rsidRPr="00CD7119">
        <w:tab/>
      </w:r>
      <w:r w:rsidRPr="00CD7119">
        <w:tab/>
        <w:t xml:space="preserve">  </w:t>
      </w:r>
      <w:r w:rsidR="009C38C5" w:rsidRPr="00CD7119">
        <w:tab/>
      </w:r>
      <w:r w:rsidRPr="00CD7119">
        <w:t>02 boulon M12x50mm</w:t>
      </w:r>
    </w:p>
    <w:p w:rsidR="005B67E6" w:rsidRPr="00CD7119" w:rsidRDefault="005B67E6" w:rsidP="009C38C5">
      <w:pPr>
        <w:tabs>
          <w:tab w:val="left" w:pos="360"/>
        </w:tabs>
        <w:spacing w:before="120" w:after="120"/>
      </w:pPr>
      <w:r w:rsidRPr="00CD7119">
        <w:t>+</w:t>
      </w:r>
      <w:r w:rsidR="009C38C5" w:rsidRPr="00CD7119">
        <w:t xml:space="preserve"> </w:t>
      </w:r>
      <w:r w:rsidRPr="00CD7119">
        <w:t xml:space="preserve">Rondell: 04 rondell vuông </w:t>
      </w:r>
      <w:r w:rsidRPr="00CD7119">
        <w:sym w:font="Symbol" w:char="F066"/>
      </w:r>
      <w:r w:rsidRPr="00CD7119">
        <w:t>18</w:t>
      </w:r>
    </w:p>
    <w:p w:rsidR="005B67E6" w:rsidRPr="00CD7119" w:rsidRDefault="005B67E6" w:rsidP="009C38C5">
      <w:pPr>
        <w:tabs>
          <w:tab w:val="left" w:pos="360"/>
        </w:tabs>
        <w:spacing w:before="120" w:after="120"/>
      </w:pPr>
      <w:r w:rsidRPr="00CD7119">
        <w:tab/>
      </w:r>
      <w:r w:rsidRPr="00CD7119">
        <w:tab/>
        <w:t xml:space="preserve">  </w:t>
      </w:r>
      <w:r w:rsidR="009C38C5" w:rsidRPr="00CD7119">
        <w:tab/>
      </w:r>
      <w:r w:rsidRPr="00CD7119">
        <w:t xml:space="preserve">02 rondell vuông </w:t>
      </w:r>
      <w:r w:rsidRPr="00CD7119">
        <w:sym w:font="Symbol" w:char="F066"/>
      </w:r>
      <w:r w:rsidRPr="00CD7119">
        <w:t>14</w:t>
      </w:r>
    </w:p>
    <w:p w:rsidR="005B67E6" w:rsidRPr="00CD7119" w:rsidRDefault="005B67E6" w:rsidP="009C38C5">
      <w:pPr>
        <w:tabs>
          <w:tab w:val="left" w:pos="360"/>
        </w:tabs>
        <w:spacing w:before="120" w:after="120"/>
      </w:pPr>
      <w:r w:rsidRPr="00CD7119">
        <w:t>+</w:t>
      </w:r>
      <w:r w:rsidR="009C38C5" w:rsidRPr="00CD7119">
        <w:t xml:space="preserve"> </w:t>
      </w:r>
      <w:r w:rsidRPr="00CD7119">
        <w:t>Đai ốc: 02 cái M16</w:t>
      </w:r>
    </w:p>
    <w:p w:rsidR="005B67E6" w:rsidRPr="00CD7119" w:rsidRDefault="009C38C5" w:rsidP="009C38C5">
      <w:pPr>
        <w:tabs>
          <w:tab w:val="left" w:pos="360"/>
        </w:tabs>
        <w:spacing w:before="120" w:after="120"/>
      </w:pPr>
      <w:r w:rsidRPr="00CD7119">
        <w:tab/>
      </w:r>
      <w:r w:rsidRPr="00CD7119">
        <w:tab/>
      </w:r>
      <w:r w:rsidRPr="00CD7119">
        <w:tab/>
      </w:r>
      <w:r w:rsidR="005B67E6" w:rsidRPr="00CD7119">
        <w:t>02 cái M12</w:t>
      </w:r>
    </w:p>
    <w:p w:rsidR="005B67E6" w:rsidRPr="00CD7119" w:rsidRDefault="009C38C5" w:rsidP="009C38C5">
      <w:pPr>
        <w:tabs>
          <w:tab w:val="left" w:pos="360"/>
        </w:tabs>
        <w:spacing w:before="120" w:after="120"/>
      </w:pPr>
      <w:r w:rsidRPr="00CD7119">
        <w:t xml:space="preserve">- </w:t>
      </w:r>
      <w:r w:rsidR="005B67E6" w:rsidRPr="00CD7119">
        <w:t>Tất cả các phụ kiện phải phù hợp theo tiêu chuẩn riêng của từng loại.</w:t>
      </w:r>
    </w:p>
    <w:p w:rsidR="005B67E6" w:rsidRPr="00CD7119" w:rsidRDefault="005B67E6" w:rsidP="009C38C5">
      <w:pPr>
        <w:tabs>
          <w:tab w:val="left" w:pos="360"/>
        </w:tabs>
        <w:spacing w:before="120" w:after="120"/>
      </w:pPr>
      <w:r w:rsidRPr="00CD7119">
        <w:t>* Yêu cầu về bề mặt và lớp tráng kẽm của giá đỡ hộp đầu cáp trung thế:</w:t>
      </w:r>
    </w:p>
    <w:p w:rsidR="005B67E6" w:rsidRPr="00CD7119" w:rsidRDefault="005B67E6" w:rsidP="009C38C5">
      <w:pPr>
        <w:tabs>
          <w:tab w:val="left" w:pos="360"/>
        </w:tabs>
        <w:spacing w:before="120" w:after="120"/>
      </w:pPr>
      <w:r w:rsidRPr="00CD7119">
        <w:t>Bề mặt của giá đỡ phải trơn nhẵn, không có vết xước và khuyết tật.</w:t>
      </w:r>
    </w:p>
    <w:p w:rsidR="005B67E6" w:rsidRPr="00CD7119" w:rsidRDefault="005B67E6" w:rsidP="009C38C5">
      <w:pPr>
        <w:tabs>
          <w:tab w:val="left" w:pos="360"/>
        </w:tabs>
        <w:spacing w:before="120" w:after="120"/>
      </w:pPr>
      <w:r w:rsidRPr="00CD7119">
        <w:t>Độ dày trung bình tối thiểu lớp tráng kẽm: 70</w:t>
      </w:r>
      <w:r w:rsidRPr="00CD7119">
        <w:sym w:font="Symbol" w:char="F06D"/>
      </w:r>
      <w:r w:rsidRPr="00CD7119">
        <w:t>m</w:t>
      </w:r>
    </w:p>
    <w:p w:rsidR="005B67E6" w:rsidRPr="00CD7119" w:rsidRDefault="005B67E6" w:rsidP="009C38C5">
      <w:pPr>
        <w:tabs>
          <w:tab w:val="left" w:pos="360"/>
        </w:tabs>
        <w:spacing w:before="120" w:after="120"/>
        <w:rPr>
          <w:szCs w:val="26"/>
          <w:lang w:val="fr-FR"/>
        </w:rPr>
      </w:pPr>
      <w:r w:rsidRPr="00CD7119">
        <w:t>Lớp tráng kẽm phải đều và bám dính chắc vào kim loại nền.</w:t>
      </w:r>
    </w:p>
    <w:p w:rsidR="005B67E6" w:rsidRPr="00CD7119" w:rsidRDefault="005B67E6" w:rsidP="00152B01">
      <w:pPr>
        <w:numPr>
          <w:ilvl w:val="0"/>
          <w:numId w:val="83"/>
        </w:numPr>
        <w:tabs>
          <w:tab w:val="clear" w:pos="360"/>
          <w:tab w:val="num" w:pos="284"/>
        </w:tabs>
        <w:ind w:left="0" w:right="-79" w:firstLine="0"/>
        <w:jc w:val="left"/>
        <w:rPr>
          <w:b/>
          <w:szCs w:val="26"/>
        </w:rPr>
      </w:pPr>
      <w:r w:rsidRPr="00CD7119">
        <w:rPr>
          <w:b/>
          <w:szCs w:val="26"/>
        </w:rPr>
        <w:t>Thông số kỹ thuật:</w:t>
      </w:r>
    </w:p>
    <w:p w:rsidR="005B67E6" w:rsidRPr="00CD7119" w:rsidRDefault="009C38C5" w:rsidP="009C38C5">
      <w:pPr>
        <w:tabs>
          <w:tab w:val="left" w:pos="360"/>
        </w:tabs>
        <w:spacing w:before="120" w:after="120"/>
      </w:pPr>
      <w:r w:rsidRPr="00CD7119">
        <w:tab/>
        <w:t xml:space="preserve">- </w:t>
      </w:r>
      <w:r w:rsidR="005B67E6" w:rsidRPr="00CD7119">
        <w:t xml:space="preserve">Giới hạn bền đứt </w:t>
      </w:r>
      <w:r w:rsidR="005B67E6" w:rsidRPr="00CD7119">
        <w:tab/>
      </w:r>
      <w:r w:rsidR="005B67E6" w:rsidRPr="00CD7119">
        <w:tab/>
      </w:r>
      <w:r w:rsidR="005B67E6" w:rsidRPr="00CD7119">
        <w:tab/>
        <w:t xml:space="preserve">: </w:t>
      </w:r>
      <w:r w:rsidR="005B67E6" w:rsidRPr="00CD7119">
        <w:sym w:font="Symbol" w:char="F0B3"/>
      </w:r>
      <w:r w:rsidR="005B67E6" w:rsidRPr="00CD7119">
        <w:t xml:space="preserve"> 380N/mm²</w:t>
      </w:r>
    </w:p>
    <w:p w:rsidR="005B67E6" w:rsidRPr="00CD7119" w:rsidRDefault="009C38C5" w:rsidP="009C38C5">
      <w:pPr>
        <w:tabs>
          <w:tab w:val="left" w:pos="360"/>
        </w:tabs>
        <w:spacing w:before="120" w:after="120"/>
        <w:ind w:firstLine="360"/>
      </w:pPr>
      <w:r w:rsidRPr="00CD7119">
        <w:t xml:space="preserve">- </w:t>
      </w:r>
      <w:r w:rsidR="005B67E6" w:rsidRPr="00CD7119">
        <w:t>Giới hạn chảy</w:t>
      </w:r>
      <w:r w:rsidR="005B67E6" w:rsidRPr="00CD7119">
        <w:tab/>
      </w:r>
      <w:r w:rsidR="005B67E6" w:rsidRPr="00CD7119">
        <w:tab/>
      </w:r>
      <w:r w:rsidR="005B67E6" w:rsidRPr="00CD7119">
        <w:tab/>
      </w:r>
      <w:r w:rsidR="00E07A18" w:rsidRPr="00CD7119">
        <w:tab/>
      </w:r>
      <w:r w:rsidR="005B67E6" w:rsidRPr="00CD7119">
        <w:t xml:space="preserve">: </w:t>
      </w:r>
      <w:r w:rsidR="005B67E6" w:rsidRPr="00CD7119">
        <w:sym w:font="Symbol" w:char="F0B3"/>
      </w:r>
      <w:r w:rsidR="005B67E6" w:rsidRPr="00CD7119">
        <w:t xml:space="preserve">  250N/mm²</w:t>
      </w:r>
    </w:p>
    <w:p w:rsidR="005B67E6" w:rsidRPr="00CD7119" w:rsidRDefault="009C38C5" w:rsidP="009C38C5">
      <w:pPr>
        <w:tabs>
          <w:tab w:val="left" w:pos="360"/>
        </w:tabs>
        <w:spacing w:before="120" w:after="120"/>
        <w:rPr>
          <w:szCs w:val="26"/>
        </w:rPr>
      </w:pPr>
      <w:r w:rsidRPr="00CD7119">
        <w:tab/>
        <w:t xml:space="preserve">- </w:t>
      </w:r>
      <w:r w:rsidR="005B67E6" w:rsidRPr="00CD7119">
        <w:t>Độ dãn dài tương đối khi đứt</w:t>
      </w:r>
      <w:r w:rsidR="00E07A18" w:rsidRPr="00CD7119">
        <w:tab/>
      </w:r>
      <w:r w:rsidR="005B67E6" w:rsidRPr="00CD7119">
        <w:t xml:space="preserve">: </w:t>
      </w:r>
      <w:r w:rsidR="005B67E6" w:rsidRPr="00CD7119">
        <w:sym w:font="Symbol" w:char="F0B3"/>
      </w:r>
      <w:r w:rsidR="005B67E6" w:rsidRPr="00CD7119">
        <w:t xml:space="preserve">  26%</w:t>
      </w:r>
    </w:p>
    <w:p w:rsidR="005B67E6" w:rsidRPr="00CD7119" w:rsidRDefault="005B67E6" w:rsidP="00152B01">
      <w:pPr>
        <w:numPr>
          <w:ilvl w:val="0"/>
          <w:numId w:val="82"/>
        </w:numPr>
        <w:tabs>
          <w:tab w:val="clear" w:pos="720"/>
          <w:tab w:val="num" w:pos="561"/>
        </w:tabs>
        <w:ind w:right="-81"/>
        <w:jc w:val="left"/>
        <w:rPr>
          <w:b/>
          <w:szCs w:val="26"/>
        </w:rPr>
      </w:pPr>
      <w:r w:rsidRPr="00CD7119">
        <w:rPr>
          <w:b/>
          <w:szCs w:val="26"/>
        </w:rPr>
        <w:t>YÊU CẦU THỬ NGHIỆM ĐIỂN HÌNH:</w:t>
      </w:r>
    </w:p>
    <w:p w:rsidR="005B67E6" w:rsidRPr="00CD7119" w:rsidRDefault="002106AA" w:rsidP="002106AA">
      <w:pPr>
        <w:tabs>
          <w:tab w:val="left" w:pos="360"/>
        </w:tabs>
        <w:spacing w:before="120" w:after="120"/>
      </w:pPr>
      <w:r w:rsidRPr="00CD7119">
        <w:tab/>
        <w:t xml:space="preserve">- </w:t>
      </w:r>
      <w:r w:rsidR="005B67E6" w:rsidRPr="00CD7119">
        <w:t>Đo kích thước. (*)</w:t>
      </w:r>
    </w:p>
    <w:p w:rsidR="005B67E6" w:rsidRPr="00CD7119" w:rsidRDefault="002106AA" w:rsidP="002106AA">
      <w:pPr>
        <w:tabs>
          <w:tab w:val="left" w:pos="360"/>
        </w:tabs>
        <w:spacing w:before="120" w:after="120"/>
      </w:pPr>
      <w:r w:rsidRPr="00CD7119">
        <w:tab/>
        <w:t xml:space="preserve">- </w:t>
      </w:r>
      <w:r w:rsidR="005B67E6" w:rsidRPr="00CD7119">
        <w:t>Giới hạn bền đứt. (*)</w:t>
      </w:r>
      <w:r w:rsidR="005B67E6" w:rsidRPr="00CD7119">
        <w:tab/>
      </w:r>
      <w:r w:rsidR="005B67E6" w:rsidRPr="00CD7119">
        <w:tab/>
      </w:r>
      <w:r w:rsidR="005B67E6" w:rsidRPr="00CD7119">
        <w:tab/>
      </w:r>
    </w:p>
    <w:p w:rsidR="005B67E6" w:rsidRPr="00CD7119" w:rsidRDefault="002106AA" w:rsidP="002106AA">
      <w:pPr>
        <w:tabs>
          <w:tab w:val="left" w:pos="360"/>
        </w:tabs>
        <w:spacing w:before="120" w:after="120"/>
      </w:pPr>
      <w:r w:rsidRPr="00CD7119">
        <w:tab/>
        <w:t xml:space="preserve">- </w:t>
      </w:r>
      <w:r w:rsidR="005B67E6" w:rsidRPr="00CD7119">
        <w:t>Giới hạn chảy. (*)</w:t>
      </w:r>
      <w:r w:rsidR="005B67E6" w:rsidRPr="00CD7119">
        <w:tab/>
      </w:r>
      <w:r w:rsidR="005B67E6" w:rsidRPr="00CD7119">
        <w:tab/>
      </w:r>
      <w:r w:rsidR="005B67E6" w:rsidRPr="00CD7119">
        <w:tab/>
        <w:t xml:space="preserve"> </w:t>
      </w:r>
    </w:p>
    <w:p w:rsidR="005B67E6" w:rsidRPr="00CD7119" w:rsidRDefault="002106AA" w:rsidP="002106AA">
      <w:pPr>
        <w:tabs>
          <w:tab w:val="left" w:pos="360"/>
        </w:tabs>
        <w:spacing w:before="120" w:after="120"/>
      </w:pPr>
      <w:r w:rsidRPr="00CD7119">
        <w:tab/>
        <w:t xml:space="preserve">- </w:t>
      </w:r>
      <w:r w:rsidR="005B67E6" w:rsidRPr="00CD7119">
        <w:t>Độ dãn dài tương đối khi đứt. (*)</w:t>
      </w:r>
    </w:p>
    <w:p w:rsidR="005B67E6" w:rsidRPr="00CD7119" w:rsidRDefault="002106AA" w:rsidP="002106AA">
      <w:pPr>
        <w:tabs>
          <w:tab w:val="left" w:pos="360"/>
        </w:tabs>
        <w:spacing w:before="120" w:after="120"/>
      </w:pPr>
      <w:r w:rsidRPr="00CD7119">
        <w:tab/>
        <w:t xml:space="preserve">- </w:t>
      </w:r>
      <w:r w:rsidR="005B67E6" w:rsidRPr="00CD7119">
        <w:t xml:space="preserve">Thử uốn 1800  </w:t>
      </w:r>
    </w:p>
    <w:p w:rsidR="005B67E6" w:rsidRPr="00CD7119" w:rsidRDefault="002106AA" w:rsidP="002106AA">
      <w:pPr>
        <w:tabs>
          <w:tab w:val="left" w:pos="360"/>
        </w:tabs>
        <w:spacing w:before="120" w:after="120"/>
        <w:rPr>
          <w:szCs w:val="26"/>
        </w:rPr>
      </w:pPr>
      <w:r w:rsidRPr="00CD7119">
        <w:tab/>
        <w:t xml:space="preserve">- </w:t>
      </w:r>
      <w:r w:rsidR="005B67E6" w:rsidRPr="00CD7119">
        <w:t>Thử nghiệm độ dày lớp mạ:</w:t>
      </w:r>
    </w:p>
    <w:p w:rsidR="005B67E6" w:rsidRPr="00CD7119" w:rsidRDefault="005B67E6" w:rsidP="005B67E6">
      <w:pPr>
        <w:pStyle w:val="BodyText3"/>
        <w:tabs>
          <w:tab w:val="left" w:pos="900"/>
        </w:tabs>
        <w:spacing w:before="60" w:after="60"/>
        <w:ind w:left="555" w:right="-81"/>
        <w:jc w:val="both"/>
        <w:rPr>
          <w:rFonts w:ascii="Times New Roman" w:hAnsi="Times New Roman"/>
          <w:szCs w:val="26"/>
        </w:rPr>
      </w:pPr>
      <w:r w:rsidRPr="00CD7119">
        <w:rPr>
          <w:rFonts w:ascii="Times New Roman" w:hAnsi="Times New Roman"/>
          <w:szCs w:val="26"/>
        </w:rPr>
        <w:tab/>
      </w:r>
      <w:r w:rsidRPr="00CD7119">
        <w:rPr>
          <w:rFonts w:ascii="Times New Roman" w:hAnsi="Times New Roman"/>
          <w:szCs w:val="26"/>
        </w:rPr>
        <w:tab/>
        <w:t>+ Thành phần hóa học của kẽm nóng chảy. (*)</w:t>
      </w:r>
    </w:p>
    <w:p w:rsidR="005B67E6" w:rsidRPr="00CD7119" w:rsidRDefault="005B67E6" w:rsidP="005B67E6">
      <w:pPr>
        <w:pStyle w:val="BodyText3"/>
        <w:tabs>
          <w:tab w:val="left" w:pos="900"/>
        </w:tabs>
        <w:spacing w:before="60" w:after="60"/>
        <w:ind w:left="555" w:right="-81"/>
        <w:jc w:val="both"/>
        <w:rPr>
          <w:rFonts w:ascii="Times New Roman" w:hAnsi="Times New Roman"/>
          <w:szCs w:val="26"/>
        </w:rPr>
      </w:pPr>
      <w:r w:rsidRPr="00CD7119">
        <w:rPr>
          <w:rFonts w:ascii="Times New Roman" w:hAnsi="Times New Roman"/>
          <w:szCs w:val="26"/>
        </w:rPr>
        <w:tab/>
      </w:r>
      <w:r w:rsidRPr="00CD7119">
        <w:rPr>
          <w:rFonts w:ascii="Times New Roman" w:hAnsi="Times New Roman"/>
          <w:szCs w:val="26"/>
        </w:rPr>
        <w:tab/>
        <w:t>+ Chất lượng bề mặt lớp phủ đánh giá bằng mắt. (*)</w:t>
      </w:r>
    </w:p>
    <w:p w:rsidR="005B67E6" w:rsidRPr="00CD7119" w:rsidRDefault="005B67E6" w:rsidP="005B67E6">
      <w:pPr>
        <w:pStyle w:val="BodyText3"/>
        <w:tabs>
          <w:tab w:val="left" w:pos="900"/>
        </w:tabs>
        <w:spacing w:before="60" w:after="60"/>
        <w:ind w:left="555" w:right="-81"/>
        <w:jc w:val="both"/>
        <w:rPr>
          <w:rFonts w:ascii="Times New Roman" w:hAnsi="Times New Roman"/>
          <w:szCs w:val="26"/>
        </w:rPr>
      </w:pPr>
      <w:r w:rsidRPr="00CD7119">
        <w:rPr>
          <w:rFonts w:ascii="Times New Roman" w:hAnsi="Times New Roman"/>
          <w:szCs w:val="26"/>
        </w:rPr>
        <w:tab/>
      </w:r>
      <w:r w:rsidRPr="00CD7119">
        <w:rPr>
          <w:rFonts w:ascii="Times New Roman" w:hAnsi="Times New Roman"/>
          <w:szCs w:val="26"/>
        </w:rPr>
        <w:tab/>
        <w:t>+ Độ dày trung bình của lớp mạ. (*)</w:t>
      </w:r>
    </w:p>
    <w:p w:rsidR="005B67E6" w:rsidRPr="00CD7119" w:rsidRDefault="005B67E6" w:rsidP="005B67E6">
      <w:pPr>
        <w:pStyle w:val="BodyText3"/>
        <w:tabs>
          <w:tab w:val="left" w:pos="900"/>
        </w:tabs>
        <w:spacing w:before="60" w:after="60"/>
        <w:ind w:left="555" w:right="-81"/>
        <w:jc w:val="both"/>
        <w:rPr>
          <w:rFonts w:ascii="Times New Roman" w:hAnsi="Times New Roman"/>
          <w:szCs w:val="26"/>
        </w:rPr>
      </w:pPr>
      <w:r w:rsidRPr="00CD7119">
        <w:rPr>
          <w:rFonts w:ascii="Times New Roman" w:hAnsi="Times New Roman"/>
          <w:szCs w:val="26"/>
        </w:rPr>
        <w:tab/>
      </w:r>
      <w:r w:rsidRPr="00CD7119">
        <w:rPr>
          <w:rFonts w:ascii="Times New Roman" w:hAnsi="Times New Roman"/>
          <w:szCs w:val="26"/>
        </w:rPr>
        <w:tab/>
        <w:t>+ Khối lượng lớp phủ. (*)</w:t>
      </w:r>
    </w:p>
    <w:p w:rsidR="005B67E6" w:rsidRPr="00CD7119" w:rsidRDefault="005B67E6" w:rsidP="005B67E6">
      <w:pPr>
        <w:pStyle w:val="BodyText3"/>
        <w:tabs>
          <w:tab w:val="left" w:pos="900"/>
        </w:tabs>
        <w:spacing w:before="60" w:after="60"/>
        <w:ind w:left="555" w:right="-81"/>
        <w:jc w:val="both"/>
        <w:rPr>
          <w:rFonts w:ascii="Times New Roman" w:hAnsi="Times New Roman"/>
          <w:szCs w:val="26"/>
        </w:rPr>
      </w:pPr>
      <w:r w:rsidRPr="00CD7119">
        <w:rPr>
          <w:rFonts w:ascii="Times New Roman" w:hAnsi="Times New Roman"/>
          <w:szCs w:val="26"/>
        </w:rPr>
        <w:tab/>
      </w:r>
      <w:r w:rsidRPr="00CD7119">
        <w:rPr>
          <w:rFonts w:ascii="Times New Roman" w:hAnsi="Times New Roman"/>
          <w:szCs w:val="26"/>
        </w:rPr>
        <w:tab/>
        <w:t>+ Độ bền bám dính của lớp mạ. (*)</w:t>
      </w:r>
    </w:p>
    <w:p w:rsidR="005B67E6" w:rsidRPr="00CD7119" w:rsidRDefault="005B67E6" w:rsidP="002106AA">
      <w:pPr>
        <w:ind w:right="-81"/>
        <w:rPr>
          <w:i/>
          <w:szCs w:val="26"/>
        </w:rPr>
      </w:pPr>
      <w:r w:rsidRPr="00CD7119">
        <w:rPr>
          <w:szCs w:val="26"/>
          <w:lang w:val="da-DK"/>
        </w:rPr>
        <w:lastRenderedPageBreak/>
        <w:t xml:space="preserve"> (*)</w:t>
      </w:r>
      <w:r w:rsidRPr="00CD7119">
        <w:rPr>
          <w:i/>
          <w:szCs w:val="26"/>
        </w:rPr>
        <w:t>: Các hạng mục thử nghiệm phải được thực hiện (Biên bản thử nghiệm phải đính kèm trong hồ sơ dự thầu).</w:t>
      </w:r>
    </w:p>
    <w:p w:rsidR="005B67E6" w:rsidRPr="00CD7119" w:rsidRDefault="002106AA" w:rsidP="00152B01">
      <w:pPr>
        <w:numPr>
          <w:ilvl w:val="0"/>
          <w:numId w:val="82"/>
        </w:numPr>
        <w:tabs>
          <w:tab w:val="clear" w:pos="720"/>
          <w:tab w:val="num" w:pos="284"/>
        </w:tabs>
        <w:ind w:left="540" w:right="-81" w:hanging="540"/>
        <w:rPr>
          <w:b/>
          <w:szCs w:val="26"/>
        </w:rPr>
      </w:pPr>
      <w:r w:rsidRPr="00CD7119">
        <w:rPr>
          <w:b/>
          <w:szCs w:val="26"/>
        </w:rPr>
        <w:t xml:space="preserve"> </w:t>
      </w:r>
      <w:r w:rsidR="005B67E6" w:rsidRPr="00CD7119">
        <w:rPr>
          <w:b/>
          <w:szCs w:val="26"/>
        </w:rPr>
        <w:t>BẢNG THÔNG SỐ KỸ THUẬT:</w:t>
      </w:r>
    </w:p>
    <w:tbl>
      <w:tblPr>
        <w:tblW w:w="900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1"/>
        <w:gridCol w:w="3759"/>
        <w:gridCol w:w="900"/>
        <w:gridCol w:w="2880"/>
        <w:gridCol w:w="900"/>
      </w:tblGrid>
      <w:tr w:rsidR="005B67E6" w:rsidRPr="00CD7119" w:rsidTr="00954F7E">
        <w:trPr>
          <w:tblHeader/>
        </w:trPr>
        <w:tc>
          <w:tcPr>
            <w:tcW w:w="561" w:type="dxa"/>
            <w:shd w:val="clear" w:color="auto" w:fill="auto"/>
            <w:vAlign w:val="center"/>
          </w:tcPr>
          <w:p w:rsidR="005B67E6" w:rsidRPr="00CD7119" w:rsidRDefault="005B67E6" w:rsidP="00954F7E">
            <w:pPr>
              <w:spacing w:line="360" w:lineRule="exact"/>
              <w:ind w:left="-108" w:right="-114"/>
              <w:jc w:val="center"/>
              <w:rPr>
                <w:b/>
                <w:szCs w:val="26"/>
              </w:rPr>
            </w:pPr>
            <w:r w:rsidRPr="00CD7119">
              <w:rPr>
                <w:b/>
                <w:szCs w:val="26"/>
              </w:rPr>
              <w:t>STT</w:t>
            </w:r>
          </w:p>
        </w:tc>
        <w:tc>
          <w:tcPr>
            <w:tcW w:w="3759" w:type="dxa"/>
            <w:shd w:val="clear" w:color="auto" w:fill="auto"/>
            <w:vAlign w:val="center"/>
          </w:tcPr>
          <w:p w:rsidR="005B67E6" w:rsidRPr="00CD7119" w:rsidRDefault="005B67E6" w:rsidP="009C5A7D">
            <w:pPr>
              <w:spacing w:line="360" w:lineRule="exact"/>
              <w:ind w:left="-108" w:right="-114"/>
              <w:jc w:val="center"/>
            </w:pPr>
            <w:r w:rsidRPr="00CD7119">
              <w:rPr>
                <w:b/>
                <w:szCs w:val="26"/>
              </w:rPr>
              <w:t>Mô tả</w:t>
            </w:r>
          </w:p>
        </w:tc>
        <w:tc>
          <w:tcPr>
            <w:tcW w:w="900" w:type="dxa"/>
            <w:shd w:val="clear" w:color="auto" w:fill="auto"/>
            <w:vAlign w:val="center"/>
          </w:tcPr>
          <w:p w:rsidR="005B67E6" w:rsidRPr="00CD7119" w:rsidRDefault="005B67E6" w:rsidP="00954F7E">
            <w:pPr>
              <w:spacing w:line="360" w:lineRule="exact"/>
              <w:ind w:right="-40"/>
              <w:jc w:val="center"/>
              <w:rPr>
                <w:b/>
                <w:szCs w:val="26"/>
              </w:rPr>
            </w:pPr>
            <w:r w:rsidRPr="00CD7119">
              <w:rPr>
                <w:b/>
                <w:szCs w:val="26"/>
              </w:rPr>
              <w:t>Đơn vị</w:t>
            </w:r>
          </w:p>
        </w:tc>
        <w:tc>
          <w:tcPr>
            <w:tcW w:w="2880" w:type="dxa"/>
            <w:shd w:val="clear" w:color="auto" w:fill="auto"/>
            <w:vAlign w:val="center"/>
          </w:tcPr>
          <w:p w:rsidR="005B67E6" w:rsidRPr="00CD7119" w:rsidRDefault="005B67E6" w:rsidP="00954F7E">
            <w:pPr>
              <w:spacing w:line="360" w:lineRule="exact"/>
              <w:ind w:right="-81"/>
              <w:jc w:val="center"/>
              <w:rPr>
                <w:b/>
                <w:szCs w:val="26"/>
              </w:rPr>
            </w:pPr>
            <w:r w:rsidRPr="00CD7119">
              <w:rPr>
                <w:b/>
                <w:szCs w:val="26"/>
              </w:rPr>
              <w:t>Yêu cầu</w:t>
            </w:r>
          </w:p>
        </w:tc>
        <w:tc>
          <w:tcPr>
            <w:tcW w:w="900" w:type="dxa"/>
            <w:shd w:val="clear" w:color="auto" w:fill="auto"/>
            <w:vAlign w:val="center"/>
          </w:tcPr>
          <w:p w:rsidR="005B67E6" w:rsidRPr="00CD7119" w:rsidRDefault="005B67E6" w:rsidP="00954F7E">
            <w:pPr>
              <w:spacing w:line="360" w:lineRule="exact"/>
              <w:ind w:right="-20"/>
              <w:jc w:val="center"/>
              <w:rPr>
                <w:b/>
                <w:szCs w:val="26"/>
              </w:rPr>
            </w:pPr>
            <w:r w:rsidRPr="00CD7119">
              <w:rPr>
                <w:b/>
                <w:szCs w:val="26"/>
              </w:rPr>
              <w:t>Chào thầu</w:t>
            </w:r>
          </w:p>
        </w:tc>
      </w:tr>
      <w:tr w:rsidR="005B67E6" w:rsidRPr="00CD7119" w:rsidTr="00954F7E">
        <w:trPr>
          <w:trHeight w:val="433"/>
        </w:trPr>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szCs w:val="26"/>
              </w:rPr>
              <w:t>Hạng mục</w:t>
            </w:r>
          </w:p>
        </w:tc>
        <w:tc>
          <w:tcPr>
            <w:tcW w:w="900" w:type="dxa"/>
          </w:tcPr>
          <w:p w:rsidR="005B67E6" w:rsidRPr="00CD7119" w:rsidRDefault="005B67E6" w:rsidP="00954F7E">
            <w:pPr>
              <w:spacing w:line="360" w:lineRule="exact"/>
              <w:jc w:val="center"/>
              <w:rPr>
                <w:szCs w:val="26"/>
              </w:rPr>
            </w:pPr>
          </w:p>
        </w:tc>
        <w:tc>
          <w:tcPr>
            <w:tcW w:w="2880" w:type="dxa"/>
          </w:tcPr>
          <w:p w:rsidR="005B67E6" w:rsidRPr="00CD7119" w:rsidRDefault="005B67E6" w:rsidP="00954F7E">
            <w:pPr>
              <w:spacing w:line="360" w:lineRule="exact"/>
              <w:jc w:val="center"/>
              <w:rPr>
                <w:szCs w:val="26"/>
              </w:rPr>
            </w:pPr>
          </w:p>
        </w:tc>
        <w:tc>
          <w:tcPr>
            <w:tcW w:w="900" w:type="dxa"/>
          </w:tcPr>
          <w:p w:rsidR="005B67E6" w:rsidRPr="00CD7119" w:rsidRDefault="005B67E6" w:rsidP="00954F7E">
            <w:pPr>
              <w:spacing w:line="360" w:lineRule="exact"/>
              <w:jc w:val="center"/>
              <w:rPr>
                <w:szCs w:val="26"/>
              </w:rPr>
            </w:pPr>
            <w:r w:rsidRPr="00CD7119">
              <w:rPr>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szCs w:val="26"/>
              </w:rPr>
              <w:t>Nhà sản xuất</w:t>
            </w:r>
          </w:p>
        </w:tc>
        <w:tc>
          <w:tcPr>
            <w:tcW w:w="900" w:type="dxa"/>
          </w:tcPr>
          <w:p w:rsidR="005B67E6" w:rsidRPr="00CD7119" w:rsidRDefault="005B67E6" w:rsidP="00954F7E">
            <w:pPr>
              <w:spacing w:line="360" w:lineRule="exact"/>
              <w:jc w:val="center"/>
              <w:rPr>
                <w:szCs w:val="26"/>
              </w:rPr>
            </w:pPr>
          </w:p>
        </w:tc>
        <w:tc>
          <w:tcPr>
            <w:tcW w:w="2880" w:type="dxa"/>
          </w:tcPr>
          <w:p w:rsidR="005B67E6" w:rsidRPr="00CD7119" w:rsidRDefault="005B67E6" w:rsidP="00954F7E">
            <w:pPr>
              <w:spacing w:line="360" w:lineRule="exact"/>
              <w:jc w:val="center"/>
              <w:rPr>
                <w:szCs w:val="26"/>
              </w:rPr>
            </w:pPr>
          </w:p>
        </w:tc>
        <w:tc>
          <w:tcPr>
            <w:tcW w:w="900" w:type="dxa"/>
          </w:tcPr>
          <w:p w:rsidR="005B67E6" w:rsidRPr="00CD7119" w:rsidRDefault="005B67E6" w:rsidP="00954F7E">
            <w:pPr>
              <w:spacing w:line="360" w:lineRule="exact"/>
              <w:jc w:val="center"/>
              <w:rPr>
                <w:szCs w:val="26"/>
              </w:rPr>
            </w:pPr>
            <w:r w:rsidRPr="00CD7119">
              <w:rPr>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szCs w:val="26"/>
              </w:rPr>
              <w:t>Nước sản xuất</w:t>
            </w:r>
          </w:p>
        </w:tc>
        <w:tc>
          <w:tcPr>
            <w:tcW w:w="900" w:type="dxa"/>
          </w:tcPr>
          <w:p w:rsidR="005B67E6" w:rsidRPr="00CD7119" w:rsidRDefault="005B67E6" w:rsidP="00954F7E">
            <w:pPr>
              <w:spacing w:line="360" w:lineRule="exact"/>
              <w:jc w:val="center"/>
              <w:rPr>
                <w:szCs w:val="26"/>
              </w:rPr>
            </w:pPr>
          </w:p>
        </w:tc>
        <w:tc>
          <w:tcPr>
            <w:tcW w:w="2880" w:type="dxa"/>
          </w:tcPr>
          <w:p w:rsidR="005B67E6" w:rsidRPr="00CD7119" w:rsidRDefault="005B67E6" w:rsidP="00954F7E">
            <w:pPr>
              <w:spacing w:line="360" w:lineRule="exact"/>
              <w:jc w:val="center"/>
              <w:rPr>
                <w:szCs w:val="26"/>
              </w:rPr>
            </w:pPr>
          </w:p>
        </w:tc>
        <w:tc>
          <w:tcPr>
            <w:tcW w:w="900" w:type="dxa"/>
          </w:tcPr>
          <w:p w:rsidR="005B67E6" w:rsidRPr="00CD7119" w:rsidRDefault="005B67E6" w:rsidP="00954F7E">
            <w:pPr>
              <w:spacing w:line="360" w:lineRule="exact"/>
              <w:jc w:val="center"/>
              <w:rPr>
                <w:szCs w:val="26"/>
              </w:rPr>
            </w:pPr>
            <w:r w:rsidRPr="00CD7119">
              <w:rPr>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szCs w:val="26"/>
              </w:rPr>
              <w:t xml:space="preserve">Mã hiệu </w:t>
            </w:r>
          </w:p>
        </w:tc>
        <w:tc>
          <w:tcPr>
            <w:tcW w:w="900" w:type="dxa"/>
          </w:tcPr>
          <w:p w:rsidR="005B67E6" w:rsidRPr="00CD7119" w:rsidRDefault="005B67E6" w:rsidP="00954F7E">
            <w:pPr>
              <w:spacing w:line="360" w:lineRule="exact"/>
              <w:jc w:val="center"/>
              <w:rPr>
                <w:szCs w:val="26"/>
              </w:rPr>
            </w:pPr>
          </w:p>
        </w:tc>
        <w:tc>
          <w:tcPr>
            <w:tcW w:w="2880" w:type="dxa"/>
          </w:tcPr>
          <w:p w:rsidR="005B67E6" w:rsidRPr="00CD7119" w:rsidRDefault="005B67E6" w:rsidP="00954F7E">
            <w:pPr>
              <w:spacing w:line="360" w:lineRule="exact"/>
              <w:jc w:val="center"/>
              <w:rPr>
                <w:szCs w:val="26"/>
              </w:rPr>
            </w:pPr>
          </w:p>
        </w:tc>
        <w:tc>
          <w:tcPr>
            <w:tcW w:w="900" w:type="dxa"/>
          </w:tcPr>
          <w:p w:rsidR="005B67E6" w:rsidRPr="00CD7119" w:rsidRDefault="005B67E6" w:rsidP="00954F7E">
            <w:pPr>
              <w:spacing w:line="360" w:lineRule="exact"/>
              <w:jc w:val="center"/>
              <w:rPr>
                <w:szCs w:val="26"/>
              </w:rPr>
            </w:pPr>
            <w:r w:rsidRPr="00CD7119">
              <w:rPr>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szCs w:val="26"/>
              </w:rPr>
              <w:t>Các yêu cầu kỹ thuật chung trình bày trong bản “YÊU CẦU KỸ THUẬT CHUNG”</w:t>
            </w:r>
          </w:p>
        </w:tc>
        <w:tc>
          <w:tcPr>
            <w:tcW w:w="900" w:type="dxa"/>
          </w:tcPr>
          <w:p w:rsidR="005B67E6" w:rsidRPr="00CD7119" w:rsidRDefault="005B67E6" w:rsidP="00954F7E">
            <w:pPr>
              <w:spacing w:line="360" w:lineRule="exact"/>
              <w:jc w:val="center"/>
              <w:rPr>
                <w:szCs w:val="26"/>
              </w:rPr>
            </w:pPr>
          </w:p>
        </w:tc>
        <w:tc>
          <w:tcPr>
            <w:tcW w:w="2880" w:type="dxa"/>
          </w:tcPr>
          <w:p w:rsidR="005B67E6" w:rsidRPr="00CD7119" w:rsidRDefault="005B67E6" w:rsidP="00954F7E">
            <w:pPr>
              <w:spacing w:line="360" w:lineRule="exact"/>
              <w:jc w:val="center"/>
              <w:rPr>
                <w:szCs w:val="26"/>
              </w:rPr>
            </w:pPr>
            <w:r w:rsidRPr="00CD7119">
              <w:rPr>
                <w:szCs w:val="26"/>
              </w:rPr>
              <w:t>Đáp ứng</w:t>
            </w:r>
          </w:p>
        </w:tc>
        <w:tc>
          <w:tcPr>
            <w:tcW w:w="900" w:type="dxa"/>
          </w:tcPr>
          <w:p w:rsidR="005B67E6" w:rsidRPr="00CD7119" w:rsidRDefault="005B67E6" w:rsidP="00954F7E">
            <w:pPr>
              <w:spacing w:line="360" w:lineRule="exact"/>
              <w:jc w:val="center"/>
              <w:rPr>
                <w:szCs w:val="26"/>
              </w:rPr>
            </w:pPr>
            <w:r w:rsidRPr="00CD7119">
              <w:rPr>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szCs w:val="26"/>
              </w:rPr>
              <w:t>Tiêu chuẩn quản lý chất lượng</w:t>
            </w:r>
          </w:p>
        </w:tc>
        <w:tc>
          <w:tcPr>
            <w:tcW w:w="900" w:type="dxa"/>
          </w:tcPr>
          <w:p w:rsidR="005B67E6" w:rsidRPr="00CD7119" w:rsidRDefault="005B67E6" w:rsidP="00954F7E">
            <w:pPr>
              <w:spacing w:line="360" w:lineRule="exact"/>
              <w:jc w:val="center"/>
              <w:rPr>
                <w:szCs w:val="26"/>
              </w:rPr>
            </w:pPr>
          </w:p>
        </w:tc>
        <w:tc>
          <w:tcPr>
            <w:tcW w:w="2880" w:type="dxa"/>
          </w:tcPr>
          <w:p w:rsidR="005B67E6" w:rsidRPr="00CD7119" w:rsidRDefault="005B67E6" w:rsidP="00954F7E">
            <w:pPr>
              <w:spacing w:line="360" w:lineRule="exact"/>
              <w:jc w:val="center"/>
              <w:rPr>
                <w:szCs w:val="26"/>
              </w:rPr>
            </w:pPr>
            <w:r w:rsidRPr="00CD7119">
              <w:rPr>
                <w:szCs w:val="26"/>
              </w:rPr>
              <w:t>Nhà thầu phát biểu</w:t>
            </w:r>
          </w:p>
        </w:tc>
        <w:tc>
          <w:tcPr>
            <w:tcW w:w="900" w:type="dxa"/>
          </w:tcPr>
          <w:p w:rsidR="005B67E6" w:rsidRPr="00CD7119" w:rsidRDefault="005B67E6" w:rsidP="00954F7E">
            <w:pPr>
              <w:spacing w:line="360" w:lineRule="exact"/>
              <w:jc w:val="center"/>
              <w:rPr>
                <w:szCs w:val="26"/>
              </w:rPr>
            </w:pPr>
            <w:r w:rsidRPr="00CD7119">
              <w:rPr>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szCs w:val="26"/>
              </w:rPr>
              <w:t>Tiêu chuẩn sản xuất và thử nghiệm</w:t>
            </w:r>
          </w:p>
        </w:tc>
        <w:tc>
          <w:tcPr>
            <w:tcW w:w="900" w:type="dxa"/>
          </w:tcPr>
          <w:p w:rsidR="005B67E6" w:rsidRPr="00CD7119" w:rsidRDefault="005B67E6" w:rsidP="00954F7E">
            <w:pPr>
              <w:spacing w:line="360" w:lineRule="exact"/>
              <w:jc w:val="center"/>
              <w:rPr>
                <w:szCs w:val="26"/>
              </w:rPr>
            </w:pPr>
          </w:p>
        </w:tc>
        <w:tc>
          <w:tcPr>
            <w:tcW w:w="2880" w:type="dxa"/>
          </w:tcPr>
          <w:p w:rsidR="005B67E6" w:rsidRPr="00CD7119" w:rsidRDefault="005B67E6" w:rsidP="00954F7E">
            <w:pPr>
              <w:spacing w:line="360" w:lineRule="exact"/>
              <w:jc w:val="center"/>
              <w:rPr>
                <w:szCs w:val="26"/>
              </w:rPr>
            </w:pPr>
            <w:r w:rsidRPr="00CD7119">
              <w:rPr>
                <w:szCs w:val="26"/>
              </w:rPr>
              <w:t>TCVN 1765</w:t>
            </w:r>
          </w:p>
          <w:p w:rsidR="005B67E6" w:rsidRPr="00CD7119" w:rsidRDefault="005B67E6" w:rsidP="00954F7E">
            <w:pPr>
              <w:spacing w:line="360" w:lineRule="exact"/>
              <w:jc w:val="center"/>
              <w:rPr>
                <w:szCs w:val="26"/>
              </w:rPr>
            </w:pPr>
            <w:r w:rsidRPr="00CD7119">
              <w:rPr>
                <w:szCs w:val="26"/>
              </w:rPr>
              <w:t>TCVN 1656</w:t>
            </w:r>
          </w:p>
          <w:p w:rsidR="005B67E6" w:rsidRPr="00CD7119" w:rsidRDefault="005B67E6" w:rsidP="00954F7E">
            <w:pPr>
              <w:spacing w:line="360" w:lineRule="exact"/>
              <w:jc w:val="center"/>
              <w:rPr>
                <w:szCs w:val="26"/>
              </w:rPr>
            </w:pPr>
            <w:r w:rsidRPr="00CD7119">
              <w:rPr>
                <w:szCs w:val="26"/>
              </w:rPr>
              <w:t>TCVN 5408</w:t>
            </w:r>
          </w:p>
        </w:tc>
        <w:tc>
          <w:tcPr>
            <w:tcW w:w="900" w:type="dxa"/>
          </w:tcPr>
          <w:p w:rsidR="005B67E6" w:rsidRPr="00CD7119" w:rsidRDefault="005B67E6" w:rsidP="00954F7E">
            <w:pPr>
              <w:spacing w:line="360" w:lineRule="exact"/>
              <w:jc w:val="center"/>
              <w:rPr>
                <w:szCs w:val="26"/>
              </w:rPr>
            </w:pPr>
            <w:r w:rsidRPr="00CD7119">
              <w:rPr>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ind w:left="360" w:hanging="360"/>
              <w:rPr>
                <w:szCs w:val="26"/>
              </w:rPr>
            </w:pPr>
            <w:r w:rsidRPr="00CD7119">
              <w:rPr>
                <w:szCs w:val="26"/>
              </w:rPr>
              <w:t>Vật liệu</w:t>
            </w:r>
          </w:p>
        </w:tc>
        <w:tc>
          <w:tcPr>
            <w:tcW w:w="900" w:type="dxa"/>
          </w:tcPr>
          <w:p w:rsidR="005B67E6" w:rsidRPr="00CD7119" w:rsidRDefault="005B67E6" w:rsidP="00954F7E">
            <w:pPr>
              <w:spacing w:line="360" w:lineRule="exact"/>
              <w:ind w:left="360" w:hanging="360"/>
              <w:jc w:val="center"/>
              <w:rPr>
                <w:szCs w:val="26"/>
              </w:rPr>
            </w:pPr>
          </w:p>
        </w:tc>
        <w:tc>
          <w:tcPr>
            <w:tcW w:w="2880" w:type="dxa"/>
          </w:tcPr>
          <w:p w:rsidR="005B67E6" w:rsidRPr="00CD7119" w:rsidRDefault="005B67E6" w:rsidP="00954F7E">
            <w:pPr>
              <w:spacing w:line="360" w:lineRule="exact"/>
              <w:ind w:left="360" w:hanging="360"/>
              <w:jc w:val="center"/>
              <w:rPr>
                <w:szCs w:val="26"/>
              </w:rPr>
            </w:pPr>
            <w:r w:rsidRPr="00CD7119">
              <w:rPr>
                <w:szCs w:val="26"/>
              </w:rPr>
              <w:t>Thép CT3 tráng kẽm nóng</w:t>
            </w:r>
          </w:p>
        </w:tc>
        <w:tc>
          <w:tcPr>
            <w:tcW w:w="900" w:type="dxa"/>
          </w:tcPr>
          <w:p w:rsidR="005B67E6" w:rsidRPr="00CD7119" w:rsidRDefault="005B67E6" w:rsidP="00954F7E">
            <w:pPr>
              <w:spacing w:line="360" w:lineRule="exact"/>
              <w:jc w:val="center"/>
              <w:rPr>
                <w:szCs w:val="26"/>
              </w:rPr>
            </w:pPr>
            <w:r w:rsidRPr="00CD7119">
              <w:rPr>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szCs w:val="26"/>
              </w:rPr>
              <w:t>Nguồn gốc nguyên liệu thép CT3: Do nhà sản xuất thép có uy tín, có chứng chỉ ISO 9001 ở Việt Nam sản xuất.</w:t>
            </w:r>
          </w:p>
        </w:tc>
        <w:tc>
          <w:tcPr>
            <w:tcW w:w="900" w:type="dxa"/>
          </w:tcPr>
          <w:p w:rsidR="005B67E6" w:rsidRPr="00CD7119" w:rsidRDefault="005B67E6" w:rsidP="00954F7E">
            <w:pPr>
              <w:spacing w:line="360" w:lineRule="exact"/>
              <w:ind w:left="360" w:hanging="360"/>
              <w:jc w:val="center"/>
              <w:rPr>
                <w:szCs w:val="26"/>
              </w:rPr>
            </w:pPr>
          </w:p>
        </w:tc>
        <w:tc>
          <w:tcPr>
            <w:tcW w:w="2880" w:type="dxa"/>
          </w:tcPr>
          <w:p w:rsidR="005B67E6" w:rsidRPr="00CD7119" w:rsidRDefault="005B67E6" w:rsidP="00954F7E">
            <w:pPr>
              <w:spacing w:line="360" w:lineRule="exact"/>
              <w:jc w:val="center"/>
              <w:rPr>
                <w:szCs w:val="26"/>
              </w:rPr>
            </w:pPr>
            <w:r w:rsidRPr="00CD7119">
              <w:rPr>
                <w:szCs w:val="26"/>
              </w:rPr>
              <w:t>Nhà thầu cung cấp giấy chứng nhận nguồn gốc thép</w:t>
            </w:r>
          </w:p>
        </w:tc>
        <w:tc>
          <w:tcPr>
            <w:tcW w:w="900" w:type="dxa"/>
          </w:tcPr>
          <w:p w:rsidR="005B67E6" w:rsidRPr="00CD7119" w:rsidRDefault="005B67E6" w:rsidP="00954F7E">
            <w:pPr>
              <w:spacing w:line="360" w:lineRule="exact"/>
              <w:jc w:val="center"/>
              <w:rPr>
                <w:szCs w:val="26"/>
              </w:rPr>
            </w:pPr>
            <w:r w:rsidRPr="00CD7119">
              <w:rPr>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szCs w:val="26"/>
              </w:rPr>
              <w:t>Kích thước thép góc:</w:t>
            </w:r>
          </w:p>
          <w:p w:rsidR="005B67E6" w:rsidRPr="00CD7119" w:rsidRDefault="005B67E6" w:rsidP="00954F7E">
            <w:pPr>
              <w:spacing w:line="360" w:lineRule="exact"/>
              <w:rPr>
                <w:szCs w:val="26"/>
              </w:rPr>
            </w:pPr>
            <w:r w:rsidRPr="00CD7119">
              <w:rPr>
                <w:szCs w:val="26"/>
              </w:rPr>
              <w:t>- Loại 70x70x7mm dài</w:t>
            </w:r>
          </w:p>
          <w:p w:rsidR="005B67E6" w:rsidRPr="00CD7119" w:rsidRDefault="005B67E6" w:rsidP="00954F7E">
            <w:pPr>
              <w:spacing w:line="360" w:lineRule="exact"/>
              <w:rPr>
                <w:szCs w:val="26"/>
              </w:rPr>
            </w:pPr>
            <w:r w:rsidRPr="00CD7119">
              <w:rPr>
                <w:szCs w:val="26"/>
              </w:rPr>
              <w:t>- Loại 60x60x6mm dài</w:t>
            </w:r>
          </w:p>
        </w:tc>
        <w:tc>
          <w:tcPr>
            <w:tcW w:w="900" w:type="dxa"/>
          </w:tcPr>
          <w:p w:rsidR="005B67E6" w:rsidRPr="00CD7119" w:rsidRDefault="005B67E6" w:rsidP="00954F7E">
            <w:pPr>
              <w:spacing w:line="360" w:lineRule="exact"/>
              <w:jc w:val="center"/>
              <w:rPr>
                <w:szCs w:val="26"/>
              </w:rPr>
            </w:pPr>
          </w:p>
          <w:p w:rsidR="005B67E6" w:rsidRPr="00CD7119" w:rsidRDefault="005B67E6" w:rsidP="00954F7E">
            <w:pPr>
              <w:spacing w:line="360" w:lineRule="exact"/>
              <w:jc w:val="center"/>
              <w:rPr>
                <w:szCs w:val="26"/>
              </w:rPr>
            </w:pPr>
            <w:r w:rsidRPr="00CD7119">
              <w:rPr>
                <w:szCs w:val="26"/>
              </w:rPr>
              <w:t>mm</w:t>
            </w:r>
          </w:p>
          <w:p w:rsidR="005B67E6" w:rsidRPr="00CD7119" w:rsidRDefault="005B67E6" w:rsidP="00954F7E">
            <w:pPr>
              <w:spacing w:line="360" w:lineRule="exact"/>
              <w:jc w:val="center"/>
              <w:rPr>
                <w:szCs w:val="26"/>
              </w:rPr>
            </w:pPr>
            <w:r w:rsidRPr="00CD7119">
              <w:rPr>
                <w:szCs w:val="26"/>
              </w:rPr>
              <w:t>mm</w:t>
            </w:r>
          </w:p>
        </w:tc>
        <w:tc>
          <w:tcPr>
            <w:tcW w:w="2880" w:type="dxa"/>
          </w:tcPr>
          <w:p w:rsidR="005B67E6" w:rsidRPr="00CD7119" w:rsidRDefault="005B67E6" w:rsidP="00954F7E">
            <w:pPr>
              <w:spacing w:line="360" w:lineRule="exact"/>
              <w:jc w:val="center"/>
              <w:rPr>
                <w:szCs w:val="26"/>
              </w:rPr>
            </w:pPr>
          </w:p>
          <w:p w:rsidR="005B67E6" w:rsidRPr="00CD7119" w:rsidRDefault="005B67E6" w:rsidP="00954F7E">
            <w:pPr>
              <w:spacing w:line="360" w:lineRule="exact"/>
              <w:jc w:val="center"/>
              <w:rPr>
                <w:szCs w:val="26"/>
              </w:rPr>
            </w:pPr>
            <w:r w:rsidRPr="00CD7119">
              <w:rPr>
                <w:szCs w:val="26"/>
              </w:rPr>
              <w:t>500</w:t>
            </w:r>
          </w:p>
          <w:p w:rsidR="005B67E6" w:rsidRPr="00CD7119" w:rsidRDefault="005B67E6" w:rsidP="00954F7E">
            <w:pPr>
              <w:spacing w:line="360" w:lineRule="exact"/>
              <w:jc w:val="center"/>
              <w:rPr>
                <w:szCs w:val="26"/>
              </w:rPr>
            </w:pPr>
            <w:r w:rsidRPr="00CD7119">
              <w:rPr>
                <w:szCs w:val="26"/>
              </w:rPr>
              <w:t>200</w:t>
            </w:r>
          </w:p>
        </w:tc>
        <w:tc>
          <w:tcPr>
            <w:tcW w:w="900" w:type="dxa"/>
          </w:tcPr>
          <w:p w:rsidR="005B67E6" w:rsidRPr="00CD7119" w:rsidRDefault="005B67E6" w:rsidP="00954F7E">
            <w:pPr>
              <w:spacing w:line="360" w:lineRule="exact"/>
              <w:jc w:val="center"/>
              <w:rPr>
                <w:szCs w:val="26"/>
              </w:rPr>
            </w:pPr>
            <w:r w:rsidRPr="00CD7119">
              <w:rPr>
                <w:bCs/>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szCs w:val="26"/>
              </w:rPr>
              <w:t>Kích thước thép dẹp:</w:t>
            </w:r>
          </w:p>
          <w:p w:rsidR="005B67E6" w:rsidRPr="00CD7119" w:rsidRDefault="005B67E6" w:rsidP="00954F7E">
            <w:pPr>
              <w:spacing w:line="360" w:lineRule="exact"/>
              <w:rPr>
                <w:szCs w:val="26"/>
              </w:rPr>
            </w:pPr>
            <w:r w:rsidRPr="00CD7119">
              <w:rPr>
                <w:szCs w:val="26"/>
              </w:rPr>
              <w:t>- Loại 80x8mm dài</w:t>
            </w:r>
          </w:p>
          <w:p w:rsidR="005B67E6" w:rsidRPr="00CD7119" w:rsidRDefault="005B67E6" w:rsidP="00954F7E">
            <w:pPr>
              <w:spacing w:line="360" w:lineRule="exact"/>
              <w:rPr>
                <w:szCs w:val="26"/>
              </w:rPr>
            </w:pPr>
            <w:r w:rsidRPr="00CD7119">
              <w:rPr>
                <w:szCs w:val="26"/>
              </w:rPr>
              <w:t>- Loại 60x6mm dài</w:t>
            </w:r>
          </w:p>
        </w:tc>
        <w:tc>
          <w:tcPr>
            <w:tcW w:w="900" w:type="dxa"/>
          </w:tcPr>
          <w:p w:rsidR="005B67E6" w:rsidRPr="00CD7119" w:rsidRDefault="005B67E6" w:rsidP="00954F7E">
            <w:pPr>
              <w:spacing w:line="360" w:lineRule="exact"/>
              <w:jc w:val="center"/>
              <w:rPr>
                <w:szCs w:val="26"/>
              </w:rPr>
            </w:pPr>
          </w:p>
          <w:p w:rsidR="005B67E6" w:rsidRPr="00CD7119" w:rsidRDefault="005B67E6" w:rsidP="00954F7E">
            <w:pPr>
              <w:spacing w:line="360" w:lineRule="exact"/>
              <w:jc w:val="center"/>
              <w:rPr>
                <w:szCs w:val="26"/>
              </w:rPr>
            </w:pPr>
            <w:r w:rsidRPr="00CD7119">
              <w:rPr>
                <w:szCs w:val="26"/>
              </w:rPr>
              <w:t>mm</w:t>
            </w:r>
          </w:p>
          <w:p w:rsidR="005B67E6" w:rsidRPr="00CD7119" w:rsidRDefault="005B67E6" w:rsidP="00954F7E">
            <w:pPr>
              <w:spacing w:line="360" w:lineRule="exact"/>
              <w:jc w:val="center"/>
              <w:rPr>
                <w:szCs w:val="26"/>
              </w:rPr>
            </w:pPr>
            <w:r w:rsidRPr="00CD7119">
              <w:rPr>
                <w:szCs w:val="26"/>
              </w:rPr>
              <w:t>mm</w:t>
            </w:r>
          </w:p>
        </w:tc>
        <w:tc>
          <w:tcPr>
            <w:tcW w:w="2880" w:type="dxa"/>
          </w:tcPr>
          <w:p w:rsidR="005B67E6" w:rsidRPr="00CD7119" w:rsidRDefault="005B67E6" w:rsidP="00954F7E">
            <w:pPr>
              <w:spacing w:line="360" w:lineRule="exact"/>
              <w:jc w:val="center"/>
              <w:rPr>
                <w:szCs w:val="26"/>
              </w:rPr>
            </w:pPr>
          </w:p>
          <w:p w:rsidR="005B67E6" w:rsidRPr="00CD7119" w:rsidRDefault="005B67E6" w:rsidP="00954F7E">
            <w:pPr>
              <w:spacing w:line="360" w:lineRule="exact"/>
              <w:jc w:val="center"/>
              <w:rPr>
                <w:szCs w:val="26"/>
              </w:rPr>
            </w:pPr>
            <w:r w:rsidRPr="00CD7119">
              <w:rPr>
                <w:szCs w:val="26"/>
              </w:rPr>
              <w:t>400</w:t>
            </w:r>
          </w:p>
          <w:p w:rsidR="005B67E6" w:rsidRPr="00CD7119" w:rsidRDefault="005B67E6" w:rsidP="00954F7E">
            <w:pPr>
              <w:spacing w:line="360" w:lineRule="exact"/>
              <w:jc w:val="center"/>
              <w:rPr>
                <w:szCs w:val="26"/>
              </w:rPr>
            </w:pPr>
            <w:r w:rsidRPr="00CD7119">
              <w:rPr>
                <w:szCs w:val="26"/>
              </w:rPr>
              <w:t>250</w:t>
            </w:r>
          </w:p>
        </w:tc>
        <w:tc>
          <w:tcPr>
            <w:tcW w:w="900" w:type="dxa"/>
          </w:tcPr>
          <w:p w:rsidR="005B67E6" w:rsidRPr="00CD7119" w:rsidRDefault="005B67E6" w:rsidP="00954F7E">
            <w:pPr>
              <w:spacing w:line="360" w:lineRule="exact"/>
              <w:jc w:val="center"/>
              <w:rPr>
                <w:szCs w:val="26"/>
              </w:rPr>
            </w:pPr>
            <w:r w:rsidRPr="00CD7119">
              <w:rPr>
                <w:bCs/>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vAlign w:val="center"/>
          </w:tcPr>
          <w:p w:rsidR="005B67E6" w:rsidRPr="00CD7119" w:rsidRDefault="005B67E6" w:rsidP="00954F7E">
            <w:pPr>
              <w:spacing w:line="360" w:lineRule="exact"/>
              <w:rPr>
                <w:szCs w:val="26"/>
              </w:rPr>
            </w:pPr>
            <w:r w:rsidRPr="00CD7119">
              <w:rPr>
                <w:szCs w:val="26"/>
              </w:rPr>
              <w:t>Vị trí và kích thước các lỗ để bắt giá đỡ hộp đầu cáp trung thế vào trụ phải được thực hiện theo bản vẽ đính kèm</w:t>
            </w:r>
          </w:p>
        </w:tc>
        <w:tc>
          <w:tcPr>
            <w:tcW w:w="900" w:type="dxa"/>
          </w:tcPr>
          <w:p w:rsidR="005B67E6" w:rsidRPr="00CD7119" w:rsidRDefault="005B67E6" w:rsidP="00954F7E">
            <w:pPr>
              <w:spacing w:line="360" w:lineRule="exact"/>
              <w:jc w:val="center"/>
              <w:rPr>
                <w:szCs w:val="26"/>
              </w:rPr>
            </w:pPr>
          </w:p>
        </w:tc>
        <w:tc>
          <w:tcPr>
            <w:tcW w:w="2880" w:type="dxa"/>
            <w:vAlign w:val="center"/>
          </w:tcPr>
          <w:p w:rsidR="005B67E6" w:rsidRPr="00CD7119" w:rsidRDefault="005B67E6" w:rsidP="00954F7E">
            <w:pPr>
              <w:spacing w:line="360" w:lineRule="exact"/>
              <w:jc w:val="center"/>
              <w:rPr>
                <w:szCs w:val="26"/>
              </w:rPr>
            </w:pPr>
            <w:r w:rsidRPr="00CD7119">
              <w:rPr>
                <w:szCs w:val="26"/>
              </w:rPr>
              <w:t>Đáp ứng</w:t>
            </w:r>
          </w:p>
        </w:tc>
        <w:tc>
          <w:tcPr>
            <w:tcW w:w="900" w:type="dxa"/>
          </w:tcPr>
          <w:p w:rsidR="005B67E6" w:rsidRPr="00CD7119" w:rsidRDefault="005B67E6" w:rsidP="00954F7E">
            <w:pPr>
              <w:spacing w:line="360" w:lineRule="exact"/>
              <w:jc w:val="center"/>
              <w:rPr>
                <w:szCs w:val="26"/>
              </w:rPr>
            </w:pPr>
            <w:r w:rsidRPr="00CD7119">
              <w:rPr>
                <w:bCs/>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szCs w:val="26"/>
              </w:rPr>
              <w:t>Bề mặt của đà phải trơn nhẵn, không có vết xước và khuyết tật</w:t>
            </w:r>
          </w:p>
        </w:tc>
        <w:tc>
          <w:tcPr>
            <w:tcW w:w="900" w:type="dxa"/>
          </w:tcPr>
          <w:p w:rsidR="005B67E6" w:rsidRPr="00CD7119" w:rsidRDefault="005B67E6" w:rsidP="00954F7E">
            <w:pPr>
              <w:spacing w:line="360" w:lineRule="exact"/>
              <w:jc w:val="center"/>
              <w:rPr>
                <w:szCs w:val="26"/>
              </w:rPr>
            </w:pPr>
          </w:p>
        </w:tc>
        <w:tc>
          <w:tcPr>
            <w:tcW w:w="2880" w:type="dxa"/>
            <w:vAlign w:val="center"/>
          </w:tcPr>
          <w:p w:rsidR="005B67E6" w:rsidRPr="00CD7119" w:rsidRDefault="005B67E6" w:rsidP="00954F7E">
            <w:pPr>
              <w:spacing w:line="360" w:lineRule="exact"/>
              <w:jc w:val="center"/>
              <w:rPr>
                <w:szCs w:val="26"/>
              </w:rPr>
            </w:pPr>
            <w:r w:rsidRPr="00CD7119">
              <w:rPr>
                <w:szCs w:val="26"/>
              </w:rPr>
              <w:t>Đáp ứng</w:t>
            </w:r>
          </w:p>
        </w:tc>
        <w:tc>
          <w:tcPr>
            <w:tcW w:w="900" w:type="dxa"/>
          </w:tcPr>
          <w:p w:rsidR="005B67E6" w:rsidRPr="00CD7119" w:rsidRDefault="005B67E6" w:rsidP="00954F7E">
            <w:pPr>
              <w:spacing w:line="360" w:lineRule="exact"/>
              <w:jc w:val="center"/>
              <w:rPr>
                <w:szCs w:val="26"/>
              </w:rPr>
            </w:pPr>
            <w:r w:rsidRPr="00CD7119">
              <w:rPr>
                <w:bCs/>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szCs w:val="26"/>
              </w:rPr>
              <w:t>Độ dày trung bình tối thiểu lớp tráng kẽm của đà</w:t>
            </w:r>
          </w:p>
        </w:tc>
        <w:tc>
          <w:tcPr>
            <w:tcW w:w="900" w:type="dxa"/>
            <w:vAlign w:val="center"/>
          </w:tcPr>
          <w:p w:rsidR="005B67E6" w:rsidRPr="00CD7119" w:rsidRDefault="005B67E6" w:rsidP="00954F7E">
            <w:pPr>
              <w:spacing w:line="360" w:lineRule="exact"/>
              <w:jc w:val="center"/>
              <w:rPr>
                <w:szCs w:val="26"/>
              </w:rPr>
            </w:pPr>
            <w:r w:rsidRPr="00CD7119">
              <w:rPr>
                <w:szCs w:val="26"/>
              </w:rPr>
              <w:sym w:font="Symbol" w:char="F06D"/>
            </w:r>
            <w:r w:rsidRPr="00CD7119">
              <w:rPr>
                <w:szCs w:val="26"/>
              </w:rPr>
              <w:t>m</w:t>
            </w:r>
          </w:p>
        </w:tc>
        <w:tc>
          <w:tcPr>
            <w:tcW w:w="2880" w:type="dxa"/>
            <w:vAlign w:val="center"/>
          </w:tcPr>
          <w:p w:rsidR="005B67E6" w:rsidRPr="00CD7119" w:rsidRDefault="005B67E6" w:rsidP="00954F7E">
            <w:pPr>
              <w:spacing w:line="360" w:lineRule="exact"/>
              <w:jc w:val="center"/>
              <w:rPr>
                <w:szCs w:val="26"/>
              </w:rPr>
            </w:pPr>
            <w:r w:rsidRPr="00CD7119">
              <w:rPr>
                <w:szCs w:val="26"/>
              </w:rPr>
              <w:t>70</w:t>
            </w:r>
          </w:p>
        </w:tc>
        <w:tc>
          <w:tcPr>
            <w:tcW w:w="900" w:type="dxa"/>
          </w:tcPr>
          <w:p w:rsidR="005B67E6" w:rsidRPr="00CD7119" w:rsidRDefault="005B67E6" w:rsidP="00954F7E">
            <w:pPr>
              <w:spacing w:line="360" w:lineRule="exact"/>
              <w:jc w:val="center"/>
              <w:rPr>
                <w:szCs w:val="26"/>
              </w:rPr>
            </w:pPr>
            <w:r w:rsidRPr="00CD7119">
              <w:rPr>
                <w:bCs/>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szCs w:val="26"/>
              </w:rPr>
              <w:t>Lớp tráng kẽm phải đều và bám dính chắc vào kim loại nền</w:t>
            </w:r>
          </w:p>
        </w:tc>
        <w:tc>
          <w:tcPr>
            <w:tcW w:w="900" w:type="dxa"/>
          </w:tcPr>
          <w:p w:rsidR="005B67E6" w:rsidRPr="00CD7119" w:rsidRDefault="005B67E6" w:rsidP="00954F7E">
            <w:pPr>
              <w:spacing w:line="360" w:lineRule="exact"/>
              <w:jc w:val="center"/>
              <w:rPr>
                <w:szCs w:val="26"/>
              </w:rPr>
            </w:pPr>
          </w:p>
        </w:tc>
        <w:tc>
          <w:tcPr>
            <w:tcW w:w="2880" w:type="dxa"/>
            <w:vAlign w:val="center"/>
          </w:tcPr>
          <w:p w:rsidR="005B67E6" w:rsidRPr="00CD7119" w:rsidRDefault="005B67E6" w:rsidP="00954F7E">
            <w:pPr>
              <w:spacing w:line="360" w:lineRule="exact"/>
              <w:jc w:val="center"/>
              <w:rPr>
                <w:szCs w:val="26"/>
              </w:rPr>
            </w:pPr>
            <w:r w:rsidRPr="00CD7119">
              <w:rPr>
                <w:szCs w:val="26"/>
              </w:rPr>
              <w:t>Đáp ứng</w:t>
            </w:r>
          </w:p>
        </w:tc>
        <w:tc>
          <w:tcPr>
            <w:tcW w:w="900" w:type="dxa"/>
          </w:tcPr>
          <w:p w:rsidR="005B67E6" w:rsidRPr="00CD7119" w:rsidRDefault="005B67E6" w:rsidP="00954F7E">
            <w:pPr>
              <w:spacing w:line="360" w:lineRule="exact"/>
              <w:jc w:val="center"/>
              <w:rPr>
                <w:szCs w:val="26"/>
              </w:rPr>
            </w:pPr>
            <w:r w:rsidRPr="00CD7119">
              <w:rPr>
                <w:bCs/>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szCs w:val="26"/>
              </w:rPr>
              <w:t>Giới hạn bền đứt</w:t>
            </w:r>
          </w:p>
        </w:tc>
        <w:tc>
          <w:tcPr>
            <w:tcW w:w="900" w:type="dxa"/>
          </w:tcPr>
          <w:p w:rsidR="005B67E6" w:rsidRPr="00CD7119" w:rsidRDefault="005B67E6" w:rsidP="00954F7E">
            <w:pPr>
              <w:spacing w:line="360" w:lineRule="exact"/>
              <w:jc w:val="center"/>
              <w:rPr>
                <w:szCs w:val="26"/>
              </w:rPr>
            </w:pPr>
            <w:r w:rsidRPr="00CD7119">
              <w:rPr>
                <w:szCs w:val="26"/>
              </w:rPr>
              <w:t>N/mm</w:t>
            </w:r>
            <w:r w:rsidRPr="00CD7119">
              <w:rPr>
                <w:szCs w:val="26"/>
                <w:vertAlign w:val="superscript"/>
              </w:rPr>
              <w:t>2</w:t>
            </w:r>
          </w:p>
        </w:tc>
        <w:tc>
          <w:tcPr>
            <w:tcW w:w="2880" w:type="dxa"/>
          </w:tcPr>
          <w:p w:rsidR="005B67E6" w:rsidRPr="00CD7119" w:rsidRDefault="005B67E6" w:rsidP="00954F7E">
            <w:pPr>
              <w:spacing w:line="360" w:lineRule="exact"/>
              <w:jc w:val="center"/>
              <w:rPr>
                <w:szCs w:val="26"/>
              </w:rPr>
            </w:pPr>
            <w:r w:rsidRPr="00CD7119">
              <w:rPr>
                <w:szCs w:val="26"/>
              </w:rPr>
              <w:sym w:font="Symbol" w:char="F0B3"/>
            </w:r>
            <w:r w:rsidRPr="00CD7119">
              <w:rPr>
                <w:szCs w:val="26"/>
              </w:rPr>
              <w:t xml:space="preserve"> 380</w:t>
            </w:r>
          </w:p>
        </w:tc>
        <w:tc>
          <w:tcPr>
            <w:tcW w:w="900" w:type="dxa"/>
          </w:tcPr>
          <w:p w:rsidR="005B67E6" w:rsidRPr="00CD7119" w:rsidRDefault="005B67E6" w:rsidP="00954F7E">
            <w:pPr>
              <w:spacing w:line="360" w:lineRule="exact"/>
              <w:jc w:val="center"/>
              <w:rPr>
                <w:szCs w:val="26"/>
              </w:rPr>
            </w:pPr>
            <w:r w:rsidRPr="00CD7119">
              <w:rPr>
                <w:bCs/>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szCs w:val="26"/>
              </w:rPr>
              <w:t>Giới hạn chảy</w:t>
            </w:r>
          </w:p>
        </w:tc>
        <w:tc>
          <w:tcPr>
            <w:tcW w:w="900" w:type="dxa"/>
          </w:tcPr>
          <w:p w:rsidR="005B67E6" w:rsidRPr="00CD7119" w:rsidRDefault="005B67E6" w:rsidP="00954F7E">
            <w:pPr>
              <w:spacing w:line="360" w:lineRule="exact"/>
              <w:jc w:val="center"/>
              <w:rPr>
                <w:szCs w:val="26"/>
              </w:rPr>
            </w:pPr>
            <w:r w:rsidRPr="00CD7119">
              <w:rPr>
                <w:szCs w:val="26"/>
              </w:rPr>
              <w:t>N/mm</w:t>
            </w:r>
            <w:r w:rsidRPr="00CD7119">
              <w:rPr>
                <w:szCs w:val="26"/>
                <w:vertAlign w:val="superscript"/>
              </w:rPr>
              <w:t>2</w:t>
            </w:r>
          </w:p>
        </w:tc>
        <w:tc>
          <w:tcPr>
            <w:tcW w:w="2880" w:type="dxa"/>
          </w:tcPr>
          <w:p w:rsidR="005B67E6" w:rsidRPr="00CD7119" w:rsidRDefault="005B67E6" w:rsidP="00954F7E">
            <w:pPr>
              <w:spacing w:line="360" w:lineRule="exact"/>
              <w:jc w:val="center"/>
              <w:rPr>
                <w:szCs w:val="26"/>
              </w:rPr>
            </w:pPr>
            <w:r w:rsidRPr="00CD7119">
              <w:rPr>
                <w:szCs w:val="26"/>
              </w:rPr>
              <w:sym w:font="Symbol" w:char="F0B3"/>
            </w:r>
            <w:r w:rsidRPr="00CD7119">
              <w:rPr>
                <w:szCs w:val="26"/>
              </w:rPr>
              <w:t xml:space="preserve"> 250</w:t>
            </w:r>
          </w:p>
        </w:tc>
        <w:tc>
          <w:tcPr>
            <w:tcW w:w="900" w:type="dxa"/>
          </w:tcPr>
          <w:p w:rsidR="005B67E6" w:rsidRPr="00CD7119" w:rsidRDefault="005B67E6" w:rsidP="00954F7E">
            <w:pPr>
              <w:spacing w:line="360" w:lineRule="exact"/>
              <w:jc w:val="center"/>
              <w:rPr>
                <w:szCs w:val="26"/>
              </w:rPr>
            </w:pPr>
            <w:r w:rsidRPr="00CD7119">
              <w:rPr>
                <w:bCs/>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szCs w:val="26"/>
              </w:rPr>
              <w:t>Độ dãn dài tương đối khi đứt</w:t>
            </w:r>
          </w:p>
        </w:tc>
        <w:tc>
          <w:tcPr>
            <w:tcW w:w="900" w:type="dxa"/>
          </w:tcPr>
          <w:p w:rsidR="005B67E6" w:rsidRPr="00CD7119" w:rsidRDefault="005B67E6" w:rsidP="00954F7E">
            <w:pPr>
              <w:spacing w:line="360" w:lineRule="exact"/>
              <w:jc w:val="center"/>
              <w:rPr>
                <w:szCs w:val="26"/>
              </w:rPr>
            </w:pPr>
            <w:r w:rsidRPr="00CD7119">
              <w:rPr>
                <w:szCs w:val="26"/>
              </w:rPr>
              <w:t>%</w:t>
            </w:r>
          </w:p>
        </w:tc>
        <w:tc>
          <w:tcPr>
            <w:tcW w:w="2880" w:type="dxa"/>
          </w:tcPr>
          <w:p w:rsidR="005B67E6" w:rsidRPr="00CD7119" w:rsidRDefault="005B67E6" w:rsidP="00954F7E">
            <w:pPr>
              <w:spacing w:line="360" w:lineRule="exact"/>
              <w:jc w:val="center"/>
              <w:rPr>
                <w:szCs w:val="26"/>
              </w:rPr>
            </w:pPr>
            <w:r w:rsidRPr="00CD7119">
              <w:rPr>
                <w:szCs w:val="26"/>
              </w:rPr>
              <w:sym w:font="Symbol" w:char="F0B3"/>
            </w:r>
            <w:r w:rsidRPr="00CD7119">
              <w:rPr>
                <w:szCs w:val="26"/>
              </w:rPr>
              <w:t xml:space="preserve"> 26</w:t>
            </w:r>
          </w:p>
        </w:tc>
        <w:tc>
          <w:tcPr>
            <w:tcW w:w="900" w:type="dxa"/>
          </w:tcPr>
          <w:p w:rsidR="005B67E6" w:rsidRPr="00CD7119" w:rsidRDefault="005B67E6" w:rsidP="00954F7E">
            <w:pPr>
              <w:spacing w:line="360" w:lineRule="exact"/>
              <w:jc w:val="center"/>
              <w:rPr>
                <w:szCs w:val="26"/>
              </w:rPr>
            </w:pPr>
            <w:r w:rsidRPr="00CD7119">
              <w:rPr>
                <w:bCs/>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tcPr>
          <w:p w:rsidR="005B67E6" w:rsidRPr="00CD7119" w:rsidRDefault="005B67E6" w:rsidP="00954F7E">
            <w:pPr>
              <w:spacing w:line="360" w:lineRule="exact"/>
              <w:rPr>
                <w:szCs w:val="26"/>
              </w:rPr>
            </w:pPr>
            <w:r w:rsidRPr="00CD7119">
              <w:rPr>
                <w:b/>
                <w:bCs/>
                <w:szCs w:val="26"/>
              </w:rPr>
              <w:t>Phụ kiện:</w:t>
            </w:r>
          </w:p>
        </w:tc>
        <w:tc>
          <w:tcPr>
            <w:tcW w:w="900" w:type="dxa"/>
          </w:tcPr>
          <w:p w:rsidR="005B67E6" w:rsidRPr="00CD7119" w:rsidRDefault="005B67E6" w:rsidP="00954F7E">
            <w:pPr>
              <w:spacing w:line="360" w:lineRule="exact"/>
              <w:jc w:val="center"/>
              <w:rPr>
                <w:szCs w:val="26"/>
              </w:rPr>
            </w:pPr>
          </w:p>
        </w:tc>
        <w:tc>
          <w:tcPr>
            <w:tcW w:w="2880" w:type="dxa"/>
          </w:tcPr>
          <w:p w:rsidR="005B67E6" w:rsidRPr="00CD7119" w:rsidRDefault="005B67E6" w:rsidP="00954F7E">
            <w:pPr>
              <w:spacing w:line="360" w:lineRule="exact"/>
              <w:jc w:val="center"/>
              <w:rPr>
                <w:szCs w:val="26"/>
              </w:rPr>
            </w:pPr>
          </w:p>
        </w:tc>
        <w:tc>
          <w:tcPr>
            <w:tcW w:w="900" w:type="dxa"/>
          </w:tcPr>
          <w:p w:rsidR="005B67E6" w:rsidRPr="00CD7119" w:rsidRDefault="005B67E6" w:rsidP="00954F7E">
            <w:pPr>
              <w:spacing w:line="360" w:lineRule="exact"/>
              <w:jc w:val="center"/>
              <w:rPr>
                <w:szCs w:val="26"/>
              </w:rPr>
            </w:pP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vAlign w:val="center"/>
          </w:tcPr>
          <w:p w:rsidR="005B67E6" w:rsidRPr="00CD7119" w:rsidRDefault="005B67E6" w:rsidP="00954F7E">
            <w:pPr>
              <w:spacing w:line="360" w:lineRule="exact"/>
              <w:rPr>
                <w:szCs w:val="26"/>
              </w:rPr>
            </w:pPr>
            <w:r w:rsidRPr="00CD7119">
              <w:rPr>
                <w:szCs w:val="26"/>
              </w:rPr>
              <w:t>Boulon</w:t>
            </w:r>
          </w:p>
        </w:tc>
        <w:tc>
          <w:tcPr>
            <w:tcW w:w="900" w:type="dxa"/>
          </w:tcPr>
          <w:p w:rsidR="005B67E6" w:rsidRPr="00CD7119" w:rsidRDefault="005B67E6" w:rsidP="00954F7E">
            <w:pPr>
              <w:spacing w:line="360" w:lineRule="exact"/>
              <w:jc w:val="center"/>
              <w:rPr>
                <w:szCs w:val="26"/>
              </w:rPr>
            </w:pPr>
          </w:p>
        </w:tc>
        <w:tc>
          <w:tcPr>
            <w:tcW w:w="2880" w:type="dxa"/>
          </w:tcPr>
          <w:p w:rsidR="005B67E6" w:rsidRPr="00CD7119" w:rsidRDefault="005B67E6" w:rsidP="00954F7E">
            <w:pPr>
              <w:spacing w:line="360" w:lineRule="exact"/>
              <w:jc w:val="center"/>
              <w:rPr>
                <w:szCs w:val="26"/>
              </w:rPr>
            </w:pPr>
            <w:r w:rsidRPr="00CD7119">
              <w:rPr>
                <w:szCs w:val="26"/>
              </w:rPr>
              <w:t>02 boulon M16x250mm</w:t>
            </w:r>
          </w:p>
          <w:p w:rsidR="005B67E6" w:rsidRPr="00CD7119" w:rsidRDefault="005B67E6" w:rsidP="00954F7E">
            <w:pPr>
              <w:spacing w:line="360" w:lineRule="exact"/>
              <w:jc w:val="center"/>
              <w:rPr>
                <w:szCs w:val="26"/>
              </w:rPr>
            </w:pPr>
            <w:r w:rsidRPr="00CD7119">
              <w:rPr>
                <w:szCs w:val="26"/>
              </w:rPr>
              <w:t>02 boulon M12x50mm</w:t>
            </w:r>
          </w:p>
        </w:tc>
        <w:tc>
          <w:tcPr>
            <w:tcW w:w="900" w:type="dxa"/>
          </w:tcPr>
          <w:p w:rsidR="005B67E6" w:rsidRPr="00CD7119" w:rsidRDefault="005B67E6" w:rsidP="00954F7E">
            <w:pPr>
              <w:spacing w:line="360" w:lineRule="exact"/>
              <w:jc w:val="center"/>
              <w:rPr>
                <w:szCs w:val="26"/>
              </w:rPr>
            </w:pPr>
            <w:r w:rsidRPr="00CD7119">
              <w:rPr>
                <w:bCs/>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vAlign w:val="center"/>
          </w:tcPr>
          <w:p w:rsidR="005B67E6" w:rsidRPr="00CD7119" w:rsidRDefault="005B67E6" w:rsidP="00954F7E">
            <w:pPr>
              <w:spacing w:line="360" w:lineRule="exact"/>
              <w:rPr>
                <w:szCs w:val="26"/>
              </w:rPr>
            </w:pPr>
            <w:r w:rsidRPr="00CD7119">
              <w:rPr>
                <w:szCs w:val="26"/>
              </w:rPr>
              <w:t>Rondell</w:t>
            </w:r>
          </w:p>
        </w:tc>
        <w:tc>
          <w:tcPr>
            <w:tcW w:w="900" w:type="dxa"/>
          </w:tcPr>
          <w:p w:rsidR="005B67E6" w:rsidRPr="00CD7119" w:rsidRDefault="005B67E6" w:rsidP="00954F7E">
            <w:pPr>
              <w:spacing w:line="360" w:lineRule="exact"/>
              <w:jc w:val="center"/>
              <w:rPr>
                <w:szCs w:val="26"/>
              </w:rPr>
            </w:pPr>
          </w:p>
        </w:tc>
        <w:tc>
          <w:tcPr>
            <w:tcW w:w="2880" w:type="dxa"/>
          </w:tcPr>
          <w:p w:rsidR="005B67E6" w:rsidRPr="00CD7119" w:rsidRDefault="005B67E6" w:rsidP="00954F7E">
            <w:pPr>
              <w:spacing w:line="360" w:lineRule="exact"/>
              <w:jc w:val="center"/>
              <w:rPr>
                <w:szCs w:val="26"/>
              </w:rPr>
            </w:pPr>
            <w:r w:rsidRPr="00CD7119">
              <w:rPr>
                <w:szCs w:val="26"/>
              </w:rPr>
              <w:t xml:space="preserve">04 rondell vuông </w:t>
            </w:r>
            <w:r w:rsidRPr="00CD7119">
              <w:rPr>
                <w:szCs w:val="26"/>
              </w:rPr>
              <w:sym w:font="Symbol" w:char="F066"/>
            </w:r>
            <w:r w:rsidRPr="00CD7119">
              <w:rPr>
                <w:szCs w:val="26"/>
              </w:rPr>
              <w:t>18</w:t>
            </w:r>
          </w:p>
          <w:p w:rsidR="005B67E6" w:rsidRPr="00CD7119" w:rsidRDefault="005B67E6" w:rsidP="00954F7E">
            <w:pPr>
              <w:spacing w:line="360" w:lineRule="exact"/>
              <w:jc w:val="center"/>
              <w:rPr>
                <w:szCs w:val="26"/>
              </w:rPr>
            </w:pPr>
            <w:r w:rsidRPr="00CD7119">
              <w:rPr>
                <w:szCs w:val="26"/>
              </w:rPr>
              <w:t xml:space="preserve">02 rondell vuông </w:t>
            </w:r>
            <w:r w:rsidRPr="00CD7119">
              <w:rPr>
                <w:szCs w:val="26"/>
              </w:rPr>
              <w:sym w:font="Symbol" w:char="F066"/>
            </w:r>
            <w:r w:rsidRPr="00CD7119">
              <w:rPr>
                <w:szCs w:val="26"/>
              </w:rPr>
              <w:t>14</w:t>
            </w:r>
          </w:p>
        </w:tc>
        <w:tc>
          <w:tcPr>
            <w:tcW w:w="900" w:type="dxa"/>
          </w:tcPr>
          <w:p w:rsidR="005B67E6" w:rsidRPr="00CD7119" w:rsidRDefault="005B67E6" w:rsidP="00954F7E">
            <w:pPr>
              <w:spacing w:line="360" w:lineRule="exact"/>
              <w:jc w:val="center"/>
              <w:rPr>
                <w:szCs w:val="26"/>
              </w:rPr>
            </w:pPr>
            <w:r w:rsidRPr="00CD7119">
              <w:rPr>
                <w:bCs/>
                <w:szCs w:val="26"/>
              </w:rPr>
              <w:t>(*)</w:t>
            </w:r>
          </w:p>
        </w:tc>
      </w:tr>
      <w:tr w:rsidR="005B67E6" w:rsidRPr="00CD7119" w:rsidTr="00954F7E">
        <w:tc>
          <w:tcPr>
            <w:tcW w:w="561" w:type="dxa"/>
          </w:tcPr>
          <w:p w:rsidR="005B67E6" w:rsidRPr="00CD7119" w:rsidRDefault="005B67E6" w:rsidP="000E67D2">
            <w:pPr>
              <w:numPr>
                <w:ilvl w:val="0"/>
                <w:numId w:val="39"/>
              </w:numPr>
              <w:spacing w:before="0" w:after="0" w:line="360" w:lineRule="exact"/>
              <w:jc w:val="center"/>
              <w:rPr>
                <w:szCs w:val="26"/>
              </w:rPr>
            </w:pPr>
          </w:p>
        </w:tc>
        <w:tc>
          <w:tcPr>
            <w:tcW w:w="3759" w:type="dxa"/>
            <w:vAlign w:val="center"/>
          </w:tcPr>
          <w:p w:rsidR="005B67E6" w:rsidRPr="00CD7119" w:rsidRDefault="005B67E6" w:rsidP="00954F7E">
            <w:pPr>
              <w:spacing w:line="360" w:lineRule="exact"/>
              <w:rPr>
                <w:szCs w:val="26"/>
              </w:rPr>
            </w:pPr>
            <w:r w:rsidRPr="00CD7119">
              <w:rPr>
                <w:szCs w:val="26"/>
              </w:rPr>
              <w:t>Đai ốc</w:t>
            </w:r>
          </w:p>
        </w:tc>
        <w:tc>
          <w:tcPr>
            <w:tcW w:w="900" w:type="dxa"/>
          </w:tcPr>
          <w:p w:rsidR="005B67E6" w:rsidRPr="00CD7119" w:rsidRDefault="005B67E6" w:rsidP="00954F7E">
            <w:pPr>
              <w:spacing w:line="360" w:lineRule="exact"/>
              <w:jc w:val="center"/>
              <w:rPr>
                <w:szCs w:val="26"/>
              </w:rPr>
            </w:pPr>
          </w:p>
        </w:tc>
        <w:tc>
          <w:tcPr>
            <w:tcW w:w="2880" w:type="dxa"/>
          </w:tcPr>
          <w:p w:rsidR="005B67E6" w:rsidRPr="00CD7119" w:rsidRDefault="005B67E6" w:rsidP="00954F7E">
            <w:pPr>
              <w:spacing w:line="360" w:lineRule="exact"/>
              <w:jc w:val="center"/>
              <w:rPr>
                <w:szCs w:val="26"/>
              </w:rPr>
            </w:pPr>
            <w:r w:rsidRPr="00CD7119">
              <w:rPr>
                <w:szCs w:val="26"/>
              </w:rPr>
              <w:t>02 cái M16</w:t>
            </w:r>
          </w:p>
          <w:p w:rsidR="005B67E6" w:rsidRPr="00CD7119" w:rsidRDefault="005B67E6" w:rsidP="00954F7E">
            <w:pPr>
              <w:spacing w:line="360" w:lineRule="exact"/>
              <w:jc w:val="center"/>
              <w:rPr>
                <w:szCs w:val="26"/>
              </w:rPr>
            </w:pPr>
            <w:r w:rsidRPr="00CD7119">
              <w:rPr>
                <w:szCs w:val="26"/>
              </w:rPr>
              <w:t>02 cái M12</w:t>
            </w:r>
          </w:p>
        </w:tc>
        <w:tc>
          <w:tcPr>
            <w:tcW w:w="900" w:type="dxa"/>
          </w:tcPr>
          <w:p w:rsidR="005B67E6" w:rsidRPr="00CD7119" w:rsidRDefault="005B67E6" w:rsidP="00954F7E">
            <w:pPr>
              <w:spacing w:line="360" w:lineRule="exact"/>
              <w:jc w:val="center"/>
              <w:rPr>
                <w:szCs w:val="26"/>
              </w:rPr>
            </w:pPr>
            <w:r w:rsidRPr="00CD7119">
              <w:rPr>
                <w:bCs/>
                <w:szCs w:val="26"/>
              </w:rPr>
              <w:t>(*)</w:t>
            </w:r>
          </w:p>
        </w:tc>
      </w:tr>
    </w:tbl>
    <w:p w:rsidR="005B67E6" w:rsidRPr="00CD7119" w:rsidRDefault="005B67E6" w:rsidP="005B67E6">
      <w:pPr>
        <w:spacing w:before="120" w:after="120"/>
        <w:rPr>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5B67E6" w:rsidRPr="00CD7119" w:rsidRDefault="005B67E6" w:rsidP="00152B01">
      <w:pPr>
        <w:numPr>
          <w:ilvl w:val="0"/>
          <w:numId w:val="82"/>
        </w:numPr>
        <w:tabs>
          <w:tab w:val="clear" w:pos="720"/>
          <w:tab w:val="num" w:pos="426"/>
        </w:tabs>
        <w:spacing w:before="0" w:after="0" w:line="360" w:lineRule="exact"/>
        <w:ind w:left="540" w:right="-81" w:hanging="540"/>
        <w:rPr>
          <w:b/>
          <w:szCs w:val="26"/>
        </w:rPr>
      </w:pPr>
      <w:r w:rsidRPr="00CD7119">
        <w:rPr>
          <w:b/>
          <w:szCs w:val="26"/>
        </w:rPr>
        <w:t>CÁC HẠNG MỤC THỬ NGHIỆM NGHIỆM THU</w:t>
      </w:r>
    </w:p>
    <w:p w:rsidR="005B67E6" w:rsidRPr="00CD7119" w:rsidRDefault="005B67E6" w:rsidP="00152B01">
      <w:pPr>
        <w:numPr>
          <w:ilvl w:val="0"/>
          <w:numId w:val="84"/>
        </w:numPr>
        <w:tabs>
          <w:tab w:val="left" w:pos="284"/>
        </w:tabs>
        <w:spacing w:before="0" w:after="0" w:line="360" w:lineRule="exact"/>
        <w:ind w:left="0" w:right="-81" w:firstLine="0"/>
        <w:rPr>
          <w:b/>
          <w:szCs w:val="26"/>
        </w:rPr>
      </w:pPr>
      <w:r w:rsidRPr="00CD7119">
        <w:rPr>
          <w:b/>
          <w:szCs w:val="26"/>
        </w:rPr>
        <w:t xml:space="preserve">Số lượng mẫu thử: </w:t>
      </w:r>
      <w:r w:rsidRPr="00CD7119">
        <w:rPr>
          <w:szCs w:val="26"/>
        </w:rPr>
        <w:t>Số lượng mẫu thử đủ để thử nghiệm các hạng mục thử nghiệm theo mục 2 cho mỗi loại hàng hóa.</w:t>
      </w:r>
    </w:p>
    <w:p w:rsidR="005B67E6" w:rsidRPr="00CD7119" w:rsidRDefault="005B67E6" w:rsidP="00152B01">
      <w:pPr>
        <w:numPr>
          <w:ilvl w:val="0"/>
          <w:numId w:val="84"/>
        </w:numPr>
        <w:tabs>
          <w:tab w:val="left" w:pos="284"/>
        </w:tabs>
        <w:spacing w:before="0" w:after="0" w:line="360" w:lineRule="exact"/>
        <w:ind w:left="0" w:right="-81" w:firstLine="0"/>
        <w:jc w:val="left"/>
        <w:rPr>
          <w:b/>
          <w:szCs w:val="26"/>
        </w:rPr>
      </w:pPr>
      <w:r w:rsidRPr="00CD7119">
        <w:rPr>
          <w:b/>
          <w:szCs w:val="26"/>
        </w:rPr>
        <w:t>Hạng mục thử nghiệm:</w:t>
      </w:r>
    </w:p>
    <w:p w:rsidR="005B67E6" w:rsidRPr="00CD7119" w:rsidRDefault="00D85F94" w:rsidP="00D85F94">
      <w:pPr>
        <w:tabs>
          <w:tab w:val="left" w:pos="360"/>
        </w:tabs>
        <w:spacing w:before="120" w:after="120"/>
      </w:pPr>
      <w:r w:rsidRPr="00CD7119">
        <w:tab/>
        <w:t xml:space="preserve">- </w:t>
      </w:r>
      <w:r w:rsidR="005B67E6" w:rsidRPr="00CD7119">
        <w:t>Đo kích thước. (*)</w:t>
      </w:r>
    </w:p>
    <w:p w:rsidR="005B67E6" w:rsidRPr="00CD7119" w:rsidRDefault="00D85F94" w:rsidP="00D85F94">
      <w:pPr>
        <w:tabs>
          <w:tab w:val="left" w:pos="360"/>
        </w:tabs>
        <w:spacing w:before="120" w:after="120"/>
      </w:pPr>
      <w:r w:rsidRPr="00CD7119">
        <w:tab/>
        <w:t xml:space="preserve">- </w:t>
      </w:r>
      <w:r w:rsidR="005B67E6" w:rsidRPr="00CD7119">
        <w:t>Độ dãn dài tương đối khi đứt. (*)</w:t>
      </w:r>
    </w:p>
    <w:p w:rsidR="005B67E6" w:rsidRPr="00CD7119" w:rsidRDefault="00D85F94" w:rsidP="00DF66D4">
      <w:pPr>
        <w:tabs>
          <w:tab w:val="left" w:pos="360"/>
        </w:tabs>
        <w:spacing w:before="120" w:after="120"/>
        <w:ind w:firstLine="360"/>
      </w:pPr>
      <w:r w:rsidRPr="00CD7119">
        <w:t xml:space="preserve">- </w:t>
      </w:r>
      <w:r w:rsidR="005B67E6" w:rsidRPr="00CD7119">
        <w:t>Thử nghiệm độ dày lớp mạ (*)</w:t>
      </w:r>
    </w:p>
    <w:p w:rsidR="00DF66D4" w:rsidRPr="00CD7119" w:rsidRDefault="00DF66D4" w:rsidP="00DF66D4">
      <w:pPr>
        <w:tabs>
          <w:tab w:val="left" w:pos="360"/>
        </w:tabs>
        <w:spacing w:before="120" w:after="120"/>
        <w:rPr>
          <w:sz w:val="28"/>
          <w:szCs w:val="28"/>
        </w:rPr>
      </w:pPr>
      <w:r w:rsidRPr="00CD7119">
        <w:rPr>
          <w:noProof/>
          <w:sz w:val="28"/>
          <w:szCs w:val="28"/>
        </w:rPr>
        <w:lastRenderedPageBreak/>
        <w:drawing>
          <wp:inline distT="0" distB="0" distL="0" distR="0" wp14:anchorId="18B69B84" wp14:editId="441D987A">
            <wp:extent cx="3181794" cy="3019846"/>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81794" cy="3019846"/>
                    </a:xfrm>
                    <a:prstGeom prst="rect">
                      <a:avLst/>
                    </a:prstGeom>
                  </pic:spPr>
                </pic:pic>
              </a:graphicData>
            </a:graphic>
          </wp:inline>
        </w:drawing>
      </w:r>
    </w:p>
    <w:p w:rsidR="005B67E6" w:rsidRPr="00CD7119" w:rsidRDefault="00D760E9" w:rsidP="009B3190">
      <w:pPr>
        <w:pStyle w:val="Heading5"/>
      </w:pPr>
      <w:bookmarkStart w:id="161" w:name="_Toc220056963"/>
      <w:r w:rsidRPr="00CD7119">
        <w:t>6.2.</w:t>
      </w:r>
      <w:r w:rsidR="000D0109" w:rsidRPr="00CD7119">
        <w:t>6</w:t>
      </w:r>
      <w:r w:rsidRPr="00CD7119">
        <w:t xml:space="preserve"> Thông số kỹ thuật của sứ treo Polymer 22 (24)kV</w:t>
      </w:r>
      <w:r w:rsidR="0068472B" w:rsidRPr="00CD7119">
        <w:t>:</w:t>
      </w:r>
      <w:bookmarkEnd w:id="161"/>
    </w:p>
    <w:p w:rsidR="00D760E9" w:rsidRPr="00CD7119" w:rsidRDefault="00D760E9" w:rsidP="00152B01">
      <w:pPr>
        <w:numPr>
          <w:ilvl w:val="0"/>
          <w:numId w:val="85"/>
        </w:numPr>
        <w:tabs>
          <w:tab w:val="clear" w:pos="720"/>
          <w:tab w:val="left" w:pos="284"/>
        </w:tabs>
        <w:spacing w:before="0"/>
        <w:ind w:left="0" w:right="-81" w:firstLine="0"/>
        <w:rPr>
          <w:b/>
          <w:szCs w:val="26"/>
        </w:rPr>
      </w:pPr>
      <w:r w:rsidRPr="00CD7119">
        <w:rPr>
          <w:b/>
          <w:szCs w:val="26"/>
        </w:rPr>
        <w:t>PHẠM VI ÁP DỤNG:</w:t>
      </w:r>
    </w:p>
    <w:p w:rsidR="00D760E9" w:rsidRPr="00CD7119" w:rsidRDefault="00D760E9" w:rsidP="00D760E9">
      <w:pPr>
        <w:tabs>
          <w:tab w:val="left" w:pos="360"/>
        </w:tabs>
        <w:spacing w:before="120" w:after="120"/>
        <w:rPr>
          <w:szCs w:val="26"/>
        </w:rPr>
      </w:pPr>
      <w:r w:rsidRPr="00CD7119">
        <w:rPr>
          <w:szCs w:val="26"/>
        </w:rPr>
        <w:tab/>
        <w:t>Quy cách kỹ thuật này được áp dụng cho sứ treo Polymer 22 (24)kV dùng để dừng đường dây trung thế điện áp đến 22 (24)kV.</w:t>
      </w:r>
    </w:p>
    <w:p w:rsidR="00D760E9" w:rsidRPr="00CD7119" w:rsidRDefault="00D760E9" w:rsidP="00152B01">
      <w:pPr>
        <w:numPr>
          <w:ilvl w:val="0"/>
          <w:numId w:val="85"/>
        </w:numPr>
        <w:tabs>
          <w:tab w:val="clear" w:pos="720"/>
          <w:tab w:val="num" w:pos="284"/>
        </w:tabs>
        <w:ind w:left="0" w:right="-81" w:firstLine="0"/>
        <w:rPr>
          <w:b/>
          <w:szCs w:val="26"/>
        </w:rPr>
      </w:pPr>
      <w:r w:rsidRPr="00CD7119">
        <w:rPr>
          <w:b/>
          <w:szCs w:val="26"/>
        </w:rPr>
        <w:t xml:space="preserve"> TIÊU CHUẨN ÁP DỤNG:</w:t>
      </w:r>
    </w:p>
    <w:p w:rsidR="00D760E9" w:rsidRPr="00CD7119" w:rsidRDefault="00D760E9" w:rsidP="00D760E9">
      <w:pPr>
        <w:tabs>
          <w:tab w:val="left" w:pos="360"/>
        </w:tabs>
        <w:spacing w:before="120" w:after="120"/>
        <w:rPr>
          <w:szCs w:val="26"/>
        </w:rPr>
      </w:pPr>
      <w:r w:rsidRPr="00CD7119">
        <w:rPr>
          <w:szCs w:val="26"/>
        </w:rPr>
        <w:tab/>
        <w:t>- IEC 61109</w:t>
      </w:r>
      <w:r w:rsidRPr="00CD7119">
        <w:rPr>
          <w:szCs w:val="26"/>
        </w:rPr>
        <w:tab/>
        <w:t>: Composite insulators for overhead lines with a nominal voltage greater than 1000V – Definition, test methods and acceptance criteria.</w:t>
      </w:r>
    </w:p>
    <w:p w:rsidR="00D760E9" w:rsidRPr="00CD7119" w:rsidRDefault="00D760E9" w:rsidP="00D760E9">
      <w:pPr>
        <w:tabs>
          <w:tab w:val="left" w:pos="360"/>
        </w:tabs>
        <w:spacing w:before="120" w:after="120"/>
        <w:rPr>
          <w:szCs w:val="26"/>
        </w:rPr>
      </w:pPr>
      <w:r w:rsidRPr="00CD7119">
        <w:rPr>
          <w:szCs w:val="26"/>
        </w:rPr>
        <w:tab/>
        <w:t>- IEC 62217: Polymeric insulators for indoor and outdoor use with a nominal voltage greater than 1000V - Definitions, test methods and acceptance criteria</w:t>
      </w:r>
    </w:p>
    <w:p w:rsidR="00D760E9" w:rsidRPr="00CD7119" w:rsidRDefault="00D760E9" w:rsidP="00152B01">
      <w:pPr>
        <w:numPr>
          <w:ilvl w:val="0"/>
          <w:numId w:val="85"/>
        </w:numPr>
        <w:tabs>
          <w:tab w:val="clear" w:pos="720"/>
          <w:tab w:val="num" w:pos="426"/>
        </w:tabs>
        <w:ind w:left="0" w:right="-79" w:firstLine="0"/>
        <w:jc w:val="left"/>
        <w:rPr>
          <w:b/>
          <w:szCs w:val="26"/>
        </w:rPr>
      </w:pPr>
      <w:r w:rsidRPr="00CD7119">
        <w:rPr>
          <w:b/>
          <w:szCs w:val="26"/>
        </w:rPr>
        <w:t xml:space="preserve"> MÔ TẢ:</w:t>
      </w:r>
    </w:p>
    <w:p w:rsidR="00D760E9" w:rsidRPr="00CD7119" w:rsidRDefault="00D760E9" w:rsidP="00152B01">
      <w:pPr>
        <w:numPr>
          <w:ilvl w:val="0"/>
          <w:numId w:val="86"/>
        </w:numPr>
        <w:tabs>
          <w:tab w:val="clear" w:pos="360"/>
        </w:tabs>
        <w:ind w:right="-79"/>
        <w:jc w:val="left"/>
        <w:rPr>
          <w:b/>
          <w:szCs w:val="26"/>
        </w:rPr>
      </w:pPr>
      <w:r w:rsidRPr="00CD7119">
        <w:rPr>
          <w:b/>
          <w:szCs w:val="26"/>
        </w:rPr>
        <w:t>Cấu tạo:</w:t>
      </w:r>
    </w:p>
    <w:p w:rsidR="00D760E9" w:rsidRPr="00CD7119" w:rsidRDefault="00F55F7F" w:rsidP="00F55F7F">
      <w:pPr>
        <w:tabs>
          <w:tab w:val="left" w:pos="360"/>
        </w:tabs>
        <w:spacing w:before="120" w:after="120"/>
        <w:rPr>
          <w:szCs w:val="26"/>
        </w:rPr>
      </w:pPr>
      <w:r w:rsidRPr="00CD7119">
        <w:rPr>
          <w:szCs w:val="26"/>
        </w:rPr>
        <w:tab/>
        <w:t xml:space="preserve">- </w:t>
      </w:r>
      <w:r w:rsidR="00D760E9" w:rsidRPr="00CD7119">
        <w:rPr>
          <w:szCs w:val="26"/>
        </w:rPr>
        <w:t xml:space="preserve">Sứ treo được chế tạo bằng polymer hay silicon rubber hoặc hỗn hợp silicon với cấu trúc khối kể cả tai cách điện. Vật cách điện polymer được sản xuất và thử nghiệm theo tiêu chuẩn IEC 61109. </w:t>
      </w:r>
    </w:p>
    <w:p w:rsidR="00D760E9" w:rsidRPr="00CD7119" w:rsidRDefault="00F55F7F" w:rsidP="00F55F7F">
      <w:pPr>
        <w:tabs>
          <w:tab w:val="left" w:pos="360"/>
        </w:tabs>
        <w:spacing w:before="120" w:after="120"/>
        <w:rPr>
          <w:szCs w:val="26"/>
        </w:rPr>
      </w:pPr>
      <w:r w:rsidRPr="00CD7119">
        <w:rPr>
          <w:szCs w:val="26"/>
        </w:rPr>
        <w:tab/>
        <w:t xml:space="preserve">- </w:t>
      </w:r>
      <w:r w:rsidR="00D760E9" w:rsidRPr="00CD7119">
        <w:rPr>
          <w:szCs w:val="26"/>
        </w:rPr>
        <w:t>Đầu trên của cách điện có dạng móc hình chữ U với chốt bằng thép mạ kẽm nhúng nóng đường kính 5/8”</w:t>
      </w:r>
    </w:p>
    <w:p w:rsidR="00D760E9" w:rsidRPr="00CD7119" w:rsidRDefault="00F55F7F" w:rsidP="00F55F7F">
      <w:pPr>
        <w:tabs>
          <w:tab w:val="left" w:pos="360"/>
        </w:tabs>
        <w:spacing w:before="120" w:after="120"/>
        <w:rPr>
          <w:szCs w:val="26"/>
        </w:rPr>
      </w:pPr>
      <w:r w:rsidRPr="00CD7119">
        <w:rPr>
          <w:szCs w:val="26"/>
        </w:rPr>
        <w:tab/>
        <w:t xml:space="preserve">- </w:t>
      </w:r>
      <w:r w:rsidR="00D760E9" w:rsidRPr="00CD7119">
        <w:rPr>
          <w:szCs w:val="26"/>
        </w:rPr>
        <w:t>Đầu dưới của cách điện có dạng lưỡi (tongue) với đường kính lỗ 0,75”</w:t>
      </w:r>
    </w:p>
    <w:p w:rsidR="00D760E9" w:rsidRPr="00CD7119" w:rsidRDefault="00F55F7F" w:rsidP="00F55F7F">
      <w:pPr>
        <w:tabs>
          <w:tab w:val="left" w:pos="360"/>
        </w:tabs>
        <w:spacing w:before="120" w:after="120"/>
        <w:rPr>
          <w:szCs w:val="26"/>
        </w:rPr>
      </w:pPr>
      <w:r w:rsidRPr="00CD7119">
        <w:rPr>
          <w:szCs w:val="26"/>
        </w:rPr>
        <w:tab/>
        <w:t xml:space="preserve">- </w:t>
      </w:r>
      <w:r w:rsidR="00D760E9" w:rsidRPr="00CD7119">
        <w:rPr>
          <w:szCs w:val="26"/>
        </w:rPr>
        <w:t xml:space="preserve">Lõi cách điện được chế tạo bằng sợi thủy tinh. </w:t>
      </w:r>
    </w:p>
    <w:p w:rsidR="00D760E9" w:rsidRPr="00CD7119" w:rsidRDefault="00D760E9" w:rsidP="00152B01">
      <w:pPr>
        <w:numPr>
          <w:ilvl w:val="0"/>
          <w:numId w:val="86"/>
        </w:numPr>
        <w:tabs>
          <w:tab w:val="clear" w:pos="360"/>
          <w:tab w:val="left" w:pos="284"/>
        </w:tabs>
        <w:ind w:left="0" w:right="-81" w:firstLine="0"/>
        <w:jc w:val="left"/>
        <w:rPr>
          <w:b/>
          <w:szCs w:val="26"/>
        </w:rPr>
      </w:pPr>
      <w:r w:rsidRPr="00CD7119">
        <w:rPr>
          <w:b/>
          <w:szCs w:val="26"/>
        </w:rPr>
        <w:t>Thông số kỹ thuật:</w:t>
      </w:r>
    </w:p>
    <w:p w:rsidR="00D760E9" w:rsidRPr="00CD7119" w:rsidRDefault="000134D1" w:rsidP="000134D1">
      <w:pPr>
        <w:tabs>
          <w:tab w:val="left" w:pos="360"/>
        </w:tabs>
        <w:spacing w:before="120" w:after="120"/>
        <w:rPr>
          <w:szCs w:val="26"/>
        </w:rPr>
      </w:pPr>
      <w:r w:rsidRPr="00CD7119">
        <w:rPr>
          <w:szCs w:val="26"/>
        </w:rPr>
        <w:tab/>
        <w:t xml:space="preserve">- </w:t>
      </w:r>
      <w:r w:rsidR="00D760E9" w:rsidRPr="00CD7119">
        <w:rPr>
          <w:szCs w:val="26"/>
        </w:rPr>
        <w:t>Điện áp định mức (pha – pha, hệ thống Y nối đất): 22 (24)kV</w:t>
      </w:r>
    </w:p>
    <w:p w:rsidR="00D760E9" w:rsidRPr="00CD7119" w:rsidRDefault="000134D1" w:rsidP="000134D1">
      <w:pPr>
        <w:tabs>
          <w:tab w:val="left" w:pos="360"/>
        </w:tabs>
        <w:spacing w:before="120" w:after="120"/>
        <w:rPr>
          <w:szCs w:val="26"/>
        </w:rPr>
      </w:pPr>
      <w:r w:rsidRPr="00CD7119">
        <w:rPr>
          <w:szCs w:val="26"/>
        </w:rPr>
        <w:tab/>
        <w:t xml:space="preserve">- </w:t>
      </w:r>
      <w:r w:rsidR="00D760E9" w:rsidRPr="00CD7119">
        <w:rPr>
          <w:szCs w:val="26"/>
        </w:rPr>
        <w:t>Khoảng cách rò điện: 600mm</w:t>
      </w:r>
    </w:p>
    <w:p w:rsidR="00D760E9" w:rsidRPr="00CD7119" w:rsidRDefault="000134D1" w:rsidP="000134D1">
      <w:pPr>
        <w:tabs>
          <w:tab w:val="left" w:pos="360"/>
        </w:tabs>
        <w:spacing w:before="120" w:after="120"/>
        <w:rPr>
          <w:szCs w:val="26"/>
        </w:rPr>
      </w:pPr>
      <w:r w:rsidRPr="00CD7119">
        <w:rPr>
          <w:szCs w:val="26"/>
        </w:rPr>
        <w:tab/>
        <w:t xml:space="preserve">- </w:t>
      </w:r>
      <w:r w:rsidR="00D760E9" w:rsidRPr="00CD7119">
        <w:rPr>
          <w:szCs w:val="26"/>
        </w:rPr>
        <w:t>Điện áp phóng điện tần số công nghiệp:</w:t>
      </w:r>
    </w:p>
    <w:p w:rsidR="00D760E9" w:rsidRPr="00CD7119" w:rsidRDefault="00D760E9" w:rsidP="00D760E9">
      <w:pPr>
        <w:tabs>
          <w:tab w:val="left" w:pos="6480"/>
        </w:tabs>
        <w:ind w:left="1418" w:hanging="284"/>
        <w:rPr>
          <w:szCs w:val="26"/>
        </w:rPr>
      </w:pPr>
      <w:r w:rsidRPr="00CD7119">
        <w:rPr>
          <w:szCs w:val="26"/>
        </w:rPr>
        <w:t>+</w:t>
      </w:r>
      <w:r w:rsidRPr="00CD7119">
        <w:rPr>
          <w:szCs w:val="26"/>
        </w:rPr>
        <w:tab/>
        <w:t xml:space="preserve">Khô: 50kV/1phút </w:t>
      </w:r>
    </w:p>
    <w:p w:rsidR="00D760E9" w:rsidRPr="00CD7119" w:rsidRDefault="00D760E9" w:rsidP="00D760E9">
      <w:pPr>
        <w:tabs>
          <w:tab w:val="left" w:pos="6480"/>
        </w:tabs>
        <w:ind w:left="1418" w:hanging="284"/>
        <w:rPr>
          <w:szCs w:val="26"/>
        </w:rPr>
      </w:pPr>
      <w:r w:rsidRPr="00CD7119">
        <w:rPr>
          <w:szCs w:val="26"/>
        </w:rPr>
        <w:t>+</w:t>
      </w:r>
      <w:r w:rsidRPr="00CD7119">
        <w:rPr>
          <w:szCs w:val="26"/>
        </w:rPr>
        <w:tab/>
        <w:t>Ướt: 50kV/10giây</w:t>
      </w:r>
    </w:p>
    <w:p w:rsidR="00D760E9" w:rsidRPr="00CD7119" w:rsidRDefault="00A72857" w:rsidP="00A72857">
      <w:pPr>
        <w:tabs>
          <w:tab w:val="left" w:pos="360"/>
        </w:tabs>
        <w:spacing w:before="120" w:after="120"/>
        <w:rPr>
          <w:szCs w:val="26"/>
        </w:rPr>
      </w:pPr>
      <w:r w:rsidRPr="00CD7119">
        <w:rPr>
          <w:szCs w:val="26"/>
        </w:rPr>
        <w:tab/>
        <w:t xml:space="preserve">- </w:t>
      </w:r>
      <w:r w:rsidR="00D760E9" w:rsidRPr="00CD7119">
        <w:rPr>
          <w:szCs w:val="26"/>
        </w:rPr>
        <w:t>Độ bền điện áp xung (BIL)</w:t>
      </w:r>
      <w:r w:rsidR="00E07A18" w:rsidRPr="00CD7119">
        <w:rPr>
          <w:szCs w:val="26"/>
        </w:rPr>
        <w:tab/>
      </w:r>
      <w:r w:rsidR="00D760E9" w:rsidRPr="00CD7119">
        <w:rPr>
          <w:szCs w:val="26"/>
        </w:rPr>
        <w:t>: 125kV</w:t>
      </w:r>
    </w:p>
    <w:p w:rsidR="00D760E9" w:rsidRPr="00CD7119" w:rsidRDefault="00A72857" w:rsidP="00A72857">
      <w:pPr>
        <w:tabs>
          <w:tab w:val="left" w:pos="360"/>
        </w:tabs>
        <w:spacing w:before="120" w:after="120"/>
        <w:rPr>
          <w:szCs w:val="26"/>
        </w:rPr>
      </w:pPr>
      <w:r w:rsidRPr="00CD7119">
        <w:rPr>
          <w:szCs w:val="26"/>
        </w:rPr>
        <w:tab/>
        <w:t xml:space="preserve">- </w:t>
      </w:r>
      <w:r w:rsidR="00D760E9" w:rsidRPr="00CD7119">
        <w:rPr>
          <w:szCs w:val="26"/>
        </w:rPr>
        <w:t>Lực phá hủy</w:t>
      </w:r>
      <w:r w:rsidRPr="00CD7119">
        <w:rPr>
          <w:szCs w:val="26"/>
        </w:rPr>
        <w:tab/>
      </w:r>
      <w:r w:rsidRPr="00CD7119">
        <w:rPr>
          <w:szCs w:val="26"/>
        </w:rPr>
        <w:tab/>
      </w:r>
      <w:r w:rsidRPr="00CD7119">
        <w:rPr>
          <w:szCs w:val="26"/>
        </w:rPr>
        <w:tab/>
      </w:r>
      <w:r w:rsidR="00D760E9" w:rsidRPr="00CD7119">
        <w:rPr>
          <w:szCs w:val="26"/>
        </w:rPr>
        <w:t>: 70kN</w:t>
      </w:r>
    </w:p>
    <w:p w:rsidR="00D760E9" w:rsidRPr="00CD7119" w:rsidRDefault="00A72857" w:rsidP="00A72857">
      <w:pPr>
        <w:tabs>
          <w:tab w:val="left" w:pos="360"/>
        </w:tabs>
        <w:spacing w:before="120" w:after="120"/>
        <w:rPr>
          <w:szCs w:val="26"/>
        </w:rPr>
      </w:pPr>
      <w:r w:rsidRPr="00CD7119">
        <w:rPr>
          <w:szCs w:val="26"/>
        </w:rPr>
        <w:lastRenderedPageBreak/>
        <w:tab/>
        <w:t xml:space="preserve">- </w:t>
      </w:r>
      <w:r w:rsidR="00D760E9" w:rsidRPr="00CD7119">
        <w:rPr>
          <w:szCs w:val="26"/>
        </w:rPr>
        <w:t>Nhận dạng sứ treo: Mỗi sứ treo sẽ được đánh dấu trên thân cách điện hay trên phần kim loại, với tên hoặc thương hiệu của nhà sản xuất, năm sản xuất. Ngoài ra mỗi sứ treo được đánh dấu lực kéo đứt. Các ký hiệu này rõ ràng, dễ đọc, không ph</w:t>
      </w:r>
      <w:r w:rsidR="009E072C" w:rsidRPr="00CD7119">
        <w:rPr>
          <w:szCs w:val="26"/>
        </w:rPr>
        <w:t>ải</w:t>
      </w:r>
      <w:r w:rsidR="00D760E9" w:rsidRPr="00CD7119">
        <w:rPr>
          <w:szCs w:val="26"/>
        </w:rPr>
        <w:t>.</w:t>
      </w:r>
    </w:p>
    <w:p w:rsidR="00D760E9" w:rsidRPr="00CD7119" w:rsidRDefault="00D760E9" w:rsidP="00152B01">
      <w:pPr>
        <w:numPr>
          <w:ilvl w:val="0"/>
          <w:numId w:val="85"/>
        </w:numPr>
        <w:tabs>
          <w:tab w:val="clear" w:pos="720"/>
          <w:tab w:val="num" w:pos="426"/>
        </w:tabs>
        <w:ind w:right="-81"/>
        <w:jc w:val="left"/>
        <w:rPr>
          <w:b/>
          <w:szCs w:val="26"/>
        </w:rPr>
      </w:pPr>
      <w:r w:rsidRPr="00CD7119">
        <w:rPr>
          <w:b/>
          <w:szCs w:val="26"/>
        </w:rPr>
        <w:t>YÊU CẦU THỬ NGHIỆM ĐIỂN HÌNH:</w:t>
      </w:r>
    </w:p>
    <w:p w:rsidR="00D760E9" w:rsidRPr="00CD7119" w:rsidRDefault="00D760E9" w:rsidP="000E67D2">
      <w:pPr>
        <w:numPr>
          <w:ilvl w:val="0"/>
          <w:numId w:val="40"/>
        </w:numPr>
        <w:tabs>
          <w:tab w:val="clear" w:pos="720"/>
          <w:tab w:val="left" w:pos="284"/>
        </w:tabs>
        <w:ind w:left="0" w:right="-81" w:firstLine="0"/>
        <w:jc w:val="left"/>
        <w:rPr>
          <w:b/>
          <w:szCs w:val="26"/>
        </w:rPr>
      </w:pPr>
      <w:r w:rsidRPr="00CD7119">
        <w:rPr>
          <w:b/>
          <w:szCs w:val="26"/>
        </w:rPr>
        <w:t>Thử nghiệm thường xuyên:</w:t>
      </w:r>
    </w:p>
    <w:p w:rsidR="00D760E9" w:rsidRPr="00CD7119" w:rsidRDefault="00C51C0F" w:rsidP="00C51C0F">
      <w:pPr>
        <w:tabs>
          <w:tab w:val="left" w:pos="360"/>
        </w:tabs>
        <w:spacing w:before="120" w:after="120"/>
        <w:rPr>
          <w:szCs w:val="26"/>
        </w:rPr>
      </w:pPr>
      <w:r w:rsidRPr="00CD7119">
        <w:rPr>
          <w:szCs w:val="26"/>
        </w:rPr>
        <w:tab/>
        <w:t xml:space="preserve">- </w:t>
      </w:r>
      <w:r w:rsidR="00D760E9" w:rsidRPr="00CD7119">
        <w:rPr>
          <w:szCs w:val="26"/>
        </w:rPr>
        <w:t>Kiểm tra việc ghi nhãn cách điện (Identification of composite insulators)</w:t>
      </w:r>
    </w:p>
    <w:p w:rsidR="00D760E9" w:rsidRPr="00CD7119" w:rsidRDefault="00C51C0F" w:rsidP="00C51C0F">
      <w:pPr>
        <w:tabs>
          <w:tab w:val="left" w:pos="360"/>
        </w:tabs>
        <w:spacing w:before="120" w:after="120"/>
        <w:rPr>
          <w:szCs w:val="26"/>
        </w:rPr>
      </w:pPr>
      <w:r w:rsidRPr="00CD7119">
        <w:rPr>
          <w:szCs w:val="26"/>
        </w:rPr>
        <w:tab/>
        <w:t xml:space="preserve">- </w:t>
      </w:r>
      <w:r w:rsidR="00D760E9" w:rsidRPr="00CD7119">
        <w:rPr>
          <w:szCs w:val="26"/>
        </w:rPr>
        <w:t>Kiểm tra ngoại quan (Visual exmination)</w:t>
      </w:r>
    </w:p>
    <w:p w:rsidR="00D760E9" w:rsidRPr="00CD7119" w:rsidRDefault="00C51C0F" w:rsidP="00C51C0F">
      <w:pPr>
        <w:tabs>
          <w:tab w:val="left" w:pos="360"/>
        </w:tabs>
        <w:spacing w:before="120" w:after="120"/>
        <w:rPr>
          <w:szCs w:val="26"/>
        </w:rPr>
      </w:pPr>
      <w:r w:rsidRPr="00CD7119">
        <w:rPr>
          <w:szCs w:val="26"/>
        </w:rPr>
        <w:tab/>
        <w:t xml:space="preserve">- </w:t>
      </w:r>
      <w:r w:rsidR="00D760E9" w:rsidRPr="00CD7119">
        <w:rPr>
          <w:szCs w:val="26"/>
        </w:rPr>
        <w:t>Thử nghiệm thường xuyên về cơ (Mechanical routine test)</w:t>
      </w:r>
    </w:p>
    <w:p w:rsidR="00D760E9" w:rsidRPr="00CD7119" w:rsidRDefault="00D760E9" w:rsidP="000E67D2">
      <w:pPr>
        <w:numPr>
          <w:ilvl w:val="0"/>
          <w:numId w:val="40"/>
        </w:numPr>
        <w:tabs>
          <w:tab w:val="clear" w:pos="720"/>
          <w:tab w:val="num" w:pos="284"/>
        </w:tabs>
        <w:ind w:left="0" w:right="-81" w:firstLine="0"/>
        <w:jc w:val="left"/>
        <w:rPr>
          <w:b/>
          <w:szCs w:val="26"/>
        </w:rPr>
      </w:pPr>
      <w:r w:rsidRPr="00CD7119">
        <w:rPr>
          <w:b/>
          <w:szCs w:val="26"/>
        </w:rPr>
        <w:t>Thử nghiệm điển hình:</w:t>
      </w:r>
    </w:p>
    <w:p w:rsidR="00D760E9" w:rsidRPr="00CD7119" w:rsidRDefault="00C51C0F" w:rsidP="00C51C0F">
      <w:pPr>
        <w:tabs>
          <w:tab w:val="left" w:pos="360"/>
        </w:tabs>
        <w:spacing w:before="120" w:after="120"/>
        <w:rPr>
          <w:szCs w:val="26"/>
        </w:rPr>
      </w:pPr>
      <w:r w:rsidRPr="00CD7119">
        <w:rPr>
          <w:szCs w:val="26"/>
        </w:rPr>
        <w:tab/>
        <w:t xml:space="preserve">- </w:t>
      </w:r>
      <w:r w:rsidR="00D760E9" w:rsidRPr="00CD7119">
        <w:rPr>
          <w:szCs w:val="26"/>
        </w:rPr>
        <w:t>Thử chịu đựng điện áp xung sét khô (Dry lightning impulse withand voltage test) (*);</w:t>
      </w:r>
    </w:p>
    <w:p w:rsidR="00D760E9" w:rsidRPr="00CD7119" w:rsidRDefault="00C51C0F" w:rsidP="00C51C0F">
      <w:pPr>
        <w:tabs>
          <w:tab w:val="left" w:pos="360"/>
        </w:tabs>
        <w:spacing w:before="120" w:after="120"/>
        <w:rPr>
          <w:szCs w:val="26"/>
        </w:rPr>
      </w:pPr>
      <w:r w:rsidRPr="00CD7119">
        <w:rPr>
          <w:szCs w:val="26"/>
        </w:rPr>
        <w:tab/>
        <w:t xml:space="preserve">- </w:t>
      </w:r>
      <w:r w:rsidR="00D760E9" w:rsidRPr="00CD7119">
        <w:rPr>
          <w:szCs w:val="26"/>
        </w:rPr>
        <w:t>Thử điện áp tần số công nghiệp trong điều kiện ướt (Wet power frequency test) (*);</w:t>
      </w:r>
    </w:p>
    <w:p w:rsidR="00D760E9" w:rsidRPr="00CD7119" w:rsidRDefault="00C51C0F" w:rsidP="00C51C0F">
      <w:pPr>
        <w:tabs>
          <w:tab w:val="left" w:pos="360"/>
        </w:tabs>
        <w:spacing w:before="120" w:after="120"/>
        <w:rPr>
          <w:szCs w:val="26"/>
        </w:rPr>
      </w:pPr>
      <w:r w:rsidRPr="00CD7119">
        <w:rPr>
          <w:szCs w:val="26"/>
        </w:rPr>
        <w:tab/>
        <w:t xml:space="preserve">- </w:t>
      </w:r>
      <w:r w:rsidR="00D760E9" w:rsidRPr="00CD7119">
        <w:rPr>
          <w:szCs w:val="26"/>
        </w:rPr>
        <w:t>Thử tải cơ khí theo thời gian (Mechanical load time test) (*);</w:t>
      </w:r>
    </w:p>
    <w:p w:rsidR="00D760E9" w:rsidRPr="00CD7119" w:rsidRDefault="00C51C0F" w:rsidP="00C51C0F">
      <w:pPr>
        <w:tabs>
          <w:tab w:val="left" w:pos="360"/>
        </w:tabs>
        <w:spacing w:before="120" w:after="120"/>
        <w:rPr>
          <w:szCs w:val="26"/>
        </w:rPr>
      </w:pPr>
      <w:r w:rsidRPr="00CD7119">
        <w:rPr>
          <w:szCs w:val="26"/>
        </w:rPr>
        <w:tab/>
        <w:t xml:space="preserve">- </w:t>
      </w:r>
      <w:r w:rsidR="00D760E9" w:rsidRPr="00CD7119">
        <w:rPr>
          <w:szCs w:val="26"/>
        </w:rPr>
        <w:t>Kiểm tra khoảng cách rò điện (*);</w:t>
      </w:r>
    </w:p>
    <w:p w:rsidR="00D760E9" w:rsidRPr="00CD7119" w:rsidRDefault="00C51C0F" w:rsidP="00C51C0F">
      <w:pPr>
        <w:tabs>
          <w:tab w:val="left" w:pos="360"/>
        </w:tabs>
        <w:spacing w:before="120" w:after="120"/>
        <w:rPr>
          <w:szCs w:val="26"/>
        </w:rPr>
      </w:pPr>
      <w:r w:rsidRPr="00CD7119">
        <w:rPr>
          <w:szCs w:val="26"/>
        </w:rPr>
        <w:tab/>
        <w:t xml:space="preserve">- </w:t>
      </w:r>
      <w:r w:rsidR="00D760E9" w:rsidRPr="00CD7119">
        <w:rPr>
          <w:szCs w:val="26"/>
        </w:rPr>
        <w:t>Kiểm tra tải trọng tới hạn. (*);</w:t>
      </w:r>
    </w:p>
    <w:p w:rsidR="00D760E9" w:rsidRPr="00CD7119" w:rsidRDefault="00C51C0F" w:rsidP="00C51C0F">
      <w:pPr>
        <w:tabs>
          <w:tab w:val="left" w:pos="360"/>
        </w:tabs>
        <w:spacing w:before="120" w:after="120"/>
        <w:rPr>
          <w:szCs w:val="26"/>
        </w:rPr>
      </w:pPr>
      <w:r w:rsidRPr="00CD7119">
        <w:rPr>
          <w:szCs w:val="26"/>
        </w:rPr>
        <w:tab/>
        <w:t xml:space="preserve">- </w:t>
      </w:r>
      <w:r w:rsidR="00D760E9" w:rsidRPr="00CD7119">
        <w:rPr>
          <w:szCs w:val="26"/>
        </w:rPr>
        <w:t>Thử nghiệm rạn nứt và ăn mòn của vỏ cách điện (Test housing: tracking and erosion test) (*);</w:t>
      </w:r>
    </w:p>
    <w:p w:rsidR="00D760E9" w:rsidRPr="00CD7119" w:rsidRDefault="00C51C0F" w:rsidP="00C51C0F">
      <w:pPr>
        <w:tabs>
          <w:tab w:val="left" w:pos="360"/>
        </w:tabs>
        <w:spacing w:before="120" w:after="120"/>
        <w:rPr>
          <w:szCs w:val="26"/>
        </w:rPr>
      </w:pPr>
      <w:r w:rsidRPr="00CD7119">
        <w:rPr>
          <w:szCs w:val="26"/>
        </w:rPr>
        <w:tab/>
        <w:t xml:space="preserve">- </w:t>
      </w:r>
      <w:r w:rsidR="00D760E9" w:rsidRPr="00CD7119">
        <w:rPr>
          <w:szCs w:val="26"/>
        </w:rPr>
        <w:t>Thử nghiệm lão hóa thời tiết (Accelerated weathering test) theo IEC 62217 (*);</w:t>
      </w:r>
    </w:p>
    <w:p w:rsidR="00D760E9" w:rsidRPr="00CD7119" w:rsidRDefault="00C51C0F" w:rsidP="00C51C0F">
      <w:pPr>
        <w:tabs>
          <w:tab w:val="left" w:pos="360"/>
        </w:tabs>
        <w:spacing w:before="120" w:after="120"/>
        <w:rPr>
          <w:szCs w:val="26"/>
        </w:rPr>
      </w:pPr>
      <w:r w:rsidRPr="00CD7119">
        <w:rPr>
          <w:szCs w:val="26"/>
        </w:rPr>
        <w:tab/>
        <w:t xml:space="preserve">- </w:t>
      </w:r>
      <w:r w:rsidR="00D760E9" w:rsidRPr="00CD7119">
        <w:rPr>
          <w:szCs w:val="26"/>
        </w:rPr>
        <w:t>Thử nghiệm độ cứng (Hardness test) theo IEC 61952, có so sánh giá trị ban đầu. (*);</w:t>
      </w:r>
    </w:p>
    <w:p w:rsidR="00D760E9" w:rsidRPr="00CD7119" w:rsidRDefault="00C51C0F" w:rsidP="00C51C0F">
      <w:pPr>
        <w:tabs>
          <w:tab w:val="left" w:pos="360"/>
        </w:tabs>
        <w:spacing w:before="120" w:after="120"/>
        <w:rPr>
          <w:szCs w:val="26"/>
        </w:rPr>
      </w:pPr>
      <w:r w:rsidRPr="00CD7119">
        <w:rPr>
          <w:szCs w:val="26"/>
        </w:rPr>
        <w:tab/>
        <w:t xml:space="preserve">- </w:t>
      </w:r>
      <w:r w:rsidR="00D760E9" w:rsidRPr="00CD7119">
        <w:rPr>
          <w:szCs w:val="26"/>
        </w:rPr>
        <w:t>Thử nghiệm vật liệu lõi (Tests for core material) (*);</w:t>
      </w:r>
    </w:p>
    <w:p w:rsidR="00D760E9" w:rsidRPr="00CD7119" w:rsidRDefault="00C51C0F" w:rsidP="00C51C0F">
      <w:pPr>
        <w:tabs>
          <w:tab w:val="left" w:pos="360"/>
        </w:tabs>
        <w:spacing w:before="120" w:after="120"/>
        <w:rPr>
          <w:szCs w:val="26"/>
        </w:rPr>
      </w:pPr>
      <w:r w:rsidRPr="00CD7119">
        <w:rPr>
          <w:szCs w:val="26"/>
        </w:rPr>
        <w:tab/>
        <w:t xml:space="preserve">- </w:t>
      </w:r>
      <w:r w:rsidR="00D760E9" w:rsidRPr="00CD7119">
        <w:rPr>
          <w:szCs w:val="26"/>
        </w:rPr>
        <w:t>Thử chống cháy (Flammability test) (*);</w:t>
      </w:r>
    </w:p>
    <w:p w:rsidR="00D760E9" w:rsidRPr="00CD7119" w:rsidRDefault="00D760E9" w:rsidP="00C51C0F">
      <w:pPr>
        <w:ind w:right="-81"/>
        <w:rPr>
          <w:i/>
          <w:szCs w:val="26"/>
        </w:rPr>
      </w:pPr>
      <w:r w:rsidRPr="00CD7119">
        <w:rPr>
          <w:szCs w:val="26"/>
        </w:rPr>
        <w:t>(*)</w:t>
      </w:r>
      <w:r w:rsidRPr="00CD7119">
        <w:rPr>
          <w:i/>
          <w:szCs w:val="26"/>
        </w:rPr>
        <w:t>: Các hạng mục thử nghiệm phải được thực hiện (Biên bản thử nghiệm phải đính kèm trong hồ sơ dự thầu).</w:t>
      </w:r>
    </w:p>
    <w:p w:rsidR="00D760E9" w:rsidRPr="00CD7119" w:rsidRDefault="00D760E9" w:rsidP="00397244">
      <w:pPr>
        <w:numPr>
          <w:ilvl w:val="0"/>
          <w:numId w:val="85"/>
        </w:numPr>
        <w:tabs>
          <w:tab w:val="clear" w:pos="720"/>
          <w:tab w:val="num" w:pos="284"/>
        </w:tabs>
        <w:ind w:left="0" w:right="-81" w:firstLine="0"/>
        <w:rPr>
          <w:b/>
          <w:szCs w:val="26"/>
        </w:rPr>
      </w:pPr>
      <w:r w:rsidRPr="00CD7119">
        <w:rPr>
          <w:b/>
          <w:szCs w:val="26"/>
        </w:rPr>
        <w:t>BẢNG THÔNG SỐ KỸ THUẬT:</w:t>
      </w:r>
    </w:p>
    <w:tbl>
      <w:tblPr>
        <w:tblW w:w="9180" w:type="dxa"/>
        <w:tblInd w:w="-150" w:type="dxa"/>
        <w:tblLayout w:type="fixed"/>
        <w:tblCellMar>
          <w:left w:w="30" w:type="dxa"/>
          <w:right w:w="30" w:type="dxa"/>
        </w:tblCellMar>
        <w:tblLook w:val="0000" w:firstRow="0" w:lastRow="0" w:firstColumn="0" w:lastColumn="0" w:noHBand="0" w:noVBand="0"/>
      </w:tblPr>
      <w:tblGrid>
        <w:gridCol w:w="720"/>
        <w:gridCol w:w="3780"/>
        <w:gridCol w:w="900"/>
        <w:gridCol w:w="2520"/>
        <w:gridCol w:w="1260"/>
      </w:tblGrid>
      <w:tr w:rsidR="00D760E9" w:rsidRPr="00CD7119" w:rsidTr="00954F7E">
        <w:trPr>
          <w:trHeight w:val="302"/>
          <w:tblHeader/>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D760E9" w:rsidRPr="00CD7119" w:rsidRDefault="00D760E9" w:rsidP="00954F7E">
            <w:pPr>
              <w:spacing w:line="360" w:lineRule="exact"/>
              <w:ind w:right="-81"/>
              <w:jc w:val="center"/>
              <w:rPr>
                <w:b/>
                <w:szCs w:val="26"/>
              </w:rPr>
            </w:pPr>
            <w:r w:rsidRPr="00CD7119">
              <w:rPr>
                <w:b/>
                <w:szCs w:val="26"/>
              </w:rPr>
              <w:t>STT</w:t>
            </w:r>
          </w:p>
        </w:tc>
        <w:tc>
          <w:tcPr>
            <w:tcW w:w="37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D760E9" w:rsidRPr="00CD7119" w:rsidRDefault="00D760E9" w:rsidP="009C5A7D">
            <w:pPr>
              <w:spacing w:line="360" w:lineRule="exact"/>
              <w:ind w:right="-81"/>
              <w:jc w:val="center"/>
            </w:pPr>
            <w:r w:rsidRPr="00CD7119">
              <w:rPr>
                <w:b/>
                <w:szCs w:val="26"/>
              </w:rPr>
              <w:t>Mô tả</w:t>
            </w:r>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D760E9" w:rsidRPr="00CD7119" w:rsidRDefault="00D760E9" w:rsidP="00954F7E">
            <w:pPr>
              <w:spacing w:line="360" w:lineRule="exact"/>
              <w:ind w:right="-40"/>
              <w:jc w:val="center"/>
              <w:rPr>
                <w:b/>
                <w:szCs w:val="26"/>
              </w:rPr>
            </w:pPr>
            <w:r w:rsidRPr="00CD7119">
              <w:rPr>
                <w:b/>
                <w:szCs w:val="26"/>
              </w:rPr>
              <w:t>Đơn vị</w:t>
            </w:r>
          </w:p>
        </w:tc>
        <w:tc>
          <w:tcPr>
            <w:tcW w:w="25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D760E9" w:rsidRPr="00CD7119" w:rsidRDefault="00D760E9" w:rsidP="00954F7E">
            <w:pPr>
              <w:spacing w:line="360" w:lineRule="exact"/>
              <w:ind w:right="-81"/>
              <w:jc w:val="center"/>
              <w:rPr>
                <w:b/>
                <w:szCs w:val="26"/>
              </w:rPr>
            </w:pPr>
            <w:r w:rsidRPr="00CD7119">
              <w:rPr>
                <w:b/>
                <w:szCs w:val="26"/>
              </w:rPr>
              <w:t>Yêu cầu</w:t>
            </w:r>
          </w:p>
        </w:tc>
        <w:tc>
          <w:tcPr>
            <w:tcW w:w="1260" w:type="dxa"/>
            <w:tcBorders>
              <w:top w:val="single" w:sz="6" w:space="0" w:color="000000"/>
              <w:left w:val="single" w:sz="6" w:space="0" w:color="000000"/>
              <w:bottom w:val="single" w:sz="6" w:space="0" w:color="000000"/>
              <w:right w:val="single" w:sz="6" w:space="0" w:color="000000"/>
            </w:tcBorders>
            <w:shd w:val="clear" w:color="auto" w:fill="auto"/>
            <w:vAlign w:val="center"/>
          </w:tcPr>
          <w:p w:rsidR="00D760E9" w:rsidRPr="00CD7119" w:rsidRDefault="00D760E9" w:rsidP="00954F7E">
            <w:pPr>
              <w:spacing w:line="360" w:lineRule="exact"/>
              <w:ind w:right="-20"/>
              <w:jc w:val="center"/>
              <w:rPr>
                <w:b/>
                <w:szCs w:val="26"/>
              </w:rPr>
            </w:pPr>
            <w:r w:rsidRPr="00CD7119">
              <w:rPr>
                <w:b/>
                <w:szCs w:val="26"/>
              </w:rPr>
              <w:t>Chào thầu</w:t>
            </w:r>
          </w:p>
        </w:tc>
      </w:tr>
      <w:tr w:rsidR="00D760E9" w:rsidRPr="00CD7119" w:rsidTr="00954F7E">
        <w:trPr>
          <w:trHeight w:val="302"/>
        </w:trPr>
        <w:tc>
          <w:tcPr>
            <w:tcW w:w="720" w:type="dxa"/>
            <w:tcBorders>
              <w:top w:val="single" w:sz="6" w:space="0" w:color="000000"/>
              <w:left w:val="single" w:sz="6" w:space="0" w:color="000000"/>
              <w:bottom w:val="single" w:sz="6" w:space="0" w:color="000000"/>
              <w:right w:val="single" w:sz="6" w:space="0" w:color="000000"/>
            </w:tcBorders>
          </w:tcPr>
          <w:p w:rsidR="00D760E9" w:rsidRPr="00CD7119" w:rsidRDefault="00D760E9" w:rsidP="00954F7E">
            <w:pPr>
              <w:spacing w:line="360" w:lineRule="exact"/>
              <w:ind w:right="-81"/>
              <w:jc w:val="center"/>
              <w:rPr>
                <w:szCs w:val="26"/>
              </w:rPr>
            </w:pPr>
          </w:p>
        </w:tc>
        <w:tc>
          <w:tcPr>
            <w:tcW w:w="3780" w:type="dxa"/>
            <w:tcBorders>
              <w:top w:val="single" w:sz="6" w:space="0" w:color="000000"/>
              <w:left w:val="single" w:sz="6" w:space="0" w:color="000000"/>
              <w:bottom w:val="single" w:sz="6" w:space="0" w:color="000000"/>
              <w:right w:val="single" w:sz="6" w:space="0" w:color="000000"/>
            </w:tcBorders>
          </w:tcPr>
          <w:p w:rsidR="00D760E9" w:rsidRPr="00CD7119" w:rsidRDefault="00D760E9" w:rsidP="009C5A7D">
            <w:pPr>
              <w:spacing w:line="360" w:lineRule="exact"/>
              <w:rPr>
                <w:szCs w:val="26"/>
              </w:rPr>
            </w:pPr>
            <w:r w:rsidRPr="00CD7119">
              <w:rPr>
                <w:szCs w:val="26"/>
              </w:rPr>
              <w:t>Hạng mục</w:t>
            </w:r>
          </w:p>
        </w:tc>
        <w:tc>
          <w:tcPr>
            <w:tcW w:w="900" w:type="dxa"/>
            <w:tcBorders>
              <w:top w:val="single" w:sz="6" w:space="0" w:color="000000"/>
              <w:left w:val="single" w:sz="6" w:space="0" w:color="000000"/>
              <w:bottom w:val="single" w:sz="6" w:space="0" w:color="000000"/>
              <w:right w:val="single" w:sz="6" w:space="0" w:color="000000"/>
            </w:tcBorders>
          </w:tcPr>
          <w:p w:rsidR="00D760E9" w:rsidRPr="00CD7119" w:rsidRDefault="00D760E9" w:rsidP="00954F7E">
            <w:pPr>
              <w:spacing w:line="360" w:lineRule="exact"/>
              <w:ind w:right="-81"/>
              <w:jc w:val="center"/>
              <w:rPr>
                <w:szCs w:val="26"/>
              </w:rPr>
            </w:pPr>
          </w:p>
        </w:tc>
        <w:tc>
          <w:tcPr>
            <w:tcW w:w="2520" w:type="dxa"/>
            <w:tcBorders>
              <w:top w:val="single" w:sz="6" w:space="0" w:color="000000"/>
              <w:left w:val="single" w:sz="6" w:space="0" w:color="000000"/>
              <w:bottom w:val="single" w:sz="6" w:space="0" w:color="000000"/>
              <w:right w:val="single" w:sz="6" w:space="0" w:color="000000"/>
            </w:tcBorders>
          </w:tcPr>
          <w:p w:rsidR="00D760E9" w:rsidRPr="00CD7119" w:rsidRDefault="00D760E9" w:rsidP="009C5A7D">
            <w:pPr>
              <w:spacing w:line="360" w:lineRule="exact"/>
              <w:jc w:val="center"/>
              <w:rPr>
                <w:szCs w:val="26"/>
              </w:rPr>
            </w:pPr>
            <w:r w:rsidRPr="00CD7119">
              <w:rPr>
                <w:szCs w:val="26"/>
              </w:rPr>
              <w:t>Nhà thầu phải phát biểu</w:t>
            </w:r>
          </w:p>
        </w:tc>
        <w:tc>
          <w:tcPr>
            <w:tcW w:w="1260" w:type="dxa"/>
            <w:tcBorders>
              <w:top w:val="single" w:sz="6" w:space="0" w:color="000000"/>
              <w:left w:val="single" w:sz="6" w:space="0" w:color="000000"/>
              <w:bottom w:val="single" w:sz="6" w:space="0" w:color="000000"/>
              <w:right w:val="single" w:sz="6" w:space="0" w:color="000000"/>
            </w:tcBorders>
          </w:tcPr>
          <w:p w:rsidR="00D760E9" w:rsidRPr="00CD7119" w:rsidRDefault="00D760E9" w:rsidP="00954F7E">
            <w:pPr>
              <w:spacing w:line="360" w:lineRule="exact"/>
              <w:ind w:right="-81"/>
              <w:jc w:val="center"/>
              <w:rPr>
                <w:szCs w:val="26"/>
              </w:rPr>
            </w:pPr>
            <w:r w:rsidRPr="00CD7119">
              <w:rPr>
                <w:szCs w:val="26"/>
              </w:rPr>
              <w:t>(*)</w:t>
            </w:r>
          </w:p>
        </w:tc>
      </w:tr>
      <w:tr w:rsidR="00D760E9" w:rsidRPr="00CD7119" w:rsidTr="00954F7E">
        <w:trPr>
          <w:trHeight w:val="283"/>
        </w:trPr>
        <w:tc>
          <w:tcPr>
            <w:tcW w:w="7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jc w:val="center"/>
              <w:rPr>
                <w:szCs w:val="26"/>
              </w:rPr>
            </w:pPr>
            <w:r w:rsidRPr="00CD7119">
              <w:rPr>
                <w:szCs w:val="26"/>
              </w:rPr>
              <w:t>1</w:t>
            </w:r>
          </w:p>
        </w:tc>
        <w:tc>
          <w:tcPr>
            <w:tcW w:w="378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rPr>
                <w:szCs w:val="26"/>
              </w:rPr>
            </w:pPr>
            <w:r w:rsidRPr="00CD7119">
              <w:rPr>
                <w:szCs w:val="26"/>
              </w:rPr>
              <w:t>Nhà sản xuất</w:t>
            </w:r>
          </w:p>
        </w:tc>
        <w:tc>
          <w:tcPr>
            <w:tcW w:w="90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C5A7D">
            <w:pPr>
              <w:spacing w:line="360" w:lineRule="exact"/>
              <w:jc w:val="center"/>
              <w:rPr>
                <w:szCs w:val="26"/>
              </w:rPr>
            </w:pPr>
            <w:r w:rsidRPr="00CD7119">
              <w:rPr>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ind w:right="-81"/>
              <w:jc w:val="center"/>
              <w:rPr>
                <w:szCs w:val="26"/>
              </w:rPr>
            </w:pPr>
            <w:r w:rsidRPr="00CD7119">
              <w:rPr>
                <w:szCs w:val="26"/>
              </w:rPr>
              <w:t>(*)</w:t>
            </w:r>
          </w:p>
        </w:tc>
      </w:tr>
      <w:tr w:rsidR="00D760E9" w:rsidRPr="00CD7119" w:rsidTr="00954F7E">
        <w:trPr>
          <w:trHeight w:val="283"/>
        </w:trPr>
        <w:tc>
          <w:tcPr>
            <w:tcW w:w="7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jc w:val="center"/>
              <w:rPr>
                <w:szCs w:val="26"/>
              </w:rPr>
            </w:pPr>
            <w:r w:rsidRPr="00CD7119">
              <w:rPr>
                <w:szCs w:val="26"/>
              </w:rPr>
              <w:t>2</w:t>
            </w:r>
          </w:p>
        </w:tc>
        <w:tc>
          <w:tcPr>
            <w:tcW w:w="378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rPr>
                <w:szCs w:val="26"/>
              </w:rPr>
            </w:pPr>
            <w:r w:rsidRPr="00CD7119">
              <w:rPr>
                <w:szCs w:val="26"/>
              </w:rPr>
              <w:t>Nước sản xuất</w:t>
            </w:r>
          </w:p>
        </w:tc>
        <w:tc>
          <w:tcPr>
            <w:tcW w:w="90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jc w:val="center"/>
              <w:rPr>
                <w:szCs w:val="26"/>
              </w:rPr>
            </w:pPr>
            <w:r w:rsidRPr="00CD7119">
              <w:rPr>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ind w:right="-81"/>
              <w:jc w:val="center"/>
              <w:rPr>
                <w:szCs w:val="26"/>
              </w:rPr>
            </w:pPr>
            <w:r w:rsidRPr="00CD7119">
              <w:rPr>
                <w:szCs w:val="26"/>
              </w:rPr>
              <w:t>(*)</w:t>
            </w:r>
          </w:p>
        </w:tc>
      </w:tr>
      <w:tr w:rsidR="00D760E9" w:rsidRPr="00CD7119" w:rsidTr="00954F7E">
        <w:trPr>
          <w:trHeight w:val="283"/>
        </w:trPr>
        <w:tc>
          <w:tcPr>
            <w:tcW w:w="7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jc w:val="center"/>
              <w:rPr>
                <w:szCs w:val="26"/>
              </w:rPr>
            </w:pPr>
            <w:r w:rsidRPr="00CD7119">
              <w:rPr>
                <w:szCs w:val="26"/>
              </w:rPr>
              <w:t>3</w:t>
            </w:r>
          </w:p>
        </w:tc>
        <w:tc>
          <w:tcPr>
            <w:tcW w:w="378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rPr>
                <w:szCs w:val="26"/>
              </w:rPr>
            </w:pPr>
            <w:r w:rsidRPr="00CD7119">
              <w:rPr>
                <w:szCs w:val="26"/>
              </w:rPr>
              <w:t>Mã hiệu</w:t>
            </w:r>
          </w:p>
        </w:tc>
        <w:tc>
          <w:tcPr>
            <w:tcW w:w="90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jc w:val="center"/>
              <w:rPr>
                <w:szCs w:val="26"/>
              </w:rPr>
            </w:pPr>
            <w:r w:rsidRPr="00CD7119">
              <w:rPr>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ind w:right="-81"/>
              <w:jc w:val="center"/>
              <w:rPr>
                <w:szCs w:val="26"/>
              </w:rPr>
            </w:pPr>
            <w:r w:rsidRPr="00CD7119">
              <w:rPr>
                <w:szCs w:val="26"/>
              </w:rPr>
              <w:t>(*)</w:t>
            </w:r>
          </w:p>
        </w:tc>
      </w:tr>
      <w:tr w:rsidR="00D760E9" w:rsidRPr="00CD7119" w:rsidTr="00954F7E">
        <w:trPr>
          <w:trHeight w:val="283"/>
        </w:trPr>
        <w:tc>
          <w:tcPr>
            <w:tcW w:w="7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jc w:val="center"/>
              <w:rPr>
                <w:szCs w:val="26"/>
              </w:rPr>
            </w:pPr>
            <w:r w:rsidRPr="00CD7119">
              <w:rPr>
                <w:szCs w:val="26"/>
              </w:rPr>
              <w:t>4</w:t>
            </w:r>
          </w:p>
        </w:tc>
        <w:tc>
          <w:tcPr>
            <w:tcW w:w="378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rPr>
                <w:szCs w:val="26"/>
              </w:rPr>
            </w:pPr>
            <w:r w:rsidRPr="00CD7119">
              <w:rPr>
                <w:szCs w:val="26"/>
              </w:rPr>
              <w:t>Tuổi thọ thiết kế trung bình của hàng hóa chào thầu và điều kiện về chế độ vận hành để đảm bảo đạt được tuổi thọ của thiết kế</w:t>
            </w:r>
          </w:p>
        </w:tc>
        <w:tc>
          <w:tcPr>
            <w:tcW w:w="900" w:type="dxa"/>
            <w:tcBorders>
              <w:top w:val="single" w:sz="2" w:space="0" w:color="000000"/>
              <w:left w:val="single" w:sz="6" w:space="0" w:color="000000"/>
              <w:bottom w:val="single" w:sz="2" w:space="0" w:color="000000"/>
              <w:right w:val="single" w:sz="6" w:space="0" w:color="000000"/>
            </w:tcBorders>
          </w:tcPr>
          <w:p w:rsidR="00D760E9" w:rsidRPr="00CD7119" w:rsidRDefault="00D760E9" w:rsidP="009B3190">
            <w:pPr>
              <w:pStyle w:val="Heading5"/>
            </w:pPr>
          </w:p>
        </w:tc>
        <w:tc>
          <w:tcPr>
            <w:tcW w:w="25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C5A7D">
            <w:pPr>
              <w:spacing w:line="360" w:lineRule="exact"/>
              <w:jc w:val="center"/>
              <w:rPr>
                <w:b/>
                <w:szCs w:val="26"/>
              </w:rPr>
            </w:pPr>
            <w:r w:rsidRPr="00CD7119">
              <w:rPr>
                <w:szCs w:val="26"/>
              </w:rPr>
              <w:t>Nhà thầu phải trình bày thông số này</w:t>
            </w:r>
          </w:p>
        </w:tc>
        <w:tc>
          <w:tcPr>
            <w:tcW w:w="126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ind w:right="-81"/>
              <w:jc w:val="center"/>
              <w:rPr>
                <w:szCs w:val="26"/>
              </w:rPr>
            </w:pPr>
            <w:r w:rsidRPr="00CD7119">
              <w:rPr>
                <w:szCs w:val="26"/>
              </w:rPr>
              <w:t>(*)</w:t>
            </w:r>
          </w:p>
        </w:tc>
      </w:tr>
      <w:tr w:rsidR="00D760E9" w:rsidRPr="00CD7119" w:rsidTr="00954F7E">
        <w:trPr>
          <w:trHeight w:val="283"/>
        </w:trPr>
        <w:tc>
          <w:tcPr>
            <w:tcW w:w="7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jc w:val="center"/>
              <w:rPr>
                <w:szCs w:val="26"/>
              </w:rPr>
            </w:pPr>
            <w:r w:rsidRPr="00CD7119">
              <w:rPr>
                <w:szCs w:val="26"/>
              </w:rPr>
              <w:lastRenderedPageBreak/>
              <w:t>5</w:t>
            </w:r>
          </w:p>
        </w:tc>
        <w:tc>
          <w:tcPr>
            <w:tcW w:w="378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rPr>
                <w:szCs w:val="26"/>
              </w:rPr>
            </w:pPr>
            <w:r w:rsidRPr="00CD7119">
              <w:rPr>
                <w:szCs w:val="26"/>
              </w:rPr>
              <w:t>Các yêu cầu kỹ thuật chung trình bày trong bản “YÊU CẦU KỸ THUẬT CHUNG”</w:t>
            </w:r>
          </w:p>
        </w:tc>
        <w:tc>
          <w:tcPr>
            <w:tcW w:w="90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jc w:val="center"/>
              <w:rPr>
                <w:szCs w:val="26"/>
              </w:rPr>
            </w:pPr>
            <w:r w:rsidRPr="00CD7119">
              <w:rPr>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ind w:right="-81"/>
              <w:jc w:val="center"/>
              <w:rPr>
                <w:szCs w:val="26"/>
              </w:rPr>
            </w:pPr>
            <w:r w:rsidRPr="00CD7119">
              <w:rPr>
                <w:szCs w:val="26"/>
              </w:rPr>
              <w:t>(*)</w:t>
            </w:r>
          </w:p>
        </w:tc>
      </w:tr>
      <w:tr w:rsidR="00D760E9" w:rsidRPr="00CD7119" w:rsidTr="00954F7E">
        <w:trPr>
          <w:trHeight w:val="283"/>
        </w:trPr>
        <w:tc>
          <w:tcPr>
            <w:tcW w:w="7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jc w:val="center"/>
              <w:rPr>
                <w:szCs w:val="26"/>
              </w:rPr>
            </w:pPr>
            <w:r w:rsidRPr="00CD7119">
              <w:rPr>
                <w:szCs w:val="26"/>
              </w:rPr>
              <w:t>6</w:t>
            </w:r>
          </w:p>
        </w:tc>
        <w:tc>
          <w:tcPr>
            <w:tcW w:w="378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rPr>
                <w:szCs w:val="26"/>
              </w:rPr>
            </w:pPr>
            <w:r w:rsidRPr="00CD7119">
              <w:rPr>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jc w:val="center"/>
              <w:rPr>
                <w:szCs w:val="26"/>
              </w:rPr>
            </w:pPr>
          </w:p>
        </w:tc>
        <w:tc>
          <w:tcPr>
            <w:tcW w:w="25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30"/>
              <w:jc w:val="center"/>
              <w:rPr>
                <w:szCs w:val="26"/>
              </w:rPr>
            </w:pPr>
            <w:r w:rsidRPr="00CD7119">
              <w:rPr>
                <w:szCs w:val="26"/>
              </w:rPr>
              <w:t>IEC 61109</w:t>
            </w:r>
          </w:p>
          <w:p w:rsidR="00D760E9" w:rsidRPr="00CD7119" w:rsidRDefault="00D760E9" w:rsidP="00954F7E">
            <w:pPr>
              <w:spacing w:line="360" w:lineRule="exact"/>
              <w:ind w:right="-30"/>
              <w:jc w:val="center"/>
              <w:rPr>
                <w:szCs w:val="26"/>
              </w:rPr>
            </w:pPr>
            <w:r w:rsidRPr="00CD7119">
              <w:rPr>
                <w:szCs w:val="26"/>
              </w:rPr>
              <w:t>hoặc tương đương</w:t>
            </w:r>
          </w:p>
        </w:tc>
        <w:tc>
          <w:tcPr>
            <w:tcW w:w="126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ind w:right="-81"/>
              <w:jc w:val="center"/>
              <w:rPr>
                <w:szCs w:val="26"/>
              </w:rPr>
            </w:pPr>
            <w:r w:rsidRPr="00CD7119">
              <w:rPr>
                <w:szCs w:val="26"/>
              </w:rPr>
              <w:t>(*)</w:t>
            </w:r>
          </w:p>
        </w:tc>
      </w:tr>
      <w:tr w:rsidR="00D760E9" w:rsidRPr="00CD7119" w:rsidTr="00954F7E">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ind w:right="-81"/>
              <w:jc w:val="center"/>
              <w:rPr>
                <w:szCs w:val="26"/>
              </w:rPr>
            </w:pPr>
            <w:r w:rsidRPr="00CD7119">
              <w:rPr>
                <w:szCs w:val="26"/>
              </w:rPr>
              <w:t>7</w:t>
            </w:r>
          </w:p>
        </w:tc>
        <w:tc>
          <w:tcPr>
            <w:tcW w:w="378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rPr>
                <w:szCs w:val="26"/>
              </w:rPr>
            </w:pPr>
            <w:r w:rsidRPr="00CD7119">
              <w:rPr>
                <w:szCs w:val="26"/>
              </w:rPr>
              <w:t>Tiêu chuẩn quản lý chất lượng</w:t>
            </w:r>
          </w:p>
        </w:tc>
        <w:tc>
          <w:tcPr>
            <w:tcW w:w="90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jc w:val="center"/>
              <w:rPr>
                <w:szCs w:val="26"/>
              </w:rPr>
            </w:pPr>
          </w:p>
        </w:tc>
        <w:tc>
          <w:tcPr>
            <w:tcW w:w="25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jc w:val="center"/>
              <w:rPr>
                <w:szCs w:val="26"/>
              </w:rPr>
            </w:pPr>
            <w:r w:rsidRPr="00CD7119">
              <w:rPr>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ind w:right="-81"/>
              <w:jc w:val="center"/>
              <w:rPr>
                <w:szCs w:val="26"/>
              </w:rPr>
            </w:pPr>
            <w:r w:rsidRPr="00CD7119">
              <w:rPr>
                <w:szCs w:val="26"/>
              </w:rPr>
              <w:t>(*)</w:t>
            </w:r>
          </w:p>
        </w:tc>
      </w:tr>
      <w:tr w:rsidR="00D760E9" w:rsidRPr="00CD7119" w:rsidTr="00954F7E">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ind w:right="-81"/>
              <w:jc w:val="center"/>
              <w:rPr>
                <w:szCs w:val="26"/>
              </w:rPr>
            </w:pPr>
            <w:r w:rsidRPr="00CD7119">
              <w:rPr>
                <w:szCs w:val="26"/>
              </w:rPr>
              <w:t>8</w:t>
            </w:r>
          </w:p>
        </w:tc>
        <w:tc>
          <w:tcPr>
            <w:tcW w:w="378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tabs>
                <w:tab w:val="left" w:pos="6480"/>
              </w:tabs>
              <w:spacing w:line="360" w:lineRule="exact"/>
              <w:rPr>
                <w:szCs w:val="26"/>
              </w:rPr>
            </w:pPr>
            <w:r w:rsidRPr="00CD7119">
              <w:rPr>
                <w:szCs w:val="26"/>
              </w:rPr>
              <w:t>Sứ treo được chế tạo bằng polymer hay silicon rubber hoặc hỗn hợp silicon</w:t>
            </w:r>
          </w:p>
        </w:tc>
        <w:tc>
          <w:tcPr>
            <w:tcW w:w="90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jc w:val="center"/>
              <w:rPr>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jc w:val="center"/>
              <w:rPr>
                <w:szCs w:val="26"/>
              </w:rPr>
            </w:pPr>
            <w:r w:rsidRPr="00CD7119">
              <w:rPr>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jc w:val="center"/>
              <w:rPr>
                <w:szCs w:val="26"/>
              </w:rPr>
            </w:pPr>
            <w:r w:rsidRPr="00CD7119">
              <w:rPr>
                <w:szCs w:val="26"/>
              </w:rPr>
              <w:t>(*)</w:t>
            </w:r>
          </w:p>
        </w:tc>
      </w:tr>
      <w:tr w:rsidR="00D760E9" w:rsidRPr="00CD7119" w:rsidTr="00954F7E">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ind w:right="-81"/>
              <w:jc w:val="center"/>
              <w:rPr>
                <w:szCs w:val="26"/>
              </w:rPr>
            </w:pPr>
            <w:r w:rsidRPr="00CD7119">
              <w:rPr>
                <w:szCs w:val="26"/>
              </w:rPr>
              <w:t>9</w:t>
            </w:r>
          </w:p>
        </w:tc>
        <w:tc>
          <w:tcPr>
            <w:tcW w:w="378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rPr>
                <w:bCs/>
                <w:szCs w:val="26"/>
              </w:rPr>
            </w:pPr>
            <w:r w:rsidRPr="00CD7119">
              <w:rPr>
                <w:szCs w:val="26"/>
              </w:rPr>
              <w:t>Đầu trên của cách điện có dạng móc hình chữ U với chốt bằng thép mạ kẽm nhúng nóng đường kính 5/8”</w:t>
            </w:r>
          </w:p>
        </w:tc>
        <w:tc>
          <w:tcPr>
            <w:tcW w:w="90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jc w:val="center"/>
              <w:rPr>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jc w:val="center"/>
              <w:rPr>
                <w:szCs w:val="26"/>
              </w:rPr>
            </w:pPr>
            <w:r w:rsidRPr="00CD7119">
              <w:rPr>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overflowPunct w:val="0"/>
              <w:autoSpaceDE w:val="0"/>
              <w:autoSpaceDN w:val="0"/>
              <w:adjustRightInd w:val="0"/>
              <w:spacing w:line="360" w:lineRule="exact"/>
              <w:jc w:val="center"/>
              <w:textAlignment w:val="baseline"/>
              <w:rPr>
                <w:szCs w:val="26"/>
              </w:rPr>
            </w:pPr>
            <w:r w:rsidRPr="00CD7119">
              <w:rPr>
                <w:szCs w:val="26"/>
              </w:rPr>
              <w:t>(*)</w:t>
            </w:r>
          </w:p>
        </w:tc>
      </w:tr>
      <w:tr w:rsidR="00D760E9" w:rsidRPr="00CD7119" w:rsidTr="00954F7E">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ind w:right="-81"/>
              <w:jc w:val="center"/>
              <w:rPr>
                <w:szCs w:val="26"/>
              </w:rPr>
            </w:pPr>
            <w:r w:rsidRPr="00CD7119">
              <w:rPr>
                <w:szCs w:val="26"/>
              </w:rPr>
              <w:t>10</w:t>
            </w:r>
          </w:p>
        </w:tc>
        <w:tc>
          <w:tcPr>
            <w:tcW w:w="378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pStyle w:val="Header"/>
              <w:spacing w:line="360" w:lineRule="exact"/>
              <w:rPr>
                <w:szCs w:val="26"/>
              </w:rPr>
            </w:pPr>
            <w:r w:rsidRPr="00CD7119">
              <w:rPr>
                <w:szCs w:val="26"/>
              </w:rPr>
              <w:t>Đầu dưới của cách điện có dạng lưỡi (tongue) với đường kính lỗ 0,75”</w:t>
            </w:r>
          </w:p>
        </w:tc>
        <w:tc>
          <w:tcPr>
            <w:tcW w:w="90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jc w:val="center"/>
              <w:rPr>
                <w:szCs w:val="26"/>
              </w:rPr>
            </w:pPr>
            <w:r w:rsidRPr="00CD7119">
              <w:rPr>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jc w:val="center"/>
              <w:rPr>
                <w:szCs w:val="26"/>
              </w:rPr>
            </w:pPr>
            <w:r w:rsidRPr="00CD7119">
              <w:rPr>
                <w:szCs w:val="26"/>
              </w:rPr>
              <w:t>(*)</w:t>
            </w:r>
          </w:p>
        </w:tc>
      </w:tr>
      <w:tr w:rsidR="00D760E9" w:rsidRPr="00CD7119" w:rsidTr="00954F7E">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ind w:right="-81"/>
              <w:jc w:val="center"/>
              <w:rPr>
                <w:szCs w:val="26"/>
              </w:rPr>
            </w:pPr>
            <w:r w:rsidRPr="00CD7119">
              <w:rPr>
                <w:szCs w:val="26"/>
              </w:rPr>
              <w:t>11</w:t>
            </w:r>
          </w:p>
        </w:tc>
        <w:tc>
          <w:tcPr>
            <w:tcW w:w="378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pStyle w:val="Header"/>
              <w:spacing w:line="360" w:lineRule="exact"/>
              <w:rPr>
                <w:szCs w:val="26"/>
              </w:rPr>
            </w:pPr>
            <w:r w:rsidRPr="00CD7119">
              <w:rPr>
                <w:szCs w:val="26"/>
              </w:rPr>
              <w:t xml:space="preserve">Lõi cách điện được chế tạo bằng sợi thủy tinh. </w:t>
            </w:r>
          </w:p>
        </w:tc>
        <w:tc>
          <w:tcPr>
            <w:tcW w:w="90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pStyle w:val="Header"/>
              <w:spacing w:line="360" w:lineRule="exact"/>
              <w:rPr>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jc w:val="center"/>
              <w:rPr>
                <w:szCs w:val="26"/>
              </w:rPr>
            </w:pPr>
            <w:r w:rsidRPr="00CD7119">
              <w:rPr>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jc w:val="center"/>
              <w:rPr>
                <w:szCs w:val="26"/>
              </w:rPr>
            </w:pPr>
            <w:r w:rsidRPr="00CD7119">
              <w:rPr>
                <w:szCs w:val="26"/>
              </w:rPr>
              <w:t>(*)</w:t>
            </w:r>
          </w:p>
        </w:tc>
      </w:tr>
      <w:tr w:rsidR="00D760E9" w:rsidRPr="00CD7119" w:rsidTr="00954F7E">
        <w:trPr>
          <w:trHeight w:val="283"/>
        </w:trPr>
        <w:tc>
          <w:tcPr>
            <w:tcW w:w="7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jc w:val="center"/>
              <w:rPr>
                <w:szCs w:val="26"/>
              </w:rPr>
            </w:pPr>
            <w:r w:rsidRPr="00CD7119">
              <w:rPr>
                <w:szCs w:val="26"/>
              </w:rPr>
              <w:t>12</w:t>
            </w:r>
          </w:p>
        </w:tc>
        <w:tc>
          <w:tcPr>
            <w:tcW w:w="378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rPr>
                <w:szCs w:val="26"/>
              </w:rPr>
            </w:pPr>
            <w:r w:rsidRPr="00CD7119">
              <w:rPr>
                <w:szCs w:val="26"/>
              </w:rPr>
              <w:t>Điện áp định mức</w:t>
            </w:r>
          </w:p>
        </w:tc>
        <w:tc>
          <w:tcPr>
            <w:tcW w:w="90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r w:rsidRPr="00CD7119">
              <w:rPr>
                <w:szCs w:val="26"/>
              </w:rPr>
              <w:t>kV</w:t>
            </w:r>
          </w:p>
        </w:tc>
        <w:tc>
          <w:tcPr>
            <w:tcW w:w="25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r w:rsidRPr="00CD7119">
              <w:rPr>
                <w:szCs w:val="26"/>
              </w:rPr>
              <w:t>22 (24)</w:t>
            </w:r>
          </w:p>
        </w:tc>
        <w:tc>
          <w:tcPr>
            <w:tcW w:w="126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r w:rsidRPr="00CD7119">
              <w:rPr>
                <w:szCs w:val="26"/>
              </w:rPr>
              <w:t>(*)</w:t>
            </w:r>
          </w:p>
        </w:tc>
      </w:tr>
      <w:tr w:rsidR="00D760E9" w:rsidRPr="00CD7119" w:rsidTr="00954F7E">
        <w:trPr>
          <w:trHeight w:val="283"/>
        </w:trPr>
        <w:tc>
          <w:tcPr>
            <w:tcW w:w="7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jc w:val="center"/>
              <w:rPr>
                <w:szCs w:val="26"/>
              </w:rPr>
            </w:pPr>
            <w:r w:rsidRPr="00CD7119">
              <w:rPr>
                <w:szCs w:val="26"/>
              </w:rPr>
              <w:t>13</w:t>
            </w:r>
          </w:p>
        </w:tc>
        <w:tc>
          <w:tcPr>
            <w:tcW w:w="378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tabs>
                <w:tab w:val="left" w:pos="6480"/>
              </w:tabs>
              <w:spacing w:line="360" w:lineRule="exact"/>
              <w:rPr>
                <w:szCs w:val="26"/>
              </w:rPr>
            </w:pPr>
            <w:r w:rsidRPr="00CD7119">
              <w:rPr>
                <w:szCs w:val="26"/>
              </w:rPr>
              <w:t>Khoảng cách rò điện</w:t>
            </w:r>
          </w:p>
        </w:tc>
        <w:tc>
          <w:tcPr>
            <w:tcW w:w="90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r w:rsidRPr="00CD7119">
              <w:rPr>
                <w:szCs w:val="26"/>
              </w:rPr>
              <w:t>mm/kV</w:t>
            </w:r>
          </w:p>
        </w:tc>
        <w:tc>
          <w:tcPr>
            <w:tcW w:w="25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r w:rsidRPr="00CD7119">
              <w:rPr>
                <w:szCs w:val="26"/>
              </w:rPr>
              <w:t>25</w:t>
            </w:r>
          </w:p>
        </w:tc>
        <w:tc>
          <w:tcPr>
            <w:tcW w:w="126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r w:rsidRPr="00CD7119">
              <w:rPr>
                <w:szCs w:val="26"/>
              </w:rPr>
              <w:t>(*)</w:t>
            </w:r>
          </w:p>
        </w:tc>
      </w:tr>
      <w:tr w:rsidR="00D760E9" w:rsidRPr="00CD7119" w:rsidTr="00954F7E">
        <w:trPr>
          <w:trHeight w:val="283"/>
        </w:trPr>
        <w:tc>
          <w:tcPr>
            <w:tcW w:w="7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jc w:val="center"/>
              <w:rPr>
                <w:szCs w:val="26"/>
              </w:rPr>
            </w:pPr>
            <w:r w:rsidRPr="00CD7119">
              <w:rPr>
                <w:szCs w:val="26"/>
              </w:rPr>
              <w:t>14</w:t>
            </w:r>
          </w:p>
        </w:tc>
        <w:tc>
          <w:tcPr>
            <w:tcW w:w="378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tabs>
                <w:tab w:val="left" w:pos="6480"/>
              </w:tabs>
              <w:spacing w:line="360" w:lineRule="exact"/>
              <w:rPr>
                <w:szCs w:val="26"/>
              </w:rPr>
            </w:pPr>
            <w:r w:rsidRPr="00CD7119">
              <w:rPr>
                <w:szCs w:val="26"/>
              </w:rPr>
              <w:t>Điện áp chịu dựng tần số công nghiệp:</w:t>
            </w:r>
          </w:p>
          <w:p w:rsidR="00D760E9" w:rsidRPr="00CD7119" w:rsidRDefault="00D760E9" w:rsidP="00954F7E">
            <w:pPr>
              <w:tabs>
                <w:tab w:val="left" w:pos="6480"/>
              </w:tabs>
              <w:spacing w:line="360" w:lineRule="exact"/>
              <w:rPr>
                <w:szCs w:val="26"/>
              </w:rPr>
            </w:pPr>
            <w:r w:rsidRPr="00CD7119">
              <w:rPr>
                <w:szCs w:val="26"/>
              </w:rPr>
              <w:t xml:space="preserve">+ Khô trong 1 phút </w:t>
            </w:r>
          </w:p>
          <w:p w:rsidR="00D760E9" w:rsidRPr="00CD7119" w:rsidRDefault="00D760E9" w:rsidP="00954F7E">
            <w:pPr>
              <w:spacing w:line="360" w:lineRule="exact"/>
              <w:rPr>
                <w:szCs w:val="26"/>
              </w:rPr>
            </w:pPr>
            <w:r w:rsidRPr="00CD7119">
              <w:rPr>
                <w:szCs w:val="26"/>
              </w:rPr>
              <w:t>+ Ướt trong 10 giây</w:t>
            </w:r>
          </w:p>
        </w:tc>
        <w:tc>
          <w:tcPr>
            <w:tcW w:w="90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p>
          <w:p w:rsidR="00D760E9" w:rsidRPr="00CD7119" w:rsidRDefault="00D760E9" w:rsidP="00954F7E">
            <w:pPr>
              <w:spacing w:line="360" w:lineRule="exact"/>
              <w:jc w:val="center"/>
              <w:rPr>
                <w:szCs w:val="26"/>
              </w:rPr>
            </w:pPr>
          </w:p>
          <w:p w:rsidR="00D760E9" w:rsidRPr="00CD7119" w:rsidRDefault="00D760E9" w:rsidP="00954F7E">
            <w:pPr>
              <w:spacing w:line="360" w:lineRule="exact"/>
              <w:jc w:val="center"/>
              <w:rPr>
                <w:szCs w:val="26"/>
              </w:rPr>
            </w:pPr>
            <w:r w:rsidRPr="00CD7119">
              <w:rPr>
                <w:szCs w:val="26"/>
              </w:rPr>
              <w:t>kV</w:t>
            </w:r>
          </w:p>
          <w:p w:rsidR="00D760E9" w:rsidRPr="00CD7119" w:rsidRDefault="00D760E9" w:rsidP="00954F7E">
            <w:pPr>
              <w:spacing w:line="360" w:lineRule="exact"/>
              <w:jc w:val="center"/>
              <w:rPr>
                <w:szCs w:val="26"/>
              </w:rPr>
            </w:pPr>
            <w:r w:rsidRPr="00CD7119">
              <w:rPr>
                <w:szCs w:val="26"/>
              </w:rPr>
              <w:t>kV</w:t>
            </w:r>
          </w:p>
        </w:tc>
        <w:tc>
          <w:tcPr>
            <w:tcW w:w="25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p>
          <w:p w:rsidR="00D760E9" w:rsidRPr="00CD7119" w:rsidRDefault="00D760E9" w:rsidP="00954F7E">
            <w:pPr>
              <w:spacing w:line="360" w:lineRule="exact"/>
              <w:jc w:val="center"/>
              <w:rPr>
                <w:szCs w:val="26"/>
              </w:rPr>
            </w:pPr>
          </w:p>
          <w:p w:rsidR="00D760E9" w:rsidRPr="00CD7119" w:rsidRDefault="00D760E9" w:rsidP="00954F7E">
            <w:pPr>
              <w:spacing w:line="360" w:lineRule="exact"/>
              <w:jc w:val="center"/>
              <w:rPr>
                <w:szCs w:val="26"/>
              </w:rPr>
            </w:pPr>
            <w:r w:rsidRPr="00CD7119">
              <w:rPr>
                <w:szCs w:val="26"/>
              </w:rPr>
              <w:t>50</w:t>
            </w:r>
          </w:p>
          <w:p w:rsidR="00D760E9" w:rsidRPr="00CD7119" w:rsidRDefault="00D760E9" w:rsidP="00954F7E">
            <w:pPr>
              <w:spacing w:line="360" w:lineRule="exact"/>
              <w:jc w:val="center"/>
              <w:rPr>
                <w:szCs w:val="26"/>
              </w:rPr>
            </w:pPr>
            <w:r w:rsidRPr="00CD7119">
              <w:rPr>
                <w:szCs w:val="26"/>
              </w:rPr>
              <w:t>50</w:t>
            </w:r>
          </w:p>
        </w:tc>
        <w:tc>
          <w:tcPr>
            <w:tcW w:w="126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r w:rsidRPr="00CD7119">
              <w:rPr>
                <w:szCs w:val="26"/>
              </w:rPr>
              <w:t>(*)</w:t>
            </w:r>
          </w:p>
        </w:tc>
      </w:tr>
      <w:tr w:rsidR="00D760E9" w:rsidRPr="00CD7119" w:rsidTr="00954F7E">
        <w:trPr>
          <w:trHeight w:val="283"/>
        </w:trPr>
        <w:tc>
          <w:tcPr>
            <w:tcW w:w="7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jc w:val="center"/>
              <w:rPr>
                <w:szCs w:val="26"/>
              </w:rPr>
            </w:pPr>
            <w:r w:rsidRPr="00CD7119">
              <w:rPr>
                <w:szCs w:val="26"/>
              </w:rPr>
              <w:t>15</w:t>
            </w:r>
          </w:p>
        </w:tc>
        <w:tc>
          <w:tcPr>
            <w:tcW w:w="3780" w:type="dxa"/>
            <w:tcBorders>
              <w:top w:val="single" w:sz="2" w:space="0" w:color="000000"/>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rPr>
                <w:szCs w:val="26"/>
              </w:rPr>
            </w:pPr>
            <w:r w:rsidRPr="00CD7119">
              <w:rPr>
                <w:szCs w:val="26"/>
              </w:rPr>
              <w:t>Điện áp phóng điện tần số công nghiệp:</w:t>
            </w:r>
          </w:p>
        </w:tc>
        <w:tc>
          <w:tcPr>
            <w:tcW w:w="90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p>
        </w:tc>
        <w:tc>
          <w:tcPr>
            <w:tcW w:w="25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r w:rsidRPr="00CD7119">
              <w:rPr>
                <w:szCs w:val="26"/>
              </w:rPr>
              <w:t>Nhà thầu phát biểu</w:t>
            </w:r>
          </w:p>
        </w:tc>
        <w:tc>
          <w:tcPr>
            <w:tcW w:w="126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jc w:val="center"/>
              <w:rPr>
                <w:szCs w:val="26"/>
              </w:rPr>
            </w:pPr>
            <w:r w:rsidRPr="00CD7119">
              <w:rPr>
                <w:szCs w:val="26"/>
              </w:rPr>
              <w:t>(**)</w:t>
            </w:r>
          </w:p>
        </w:tc>
      </w:tr>
      <w:tr w:rsidR="00D760E9" w:rsidRPr="00CD7119" w:rsidTr="00954F7E">
        <w:trPr>
          <w:trHeight w:val="283"/>
        </w:trPr>
        <w:tc>
          <w:tcPr>
            <w:tcW w:w="7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jc w:val="center"/>
              <w:rPr>
                <w:szCs w:val="26"/>
              </w:rPr>
            </w:pPr>
            <w:r w:rsidRPr="00CD7119">
              <w:rPr>
                <w:szCs w:val="26"/>
              </w:rPr>
              <w:t>16</w:t>
            </w:r>
          </w:p>
        </w:tc>
        <w:tc>
          <w:tcPr>
            <w:tcW w:w="3780" w:type="dxa"/>
            <w:tcBorders>
              <w:top w:val="single" w:sz="2" w:space="0" w:color="000000"/>
              <w:left w:val="single" w:sz="6" w:space="0" w:color="000000"/>
              <w:bottom w:val="single" w:sz="4" w:space="0" w:color="auto"/>
              <w:right w:val="single" w:sz="6" w:space="0" w:color="000000"/>
            </w:tcBorders>
            <w:vAlign w:val="center"/>
          </w:tcPr>
          <w:p w:rsidR="00D760E9" w:rsidRPr="00CD7119" w:rsidRDefault="00D760E9" w:rsidP="00954F7E">
            <w:pPr>
              <w:spacing w:line="360" w:lineRule="exact"/>
              <w:rPr>
                <w:szCs w:val="26"/>
              </w:rPr>
            </w:pPr>
            <w:r w:rsidRPr="00CD7119">
              <w:rPr>
                <w:szCs w:val="26"/>
              </w:rPr>
              <w:t>Điện áp chịu dựng xung sét (BIL)</w:t>
            </w:r>
          </w:p>
        </w:tc>
        <w:tc>
          <w:tcPr>
            <w:tcW w:w="900" w:type="dxa"/>
            <w:tcBorders>
              <w:top w:val="single" w:sz="2" w:space="0" w:color="000000"/>
              <w:left w:val="single" w:sz="6" w:space="0" w:color="000000"/>
              <w:bottom w:val="single" w:sz="4" w:space="0" w:color="auto"/>
              <w:right w:val="single" w:sz="6" w:space="0" w:color="000000"/>
            </w:tcBorders>
          </w:tcPr>
          <w:p w:rsidR="00D760E9" w:rsidRPr="00CD7119" w:rsidRDefault="00D760E9" w:rsidP="00954F7E">
            <w:pPr>
              <w:spacing w:line="360" w:lineRule="exact"/>
              <w:jc w:val="center"/>
              <w:rPr>
                <w:szCs w:val="26"/>
              </w:rPr>
            </w:pPr>
            <w:r w:rsidRPr="00CD7119">
              <w:rPr>
                <w:szCs w:val="26"/>
              </w:rPr>
              <w:t>kV</w:t>
            </w:r>
          </w:p>
        </w:tc>
        <w:tc>
          <w:tcPr>
            <w:tcW w:w="2520" w:type="dxa"/>
            <w:tcBorders>
              <w:top w:val="single" w:sz="2" w:space="0" w:color="000000"/>
              <w:left w:val="single" w:sz="6" w:space="0" w:color="000000"/>
              <w:bottom w:val="single" w:sz="4" w:space="0" w:color="auto"/>
              <w:right w:val="single" w:sz="6" w:space="0" w:color="000000"/>
            </w:tcBorders>
          </w:tcPr>
          <w:p w:rsidR="00D760E9" w:rsidRPr="00CD7119" w:rsidRDefault="00D760E9" w:rsidP="00954F7E">
            <w:pPr>
              <w:spacing w:line="360" w:lineRule="exact"/>
              <w:jc w:val="center"/>
              <w:rPr>
                <w:szCs w:val="26"/>
              </w:rPr>
            </w:pPr>
            <w:r w:rsidRPr="00CD7119">
              <w:rPr>
                <w:szCs w:val="26"/>
              </w:rPr>
              <w:t>125</w:t>
            </w:r>
          </w:p>
        </w:tc>
        <w:tc>
          <w:tcPr>
            <w:tcW w:w="1260" w:type="dxa"/>
            <w:tcBorders>
              <w:top w:val="single" w:sz="2" w:space="0" w:color="000000"/>
              <w:left w:val="single" w:sz="6" w:space="0" w:color="000000"/>
              <w:bottom w:val="single" w:sz="4" w:space="0" w:color="auto"/>
              <w:right w:val="single" w:sz="6" w:space="0" w:color="000000"/>
            </w:tcBorders>
          </w:tcPr>
          <w:p w:rsidR="00D760E9" w:rsidRPr="00CD7119" w:rsidRDefault="00D760E9" w:rsidP="00954F7E">
            <w:pPr>
              <w:spacing w:line="360" w:lineRule="exact"/>
              <w:jc w:val="center"/>
              <w:rPr>
                <w:szCs w:val="26"/>
              </w:rPr>
            </w:pPr>
            <w:r w:rsidRPr="00CD7119">
              <w:rPr>
                <w:szCs w:val="26"/>
              </w:rPr>
              <w:t>(*)</w:t>
            </w:r>
          </w:p>
        </w:tc>
      </w:tr>
      <w:tr w:rsidR="00D760E9" w:rsidRPr="00CD7119" w:rsidTr="00954F7E">
        <w:trPr>
          <w:cantSplit/>
          <w:trHeight w:val="283"/>
        </w:trPr>
        <w:tc>
          <w:tcPr>
            <w:tcW w:w="720" w:type="dxa"/>
            <w:tcBorders>
              <w:top w:val="single" w:sz="2" w:space="0" w:color="000000"/>
              <w:left w:val="single" w:sz="6" w:space="0" w:color="000000"/>
              <w:bottom w:val="single" w:sz="2" w:space="0" w:color="000000"/>
              <w:right w:val="single" w:sz="4" w:space="0" w:color="auto"/>
            </w:tcBorders>
          </w:tcPr>
          <w:p w:rsidR="00D760E9" w:rsidRPr="00CD7119" w:rsidRDefault="00D760E9" w:rsidP="00954F7E">
            <w:pPr>
              <w:spacing w:line="360" w:lineRule="exact"/>
              <w:ind w:right="-81"/>
              <w:jc w:val="center"/>
              <w:rPr>
                <w:szCs w:val="26"/>
              </w:rPr>
            </w:pPr>
            <w:r w:rsidRPr="00CD7119">
              <w:rPr>
                <w:szCs w:val="26"/>
              </w:rPr>
              <w:t>17</w:t>
            </w:r>
          </w:p>
        </w:tc>
        <w:tc>
          <w:tcPr>
            <w:tcW w:w="3780" w:type="dxa"/>
            <w:tcBorders>
              <w:top w:val="single" w:sz="4" w:space="0" w:color="auto"/>
              <w:left w:val="single" w:sz="4" w:space="0" w:color="auto"/>
              <w:bottom w:val="single" w:sz="4" w:space="0" w:color="auto"/>
              <w:right w:val="single" w:sz="4" w:space="0" w:color="auto"/>
            </w:tcBorders>
            <w:vAlign w:val="center"/>
          </w:tcPr>
          <w:p w:rsidR="00D760E9" w:rsidRPr="00CD7119" w:rsidRDefault="00D760E9" w:rsidP="00954F7E">
            <w:pPr>
              <w:spacing w:line="360" w:lineRule="exact"/>
              <w:rPr>
                <w:szCs w:val="26"/>
              </w:rPr>
            </w:pPr>
            <w:r w:rsidRPr="00CD7119">
              <w:rPr>
                <w:szCs w:val="26"/>
              </w:rPr>
              <w:t>Điện áp phóng điện xung sét (BIL)</w:t>
            </w:r>
          </w:p>
        </w:tc>
        <w:tc>
          <w:tcPr>
            <w:tcW w:w="900" w:type="dxa"/>
            <w:tcBorders>
              <w:top w:val="single" w:sz="4" w:space="0" w:color="auto"/>
              <w:left w:val="single" w:sz="4" w:space="0" w:color="auto"/>
              <w:bottom w:val="single" w:sz="4" w:space="0" w:color="auto"/>
              <w:right w:val="single" w:sz="4" w:space="0" w:color="auto"/>
            </w:tcBorders>
          </w:tcPr>
          <w:p w:rsidR="00D760E9" w:rsidRPr="00CD7119" w:rsidRDefault="00D760E9" w:rsidP="00954F7E">
            <w:pPr>
              <w:spacing w:line="360" w:lineRule="exact"/>
              <w:jc w:val="center"/>
              <w:rPr>
                <w:szCs w:val="26"/>
              </w:rPr>
            </w:pPr>
          </w:p>
        </w:tc>
        <w:tc>
          <w:tcPr>
            <w:tcW w:w="2520" w:type="dxa"/>
            <w:tcBorders>
              <w:top w:val="single" w:sz="4" w:space="0" w:color="auto"/>
              <w:left w:val="single" w:sz="4" w:space="0" w:color="auto"/>
              <w:bottom w:val="single" w:sz="4" w:space="0" w:color="auto"/>
              <w:right w:val="single" w:sz="4" w:space="0" w:color="auto"/>
            </w:tcBorders>
          </w:tcPr>
          <w:p w:rsidR="00D760E9" w:rsidRPr="00CD7119" w:rsidRDefault="00D760E9" w:rsidP="00954F7E">
            <w:pPr>
              <w:spacing w:line="360" w:lineRule="exact"/>
              <w:jc w:val="center"/>
              <w:rPr>
                <w:szCs w:val="26"/>
              </w:rPr>
            </w:pPr>
            <w:r w:rsidRPr="00CD7119">
              <w:rPr>
                <w:szCs w:val="26"/>
              </w:rPr>
              <w:t>Nhà thầu phát biểu</w:t>
            </w:r>
          </w:p>
        </w:tc>
        <w:tc>
          <w:tcPr>
            <w:tcW w:w="1260" w:type="dxa"/>
            <w:tcBorders>
              <w:top w:val="single" w:sz="4" w:space="0" w:color="auto"/>
              <w:left w:val="single" w:sz="4" w:space="0" w:color="auto"/>
              <w:bottom w:val="single" w:sz="4" w:space="0" w:color="auto"/>
              <w:right w:val="single" w:sz="4" w:space="0" w:color="auto"/>
            </w:tcBorders>
          </w:tcPr>
          <w:p w:rsidR="00D760E9" w:rsidRPr="00CD7119" w:rsidRDefault="00D760E9" w:rsidP="00954F7E">
            <w:pPr>
              <w:spacing w:line="360" w:lineRule="exact"/>
              <w:jc w:val="center"/>
              <w:rPr>
                <w:szCs w:val="26"/>
              </w:rPr>
            </w:pPr>
            <w:r w:rsidRPr="00CD7119">
              <w:rPr>
                <w:szCs w:val="26"/>
              </w:rPr>
              <w:t>(**)</w:t>
            </w:r>
          </w:p>
        </w:tc>
      </w:tr>
      <w:tr w:rsidR="00D760E9" w:rsidRPr="00CD7119" w:rsidTr="00954F7E">
        <w:trPr>
          <w:cantSplit/>
          <w:trHeight w:val="283"/>
        </w:trPr>
        <w:tc>
          <w:tcPr>
            <w:tcW w:w="720" w:type="dxa"/>
            <w:tcBorders>
              <w:top w:val="single" w:sz="2" w:space="0" w:color="000000"/>
              <w:left w:val="single" w:sz="6" w:space="0" w:color="000000"/>
              <w:bottom w:val="single" w:sz="2" w:space="0" w:color="000000"/>
              <w:right w:val="single" w:sz="4" w:space="0" w:color="auto"/>
            </w:tcBorders>
          </w:tcPr>
          <w:p w:rsidR="00D760E9" w:rsidRPr="00CD7119" w:rsidRDefault="00D760E9" w:rsidP="00954F7E">
            <w:pPr>
              <w:spacing w:line="360" w:lineRule="exact"/>
              <w:ind w:right="-81"/>
              <w:jc w:val="center"/>
              <w:rPr>
                <w:szCs w:val="26"/>
              </w:rPr>
            </w:pPr>
            <w:r w:rsidRPr="00CD7119">
              <w:rPr>
                <w:szCs w:val="26"/>
              </w:rPr>
              <w:t>18</w:t>
            </w:r>
          </w:p>
        </w:tc>
        <w:tc>
          <w:tcPr>
            <w:tcW w:w="3780" w:type="dxa"/>
            <w:tcBorders>
              <w:top w:val="single" w:sz="4" w:space="0" w:color="auto"/>
              <w:left w:val="single" w:sz="4" w:space="0" w:color="auto"/>
              <w:bottom w:val="single" w:sz="4" w:space="0" w:color="auto"/>
              <w:right w:val="single" w:sz="4" w:space="0" w:color="auto"/>
            </w:tcBorders>
            <w:vAlign w:val="center"/>
          </w:tcPr>
          <w:p w:rsidR="00D760E9" w:rsidRPr="00CD7119" w:rsidRDefault="00D760E9" w:rsidP="00954F7E">
            <w:pPr>
              <w:spacing w:line="360" w:lineRule="exact"/>
              <w:rPr>
                <w:szCs w:val="26"/>
              </w:rPr>
            </w:pPr>
            <w:r w:rsidRPr="00CD7119">
              <w:rPr>
                <w:szCs w:val="26"/>
              </w:rPr>
              <w:t>Lực phá hủy</w:t>
            </w:r>
          </w:p>
        </w:tc>
        <w:tc>
          <w:tcPr>
            <w:tcW w:w="900" w:type="dxa"/>
            <w:tcBorders>
              <w:top w:val="single" w:sz="4" w:space="0" w:color="auto"/>
              <w:left w:val="single" w:sz="4" w:space="0" w:color="auto"/>
              <w:bottom w:val="single" w:sz="4" w:space="0" w:color="auto"/>
              <w:right w:val="single" w:sz="4" w:space="0" w:color="auto"/>
            </w:tcBorders>
          </w:tcPr>
          <w:p w:rsidR="00D760E9" w:rsidRPr="00CD7119" w:rsidRDefault="00D760E9" w:rsidP="00954F7E">
            <w:pPr>
              <w:spacing w:line="360" w:lineRule="exact"/>
              <w:jc w:val="center"/>
              <w:rPr>
                <w:szCs w:val="26"/>
              </w:rPr>
            </w:pPr>
            <w:r w:rsidRPr="00CD7119">
              <w:rPr>
                <w:szCs w:val="26"/>
              </w:rPr>
              <w:t>kN</w:t>
            </w:r>
          </w:p>
        </w:tc>
        <w:tc>
          <w:tcPr>
            <w:tcW w:w="2520" w:type="dxa"/>
            <w:tcBorders>
              <w:top w:val="single" w:sz="4" w:space="0" w:color="auto"/>
              <w:left w:val="single" w:sz="4" w:space="0" w:color="auto"/>
              <w:bottom w:val="single" w:sz="4" w:space="0" w:color="auto"/>
              <w:right w:val="single" w:sz="4" w:space="0" w:color="auto"/>
            </w:tcBorders>
          </w:tcPr>
          <w:p w:rsidR="00D760E9" w:rsidRPr="00CD7119" w:rsidRDefault="00D760E9" w:rsidP="00954F7E">
            <w:pPr>
              <w:spacing w:line="360" w:lineRule="exact"/>
              <w:jc w:val="center"/>
              <w:rPr>
                <w:szCs w:val="26"/>
              </w:rPr>
            </w:pPr>
            <w:r w:rsidRPr="00CD7119">
              <w:rPr>
                <w:szCs w:val="26"/>
              </w:rPr>
              <w:t>70</w:t>
            </w:r>
          </w:p>
        </w:tc>
        <w:tc>
          <w:tcPr>
            <w:tcW w:w="1260" w:type="dxa"/>
            <w:tcBorders>
              <w:top w:val="single" w:sz="4" w:space="0" w:color="auto"/>
              <w:left w:val="single" w:sz="4" w:space="0" w:color="auto"/>
              <w:bottom w:val="single" w:sz="4" w:space="0" w:color="auto"/>
              <w:right w:val="single" w:sz="4" w:space="0" w:color="auto"/>
            </w:tcBorders>
          </w:tcPr>
          <w:p w:rsidR="00D760E9" w:rsidRPr="00CD7119" w:rsidRDefault="00D760E9" w:rsidP="00954F7E">
            <w:pPr>
              <w:spacing w:line="360" w:lineRule="exact"/>
              <w:jc w:val="center"/>
              <w:rPr>
                <w:szCs w:val="26"/>
              </w:rPr>
            </w:pPr>
            <w:r w:rsidRPr="00CD7119">
              <w:rPr>
                <w:szCs w:val="26"/>
              </w:rPr>
              <w:t>(*)</w:t>
            </w:r>
          </w:p>
        </w:tc>
      </w:tr>
      <w:tr w:rsidR="00D760E9" w:rsidRPr="00CD7119" w:rsidTr="00954F7E">
        <w:trPr>
          <w:cantSplit/>
          <w:trHeight w:val="283"/>
        </w:trPr>
        <w:tc>
          <w:tcPr>
            <w:tcW w:w="720" w:type="dxa"/>
            <w:tcBorders>
              <w:top w:val="single" w:sz="2" w:space="0" w:color="000000"/>
              <w:left w:val="single" w:sz="6" w:space="0" w:color="000000"/>
              <w:bottom w:val="single" w:sz="2" w:space="0" w:color="000000"/>
              <w:right w:val="single" w:sz="6" w:space="0" w:color="000000"/>
            </w:tcBorders>
          </w:tcPr>
          <w:p w:rsidR="00D760E9" w:rsidRPr="00CD7119" w:rsidRDefault="00D760E9" w:rsidP="00954F7E">
            <w:pPr>
              <w:spacing w:line="360" w:lineRule="exact"/>
              <w:ind w:right="-81"/>
              <w:jc w:val="center"/>
              <w:rPr>
                <w:szCs w:val="26"/>
              </w:rPr>
            </w:pPr>
            <w:r w:rsidRPr="00CD7119">
              <w:rPr>
                <w:szCs w:val="26"/>
              </w:rPr>
              <w:t>19</w:t>
            </w:r>
          </w:p>
        </w:tc>
        <w:tc>
          <w:tcPr>
            <w:tcW w:w="3780" w:type="dxa"/>
            <w:tcBorders>
              <w:top w:val="single" w:sz="4" w:space="0" w:color="auto"/>
              <w:left w:val="single" w:sz="6" w:space="0" w:color="000000"/>
              <w:bottom w:val="single" w:sz="2" w:space="0" w:color="000000"/>
              <w:right w:val="single" w:sz="6" w:space="0" w:color="000000"/>
            </w:tcBorders>
            <w:vAlign w:val="center"/>
          </w:tcPr>
          <w:p w:rsidR="00D760E9" w:rsidRPr="00CD7119" w:rsidRDefault="00D760E9" w:rsidP="00954F7E">
            <w:pPr>
              <w:spacing w:line="360" w:lineRule="exact"/>
              <w:ind w:firstLine="186"/>
              <w:rPr>
                <w:szCs w:val="26"/>
              </w:rPr>
            </w:pPr>
            <w:r w:rsidRPr="00CD7119">
              <w:rPr>
                <w:szCs w:val="26"/>
              </w:rPr>
              <w:t>Nhận dạng sứ treo: Mỗi sứ treo sẽ được đánh dấu trên thân cách điện hay trên phần kim loại, với tên hoặc thương hiệu của nhà sản xuất, năm sản xuất. Ngoài ra mỗi sứ treo được đánh dấu lực kéo đứt. Các ký hiệu này rõ ràng, dễ đọc, không phai.</w:t>
            </w:r>
          </w:p>
        </w:tc>
        <w:tc>
          <w:tcPr>
            <w:tcW w:w="900" w:type="dxa"/>
            <w:tcBorders>
              <w:top w:val="single" w:sz="4" w:space="0" w:color="auto"/>
              <w:left w:val="single" w:sz="6" w:space="0" w:color="000000"/>
              <w:bottom w:val="single" w:sz="2" w:space="0" w:color="000000"/>
            </w:tcBorders>
          </w:tcPr>
          <w:p w:rsidR="00D760E9" w:rsidRPr="00CD7119" w:rsidRDefault="00D760E9" w:rsidP="00954F7E">
            <w:pPr>
              <w:spacing w:line="360" w:lineRule="exact"/>
              <w:jc w:val="center"/>
              <w:rPr>
                <w:szCs w:val="26"/>
              </w:rPr>
            </w:pPr>
          </w:p>
        </w:tc>
        <w:tc>
          <w:tcPr>
            <w:tcW w:w="2520" w:type="dxa"/>
            <w:tcBorders>
              <w:top w:val="single" w:sz="4" w:space="0" w:color="auto"/>
              <w:left w:val="single" w:sz="4" w:space="0" w:color="auto"/>
              <w:bottom w:val="single" w:sz="4" w:space="0" w:color="auto"/>
              <w:right w:val="single" w:sz="6" w:space="0" w:color="000000"/>
            </w:tcBorders>
            <w:vAlign w:val="center"/>
          </w:tcPr>
          <w:p w:rsidR="00D760E9" w:rsidRPr="00CD7119" w:rsidRDefault="00D760E9" w:rsidP="00954F7E">
            <w:pPr>
              <w:spacing w:line="360" w:lineRule="exact"/>
              <w:jc w:val="center"/>
              <w:rPr>
                <w:szCs w:val="26"/>
              </w:rPr>
            </w:pPr>
            <w:r w:rsidRPr="00CD7119">
              <w:rPr>
                <w:szCs w:val="26"/>
              </w:rPr>
              <w:t>Đáp ứng</w:t>
            </w:r>
          </w:p>
        </w:tc>
        <w:tc>
          <w:tcPr>
            <w:tcW w:w="1260" w:type="dxa"/>
            <w:tcBorders>
              <w:top w:val="single" w:sz="4" w:space="0" w:color="auto"/>
              <w:left w:val="nil"/>
              <w:bottom w:val="single" w:sz="2" w:space="0" w:color="000000"/>
              <w:right w:val="single" w:sz="6" w:space="0" w:color="000000"/>
            </w:tcBorders>
          </w:tcPr>
          <w:p w:rsidR="00D760E9" w:rsidRPr="00CD7119" w:rsidRDefault="00D760E9" w:rsidP="00954F7E">
            <w:pPr>
              <w:spacing w:line="360" w:lineRule="exact"/>
              <w:jc w:val="center"/>
              <w:rPr>
                <w:szCs w:val="26"/>
              </w:rPr>
            </w:pPr>
            <w:r w:rsidRPr="00CD7119">
              <w:rPr>
                <w:szCs w:val="26"/>
              </w:rPr>
              <w:t>(*)</w:t>
            </w:r>
          </w:p>
        </w:tc>
      </w:tr>
    </w:tbl>
    <w:p w:rsidR="00D760E9" w:rsidRPr="00CD7119" w:rsidRDefault="00D760E9" w:rsidP="00C51C0F">
      <w:pPr>
        <w:tabs>
          <w:tab w:val="left" w:pos="426"/>
        </w:tabs>
        <w:rPr>
          <w:szCs w:val="26"/>
        </w:rPr>
      </w:pPr>
      <w:r w:rsidRPr="00CD7119">
        <w:rPr>
          <w:szCs w:val="26"/>
        </w:rPr>
        <w:lastRenderedPageBreak/>
        <w:t>(*)</w:t>
      </w:r>
      <w:r w:rsidRPr="00CD7119">
        <w:rPr>
          <w:szCs w:val="26"/>
        </w:rPr>
        <w:tab/>
      </w:r>
      <w:r w:rsidRPr="00CD7119">
        <w:rPr>
          <w:i/>
          <w:szCs w:val="26"/>
        </w:rPr>
        <w:t>:</w:t>
      </w:r>
      <w:r w:rsidRPr="00CD7119">
        <w:rPr>
          <w:szCs w:val="26"/>
        </w:rPr>
        <w:t xml:space="preserve"> </w:t>
      </w:r>
      <w:r w:rsidRPr="00CD7119">
        <w:rPr>
          <w:i/>
          <w:szCs w:val="26"/>
        </w:rPr>
        <w:t>là các yêu cầu cơ bản</w:t>
      </w:r>
    </w:p>
    <w:p w:rsidR="00D760E9" w:rsidRPr="00CD7119" w:rsidRDefault="00D760E9" w:rsidP="00152B01">
      <w:pPr>
        <w:numPr>
          <w:ilvl w:val="0"/>
          <w:numId w:val="85"/>
        </w:numPr>
        <w:tabs>
          <w:tab w:val="clear" w:pos="720"/>
          <w:tab w:val="num" w:pos="561"/>
        </w:tabs>
        <w:ind w:left="540" w:right="-79" w:hanging="540"/>
        <w:rPr>
          <w:b/>
          <w:szCs w:val="26"/>
        </w:rPr>
      </w:pPr>
      <w:r w:rsidRPr="00CD7119">
        <w:rPr>
          <w:b/>
          <w:szCs w:val="26"/>
        </w:rPr>
        <w:t>CÁC HẠNG MỤC THỬ NGHIỆM NGHIỆM THU</w:t>
      </w:r>
    </w:p>
    <w:p w:rsidR="00D760E9" w:rsidRPr="00CD7119" w:rsidRDefault="00D760E9" w:rsidP="00152B01">
      <w:pPr>
        <w:numPr>
          <w:ilvl w:val="0"/>
          <w:numId w:val="87"/>
        </w:numPr>
        <w:tabs>
          <w:tab w:val="left" w:pos="284"/>
        </w:tabs>
        <w:ind w:left="0" w:right="-81" w:firstLine="0"/>
        <w:rPr>
          <w:b/>
          <w:szCs w:val="26"/>
        </w:rPr>
      </w:pPr>
      <w:r w:rsidRPr="00CD7119">
        <w:rPr>
          <w:b/>
          <w:szCs w:val="26"/>
        </w:rPr>
        <w:t xml:space="preserve">Số lượng mẫu thử: </w:t>
      </w:r>
      <w:r w:rsidRPr="00CD7119">
        <w:rPr>
          <w:szCs w:val="26"/>
        </w:rPr>
        <w:t>Số lượng mẫu thử đủ để thử nghiệm các hạng mục thử nghiệm theo mục 2 cho mỗi loại hàng hóa.</w:t>
      </w:r>
    </w:p>
    <w:p w:rsidR="00D760E9" w:rsidRPr="00CD7119" w:rsidRDefault="00D760E9" w:rsidP="00152B01">
      <w:pPr>
        <w:numPr>
          <w:ilvl w:val="0"/>
          <w:numId w:val="87"/>
        </w:numPr>
        <w:tabs>
          <w:tab w:val="left" w:pos="284"/>
        </w:tabs>
        <w:ind w:left="0" w:right="-81" w:firstLine="0"/>
        <w:jc w:val="left"/>
        <w:rPr>
          <w:b/>
          <w:szCs w:val="26"/>
        </w:rPr>
      </w:pPr>
      <w:r w:rsidRPr="00CD7119">
        <w:rPr>
          <w:b/>
          <w:szCs w:val="26"/>
        </w:rPr>
        <w:t>Hạng mục thử nghiệm:</w:t>
      </w:r>
    </w:p>
    <w:p w:rsidR="00D760E9" w:rsidRPr="00CD7119" w:rsidRDefault="00C51C0F" w:rsidP="00C51C0F">
      <w:pPr>
        <w:tabs>
          <w:tab w:val="left" w:pos="360"/>
        </w:tabs>
        <w:spacing w:before="120" w:after="120"/>
        <w:rPr>
          <w:szCs w:val="26"/>
        </w:rPr>
      </w:pPr>
      <w:r w:rsidRPr="00CD7119">
        <w:rPr>
          <w:szCs w:val="26"/>
        </w:rPr>
        <w:tab/>
        <w:t xml:space="preserve">- </w:t>
      </w:r>
      <w:r w:rsidR="00D760E9" w:rsidRPr="00CD7119">
        <w:rPr>
          <w:szCs w:val="26"/>
        </w:rPr>
        <w:t>Thử điện áp tần số công nghiệp trong điều kiện ướt (Wet power frequency test) (*);</w:t>
      </w:r>
    </w:p>
    <w:p w:rsidR="00D760E9" w:rsidRPr="00CD7119" w:rsidRDefault="00C51C0F" w:rsidP="00C51C0F">
      <w:pPr>
        <w:tabs>
          <w:tab w:val="left" w:pos="360"/>
        </w:tabs>
        <w:spacing w:before="120" w:after="120"/>
        <w:rPr>
          <w:szCs w:val="26"/>
        </w:rPr>
      </w:pPr>
      <w:r w:rsidRPr="00CD7119">
        <w:rPr>
          <w:szCs w:val="26"/>
        </w:rPr>
        <w:tab/>
        <w:t xml:space="preserve">- </w:t>
      </w:r>
      <w:r w:rsidR="00D760E9" w:rsidRPr="00CD7119">
        <w:rPr>
          <w:szCs w:val="26"/>
        </w:rPr>
        <w:t>Thử tải cơ khí theo thời gian (Mechanical load time test) (*);</w:t>
      </w:r>
    </w:p>
    <w:p w:rsidR="00D760E9" w:rsidRPr="00CD7119" w:rsidRDefault="00C51C0F" w:rsidP="00C51C0F">
      <w:pPr>
        <w:tabs>
          <w:tab w:val="left" w:pos="360"/>
        </w:tabs>
        <w:spacing w:before="120" w:after="120"/>
        <w:rPr>
          <w:szCs w:val="26"/>
        </w:rPr>
      </w:pPr>
      <w:r w:rsidRPr="00CD7119">
        <w:rPr>
          <w:szCs w:val="26"/>
        </w:rPr>
        <w:tab/>
        <w:t xml:space="preserve">- </w:t>
      </w:r>
      <w:r w:rsidR="00D760E9" w:rsidRPr="00CD7119">
        <w:rPr>
          <w:szCs w:val="26"/>
        </w:rPr>
        <w:t>Kiểm tra khoảng cách rò điện (*);</w:t>
      </w:r>
    </w:p>
    <w:p w:rsidR="00D760E9" w:rsidRPr="00CD7119" w:rsidRDefault="00C51C0F" w:rsidP="0080295A">
      <w:pPr>
        <w:tabs>
          <w:tab w:val="left" w:pos="360"/>
        </w:tabs>
        <w:spacing w:before="120" w:after="120"/>
        <w:rPr>
          <w:szCs w:val="26"/>
        </w:rPr>
      </w:pPr>
      <w:r w:rsidRPr="00CD7119">
        <w:rPr>
          <w:szCs w:val="26"/>
        </w:rPr>
        <w:tab/>
        <w:t xml:space="preserve">- </w:t>
      </w:r>
      <w:r w:rsidR="00D760E9" w:rsidRPr="00CD7119">
        <w:rPr>
          <w:szCs w:val="26"/>
        </w:rPr>
        <w:t>Kiểm tra tải trọng tới hạn. (*);</w:t>
      </w:r>
    </w:p>
    <w:p w:rsidR="00D760E9" w:rsidRPr="00CD7119" w:rsidRDefault="0080295A" w:rsidP="00D27F6F">
      <w:pPr>
        <w:ind w:left="2835"/>
        <w:rPr>
          <w:lang w:val="da-DK"/>
        </w:rPr>
      </w:pPr>
      <w:r w:rsidRPr="00CD7119">
        <w:rPr>
          <w:noProof/>
          <w:szCs w:val="26"/>
        </w:rPr>
        <w:drawing>
          <wp:inline distT="0" distB="0" distL="0" distR="0" wp14:anchorId="2F967C1B" wp14:editId="3B23F4A5">
            <wp:extent cx="2297430" cy="2035810"/>
            <wp:effectExtent l="0" t="0" r="7620" b="2540"/>
            <wp:docPr id="2" name="Picture 2" descr="http://dta.com.vn/Images_News_Products/Products20095212154206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ta.com.vn/Images_News_Products/Products2009521215420645.jpg"/>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297430" cy="2035810"/>
                    </a:xfrm>
                    <a:prstGeom prst="rect">
                      <a:avLst/>
                    </a:prstGeom>
                    <a:noFill/>
                    <a:ln>
                      <a:noFill/>
                    </a:ln>
                  </pic:spPr>
                </pic:pic>
              </a:graphicData>
            </a:graphic>
          </wp:inline>
        </w:drawing>
      </w:r>
    </w:p>
    <w:p w:rsidR="00295248" w:rsidRPr="00CD7119" w:rsidRDefault="00295248" w:rsidP="009B3190">
      <w:pPr>
        <w:pStyle w:val="Heading5"/>
      </w:pPr>
      <w:bookmarkStart w:id="162" w:name="_Toc220056964"/>
      <w:r w:rsidRPr="00CD7119">
        <w:t>6.2.</w:t>
      </w:r>
      <w:r w:rsidR="00962858" w:rsidRPr="00CD7119">
        <w:t>7</w:t>
      </w:r>
      <w:r w:rsidRPr="00CD7119">
        <w:t xml:space="preserve"> Thông số kỹ thuật của sứ ống chỉ:</w:t>
      </w:r>
      <w:bookmarkEnd w:id="162"/>
    </w:p>
    <w:p w:rsidR="00295248" w:rsidRPr="00CD7119" w:rsidRDefault="00295248" w:rsidP="00785D49">
      <w:pPr>
        <w:numPr>
          <w:ilvl w:val="0"/>
          <w:numId w:val="214"/>
        </w:numPr>
        <w:tabs>
          <w:tab w:val="clear" w:pos="720"/>
          <w:tab w:val="left" w:pos="284"/>
        </w:tabs>
        <w:spacing w:before="0"/>
        <w:ind w:left="0" w:right="-81" w:firstLine="0"/>
        <w:rPr>
          <w:b/>
          <w:szCs w:val="26"/>
        </w:rPr>
      </w:pPr>
      <w:r w:rsidRPr="00CD7119">
        <w:rPr>
          <w:b/>
          <w:szCs w:val="26"/>
        </w:rPr>
        <w:t>PHẠM VI ÁP DỤNG:</w:t>
      </w:r>
    </w:p>
    <w:p w:rsidR="00295248" w:rsidRPr="00CD7119" w:rsidRDefault="00295248" w:rsidP="00295248">
      <w:pPr>
        <w:rPr>
          <w:szCs w:val="26"/>
        </w:rPr>
      </w:pPr>
      <w:r w:rsidRPr="00CD7119">
        <w:rPr>
          <w:szCs w:val="26"/>
        </w:rPr>
        <w:t>- Quy cách kỹ thuật này được áp dụng cho sứ ống chỉ.</w:t>
      </w:r>
    </w:p>
    <w:p w:rsidR="00295248" w:rsidRPr="00CD7119" w:rsidRDefault="00295248" w:rsidP="00785D49">
      <w:pPr>
        <w:numPr>
          <w:ilvl w:val="0"/>
          <w:numId w:val="214"/>
        </w:numPr>
        <w:tabs>
          <w:tab w:val="clear" w:pos="720"/>
          <w:tab w:val="num" w:pos="284"/>
        </w:tabs>
        <w:ind w:right="-81"/>
        <w:rPr>
          <w:b/>
          <w:szCs w:val="26"/>
        </w:rPr>
      </w:pPr>
      <w:r w:rsidRPr="00CD7119">
        <w:rPr>
          <w:b/>
          <w:szCs w:val="26"/>
        </w:rPr>
        <w:t xml:space="preserve"> TIÊU CHUẨN ÁP DỤNG:</w:t>
      </w:r>
    </w:p>
    <w:p w:rsidR="00295248" w:rsidRPr="00CD7119" w:rsidRDefault="00295248" w:rsidP="00295248">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TCVN 4759: Sứ đỡ đường dây điện áp từ 1 đến 35KV.</w:t>
      </w:r>
    </w:p>
    <w:p w:rsidR="00295248" w:rsidRPr="00CD7119" w:rsidRDefault="00295248" w:rsidP="00785D49">
      <w:pPr>
        <w:numPr>
          <w:ilvl w:val="0"/>
          <w:numId w:val="214"/>
        </w:numPr>
        <w:tabs>
          <w:tab w:val="clear" w:pos="720"/>
          <w:tab w:val="num" w:pos="426"/>
        </w:tabs>
        <w:ind w:right="-79"/>
        <w:jc w:val="left"/>
        <w:rPr>
          <w:b/>
          <w:szCs w:val="26"/>
        </w:rPr>
      </w:pPr>
      <w:r w:rsidRPr="00CD7119">
        <w:rPr>
          <w:b/>
          <w:szCs w:val="26"/>
        </w:rPr>
        <w:t>MÔ TẢ:</w:t>
      </w:r>
    </w:p>
    <w:p w:rsidR="00295248" w:rsidRPr="00CD7119" w:rsidRDefault="00295248" w:rsidP="00785D49">
      <w:pPr>
        <w:numPr>
          <w:ilvl w:val="0"/>
          <w:numId w:val="215"/>
        </w:numPr>
        <w:tabs>
          <w:tab w:val="clear" w:pos="360"/>
          <w:tab w:val="left" w:pos="284"/>
        </w:tabs>
        <w:ind w:left="0" w:right="-79" w:firstLine="0"/>
        <w:jc w:val="left"/>
        <w:rPr>
          <w:b/>
          <w:szCs w:val="26"/>
        </w:rPr>
      </w:pPr>
      <w:r w:rsidRPr="00CD7119">
        <w:rPr>
          <w:b/>
          <w:szCs w:val="26"/>
        </w:rPr>
        <w:t xml:space="preserve">Cấu tạo: </w:t>
      </w:r>
    </w:p>
    <w:p w:rsidR="00295248" w:rsidRPr="00CD7119" w:rsidRDefault="00295248" w:rsidP="00295248">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Loại: Đỡ đường dây bên hông sứ, kiểu ống (spool insulator).</w:t>
      </w:r>
    </w:p>
    <w:p w:rsidR="00295248" w:rsidRPr="00CD7119" w:rsidRDefault="00295248" w:rsidP="00295248">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Điều kiện sử dụng</w:t>
      </w:r>
      <w:r w:rsidRPr="00CD7119">
        <w:rPr>
          <w:rFonts w:ascii="Times New Roman" w:hAnsi="Times New Roman"/>
          <w:szCs w:val="26"/>
        </w:rPr>
        <w:tab/>
        <w:t>: lắp đặt ngoài trời.</w:t>
      </w:r>
    </w:p>
    <w:p w:rsidR="00295248" w:rsidRPr="00CD7119" w:rsidRDefault="00295248" w:rsidP="00295248">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Vật liệu cấu thành</w:t>
      </w:r>
      <w:r w:rsidRPr="00CD7119">
        <w:rPr>
          <w:rFonts w:ascii="Times New Roman" w:hAnsi="Times New Roman"/>
          <w:szCs w:val="26"/>
        </w:rPr>
        <w:tab/>
        <w:t>: sứ</w:t>
      </w:r>
    </w:p>
    <w:p w:rsidR="00295248" w:rsidRPr="00CD7119" w:rsidRDefault="00295248" w:rsidP="00295248">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Bề mặt sứ ống chỉ phải được phủ một lớp men đều, mặt men phải láng bóng, không có vết gợn rõ rệt, vết men không được nứt nhăn.</w:t>
      </w:r>
    </w:p>
    <w:p w:rsidR="00295248" w:rsidRPr="00CD7119" w:rsidRDefault="00295248" w:rsidP="00295248">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Kích thước:</w:t>
      </w:r>
    </w:p>
    <w:p w:rsidR="00295248" w:rsidRPr="00CD7119" w:rsidRDefault="00295248" w:rsidP="00295248">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ab/>
        <w:t>+ Chiều cao tối đa của sứ</w:t>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t>: 72mm</w:t>
      </w:r>
    </w:p>
    <w:p w:rsidR="00295248" w:rsidRPr="00CD7119" w:rsidRDefault="00295248" w:rsidP="00295248">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ab/>
        <w:t>+ Đường kính ngoài tối đa của sứ</w:t>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t>: 72mm</w:t>
      </w:r>
    </w:p>
    <w:p w:rsidR="00295248" w:rsidRPr="00CD7119" w:rsidRDefault="00295248" w:rsidP="00295248">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ab/>
        <w:t>+ Đường kính trong tối đa của sứ</w:t>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t>: 20mm</w:t>
      </w:r>
    </w:p>
    <w:p w:rsidR="00295248" w:rsidRPr="00CD7119" w:rsidRDefault="00295248" w:rsidP="00295248">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ab/>
        <w:t>+ Bán kính tối đa của phần đỡ dây bên hông sứ</w:t>
      </w:r>
      <w:r w:rsidRPr="00CD7119">
        <w:rPr>
          <w:rFonts w:ascii="Times New Roman" w:hAnsi="Times New Roman"/>
          <w:szCs w:val="26"/>
        </w:rPr>
        <w:tab/>
        <w:t>: 16mm</w:t>
      </w:r>
    </w:p>
    <w:p w:rsidR="00295248" w:rsidRPr="00CD7119" w:rsidRDefault="00295248" w:rsidP="00295248">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Trọng lượng của sứ</w:t>
      </w:r>
      <w:r w:rsidRPr="00CD7119">
        <w:rPr>
          <w:rFonts w:ascii="Times New Roman" w:hAnsi="Times New Roman"/>
          <w:szCs w:val="26"/>
        </w:rPr>
        <w:tab/>
        <w:t>: 0,4kg</w:t>
      </w:r>
    </w:p>
    <w:p w:rsidR="00295248" w:rsidRPr="00CD7119" w:rsidRDefault="00295248" w:rsidP="00295248">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Trên bề mặt sứ cách điện phải chỉ dẫn các nội dung sau:</w:t>
      </w:r>
    </w:p>
    <w:p w:rsidR="00295248" w:rsidRPr="00CD7119" w:rsidRDefault="00FB1D69" w:rsidP="00FB1D69">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ab/>
      </w:r>
      <w:r w:rsidR="00295248" w:rsidRPr="00CD7119">
        <w:rPr>
          <w:rFonts w:ascii="Times New Roman" w:hAnsi="Times New Roman"/>
          <w:szCs w:val="26"/>
        </w:rPr>
        <w:t>+</w:t>
      </w:r>
      <w:r w:rsidRPr="00CD7119">
        <w:rPr>
          <w:rFonts w:ascii="Times New Roman" w:hAnsi="Times New Roman"/>
          <w:szCs w:val="26"/>
        </w:rPr>
        <w:t xml:space="preserve"> </w:t>
      </w:r>
      <w:r w:rsidR="00295248" w:rsidRPr="00CD7119">
        <w:rPr>
          <w:rFonts w:ascii="Times New Roman" w:hAnsi="Times New Roman"/>
          <w:szCs w:val="26"/>
        </w:rPr>
        <w:t>Tên sản phẩm.</w:t>
      </w:r>
    </w:p>
    <w:p w:rsidR="00295248" w:rsidRPr="00CD7119" w:rsidRDefault="00FB1D69" w:rsidP="00FB1D69">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ab/>
      </w:r>
      <w:r w:rsidR="00295248" w:rsidRPr="00CD7119">
        <w:rPr>
          <w:rFonts w:ascii="Times New Roman" w:hAnsi="Times New Roman"/>
          <w:szCs w:val="26"/>
        </w:rPr>
        <w:t>+</w:t>
      </w:r>
      <w:r w:rsidRPr="00CD7119">
        <w:rPr>
          <w:rFonts w:ascii="Times New Roman" w:hAnsi="Times New Roman"/>
          <w:szCs w:val="26"/>
        </w:rPr>
        <w:t xml:space="preserve"> </w:t>
      </w:r>
      <w:r w:rsidR="00295248" w:rsidRPr="00CD7119">
        <w:rPr>
          <w:rFonts w:ascii="Times New Roman" w:hAnsi="Times New Roman"/>
          <w:szCs w:val="26"/>
        </w:rPr>
        <w:t>Tên cơ sở sản xuất.</w:t>
      </w:r>
    </w:p>
    <w:p w:rsidR="00295248" w:rsidRPr="00CD7119" w:rsidRDefault="00FB1D69" w:rsidP="00FB1D69">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ab/>
      </w:r>
      <w:r w:rsidR="00295248" w:rsidRPr="00CD7119">
        <w:rPr>
          <w:rFonts w:ascii="Times New Roman" w:hAnsi="Times New Roman"/>
          <w:szCs w:val="26"/>
        </w:rPr>
        <w:t>+</w:t>
      </w:r>
      <w:r w:rsidRPr="00CD7119">
        <w:rPr>
          <w:rFonts w:ascii="Times New Roman" w:hAnsi="Times New Roman"/>
          <w:szCs w:val="26"/>
        </w:rPr>
        <w:t xml:space="preserve"> </w:t>
      </w:r>
      <w:r w:rsidR="00295248" w:rsidRPr="00CD7119">
        <w:rPr>
          <w:rFonts w:ascii="Times New Roman" w:hAnsi="Times New Roman"/>
          <w:szCs w:val="26"/>
        </w:rPr>
        <w:t>Năm sản xuất.</w:t>
      </w:r>
    </w:p>
    <w:p w:rsidR="00295248" w:rsidRPr="00CD7119" w:rsidRDefault="00FB1D69" w:rsidP="00FB1D69">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295248" w:rsidRPr="00CD7119">
        <w:rPr>
          <w:rFonts w:ascii="Times New Roman" w:hAnsi="Times New Roman"/>
          <w:szCs w:val="26"/>
        </w:rPr>
        <w:t>Việc ghi nhãn phải đảm bảo rõ và bền trong quá trình vận hành sứ ngoài trời.</w:t>
      </w:r>
    </w:p>
    <w:p w:rsidR="00295248" w:rsidRPr="00CD7119" w:rsidRDefault="00295248" w:rsidP="00785D49">
      <w:pPr>
        <w:numPr>
          <w:ilvl w:val="0"/>
          <w:numId w:val="215"/>
        </w:numPr>
        <w:tabs>
          <w:tab w:val="clear" w:pos="360"/>
          <w:tab w:val="num" w:pos="284"/>
        </w:tabs>
        <w:ind w:left="0" w:right="-81" w:firstLine="0"/>
        <w:jc w:val="left"/>
        <w:rPr>
          <w:b/>
          <w:szCs w:val="26"/>
        </w:rPr>
      </w:pPr>
      <w:r w:rsidRPr="00CD7119">
        <w:rPr>
          <w:b/>
          <w:szCs w:val="26"/>
        </w:rPr>
        <w:lastRenderedPageBreak/>
        <w:t>Thông số kỹ thuật:</w:t>
      </w:r>
    </w:p>
    <w:p w:rsidR="00295248" w:rsidRPr="00CD7119" w:rsidRDefault="00FB1D69" w:rsidP="00FB1D69">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295248" w:rsidRPr="00CD7119">
        <w:rPr>
          <w:rFonts w:ascii="Times New Roman" w:hAnsi="Times New Roman"/>
          <w:szCs w:val="26"/>
        </w:rPr>
        <w:t>Lực phá hủy cơ học quy định khi uốn</w:t>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00295248" w:rsidRPr="00CD7119">
        <w:rPr>
          <w:rFonts w:ascii="Times New Roman" w:hAnsi="Times New Roman"/>
          <w:szCs w:val="26"/>
        </w:rPr>
        <w:t xml:space="preserve">: </w:t>
      </w:r>
      <w:r w:rsidR="00295248" w:rsidRPr="00CD7119">
        <w:rPr>
          <w:rFonts w:ascii="Times New Roman" w:hAnsi="Times New Roman"/>
          <w:szCs w:val="26"/>
        </w:rPr>
        <w:sym w:font="Symbol" w:char="F0B3"/>
      </w:r>
      <w:r w:rsidR="00295248" w:rsidRPr="00CD7119">
        <w:rPr>
          <w:rFonts w:ascii="Times New Roman" w:hAnsi="Times New Roman"/>
          <w:szCs w:val="26"/>
        </w:rPr>
        <w:t xml:space="preserve"> 15KN</w:t>
      </w:r>
    </w:p>
    <w:p w:rsidR="00295248" w:rsidRPr="00CD7119" w:rsidRDefault="00FB1D69" w:rsidP="00FB1D69">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295248" w:rsidRPr="00CD7119">
        <w:rPr>
          <w:rFonts w:ascii="Times New Roman" w:hAnsi="Times New Roman"/>
          <w:szCs w:val="26"/>
        </w:rPr>
        <w:t>Độ bền điện áp tần số 50Hz ở trạng thái khô trong một phút</w:t>
      </w:r>
      <w:r w:rsidRPr="00CD7119">
        <w:rPr>
          <w:rFonts w:ascii="Times New Roman" w:hAnsi="Times New Roman"/>
          <w:szCs w:val="26"/>
        </w:rPr>
        <w:tab/>
      </w:r>
      <w:r w:rsidR="00295248" w:rsidRPr="00CD7119">
        <w:rPr>
          <w:rFonts w:ascii="Times New Roman" w:hAnsi="Times New Roman"/>
          <w:szCs w:val="26"/>
        </w:rPr>
        <w:t xml:space="preserve">: </w:t>
      </w:r>
      <w:r w:rsidR="00295248" w:rsidRPr="00CD7119">
        <w:rPr>
          <w:rFonts w:ascii="Times New Roman" w:hAnsi="Times New Roman"/>
          <w:szCs w:val="26"/>
        </w:rPr>
        <w:sym w:font="Symbol" w:char="F0B3"/>
      </w:r>
      <w:r w:rsidR="00295248" w:rsidRPr="00CD7119">
        <w:rPr>
          <w:rFonts w:ascii="Times New Roman" w:hAnsi="Times New Roman"/>
          <w:szCs w:val="26"/>
        </w:rPr>
        <w:t xml:space="preserve"> 25kV</w:t>
      </w:r>
    </w:p>
    <w:p w:rsidR="00295248" w:rsidRPr="00CD7119" w:rsidRDefault="00FB1D69" w:rsidP="00FB1D69">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295248" w:rsidRPr="00CD7119">
        <w:rPr>
          <w:rFonts w:ascii="Times New Roman" w:hAnsi="Times New Roman"/>
          <w:szCs w:val="26"/>
        </w:rPr>
        <w:t>Độ bền điện áp tần số 50Hz ở trạng thái ướt trong một phút</w:t>
      </w:r>
      <w:r w:rsidRPr="00CD7119">
        <w:rPr>
          <w:rFonts w:ascii="Times New Roman" w:hAnsi="Times New Roman"/>
          <w:szCs w:val="26"/>
        </w:rPr>
        <w:tab/>
      </w:r>
      <w:r w:rsidR="00295248" w:rsidRPr="00CD7119">
        <w:rPr>
          <w:rFonts w:ascii="Times New Roman" w:hAnsi="Times New Roman"/>
          <w:szCs w:val="26"/>
        </w:rPr>
        <w:t xml:space="preserve">: </w:t>
      </w:r>
      <w:r w:rsidR="00295248" w:rsidRPr="00CD7119">
        <w:rPr>
          <w:rFonts w:ascii="Times New Roman" w:hAnsi="Times New Roman"/>
          <w:szCs w:val="26"/>
        </w:rPr>
        <w:sym w:font="Symbol" w:char="F0B3"/>
      </w:r>
      <w:r w:rsidR="00295248" w:rsidRPr="00CD7119">
        <w:rPr>
          <w:rFonts w:ascii="Times New Roman" w:hAnsi="Times New Roman"/>
          <w:szCs w:val="26"/>
        </w:rPr>
        <w:t xml:space="preserve"> 12kV</w:t>
      </w:r>
    </w:p>
    <w:p w:rsidR="00295248" w:rsidRPr="00CD7119" w:rsidRDefault="00FB1D69" w:rsidP="00FB1D69">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295248" w:rsidRPr="00CD7119">
        <w:rPr>
          <w:rFonts w:ascii="Times New Roman" w:hAnsi="Times New Roman"/>
          <w:szCs w:val="26"/>
        </w:rPr>
        <w:t>Chiều dài dòng rò điện</w:t>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00295248" w:rsidRPr="00CD7119">
        <w:rPr>
          <w:rFonts w:ascii="Times New Roman" w:hAnsi="Times New Roman"/>
          <w:szCs w:val="26"/>
        </w:rPr>
        <w:t xml:space="preserve">: </w:t>
      </w:r>
      <w:r w:rsidR="00295248" w:rsidRPr="00CD7119">
        <w:rPr>
          <w:rFonts w:ascii="Times New Roman" w:hAnsi="Times New Roman"/>
          <w:szCs w:val="26"/>
        </w:rPr>
        <w:sym w:font="Symbol" w:char="F0B3"/>
      </w:r>
      <w:r w:rsidR="00295248" w:rsidRPr="00CD7119">
        <w:rPr>
          <w:rFonts w:ascii="Times New Roman" w:hAnsi="Times New Roman"/>
          <w:szCs w:val="26"/>
        </w:rPr>
        <w:t xml:space="preserve"> 50mm</w:t>
      </w:r>
    </w:p>
    <w:p w:rsidR="00295248" w:rsidRPr="00CD7119" w:rsidRDefault="00295248" w:rsidP="00785D49">
      <w:pPr>
        <w:numPr>
          <w:ilvl w:val="0"/>
          <w:numId w:val="214"/>
        </w:numPr>
        <w:tabs>
          <w:tab w:val="clear" w:pos="720"/>
          <w:tab w:val="num" w:pos="426"/>
        </w:tabs>
        <w:ind w:right="-81"/>
        <w:jc w:val="left"/>
        <w:rPr>
          <w:b/>
          <w:szCs w:val="26"/>
        </w:rPr>
      </w:pPr>
      <w:r w:rsidRPr="00CD7119">
        <w:rPr>
          <w:b/>
          <w:szCs w:val="26"/>
        </w:rPr>
        <w:t>YÊU CẦU THỬ NGHIỆM ĐIỂN HÌNH:</w:t>
      </w:r>
    </w:p>
    <w:p w:rsidR="00295248" w:rsidRPr="00CD7119" w:rsidRDefault="00295248" w:rsidP="00785D49">
      <w:pPr>
        <w:numPr>
          <w:ilvl w:val="0"/>
          <w:numId w:val="216"/>
        </w:numPr>
        <w:tabs>
          <w:tab w:val="clear" w:pos="720"/>
          <w:tab w:val="num" w:pos="284"/>
        </w:tabs>
        <w:ind w:left="0" w:right="-81" w:firstLine="0"/>
        <w:jc w:val="left"/>
        <w:rPr>
          <w:b/>
          <w:szCs w:val="26"/>
        </w:rPr>
      </w:pPr>
      <w:r w:rsidRPr="00CD7119">
        <w:rPr>
          <w:b/>
          <w:szCs w:val="26"/>
        </w:rPr>
        <w:t>Thử nghiệm thường xuyên:</w:t>
      </w:r>
    </w:p>
    <w:p w:rsidR="00295248" w:rsidRPr="00CD7119" w:rsidRDefault="00FB1D69" w:rsidP="00FB1D69">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295248" w:rsidRPr="00CD7119">
        <w:rPr>
          <w:rFonts w:ascii="Times New Roman" w:hAnsi="Times New Roman"/>
          <w:szCs w:val="26"/>
        </w:rPr>
        <w:t>Kiểm tra bề mặt sứ cách điện bằng cách mắt thường.</w:t>
      </w:r>
    </w:p>
    <w:p w:rsidR="00295248" w:rsidRPr="00CD7119" w:rsidRDefault="00FB1D69" w:rsidP="00FB1D69">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295248" w:rsidRPr="00CD7119">
        <w:rPr>
          <w:rFonts w:ascii="Times New Roman" w:hAnsi="Times New Roman"/>
          <w:szCs w:val="26"/>
        </w:rPr>
        <w:t>Kiểm tra kích thước, trọng lượng.</w:t>
      </w:r>
    </w:p>
    <w:p w:rsidR="00295248" w:rsidRPr="00CD7119" w:rsidRDefault="00295248" w:rsidP="00785D49">
      <w:pPr>
        <w:numPr>
          <w:ilvl w:val="0"/>
          <w:numId w:val="216"/>
        </w:numPr>
        <w:tabs>
          <w:tab w:val="clear" w:pos="720"/>
          <w:tab w:val="num" w:pos="284"/>
        </w:tabs>
        <w:ind w:left="0" w:right="-81" w:firstLine="0"/>
        <w:jc w:val="left"/>
        <w:rPr>
          <w:b/>
          <w:szCs w:val="26"/>
        </w:rPr>
      </w:pPr>
      <w:r w:rsidRPr="00CD7119">
        <w:rPr>
          <w:b/>
          <w:szCs w:val="26"/>
        </w:rPr>
        <w:t>Thử nghiệm điển hình:</w:t>
      </w:r>
    </w:p>
    <w:p w:rsidR="00295248" w:rsidRPr="00CD7119" w:rsidRDefault="00FB1D69" w:rsidP="00FB1D69">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295248" w:rsidRPr="00CD7119">
        <w:rPr>
          <w:rFonts w:ascii="Times New Roman" w:hAnsi="Times New Roman"/>
          <w:szCs w:val="26"/>
        </w:rPr>
        <w:t>Thử nghiệm bằng dòng tia lửa điện liên tục.</w:t>
      </w:r>
    </w:p>
    <w:p w:rsidR="00295248" w:rsidRPr="00CD7119" w:rsidRDefault="00FB1D69" w:rsidP="00FB1D69">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295248" w:rsidRPr="00CD7119">
        <w:rPr>
          <w:rFonts w:ascii="Times New Roman" w:hAnsi="Times New Roman"/>
          <w:szCs w:val="26"/>
        </w:rPr>
        <w:t>Thử tính chịu nhiệt.</w:t>
      </w:r>
    </w:p>
    <w:p w:rsidR="00295248" w:rsidRPr="00CD7119" w:rsidRDefault="00FB1D69" w:rsidP="00FB1D69">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295248" w:rsidRPr="00CD7119">
        <w:rPr>
          <w:rFonts w:ascii="Times New Roman" w:hAnsi="Times New Roman"/>
          <w:szCs w:val="26"/>
        </w:rPr>
        <w:t>Thử nghiệm lực phá hủy cơ học khi uốn.</w:t>
      </w:r>
    </w:p>
    <w:p w:rsidR="00295248" w:rsidRPr="00CD7119" w:rsidRDefault="00FB1D69" w:rsidP="00FB1D69">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295248" w:rsidRPr="00CD7119">
        <w:rPr>
          <w:rFonts w:ascii="Times New Roman" w:hAnsi="Times New Roman"/>
          <w:szCs w:val="26"/>
        </w:rPr>
        <w:t>Thử nghiệm điện áp duy trì ở tần số 50Hz trong trạng thái khô và trạng thái ướt trong 1 phút.</w:t>
      </w:r>
    </w:p>
    <w:p w:rsidR="00295248" w:rsidRPr="00CD7119" w:rsidRDefault="00FB1D69" w:rsidP="00FB1D69">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295248" w:rsidRPr="00CD7119">
        <w:rPr>
          <w:rFonts w:ascii="Times New Roman" w:hAnsi="Times New Roman"/>
          <w:szCs w:val="26"/>
        </w:rPr>
        <w:t>Thử nghiệm chiều dài dòng rò điện.</w:t>
      </w:r>
    </w:p>
    <w:p w:rsidR="00295248" w:rsidRPr="00CD7119" w:rsidRDefault="00295248" w:rsidP="00FB1D69">
      <w:pPr>
        <w:ind w:right="-81"/>
        <w:rPr>
          <w:i/>
          <w:szCs w:val="26"/>
        </w:rPr>
      </w:pPr>
      <w:r w:rsidRPr="00CD7119">
        <w:rPr>
          <w:szCs w:val="26"/>
        </w:rPr>
        <w:t>(*)</w:t>
      </w:r>
      <w:r w:rsidRPr="00CD7119">
        <w:rPr>
          <w:i/>
          <w:szCs w:val="26"/>
        </w:rPr>
        <w:t>: Các hạng mục thử nghiệm phải được thực hiện (Biên bản thử nghiệm phải đính kèm trong hồ sơ dự thầu).</w:t>
      </w:r>
    </w:p>
    <w:p w:rsidR="00295248" w:rsidRPr="00CD7119" w:rsidRDefault="00295248" w:rsidP="00785D49">
      <w:pPr>
        <w:numPr>
          <w:ilvl w:val="0"/>
          <w:numId w:val="214"/>
        </w:numPr>
        <w:tabs>
          <w:tab w:val="clear" w:pos="720"/>
          <w:tab w:val="num" w:pos="284"/>
        </w:tabs>
        <w:ind w:left="540" w:right="-81" w:hanging="540"/>
        <w:rPr>
          <w:b/>
          <w:szCs w:val="26"/>
        </w:rPr>
      </w:pPr>
      <w:r w:rsidRPr="00CD7119">
        <w:rPr>
          <w:b/>
          <w:szCs w:val="26"/>
        </w:rPr>
        <w:t>BẢNG THÔNG SỐ KỸ THUẬT:</w:t>
      </w:r>
    </w:p>
    <w:tbl>
      <w:tblPr>
        <w:tblW w:w="9180" w:type="dxa"/>
        <w:tblInd w:w="-150" w:type="dxa"/>
        <w:tblLayout w:type="fixed"/>
        <w:tblCellMar>
          <w:left w:w="30" w:type="dxa"/>
          <w:right w:w="30" w:type="dxa"/>
        </w:tblCellMar>
        <w:tblLook w:val="0000" w:firstRow="0" w:lastRow="0" w:firstColumn="0" w:lastColumn="0" w:noHBand="0" w:noVBand="0"/>
      </w:tblPr>
      <w:tblGrid>
        <w:gridCol w:w="720"/>
        <w:gridCol w:w="3780"/>
        <w:gridCol w:w="900"/>
        <w:gridCol w:w="2680"/>
        <w:gridCol w:w="1100"/>
      </w:tblGrid>
      <w:tr w:rsidR="00295248" w:rsidRPr="00CD7119" w:rsidTr="00FB1D69">
        <w:trPr>
          <w:trHeight w:val="302"/>
          <w:tblHeader/>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295248" w:rsidRPr="00CD7119" w:rsidRDefault="00295248" w:rsidP="00FE62FA">
            <w:pPr>
              <w:spacing w:line="360" w:lineRule="exact"/>
              <w:ind w:right="-81"/>
              <w:jc w:val="center"/>
              <w:rPr>
                <w:b/>
                <w:szCs w:val="26"/>
              </w:rPr>
            </w:pPr>
            <w:r w:rsidRPr="00CD7119">
              <w:rPr>
                <w:b/>
                <w:szCs w:val="26"/>
              </w:rPr>
              <w:t>STT</w:t>
            </w:r>
          </w:p>
        </w:tc>
        <w:tc>
          <w:tcPr>
            <w:tcW w:w="37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295248" w:rsidRPr="00CD7119" w:rsidRDefault="00295248" w:rsidP="00B53721">
            <w:pPr>
              <w:spacing w:line="360" w:lineRule="exact"/>
              <w:ind w:right="-81"/>
              <w:jc w:val="center"/>
            </w:pPr>
            <w:r w:rsidRPr="00CD7119">
              <w:rPr>
                <w:b/>
                <w:szCs w:val="26"/>
              </w:rPr>
              <w:t>Mô tả</w:t>
            </w:r>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295248" w:rsidRPr="00CD7119" w:rsidRDefault="00295248" w:rsidP="00B53721">
            <w:pPr>
              <w:spacing w:line="360" w:lineRule="exact"/>
              <w:ind w:right="-81"/>
              <w:jc w:val="center"/>
              <w:rPr>
                <w:b/>
                <w:szCs w:val="26"/>
              </w:rPr>
            </w:pPr>
            <w:r w:rsidRPr="00CD7119">
              <w:rPr>
                <w:b/>
                <w:szCs w:val="26"/>
              </w:rPr>
              <w:t>Đơn vị</w:t>
            </w:r>
          </w:p>
        </w:tc>
        <w:tc>
          <w:tcPr>
            <w:tcW w:w="26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295248" w:rsidRPr="00CD7119" w:rsidRDefault="00295248" w:rsidP="00B53721">
            <w:pPr>
              <w:spacing w:line="360" w:lineRule="exact"/>
              <w:ind w:right="-81"/>
              <w:jc w:val="center"/>
              <w:rPr>
                <w:b/>
                <w:szCs w:val="26"/>
              </w:rPr>
            </w:pPr>
            <w:r w:rsidRPr="00CD7119">
              <w:rPr>
                <w:b/>
                <w:szCs w:val="26"/>
              </w:rPr>
              <w:t>Yêu cầu</w:t>
            </w:r>
          </w:p>
        </w:tc>
        <w:tc>
          <w:tcPr>
            <w:tcW w:w="11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295248" w:rsidRPr="00CD7119" w:rsidRDefault="00295248" w:rsidP="00FE62FA">
            <w:pPr>
              <w:spacing w:line="360" w:lineRule="exact"/>
              <w:ind w:right="-20"/>
              <w:jc w:val="center"/>
              <w:rPr>
                <w:b/>
                <w:szCs w:val="26"/>
              </w:rPr>
            </w:pPr>
            <w:r w:rsidRPr="00CD7119">
              <w:rPr>
                <w:b/>
                <w:szCs w:val="26"/>
              </w:rPr>
              <w:t>Chào thầu</w:t>
            </w:r>
          </w:p>
        </w:tc>
      </w:tr>
      <w:tr w:rsidR="00295248" w:rsidRPr="00CD7119" w:rsidTr="00397244">
        <w:trPr>
          <w:trHeight w:val="302"/>
        </w:trPr>
        <w:tc>
          <w:tcPr>
            <w:tcW w:w="720" w:type="dxa"/>
            <w:tcBorders>
              <w:top w:val="single" w:sz="6" w:space="0" w:color="000000"/>
              <w:left w:val="single" w:sz="6" w:space="0" w:color="000000"/>
              <w:bottom w:val="single" w:sz="6" w:space="0" w:color="000000"/>
              <w:right w:val="single" w:sz="6" w:space="0" w:color="000000"/>
            </w:tcBorders>
          </w:tcPr>
          <w:p w:rsidR="00295248" w:rsidRPr="00CD7119" w:rsidRDefault="00295248" w:rsidP="00FE62FA">
            <w:pPr>
              <w:spacing w:line="360" w:lineRule="exact"/>
              <w:ind w:right="-81"/>
              <w:jc w:val="center"/>
              <w:rPr>
                <w:b/>
                <w:szCs w:val="26"/>
              </w:rPr>
            </w:pPr>
          </w:p>
        </w:tc>
        <w:tc>
          <w:tcPr>
            <w:tcW w:w="3780" w:type="dxa"/>
            <w:tcBorders>
              <w:top w:val="single" w:sz="6" w:space="0" w:color="000000"/>
              <w:left w:val="single" w:sz="6" w:space="0" w:color="000000"/>
              <w:bottom w:val="single" w:sz="6" w:space="0" w:color="000000"/>
              <w:right w:val="single" w:sz="6" w:space="0" w:color="000000"/>
            </w:tcBorders>
            <w:vAlign w:val="center"/>
          </w:tcPr>
          <w:p w:rsidR="00295248" w:rsidRPr="00CD7119" w:rsidRDefault="00295248" w:rsidP="00735EF7">
            <w:pPr>
              <w:spacing w:line="360" w:lineRule="exact"/>
              <w:ind w:right="-81"/>
              <w:jc w:val="left"/>
              <w:rPr>
                <w:b/>
                <w:szCs w:val="26"/>
              </w:rPr>
            </w:pPr>
            <w:r w:rsidRPr="00CD7119">
              <w:rPr>
                <w:b/>
                <w:szCs w:val="26"/>
              </w:rPr>
              <w:t>Hạng mục</w:t>
            </w:r>
          </w:p>
        </w:tc>
        <w:tc>
          <w:tcPr>
            <w:tcW w:w="900" w:type="dxa"/>
            <w:tcBorders>
              <w:top w:val="single" w:sz="6" w:space="0" w:color="000000"/>
              <w:left w:val="single" w:sz="6" w:space="0" w:color="000000"/>
              <w:bottom w:val="single" w:sz="6" w:space="0" w:color="000000"/>
              <w:right w:val="single" w:sz="6" w:space="0" w:color="000000"/>
            </w:tcBorders>
          </w:tcPr>
          <w:p w:rsidR="00295248" w:rsidRPr="00CD7119" w:rsidRDefault="00295248" w:rsidP="00FE62FA">
            <w:pPr>
              <w:spacing w:line="360" w:lineRule="exact"/>
              <w:ind w:right="-81"/>
              <w:jc w:val="center"/>
              <w:rPr>
                <w:szCs w:val="26"/>
              </w:rPr>
            </w:pPr>
          </w:p>
        </w:tc>
        <w:tc>
          <w:tcPr>
            <w:tcW w:w="2680" w:type="dxa"/>
            <w:tcBorders>
              <w:top w:val="single" w:sz="6" w:space="0" w:color="000000"/>
              <w:left w:val="single" w:sz="6" w:space="0" w:color="000000"/>
              <w:bottom w:val="single" w:sz="6" w:space="0" w:color="000000"/>
              <w:right w:val="single" w:sz="6" w:space="0" w:color="000000"/>
            </w:tcBorders>
            <w:vAlign w:val="center"/>
          </w:tcPr>
          <w:p w:rsidR="00295248" w:rsidRPr="00CD7119" w:rsidRDefault="00295248" w:rsidP="00B53721">
            <w:pPr>
              <w:spacing w:line="360" w:lineRule="exact"/>
              <w:jc w:val="center"/>
              <w:rPr>
                <w:szCs w:val="26"/>
              </w:rPr>
            </w:pPr>
            <w:r w:rsidRPr="00CD7119">
              <w:rPr>
                <w:szCs w:val="26"/>
              </w:rPr>
              <w:t>Nhà thầu phải phát biểu</w:t>
            </w:r>
          </w:p>
        </w:tc>
        <w:tc>
          <w:tcPr>
            <w:tcW w:w="1100" w:type="dxa"/>
            <w:tcBorders>
              <w:top w:val="single" w:sz="6" w:space="0" w:color="000000"/>
              <w:left w:val="single" w:sz="6" w:space="0" w:color="000000"/>
              <w:bottom w:val="single" w:sz="6" w:space="0" w:color="000000"/>
              <w:right w:val="single" w:sz="6" w:space="0" w:color="000000"/>
            </w:tcBorders>
            <w:vAlign w:val="center"/>
          </w:tcPr>
          <w:p w:rsidR="00295248" w:rsidRPr="00CD7119" w:rsidRDefault="00295248" w:rsidP="00397244">
            <w:pPr>
              <w:spacing w:line="360" w:lineRule="exact"/>
              <w:jc w:val="center"/>
              <w:rPr>
                <w:szCs w:val="26"/>
              </w:rPr>
            </w:pPr>
            <w:r w:rsidRPr="00CD7119">
              <w:rPr>
                <w:szCs w:val="26"/>
              </w:rPr>
              <w:t>(*)</w:t>
            </w:r>
          </w:p>
        </w:tc>
      </w:tr>
      <w:tr w:rsidR="00295248" w:rsidRPr="00CD7119" w:rsidTr="00397244">
        <w:trPr>
          <w:trHeight w:val="283"/>
        </w:trPr>
        <w:tc>
          <w:tcPr>
            <w:tcW w:w="72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right="-81"/>
              <w:jc w:val="center"/>
              <w:rPr>
                <w:szCs w:val="26"/>
              </w:rPr>
            </w:pPr>
            <w:r w:rsidRPr="00CD7119">
              <w:rPr>
                <w:szCs w:val="26"/>
              </w:rPr>
              <w:t>1</w:t>
            </w:r>
          </w:p>
        </w:tc>
        <w:tc>
          <w:tcPr>
            <w:tcW w:w="37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rPr>
                <w:szCs w:val="26"/>
              </w:rPr>
            </w:pPr>
            <w:r w:rsidRPr="00CD7119">
              <w:rPr>
                <w:szCs w:val="26"/>
              </w:rPr>
              <w:t>Nhà sản xuất</w:t>
            </w:r>
          </w:p>
        </w:tc>
        <w:tc>
          <w:tcPr>
            <w:tcW w:w="90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p>
        </w:tc>
        <w:tc>
          <w:tcPr>
            <w:tcW w:w="268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pStyle w:val="Footer"/>
              <w:spacing w:line="360" w:lineRule="exact"/>
              <w:jc w:val="center"/>
              <w:rPr>
                <w:szCs w:val="26"/>
              </w:rPr>
            </w:pPr>
            <w:r w:rsidRPr="00CD7119">
              <w:rPr>
                <w:szCs w:val="26"/>
              </w:rPr>
              <w:t>Nhà thầu phải phát biểu</w:t>
            </w:r>
          </w:p>
        </w:tc>
        <w:tc>
          <w:tcPr>
            <w:tcW w:w="110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397244">
            <w:pPr>
              <w:spacing w:line="360" w:lineRule="exact"/>
              <w:ind w:right="-81"/>
              <w:jc w:val="center"/>
              <w:rPr>
                <w:szCs w:val="26"/>
              </w:rPr>
            </w:pPr>
            <w:r w:rsidRPr="00CD7119">
              <w:rPr>
                <w:szCs w:val="26"/>
              </w:rPr>
              <w:t>(*)</w:t>
            </w:r>
          </w:p>
        </w:tc>
      </w:tr>
      <w:tr w:rsidR="00295248" w:rsidRPr="00CD7119" w:rsidTr="00397244">
        <w:trPr>
          <w:trHeight w:val="283"/>
        </w:trPr>
        <w:tc>
          <w:tcPr>
            <w:tcW w:w="72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right="-81"/>
              <w:jc w:val="center"/>
              <w:rPr>
                <w:szCs w:val="26"/>
              </w:rPr>
            </w:pPr>
            <w:r w:rsidRPr="00CD7119">
              <w:rPr>
                <w:szCs w:val="26"/>
              </w:rPr>
              <w:t>2</w:t>
            </w:r>
          </w:p>
        </w:tc>
        <w:tc>
          <w:tcPr>
            <w:tcW w:w="37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rPr>
                <w:szCs w:val="26"/>
              </w:rPr>
            </w:pPr>
            <w:r w:rsidRPr="00CD7119">
              <w:rPr>
                <w:szCs w:val="26"/>
              </w:rPr>
              <w:t>Nước sản xuất</w:t>
            </w:r>
          </w:p>
        </w:tc>
        <w:tc>
          <w:tcPr>
            <w:tcW w:w="90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p>
        </w:tc>
        <w:tc>
          <w:tcPr>
            <w:tcW w:w="268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spacing w:line="360" w:lineRule="exact"/>
              <w:jc w:val="center"/>
              <w:rPr>
                <w:szCs w:val="26"/>
              </w:rPr>
            </w:pPr>
            <w:r w:rsidRPr="00CD7119">
              <w:rPr>
                <w:szCs w:val="26"/>
              </w:rPr>
              <w:t>Nhà thầu phải phát biểu</w:t>
            </w:r>
          </w:p>
        </w:tc>
        <w:tc>
          <w:tcPr>
            <w:tcW w:w="110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397244">
            <w:pPr>
              <w:spacing w:line="360" w:lineRule="exact"/>
              <w:ind w:right="-81"/>
              <w:jc w:val="center"/>
              <w:rPr>
                <w:szCs w:val="26"/>
              </w:rPr>
            </w:pPr>
            <w:r w:rsidRPr="00CD7119">
              <w:rPr>
                <w:szCs w:val="26"/>
              </w:rPr>
              <w:t>(*)</w:t>
            </w:r>
          </w:p>
        </w:tc>
      </w:tr>
      <w:tr w:rsidR="00295248" w:rsidRPr="00CD7119" w:rsidTr="00397244">
        <w:trPr>
          <w:trHeight w:val="283"/>
        </w:trPr>
        <w:tc>
          <w:tcPr>
            <w:tcW w:w="72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right="-81"/>
              <w:jc w:val="center"/>
              <w:rPr>
                <w:szCs w:val="26"/>
              </w:rPr>
            </w:pPr>
            <w:r w:rsidRPr="00CD7119">
              <w:rPr>
                <w:szCs w:val="26"/>
              </w:rPr>
              <w:t>3</w:t>
            </w:r>
          </w:p>
        </w:tc>
        <w:tc>
          <w:tcPr>
            <w:tcW w:w="37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rPr>
                <w:szCs w:val="26"/>
              </w:rPr>
            </w:pPr>
            <w:r w:rsidRPr="00CD7119">
              <w:rPr>
                <w:szCs w:val="26"/>
              </w:rPr>
              <w:t>Mã hiệu</w:t>
            </w:r>
          </w:p>
        </w:tc>
        <w:tc>
          <w:tcPr>
            <w:tcW w:w="90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p>
        </w:tc>
        <w:tc>
          <w:tcPr>
            <w:tcW w:w="268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spacing w:line="360" w:lineRule="exact"/>
              <w:jc w:val="center"/>
              <w:rPr>
                <w:szCs w:val="26"/>
              </w:rPr>
            </w:pPr>
            <w:r w:rsidRPr="00CD7119">
              <w:rPr>
                <w:szCs w:val="26"/>
              </w:rPr>
              <w:t>Nhà thầu phải phát biểu</w:t>
            </w:r>
          </w:p>
        </w:tc>
        <w:tc>
          <w:tcPr>
            <w:tcW w:w="110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397244">
            <w:pPr>
              <w:spacing w:line="360" w:lineRule="exact"/>
              <w:ind w:right="-81"/>
              <w:jc w:val="center"/>
              <w:rPr>
                <w:szCs w:val="26"/>
              </w:rPr>
            </w:pPr>
            <w:r w:rsidRPr="00CD7119">
              <w:rPr>
                <w:szCs w:val="26"/>
              </w:rPr>
              <w:t>(*)</w:t>
            </w:r>
          </w:p>
        </w:tc>
      </w:tr>
      <w:tr w:rsidR="00295248" w:rsidRPr="00CD7119" w:rsidTr="00FB1D69">
        <w:trPr>
          <w:trHeight w:val="283"/>
        </w:trPr>
        <w:tc>
          <w:tcPr>
            <w:tcW w:w="72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right="-81"/>
              <w:jc w:val="center"/>
              <w:rPr>
                <w:szCs w:val="26"/>
              </w:rPr>
            </w:pPr>
            <w:r w:rsidRPr="00CD7119">
              <w:rPr>
                <w:szCs w:val="26"/>
              </w:rPr>
              <w:t>4</w:t>
            </w:r>
          </w:p>
        </w:tc>
        <w:tc>
          <w:tcPr>
            <w:tcW w:w="37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rPr>
                <w:szCs w:val="26"/>
              </w:rPr>
            </w:pPr>
            <w:r w:rsidRPr="00CD7119">
              <w:rPr>
                <w:szCs w:val="26"/>
              </w:rPr>
              <w:t>Các yêu cầu kỹ thuật chung trình bày trong bản “YÊU CẦU KỸ THUẬT CHUNG”</w:t>
            </w:r>
          </w:p>
        </w:tc>
        <w:tc>
          <w:tcPr>
            <w:tcW w:w="90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p>
        </w:tc>
        <w:tc>
          <w:tcPr>
            <w:tcW w:w="268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spacing w:line="360" w:lineRule="exact"/>
              <w:jc w:val="center"/>
              <w:rPr>
                <w:szCs w:val="26"/>
              </w:rPr>
            </w:pPr>
            <w:r w:rsidRPr="00CD7119">
              <w:rPr>
                <w:szCs w:val="26"/>
              </w:rPr>
              <w:t>Đáp ứng</w:t>
            </w:r>
          </w:p>
        </w:tc>
        <w:tc>
          <w:tcPr>
            <w:tcW w:w="110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spacing w:line="360" w:lineRule="exact"/>
              <w:ind w:right="-81"/>
              <w:jc w:val="center"/>
              <w:rPr>
                <w:szCs w:val="26"/>
              </w:rPr>
            </w:pPr>
            <w:r w:rsidRPr="00CD7119">
              <w:rPr>
                <w:szCs w:val="26"/>
              </w:rPr>
              <w:t>(*)</w:t>
            </w:r>
          </w:p>
        </w:tc>
      </w:tr>
      <w:tr w:rsidR="00295248" w:rsidRPr="00CD7119" w:rsidTr="00FB1D69">
        <w:trPr>
          <w:trHeight w:val="283"/>
        </w:trPr>
        <w:tc>
          <w:tcPr>
            <w:tcW w:w="72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right="-81"/>
              <w:jc w:val="center"/>
              <w:rPr>
                <w:szCs w:val="26"/>
              </w:rPr>
            </w:pPr>
            <w:r w:rsidRPr="00CD7119">
              <w:rPr>
                <w:szCs w:val="26"/>
              </w:rPr>
              <w:t>5</w:t>
            </w:r>
          </w:p>
        </w:tc>
        <w:tc>
          <w:tcPr>
            <w:tcW w:w="37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right="-81"/>
              <w:rPr>
                <w:szCs w:val="26"/>
              </w:rPr>
            </w:pPr>
            <w:r w:rsidRPr="00CD7119">
              <w:rPr>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right="-81"/>
              <w:jc w:val="center"/>
              <w:rPr>
                <w:szCs w:val="26"/>
              </w:rPr>
            </w:pPr>
          </w:p>
        </w:tc>
        <w:tc>
          <w:tcPr>
            <w:tcW w:w="26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r w:rsidRPr="00CD7119">
              <w:rPr>
                <w:szCs w:val="26"/>
              </w:rPr>
              <w:t>TCVN 4759:1993</w:t>
            </w:r>
          </w:p>
          <w:p w:rsidR="00295248" w:rsidRPr="00CD7119" w:rsidRDefault="00295248" w:rsidP="00FE62FA">
            <w:pPr>
              <w:spacing w:line="360" w:lineRule="exact"/>
              <w:ind w:right="-30"/>
              <w:jc w:val="center"/>
              <w:rPr>
                <w:szCs w:val="26"/>
              </w:rPr>
            </w:pPr>
            <w:r w:rsidRPr="00CD7119">
              <w:rPr>
                <w:szCs w:val="26"/>
              </w:rPr>
              <w:t>hoặc tương đương</w:t>
            </w:r>
          </w:p>
        </w:tc>
        <w:tc>
          <w:tcPr>
            <w:tcW w:w="110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spacing w:line="360" w:lineRule="exact"/>
              <w:ind w:right="-81"/>
              <w:jc w:val="center"/>
              <w:rPr>
                <w:szCs w:val="26"/>
              </w:rPr>
            </w:pPr>
            <w:r w:rsidRPr="00CD7119">
              <w:rPr>
                <w:szCs w:val="26"/>
              </w:rPr>
              <w:t>(*)</w:t>
            </w:r>
          </w:p>
        </w:tc>
      </w:tr>
      <w:tr w:rsidR="00295248" w:rsidRPr="00CD7119" w:rsidTr="00FB1D69">
        <w:trPr>
          <w:trHeight w:val="283"/>
        </w:trPr>
        <w:tc>
          <w:tcPr>
            <w:tcW w:w="72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right="-81"/>
              <w:jc w:val="center"/>
              <w:rPr>
                <w:szCs w:val="26"/>
              </w:rPr>
            </w:pPr>
            <w:r w:rsidRPr="00CD7119">
              <w:rPr>
                <w:szCs w:val="26"/>
              </w:rPr>
              <w:t>6</w:t>
            </w:r>
          </w:p>
        </w:tc>
        <w:tc>
          <w:tcPr>
            <w:tcW w:w="37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right="-81"/>
              <w:rPr>
                <w:szCs w:val="26"/>
              </w:rPr>
            </w:pPr>
            <w:r w:rsidRPr="00CD7119">
              <w:rPr>
                <w:szCs w:val="26"/>
              </w:rPr>
              <w:t>Tiêu chuẩn quản lý chất lượng</w:t>
            </w:r>
          </w:p>
        </w:tc>
        <w:tc>
          <w:tcPr>
            <w:tcW w:w="90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right="-81"/>
              <w:jc w:val="center"/>
              <w:rPr>
                <w:szCs w:val="26"/>
              </w:rPr>
            </w:pPr>
          </w:p>
        </w:tc>
        <w:tc>
          <w:tcPr>
            <w:tcW w:w="26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right="-81"/>
              <w:jc w:val="center"/>
              <w:rPr>
                <w:szCs w:val="26"/>
              </w:rPr>
            </w:pPr>
            <w:r w:rsidRPr="00CD7119">
              <w:rPr>
                <w:szCs w:val="26"/>
              </w:rPr>
              <w:t>Nhà thầu phải phát biểu</w:t>
            </w:r>
          </w:p>
        </w:tc>
        <w:tc>
          <w:tcPr>
            <w:tcW w:w="110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spacing w:line="360" w:lineRule="exact"/>
              <w:ind w:right="-81"/>
              <w:jc w:val="center"/>
              <w:rPr>
                <w:szCs w:val="26"/>
              </w:rPr>
            </w:pPr>
            <w:r w:rsidRPr="00CD7119">
              <w:rPr>
                <w:szCs w:val="26"/>
              </w:rPr>
              <w:t>(*)</w:t>
            </w:r>
          </w:p>
        </w:tc>
      </w:tr>
      <w:tr w:rsidR="00295248" w:rsidRPr="00CD7119" w:rsidTr="00FB1D69">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spacing w:line="360" w:lineRule="exact"/>
              <w:ind w:right="-81"/>
              <w:jc w:val="center"/>
              <w:rPr>
                <w:szCs w:val="26"/>
              </w:rPr>
            </w:pPr>
            <w:r w:rsidRPr="00CD7119">
              <w:rPr>
                <w:szCs w:val="26"/>
              </w:rPr>
              <w:t>7</w:t>
            </w:r>
          </w:p>
        </w:tc>
        <w:tc>
          <w:tcPr>
            <w:tcW w:w="378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spacing w:line="360" w:lineRule="exact"/>
              <w:rPr>
                <w:szCs w:val="26"/>
              </w:rPr>
            </w:pPr>
            <w:r w:rsidRPr="00CD7119">
              <w:rPr>
                <w:szCs w:val="26"/>
              </w:rPr>
              <w:t>Loại sứ</w:t>
            </w:r>
          </w:p>
        </w:tc>
        <w:tc>
          <w:tcPr>
            <w:tcW w:w="90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p>
        </w:tc>
        <w:tc>
          <w:tcPr>
            <w:tcW w:w="26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tabs>
                <w:tab w:val="left" w:pos="4140"/>
              </w:tabs>
              <w:spacing w:line="360" w:lineRule="exact"/>
              <w:ind w:left="61" w:right="61"/>
              <w:rPr>
                <w:szCs w:val="26"/>
              </w:rPr>
            </w:pPr>
            <w:r w:rsidRPr="00CD7119">
              <w:rPr>
                <w:szCs w:val="26"/>
              </w:rPr>
              <w:t>Đỡ đường dây bên hông sứ, kiểu ống</w:t>
            </w:r>
          </w:p>
        </w:tc>
        <w:tc>
          <w:tcPr>
            <w:tcW w:w="110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pStyle w:val="BodyText"/>
              <w:spacing w:line="360" w:lineRule="exact"/>
              <w:jc w:val="center"/>
              <w:rPr>
                <w:szCs w:val="26"/>
              </w:rPr>
            </w:pPr>
            <w:r w:rsidRPr="00CD7119">
              <w:rPr>
                <w:szCs w:val="26"/>
              </w:rPr>
              <w:t>(*)</w:t>
            </w:r>
          </w:p>
        </w:tc>
      </w:tr>
      <w:tr w:rsidR="00295248" w:rsidRPr="00CD7119" w:rsidTr="00FB1D69">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spacing w:line="360" w:lineRule="exact"/>
              <w:ind w:right="-81"/>
              <w:jc w:val="center"/>
              <w:rPr>
                <w:szCs w:val="26"/>
              </w:rPr>
            </w:pPr>
            <w:r w:rsidRPr="00CD7119">
              <w:rPr>
                <w:szCs w:val="26"/>
              </w:rPr>
              <w:t>8</w:t>
            </w:r>
          </w:p>
        </w:tc>
        <w:tc>
          <w:tcPr>
            <w:tcW w:w="378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spacing w:line="360" w:lineRule="exact"/>
              <w:rPr>
                <w:szCs w:val="26"/>
              </w:rPr>
            </w:pPr>
            <w:r w:rsidRPr="00CD7119">
              <w:rPr>
                <w:szCs w:val="26"/>
              </w:rPr>
              <w:t xml:space="preserve">Điều kiện sử dụng </w:t>
            </w:r>
          </w:p>
        </w:tc>
        <w:tc>
          <w:tcPr>
            <w:tcW w:w="90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p>
        </w:tc>
        <w:tc>
          <w:tcPr>
            <w:tcW w:w="26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r w:rsidRPr="00CD7119">
              <w:rPr>
                <w:szCs w:val="26"/>
              </w:rPr>
              <w:t>Lắp đặt ngoài trời</w:t>
            </w:r>
          </w:p>
        </w:tc>
        <w:tc>
          <w:tcPr>
            <w:tcW w:w="110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overflowPunct w:val="0"/>
              <w:autoSpaceDE w:val="0"/>
              <w:autoSpaceDN w:val="0"/>
              <w:adjustRightInd w:val="0"/>
              <w:spacing w:line="360" w:lineRule="exact"/>
              <w:jc w:val="center"/>
              <w:textAlignment w:val="baseline"/>
              <w:rPr>
                <w:szCs w:val="26"/>
              </w:rPr>
            </w:pPr>
            <w:r w:rsidRPr="00CD7119">
              <w:rPr>
                <w:szCs w:val="26"/>
              </w:rPr>
              <w:t>(*)</w:t>
            </w:r>
          </w:p>
        </w:tc>
      </w:tr>
      <w:tr w:rsidR="00295248" w:rsidRPr="00CD7119" w:rsidTr="00FB1D69">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spacing w:line="360" w:lineRule="exact"/>
              <w:ind w:right="-81"/>
              <w:jc w:val="center"/>
              <w:rPr>
                <w:szCs w:val="26"/>
              </w:rPr>
            </w:pPr>
            <w:r w:rsidRPr="00CD7119">
              <w:rPr>
                <w:szCs w:val="26"/>
              </w:rPr>
              <w:t>9</w:t>
            </w:r>
          </w:p>
        </w:tc>
        <w:tc>
          <w:tcPr>
            <w:tcW w:w="37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rPr>
                <w:szCs w:val="26"/>
              </w:rPr>
            </w:pPr>
            <w:r w:rsidRPr="00CD7119">
              <w:rPr>
                <w:szCs w:val="26"/>
              </w:rPr>
              <w:t xml:space="preserve">Vật liệu cấu thành </w:t>
            </w:r>
          </w:p>
        </w:tc>
        <w:tc>
          <w:tcPr>
            <w:tcW w:w="90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p>
        </w:tc>
        <w:tc>
          <w:tcPr>
            <w:tcW w:w="26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r w:rsidRPr="00CD7119">
              <w:rPr>
                <w:szCs w:val="26"/>
              </w:rPr>
              <w:t>Sứ</w:t>
            </w:r>
          </w:p>
        </w:tc>
        <w:tc>
          <w:tcPr>
            <w:tcW w:w="110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spacing w:line="360" w:lineRule="exact"/>
              <w:jc w:val="center"/>
              <w:rPr>
                <w:szCs w:val="26"/>
              </w:rPr>
            </w:pPr>
            <w:r w:rsidRPr="00CD7119">
              <w:rPr>
                <w:szCs w:val="26"/>
              </w:rPr>
              <w:t>(*)</w:t>
            </w:r>
          </w:p>
        </w:tc>
      </w:tr>
      <w:tr w:rsidR="00295248" w:rsidRPr="00CD7119" w:rsidTr="00FB1D69">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spacing w:line="360" w:lineRule="exact"/>
              <w:ind w:right="-81"/>
              <w:jc w:val="center"/>
              <w:rPr>
                <w:szCs w:val="26"/>
              </w:rPr>
            </w:pPr>
            <w:r w:rsidRPr="00CD7119">
              <w:rPr>
                <w:szCs w:val="26"/>
              </w:rPr>
              <w:t>10</w:t>
            </w:r>
          </w:p>
        </w:tc>
        <w:tc>
          <w:tcPr>
            <w:tcW w:w="37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left="61" w:right="61"/>
              <w:rPr>
                <w:szCs w:val="26"/>
              </w:rPr>
            </w:pPr>
            <w:r w:rsidRPr="00CD7119">
              <w:rPr>
                <w:szCs w:val="26"/>
              </w:rPr>
              <w:t xml:space="preserve">Bề mặt sứ phải được phủ một lớp men đều, mặt men phải láng bóng, </w:t>
            </w:r>
            <w:r w:rsidRPr="00CD7119">
              <w:rPr>
                <w:szCs w:val="26"/>
              </w:rPr>
              <w:lastRenderedPageBreak/>
              <w:t>không có vết gợn rõ rệt, vết men không được nứt nhăn</w:t>
            </w:r>
          </w:p>
        </w:tc>
        <w:tc>
          <w:tcPr>
            <w:tcW w:w="90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p>
        </w:tc>
        <w:tc>
          <w:tcPr>
            <w:tcW w:w="268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spacing w:line="360" w:lineRule="exact"/>
              <w:jc w:val="center"/>
              <w:rPr>
                <w:szCs w:val="26"/>
              </w:rPr>
            </w:pPr>
            <w:r w:rsidRPr="00CD7119">
              <w:rPr>
                <w:szCs w:val="26"/>
              </w:rPr>
              <w:t>Đáp ứng</w:t>
            </w:r>
          </w:p>
        </w:tc>
        <w:tc>
          <w:tcPr>
            <w:tcW w:w="110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spacing w:line="360" w:lineRule="exact"/>
              <w:jc w:val="center"/>
              <w:rPr>
                <w:szCs w:val="26"/>
              </w:rPr>
            </w:pPr>
            <w:r w:rsidRPr="00CD7119">
              <w:rPr>
                <w:szCs w:val="26"/>
              </w:rPr>
              <w:t>(*)</w:t>
            </w:r>
          </w:p>
        </w:tc>
      </w:tr>
      <w:tr w:rsidR="00295248" w:rsidRPr="00CD7119" w:rsidTr="00FB1D69">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rsidR="00295248" w:rsidRPr="00CD7119" w:rsidRDefault="00295248" w:rsidP="00FE62FA">
            <w:pPr>
              <w:spacing w:line="360" w:lineRule="exact"/>
              <w:ind w:right="-81"/>
              <w:jc w:val="center"/>
              <w:rPr>
                <w:szCs w:val="26"/>
              </w:rPr>
            </w:pPr>
            <w:r w:rsidRPr="00CD7119">
              <w:rPr>
                <w:szCs w:val="26"/>
              </w:rPr>
              <w:t>11</w:t>
            </w:r>
          </w:p>
        </w:tc>
        <w:tc>
          <w:tcPr>
            <w:tcW w:w="37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tabs>
                <w:tab w:val="left" w:pos="5040"/>
              </w:tabs>
              <w:spacing w:line="360" w:lineRule="exact"/>
              <w:ind w:left="61" w:right="61"/>
              <w:rPr>
                <w:szCs w:val="26"/>
              </w:rPr>
            </w:pPr>
            <w:r w:rsidRPr="00CD7119">
              <w:rPr>
                <w:szCs w:val="26"/>
              </w:rPr>
              <w:t>Kích thước:</w:t>
            </w:r>
          </w:p>
          <w:p w:rsidR="00295248" w:rsidRPr="00CD7119" w:rsidRDefault="00295248" w:rsidP="00785D49">
            <w:pPr>
              <w:numPr>
                <w:ilvl w:val="0"/>
                <w:numId w:val="88"/>
              </w:numPr>
              <w:spacing w:before="0" w:after="0" w:line="360" w:lineRule="exact"/>
              <w:ind w:right="61"/>
              <w:rPr>
                <w:szCs w:val="26"/>
              </w:rPr>
            </w:pPr>
            <w:r w:rsidRPr="00CD7119">
              <w:rPr>
                <w:szCs w:val="26"/>
              </w:rPr>
              <w:t>Chiều cao tối đa của sứ</w:t>
            </w:r>
          </w:p>
          <w:p w:rsidR="00295248" w:rsidRPr="00CD7119" w:rsidRDefault="00295248" w:rsidP="00785D49">
            <w:pPr>
              <w:numPr>
                <w:ilvl w:val="0"/>
                <w:numId w:val="88"/>
              </w:numPr>
              <w:spacing w:before="0" w:after="0" w:line="360" w:lineRule="exact"/>
              <w:ind w:right="61"/>
              <w:rPr>
                <w:szCs w:val="26"/>
              </w:rPr>
            </w:pPr>
            <w:r w:rsidRPr="00CD7119">
              <w:rPr>
                <w:szCs w:val="26"/>
              </w:rPr>
              <w:t>Đường kính ngoài tối đa của sứ</w:t>
            </w:r>
          </w:p>
          <w:p w:rsidR="00295248" w:rsidRPr="00CD7119" w:rsidRDefault="00295248" w:rsidP="00785D49">
            <w:pPr>
              <w:numPr>
                <w:ilvl w:val="0"/>
                <w:numId w:val="88"/>
              </w:numPr>
              <w:spacing w:before="0" w:after="0" w:line="360" w:lineRule="exact"/>
              <w:ind w:right="61"/>
              <w:rPr>
                <w:szCs w:val="26"/>
              </w:rPr>
            </w:pPr>
            <w:r w:rsidRPr="00CD7119">
              <w:rPr>
                <w:szCs w:val="26"/>
              </w:rPr>
              <w:t>Đường kính trong tối đa của sứ</w:t>
            </w:r>
          </w:p>
          <w:p w:rsidR="00295248" w:rsidRPr="00CD7119" w:rsidRDefault="00295248" w:rsidP="00785D49">
            <w:pPr>
              <w:numPr>
                <w:ilvl w:val="0"/>
                <w:numId w:val="88"/>
              </w:numPr>
              <w:spacing w:before="0" w:after="0" w:line="360" w:lineRule="exact"/>
              <w:ind w:right="61"/>
              <w:rPr>
                <w:szCs w:val="26"/>
              </w:rPr>
            </w:pPr>
            <w:r w:rsidRPr="00CD7119">
              <w:rPr>
                <w:szCs w:val="26"/>
              </w:rPr>
              <w:t>Bán kính tối đa của phần đỡ dây bên hông sứ</w:t>
            </w:r>
          </w:p>
        </w:tc>
        <w:tc>
          <w:tcPr>
            <w:tcW w:w="90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p>
          <w:p w:rsidR="00295248" w:rsidRPr="00CD7119" w:rsidRDefault="00295248" w:rsidP="00FE62FA">
            <w:pPr>
              <w:spacing w:line="360" w:lineRule="exact"/>
              <w:jc w:val="center"/>
              <w:rPr>
                <w:szCs w:val="26"/>
              </w:rPr>
            </w:pPr>
            <w:r w:rsidRPr="00CD7119">
              <w:rPr>
                <w:szCs w:val="26"/>
              </w:rPr>
              <w:t>mm</w:t>
            </w:r>
          </w:p>
          <w:p w:rsidR="00295248" w:rsidRPr="00CD7119" w:rsidRDefault="00295248" w:rsidP="00FB1D69">
            <w:pPr>
              <w:spacing w:line="360" w:lineRule="exact"/>
              <w:jc w:val="center"/>
              <w:rPr>
                <w:szCs w:val="26"/>
              </w:rPr>
            </w:pPr>
            <w:r w:rsidRPr="00CD7119">
              <w:rPr>
                <w:szCs w:val="26"/>
              </w:rPr>
              <w:t>mm</w:t>
            </w:r>
          </w:p>
          <w:p w:rsidR="00295248" w:rsidRPr="00CD7119" w:rsidRDefault="00295248" w:rsidP="00FB1D69">
            <w:pPr>
              <w:spacing w:line="360" w:lineRule="exact"/>
              <w:jc w:val="center"/>
              <w:rPr>
                <w:szCs w:val="26"/>
              </w:rPr>
            </w:pPr>
            <w:r w:rsidRPr="00CD7119">
              <w:rPr>
                <w:szCs w:val="26"/>
              </w:rPr>
              <w:t>mm</w:t>
            </w:r>
          </w:p>
          <w:p w:rsidR="00295248" w:rsidRPr="00CD7119" w:rsidRDefault="00295248" w:rsidP="00FE62FA">
            <w:pPr>
              <w:spacing w:line="360" w:lineRule="exact"/>
              <w:jc w:val="center"/>
              <w:rPr>
                <w:szCs w:val="26"/>
              </w:rPr>
            </w:pPr>
            <w:r w:rsidRPr="00CD7119">
              <w:rPr>
                <w:szCs w:val="26"/>
              </w:rPr>
              <w:t>mm</w:t>
            </w:r>
          </w:p>
        </w:tc>
        <w:tc>
          <w:tcPr>
            <w:tcW w:w="26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firstLine="180"/>
              <w:jc w:val="center"/>
              <w:rPr>
                <w:szCs w:val="26"/>
              </w:rPr>
            </w:pPr>
          </w:p>
          <w:p w:rsidR="00295248" w:rsidRPr="00CD7119" w:rsidRDefault="00295248" w:rsidP="00FE62FA">
            <w:pPr>
              <w:spacing w:line="360" w:lineRule="exact"/>
              <w:ind w:firstLine="180"/>
              <w:jc w:val="center"/>
              <w:rPr>
                <w:szCs w:val="26"/>
              </w:rPr>
            </w:pPr>
            <w:r w:rsidRPr="00CD7119">
              <w:rPr>
                <w:szCs w:val="26"/>
              </w:rPr>
              <w:t>72</w:t>
            </w:r>
          </w:p>
          <w:p w:rsidR="00295248" w:rsidRPr="00CD7119" w:rsidRDefault="00295248" w:rsidP="00FB1D69">
            <w:pPr>
              <w:spacing w:line="360" w:lineRule="exact"/>
              <w:ind w:firstLine="180"/>
              <w:jc w:val="center"/>
              <w:rPr>
                <w:szCs w:val="26"/>
              </w:rPr>
            </w:pPr>
            <w:r w:rsidRPr="00CD7119">
              <w:rPr>
                <w:szCs w:val="26"/>
              </w:rPr>
              <w:t>70</w:t>
            </w:r>
          </w:p>
          <w:p w:rsidR="00295248" w:rsidRPr="00CD7119" w:rsidRDefault="00295248" w:rsidP="00FB1D69">
            <w:pPr>
              <w:spacing w:line="360" w:lineRule="exact"/>
              <w:ind w:firstLine="180"/>
              <w:jc w:val="center"/>
              <w:rPr>
                <w:szCs w:val="26"/>
              </w:rPr>
            </w:pPr>
            <w:r w:rsidRPr="00CD7119">
              <w:rPr>
                <w:szCs w:val="26"/>
              </w:rPr>
              <w:t>20</w:t>
            </w:r>
          </w:p>
          <w:p w:rsidR="00295248" w:rsidRPr="00CD7119" w:rsidRDefault="00295248" w:rsidP="00FE62FA">
            <w:pPr>
              <w:spacing w:line="360" w:lineRule="exact"/>
              <w:ind w:firstLine="180"/>
              <w:jc w:val="center"/>
              <w:rPr>
                <w:szCs w:val="26"/>
              </w:rPr>
            </w:pPr>
            <w:r w:rsidRPr="00CD7119">
              <w:rPr>
                <w:szCs w:val="26"/>
              </w:rPr>
              <w:t>16</w:t>
            </w:r>
          </w:p>
        </w:tc>
        <w:tc>
          <w:tcPr>
            <w:tcW w:w="110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r w:rsidRPr="00CD7119">
              <w:rPr>
                <w:szCs w:val="26"/>
              </w:rPr>
              <w:t>(*)</w:t>
            </w:r>
          </w:p>
        </w:tc>
      </w:tr>
      <w:tr w:rsidR="00295248" w:rsidRPr="00CD7119" w:rsidTr="00FB1D69">
        <w:trPr>
          <w:trHeight w:val="283"/>
        </w:trPr>
        <w:tc>
          <w:tcPr>
            <w:tcW w:w="72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right="-81"/>
              <w:jc w:val="center"/>
              <w:rPr>
                <w:szCs w:val="26"/>
              </w:rPr>
            </w:pPr>
            <w:r w:rsidRPr="00CD7119">
              <w:rPr>
                <w:szCs w:val="26"/>
              </w:rPr>
              <w:t>12</w:t>
            </w:r>
          </w:p>
        </w:tc>
        <w:tc>
          <w:tcPr>
            <w:tcW w:w="37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left="61"/>
              <w:rPr>
                <w:szCs w:val="26"/>
              </w:rPr>
            </w:pPr>
            <w:r w:rsidRPr="00CD7119">
              <w:rPr>
                <w:szCs w:val="26"/>
              </w:rPr>
              <w:t>Trọng lượng của sứ</w:t>
            </w:r>
          </w:p>
        </w:tc>
        <w:tc>
          <w:tcPr>
            <w:tcW w:w="90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r w:rsidRPr="00CD7119">
              <w:rPr>
                <w:szCs w:val="26"/>
              </w:rPr>
              <w:t>Kg</w:t>
            </w:r>
          </w:p>
        </w:tc>
        <w:tc>
          <w:tcPr>
            <w:tcW w:w="26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firstLine="180"/>
              <w:jc w:val="center"/>
              <w:rPr>
                <w:szCs w:val="26"/>
              </w:rPr>
            </w:pPr>
            <w:r w:rsidRPr="00CD7119">
              <w:rPr>
                <w:szCs w:val="26"/>
              </w:rPr>
              <w:t>0,4</w:t>
            </w:r>
          </w:p>
        </w:tc>
        <w:tc>
          <w:tcPr>
            <w:tcW w:w="110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r w:rsidRPr="00CD7119">
              <w:rPr>
                <w:szCs w:val="26"/>
              </w:rPr>
              <w:t>(*)</w:t>
            </w:r>
          </w:p>
        </w:tc>
      </w:tr>
      <w:tr w:rsidR="00295248" w:rsidRPr="00CD7119" w:rsidTr="00FB1D69">
        <w:trPr>
          <w:trHeight w:val="283"/>
        </w:trPr>
        <w:tc>
          <w:tcPr>
            <w:tcW w:w="72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right="-81"/>
              <w:jc w:val="center"/>
              <w:rPr>
                <w:szCs w:val="26"/>
              </w:rPr>
            </w:pPr>
            <w:r w:rsidRPr="00CD7119">
              <w:rPr>
                <w:szCs w:val="26"/>
              </w:rPr>
              <w:t>13</w:t>
            </w:r>
          </w:p>
        </w:tc>
        <w:tc>
          <w:tcPr>
            <w:tcW w:w="37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left="61"/>
              <w:rPr>
                <w:szCs w:val="26"/>
              </w:rPr>
            </w:pPr>
            <w:r w:rsidRPr="00CD7119">
              <w:rPr>
                <w:szCs w:val="26"/>
              </w:rPr>
              <w:t>Trên bề mặt sứ cách điện phải chỉ dẫn các nội dung:</w:t>
            </w:r>
          </w:p>
          <w:p w:rsidR="00295248" w:rsidRPr="00CD7119" w:rsidRDefault="00295248" w:rsidP="00785D49">
            <w:pPr>
              <w:numPr>
                <w:ilvl w:val="0"/>
                <w:numId w:val="88"/>
              </w:numPr>
              <w:spacing w:before="0" w:after="0" w:line="360" w:lineRule="exact"/>
              <w:rPr>
                <w:szCs w:val="26"/>
              </w:rPr>
            </w:pPr>
            <w:r w:rsidRPr="00CD7119">
              <w:rPr>
                <w:szCs w:val="26"/>
              </w:rPr>
              <w:t>Tên sản phẩm</w:t>
            </w:r>
          </w:p>
          <w:p w:rsidR="00295248" w:rsidRPr="00CD7119" w:rsidRDefault="00295248" w:rsidP="00785D49">
            <w:pPr>
              <w:numPr>
                <w:ilvl w:val="0"/>
                <w:numId w:val="88"/>
              </w:numPr>
              <w:spacing w:before="0" w:after="0" w:line="360" w:lineRule="exact"/>
              <w:rPr>
                <w:szCs w:val="26"/>
              </w:rPr>
            </w:pPr>
            <w:r w:rsidRPr="00CD7119">
              <w:rPr>
                <w:szCs w:val="26"/>
              </w:rPr>
              <w:t>Tên cơ sở sản xuất</w:t>
            </w:r>
          </w:p>
          <w:p w:rsidR="00295248" w:rsidRPr="00CD7119" w:rsidRDefault="00295248" w:rsidP="00785D49">
            <w:pPr>
              <w:numPr>
                <w:ilvl w:val="0"/>
                <w:numId w:val="88"/>
              </w:numPr>
              <w:spacing w:before="0" w:after="0" w:line="360" w:lineRule="exact"/>
              <w:rPr>
                <w:szCs w:val="26"/>
              </w:rPr>
            </w:pPr>
            <w:r w:rsidRPr="00CD7119">
              <w:rPr>
                <w:szCs w:val="26"/>
              </w:rPr>
              <w:t>Năm sản xuất</w:t>
            </w:r>
          </w:p>
        </w:tc>
        <w:tc>
          <w:tcPr>
            <w:tcW w:w="90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p>
        </w:tc>
        <w:tc>
          <w:tcPr>
            <w:tcW w:w="268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ind w:firstLine="180"/>
              <w:jc w:val="center"/>
              <w:rPr>
                <w:szCs w:val="26"/>
              </w:rPr>
            </w:pPr>
          </w:p>
          <w:p w:rsidR="00295248" w:rsidRPr="00CD7119" w:rsidRDefault="00295248" w:rsidP="00FE62FA">
            <w:pPr>
              <w:spacing w:line="360" w:lineRule="exact"/>
              <w:ind w:firstLine="180"/>
              <w:jc w:val="center"/>
              <w:rPr>
                <w:szCs w:val="26"/>
              </w:rPr>
            </w:pPr>
          </w:p>
          <w:p w:rsidR="00295248" w:rsidRPr="00CD7119" w:rsidRDefault="00295248" w:rsidP="00FE62FA">
            <w:pPr>
              <w:spacing w:line="360" w:lineRule="exact"/>
              <w:jc w:val="center"/>
              <w:rPr>
                <w:szCs w:val="26"/>
              </w:rPr>
            </w:pPr>
            <w:r w:rsidRPr="00CD7119">
              <w:rPr>
                <w:szCs w:val="26"/>
              </w:rPr>
              <w:t>Đáp ứng</w:t>
            </w:r>
          </w:p>
          <w:p w:rsidR="00295248" w:rsidRPr="00CD7119" w:rsidRDefault="00295248" w:rsidP="00FE62FA">
            <w:pPr>
              <w:spacing w:line="360" w:lineRule="exact"/>
              <w:jc w:val="center"/>
              <w:rPr>
                <w:szCs w:val="26"/>
              </w:rPr>
            </w:pPr>
            <w:r w:rsidRPr="00CD7119">
              <w:rPr>
                <w:szCs w:val="26"/>
              </w:rPr>
              <w:t>Đáp ứng</w:t>
            </w:r>
          </w:p>
          <w:p w:rsidR="00295248" w:rsidRPr="00CD7119" w:rsidRDefault="00295248" w:rsidP="00FE62FA">
            <w:pPr>
              <w:spacing w:line="360" w:lineRule="exact"/>
              <w:jc w:val="center"/>
              <w:rPr>
                <w:szCs w:val="26"/>
              </w:rPr>
            </w:pPr>
            <w:r w:rsidRPr="00CD7119">
              <w:rPr>
                <w:szCs w:val="26"/>
              </w:rPr>
              <w:t>Đáp ứng</w:t>
            </w:r>
          </w:p>
        </w:tc>
        <w:tc>
          <w:tcPr>
            <w:tcW w:w="1100" w:type="dxa"/>
            <w:tcBorders>
              <w:top w:val="single" w:sz="2" w:space="0" w:color="000000"/>
              <w:left w:val="single" w:sz="6" w:space="0" w:color="000000"/>
              <w:bottom w:val="single" w:sz="2" w:space="0" w:color="000000"/>
              <w:right w:val="single" w:sz="6" w:space="0" w:color="000000"/>
            </w:tcBorders>
          </w:tcPr>
          <w:p w:rsidR="00295248" w:rsidRPr="00CD7119" w:rsidRDefault="00295248" w:rsidP="00FE62FA">
            <w:pPr>
              <w:spacing w:line="360" w:lineRule="exact"/>
              <w:jc w:val="center"/>
              <w:rPr>
                <w:szCs w:val="26"/>
              </w:rPr>
            </w:pPr>
            <w:r w:rsidRPr="00CD7119">
              <w:rPr>
                <w:szCs w:val="26"/>
              </w:rPr>
              <w:t>(*)</w:t>
            </w:r>
          </w:p>
        </w:tc>
      </w:tr>
      <w:tr w:rsidR="00295248" w:rsidRPr="00CD7119" w:rsidTr="00FB1D69">
        <w:trPr>
          <w:trHeight w:val="283"/>
        </w:trPr>
        <w:tc>
          <w:tcPr>
            <w:tcW w:w="720" w:type="dxa"/>
            <w:tcBorders>
              <w:top w:val="single" w:sz="2" w:space="0" w:color="000000"/>
              <w:left w:val="single" w:sz="6" w:space="0" w:color="000000"/>
              <w:bottom w:val="single" w:sz="4" w:space="0" w:color="auto"/>
              <w:right w:val="single" w:sz="6" w:space="0" w:color="000000"/>
            </w:tcBorders>
          </w:tcPr>
          <w:p w:rsidR="00295248" w:rsidRPr="00CD7119" w:rsidRDefault="00295248" w:rsidP="00FE62FA">
            <w:pPr>
              <w:spacing w:line="360" w:lineRule="exact"/>
              <w:ind w:right="-81"/>
              <w:jc w:val="center"/>
              <w:rPr>
                <w:szCs w:val="26"/>
              </w:rPr>
            </w:pPr>
            <w:r w:rsidRPr="00CD7119">
              <w:rPr>
                <w:szCs w:val="26"/>
              </w:rPr>
              <w:t>14</w:t>
            </w:r>
          </w:p>
        </w:tc>
        <w:tc>
          <w:tcPr>
            <w:tcW w:w="3780" w:type="dxa"/>
            <w:tcBorders>
              <w:top w:val="single" w:sz="2" w:space="0" w:color="000000"/>
              <w:left w:val="single" w:sz="6" w:space="0" w:color="000000"/>
              <w:bottom w:val="single" w:sz="4" w:space="0" w:color="auto"/>
              <w:right w:val="single" w:sz="6" w:space="0" w:color="000000"/>
            </w:tcBorders>
          </w:tcPr>
          <w:p w:rsidR="00295248" w:rsidRPr="00CD7119" w:rsidRDefault="00295248" w:rsidP="00FE62FA">
            <w:pPr>
              <w:spacing w:line="360" w:lineRule="exact"/>
              <w:ind w:left="61" w:right="61"/>
              <w:rPr>
                <w:szCs w:val="26"/>
              </w:rPr>
            </w:pPr>
            <w:r w:rsidRPr="00CD7119">
              <w:rPr>
                <w:szCs w:val="26"/>
              </w:rPr>
              <w:t>Việc ghi nhãn phải đảm bảo rõ và bền trong quá trình vận hành sứ ngoài trời</w:t>
            </w:r>
          </w:p>
        </w:tc>
        <w:tc>
          <w:tcPr>
            <w:tcW w:w="900" w:type="dxa"/>
            <w:tcBorders>
              <w:top w:val="single" w:sz="2" w:space="0" w:color="000000"/>
              <w:left w:val="single" w:sz="6" w:space="0" w:color="000000"/>
              <w:bottom w:val="single" w:sz="4" w:space="0" w:color="auto"/>
              <w:right w:val="single" w:sz="6" w:space="0" w:color="000000"/>
            </w:tcBorders>
            <w:vAlign w:val="center"/>
          </w:tcPr>
          <w:p w:rsidR="00295248" w:rsidRPr="00CD7119" w:rsidRDefault="00295248" w:rsidP="00FE62FA">
            <w:pPr>
              <w:spacing w:line="360" w:lineRule="exact"/>
              <w:jc w:val="center"/>
              <w:rPr>
                <w:szCs w:val="26"/>
              </w:rPr>
            </w:pPr>
          </w:p>
        </w:tc>
        <w:tc>
          <w:tcPr>
            <w:tcW w:w="2680" w:type="dxa"/>
            <w:tcBorders>
              <w:top w:val="single" w:sz="2" w:space="0" w:color="000000"/>
              <w:left w:val="single" w:sz="6" w:space="0" w:color="000000"/>
              <w:bottom w:val="single" w:sz="4" w:space="0" w:color="auto"/>
              <w:right w:val="single" w:sz="6" w:space="0" w:color="000000"/>
            </w:tcBorders>
            <w:vAlign w:val="center"/>
          </w:tcPr>
          <w:p w:rsidR="00397244" w:rsidRPr="00CD7119" w:rsidRDefault="00397244" w:rsidP="00FE62FA">
            <w:pPr>
              <w:spacing w:line="360" w:lineRule="exact"/>
              <w:jc w:val="center"/>
              <w:rPr>
                <w:szCs w:val="26"/>
              </w:rPr>
            </w:pPr>
          </w:p>
          <w:p w:rsidR="00397244" w:rsidRPr="00CD7119" w:rsidRDefault="00397244" w:rsidP="00FE62FA">
            <w:pPr>
              <w:spacing w:line="360" w:lineRule="exact"/>
              <w:jc w:val="center"/>
              <w:rPr>
                <w:szCs w:val="26"/>
              </w:rPr>
            </w:pPr>
          </w:p>
          <w:p w:rsidR="00295248" w:rsidRPr="00CD7119" w:rsidRDefault="00295248" w:rsidP="00FE62FA">
            <w:pPr>
              <w:spacing w:line="360" w:lineRule="exact"/>
              <w:jc w:val="center"/>
              <w:rPr>
                <w:szCs w:val="26"/>
              </w:rPr>
            </w:pPr>
            <w:r w:rsidRPr="00CD7119">
              <w:rPr>
                <w:szCs w:val="26"/>
              </w:rPr>
              <w:t>Đáp ứng</w:t>
            </w:r>
          </w:p>
        </w:tc>
        <w:tc>
          <w:tcPr>
            <w:tcW w:w="1100" w:type="dxa"/>
            <w:tcBorders>
              <w:top w:val="single" w:sz="2" w:space="0" w:color="000000"/>
              <w:left w:val="single" w:sz="6" w:space="0" w:color="000000"/>
              <w:bottom w:val="single" w:sz="4" w:space="0" w:color="auto"/>
              <w:right w:val="single" w:sz="6" w:space="0" w:color="000000"/>
            </w:tcBorders>
          </w:tcPr>
          <w:p w:rsidR="00295248" w:rsidRPr="00CD7119" w:rsidRDefault="00295248" w:rsidP="00FE62FA">
            <w:pPr>
              <w:spacing w:line="360" w:lineRule="exact"/>
              <w:jc w:val="center"/>
              <w:rPr>
                <w:szCs w:val="26"/>
              </w:rPr>
            </w:pPr>
            <w:r w:rsidRPr="00CD7119">
              <w:rPr>
                <w:szCs w:val="26"/>
              </w:rPr>
              <w:t>(*)</w:t>
            </w:r>
          </w:p>
        </w:tc>
      </w:tr>
      <w:tr w:rsidR="00295248" w:rsidRPr="00CD7119" w:rsidTr="00FB1D69">
        <w:trPr>
          <w:cantSplit/>
          <w:trHeight w:val="283"/>
        </w:trPr>
        <w:tc>
          <w:tcPr>
            <w:tcW w:w="720" w:type="dxa"/>
            <w:tcBorders>
              <w:top w:val="single" w:sz="4" w:space="0" w:color="auto"/>
              <w:left w:val="single" w:sz="4" w:space="0" w:color="auto"/>
              <w:bottom w:val="single" w:sz="4" w:space="0" w:color="auto"/>
              <w:right w:val="single" w:sz="4" w:space="0" w:color="auto"/>
            </w:tcBorders>
          </w:tcPr>
          <w:p w:rsidR="00295248" w:rsidRPr="00CD7119" w:rsidRDefault="00295248" w:rsidP="00FE62FA">
            <w:pPr>
              <w:spacing w:line="360" w:lineRule="exact"/>
              <w:ind w:right="-81"/>
              <w:jc w:val="center"/>
              <w:rPr>
                <w:szCs w:val="26"/>
              </w:rPr>
            </w:pPr>
            <w:r w:rsidRPr="00CD7119">
              <w:rPr>
                <w:szCs w:val="26"/>
              </w:rPr>
              <w:t>15</w:t>
            </w:r>
          </w:p>
        </w:tc>
        <w:tc>
          <w:tcPr>
            <w:tcW w:w="3780" w:type="dxa"/>
            <w:tcBorders>
              <w:top w:val="single" w:sz="4" w:space="0" w:color="auto"/>
              <w:left w:val="single" w:sz="4" w:space="0" w:color="auto"/>
              <w:bottom w:val="single" w:sz="4" w:space="0" w:color="auto"/>
              <w:right w:val="single" w:sz="4" w:space="0" w:color="auto"/>
            </w:tcBorders>
          </w:tcPr>
          <w:p w:rsidR="00295248" w:rsidRPr="00CD7119" w:rsidRDefault="00295248" w:rsidP="00FE62FA">
            <w:pPr>
              <w:spacing w:line="360" w:lineRule="exact"/>
              <w:ind w:left="61" w:right="61"/>
              <w:rPr>
                <w:szCs w:val="26"/>
              </w:rPr>
            </w:pPr>
            <w:r w:rsidRPr="00CD7119">
              <w:rPr>
                <w:szCs w:val="26"/>
              </w:rPr>
              <w:t>Lực phá hủy cơ học quy định khi uốn</w:t>
            </w:r>
          </w:p>
        </w:tc>
        <w:tc>
          <w:tcPr>
            <w:tcW w:w="900" w:type="dxa"/>
            <w:tcBorders>
              <w:top w:val="single" w:sz="4" w:space="0" w:color="auto"/>
              <w:left w:val="single" w:sz="4" w:space="0" w:color="auto"/>
              <w:bottom w:val="single" w:sz="4" w:space="0" w:color="auto"/>
              <w:right w:val="single" w:sz="4" w:space="0" w:color="auto"/>
            </w:tcBorders>
            <w:vAlign w:val="center"/>
          </w:tcPr>
          <w:p w:rsidR="00295248" w:rsidRPr="00CD7119" w:rsidRDefault="00295248" w:rsidP="00FE62FA">
            <w:pPr>
              <w:spacing w:line="360" w:lineRule="exact"/>
              <w:jc w:val="center"/>
              <w:rPr>
                <w:szCs w:val="26"/>
              </w:rPr>
            </w:pPr>
            <w:r w:rsidRPr="00CD7119">
              <w:rPr>
                <w:szCs w:val="26"/>
              </w:rPr>
              <w:t>KN</w:t>
            </w:r>
          </w:p>
        </w:tc>
        <w:tc>
          <w:tcPr>
            <w:tcW w:w="2680" w:type="dxa"/>
            <w:tcBorders>
              <w:top w:val="single" w:sz="4" w:space="0" w:color="auto"/>
              <w:left w:val="single" w:sz="4" w:space="0" w:color="auto"/>
              <w:bottom w:val="single" w:sz="4" w:space="0" w:color="auto"/>
              <w:right w:val="single" w:sz="4" w:space="0" w:color="auto"/>
            </w:tcBorders>
            <w:vAlign w:val="center"/>
          </w:tcPr>
          <w:p w:rsidR="00295248" w:rsidRPr="00CD7119" w:rsidRDefault="00295248" w:rsidP="00FE62FA">
            <w:pPr>
              <w:spacing w:line="360" w:lineRule="exact"/>
              <w:jc w:val="center"/>
              <w:rPr>
                <w:szCs w:val="26"/>
              </w:rPr>
            </w:pPr>
            <w:r w:rsidRPr="00CD7119">
              <w:rPr>
                <w:szCs w:val="26"/>
              </w:rPr>
              <w:sym w:font="Symbol" w:char="F0B3"/>
            </w:r>
            <w:r w:rsidRPr="00CD7119">
              <w:rPr>
                <w:szCs w:val="26"/>
              </w:rPr>
              <w:t xml:space="preserve"> 15</w:t>
            </w:r>
          </w:p>
        </w:tc>
        <w:tc>
          <w:tcPr>
            <w:tcW w:w="1100" w:type="dxa"/>
            <w:tcBorders>
              <w:top w:val="single" w:sz="4" w:space="0" w:color="auto"/>
              <w:left w:val="single" w:sz="4" w:space="0" w:color="auto"/>
              <w:bottom w:val="single" w:sz="4" w:space="0" w:color="auto"/>
              <w:right w:val="single" w:sz="4" w:space="0" w:color="auto"/>
            </w:tcBorders>
          </w:tcPr>
          <w:p w:rsidR="00295248" w:rsidRPr="00CD7119" w:rsidRDefault="00295248" w:rsidP="00FE62FA">
            <w:pPr>
              <w:spacing w:line="360" w:lineRule="exact"/>
              <w:jc w:val="center"/>
              <w:rPr>
                <w:szCs w:val="26"/>
              </w:rPr>
            </w:pPr>
            <w:r w:rsidRPr="00CD7119">
              <w:rPr>
                <w:szCs w:val="26"/>
              </w:rPr>
              <w:t>(*)</w:t>
            </w:r>
          </w:p>
        </w:tc>
      </w:tr>
      <w:tr w:rsidR="00295248" w:rsidRPr="00CD7119" w:rsidTr="00FB1D69">
        <w:trPr>
          <w:cantSplit/>
          <w:trHeight w:val="283"/>
        </w:trPr>
        <w:tc>
          <w:tcPr>
            <w:tcW w:w="720" w:type="dxa"/>
            <w:tcBorders>
              <w:top w:val="single" w:sz="4" w:space="0" w:color="auto"/>
              <w:left w:val="single" w:sz="6" w:space="0" w:color="000000"/>
              <w:bottom w:val="single" w:sz="2" w:space="0" w:color="000000"/>
              <w:right w:val="single" w:sz="6" w:space="0" w:color="000000"/>
            </w:tcBorders>
          </w:tcPr>
          <w:p w:rsidR="00295248" w:rsidRPr="00CD7119" w:rsidRDefault="00295248" w:rsidP="00FE62FA">
            <w:pPr>
              <w:spacing w:line="360" w:lineRule="exact"/>
              <w:ind w:right="-81"/>
              <w:jc w:val="center"/>
              <w:rPr>
                <w:szCs w:val="26"/>
              </w:rPr>
            </w:pPr>
            <w:r w:rsidRPr="00CD7119">
              <w:rPr>
                <w:szCs w:val="26"/>
              </w:rPr>
              <w:t>16</w:t>
            </w:r>
          </w:p>
        </w:tc>
        <w:tc>
          <w:tcPr>
            <w:tcW w:w="3780" w:type="dxa"/>
            <w:tcBorders>
              <w:top w:val="single" w:sz="4" w:space="0" w:color="auto"/>
              <w:left w:val="single" w:sz="6" w:space="0" w:color="000000"/>
              <w:bottom w:val="single" w:sz="2" w:space="0" w:color="000000"/>
              <w:right w:val="single" w:sz="6" w:space="0" w:color="000000"/>
            </w:tcBorders>
          </w:tcPr>
          <w:p w:rsidR="00295248" w:rsidRPr="00CD7119" w:rsidRDefault="00295248" w:rsidP="00FE62FA">
            <w:pPr>
              <w:spacing w:line="360" w:lineRule="exact"/>
              <w:ind w:left="61" w:right="61"/>
              <w:rPr>
                <w:szCs w:val="26"/>
              </w:rPr>
            </w:pPr>
            <w:r w:rsidRPr="00CD7119">
              <w:rPr>
                <w:szCs w:val="26"/>
              </w:rPr>
              <w:t>Độ bền điện áp tần số 50Hz ở trạng thái khô trong một phút</w:t>
            </w:r>
          </w:p>
        </w:tc>
        <w:tc>
          <w:tcPr>
            <w:tcW w:w="900" w:type="dxa"/>
            <w:tcBorders>
              <w:top w:val="single" w:sz="4" w:space="0" w:color="auto"/>
              <w:left w:val="single" w:sz="6" w:space="0" w:color="000000"/>
              <w:bottom w:val="single" w:sz="2" w:space="0" w:color="000000"/>
            </w:tcBorders>
            <w:vAlign w:val="center"/>
          </w:tcPr>
          <w:p w:rsidR="00295248" w:rsidRPr="00CD7119" w:rsidRDefault="00295248" w:rsidP="00FE62FA">
            <w:pPr>
              <w:spacing w:line="360" w:lineRule="exact"/>
              <w:jc w:val="center"/>
              <w:rPr>
                <w:szCs w:val="26"/>
              </w:rPr>
            </w:pPr>
            <w:r w:rsidRPr="00CD7119">
              <w:rPr>
                <w:szCs w:val="26"/>
              </w:rPr>
              <w:t>kV</w:t>
            </w:r>
          </w:p>
        </w:tc>
        <w:tc>
          <w:tcPr>
            <w:tcW w:w="2680" w:type="dxa"/>
            <w:tcBorders>
              <w:top w:val="single" w:sz="4" w:space="0" w:color="auto"/>
              <w:left w:val="single" w:sz="4" w:space="0" w:color="auto"/>
              <w:bottom w:val="single" w:sz="4" w:space="0" w:color="auto"/>
              <w:right w:val="single" w:sz="6" w:space="0" w:color="000000"/>
            </w:tcBorders>
            <w:vAlign w:val="center"/>
          </w:tcPr>
          <w:p w:rsidR="00295248" w:rsidRPr="00CD7119" w:rsidRDefault="00295248" w:rsidP="00FE62FA">
            <w:pPr>
              <w:spacing w:line="360" w:lineRule="exact"/>
              <w:jc w:val="center"/>
              <w:rPr>
                <w:szCs w:val="26"/>
              </w:rPr>
            </w:pPr>
            <w:r w:rsidRPr="00CD7119">
              <w:rPr>
                <w:szCs w:val="26"/>
              </w:rPr>
              <w:sym w:font="Symbol" w:char="F0B3"/>
            </w:r>
            <w:r w:rsidRPr="00CD7119">
              <w:rPr>
                <w:szCs w:val="26"/>
              </w:rPr>
              <w:t xml:space="preserve"> 25</w:t>
            </w:r>
          </w:p>
        </w:tc>
        <w:tc>
          <w:tcPr>
            <w:tcW w:w="1100" w:type="dxa"/>
            <w:tcBorders>
              <w:top w:val="single" w:sz="4" w:space="0" w:color="auto"/>
              <w:left w:val="nil"/>
              <w:bottom w:val="single" w:sz="2" w:space="0" w:color="000000"/>
              <w:right w:val="single" w:sz="6" w:space="0" w:color="000000"/>
            </w:tcBorders>
          </w:tcPr>
          <w:p w:rsidR="00295248" w:rsidRPr="00CD7119" w:rsidRDefault="00295248" w:rsidP="00FE62FA">
            <w:pPr>
              <w:spacing w:line="360" w:lineRule="exact"/>
              <w:jc w:val="center"/>
              <w:rPr>
                <w:szCs w:val="26"/>
              </w:rPr>
            </w:pPr>
            <w:r w:rsidRPr="00CD7119">
              <w:rPr>
                <w:szCs w:val="26"/>
              </w:rPr>
              <w:t>(*)</w:t>
            </w:r>
          </w:p>
        </w:tc>
      </w:tr>
      <w:tr w:rsidR="00295248" w:rsidRPr="00CD7119" w:rsidTr="00FB1D69">
        <w:trPr>
          <w:cantSplit/>
          <w:trHeight w:val="283"/>
        </w:trPr>
        <w:tc>
          <w:tcPr>
            <w:tcW w:w="720" w:type="dxa"/>
            <w:tcBorders>
              <w:top w:val="single" w:sz="2" w:space="0" w:color="000000"/>
              <w:left w:val="single" w:sz="6" w:space="0" w:color="000000"/>
              <w:right w:val="single" w:sz="6" w:space="0" w:color="000000"/>
            </w:tcBorders>
          </w:tcPr>
          <w:p w:rsidR="00295248" w:rsidRPr="00CD7119" w:rsidRDefault="00295248" w:rsidP="00FE62FA">
            <w:pPr>
              <w:spacing w:line="360" w:lineRule="exact"/>
              <w:ind w:right="-81"/>
              <w:jc w:val="center"/>
              <w:rPr>
                <w:szCs w:val="26"/>
              </w:rPr>
            </w:pPr>
            <w:r w:rsidRPr="00CD7119">
              <w:rPr>
                <w:szCs w:val="26"/>
              </w:rPr>
              <w:t>17</w:t>
            </w:r>
          </w:p>
        </w:tc>
        <w:tc>
          <w:tcPr>
            <w:tcW w:w="3780" w:type="dxa"/>
            <w:tcBorders>
              <w:top w:val="single" w:sz="2" w:space="0" w:color="000000"/>
              <w:left w:val="single" w:sz="6" w:space="0" w:color="000000"/>
              <w:right w:val="single" w:sz="6" w:space="0" w:color="000000"/>
            </w:tcBorders>
          </w:tcPr>
          <w:p w:rsidR="00295248" w:rsidRPr="00CD7119" w:rsidRDefault="00295248" w:rsidP="00FE62FA">
            <w:pPr>
              <w:spacing w:line="360" w:lineRule="exact"/>
              <w:ind w:left="61" w:right="61"/>
              <w:rPr>
                <w:szCs w:val="26"/>
              </w:rPr>
            </w:pPr>
            <w:r w:rsidRPr="00CD7119">
              <w:rPr>
                <w:szCs w:val="26"/>
              </w:rPr>
              <w:t>Độ bền điện áp tần số 50Hz ở trạng thái ướt trong một phút</w:t>
            </w:r>
          </w:p>
        </w:tc>
        <w:tc>
          <w:tcPr>
            <w:tcW w:w="900" w:type="dxa"/>
            <w:tcBorders>
              <w:top w:val="single" w:sz="2" w:space="0" w:color="000000"/>
              <w:left w:val="single" w:sz="6" w:space="0" w:color="000000"/>
              <w:right w:val="single" w:sz="6" w:space="0" w:color="000000"/>
            </w:tcBorders>
            <w:vAlign w:val="center"/>
          </w:tcPr>
          <w:p w:rsidR="00295248" w:rsidRPr="00CD7119" w:rsidRDefault="00295248" w:rsidP="00FE62FA">
            <w:pPr>
              <w:spacing w:line="360" w:lineRule="exact"/>
              <w:jc w:val="center"/>
              <w:rPr>
                <w:szCs w:val="26"/>
              </w:rPr>
            </w:pPr>
            <w:r w:rsidRPr="00CD7119">
              <w:rPr>
                <w:szCs w:val="26"/>
              </w:rPr>
              <w:t>kV</w:t>
            </w:r>
          </w:p>
        </w:tc>
        <w:tc>
          <w:tcPr>
            <w:tcW w:w="2680" w:type="dxa"/>
            <w:tcBorders>
              <w:left w:val="single" w:sz="6" w:space="0" w:color="000000"/>
              <w:right w:val="single" w:sz="6" w:space="0" w:color="000000"/>
            </w:tcBorders>
            <w:vAlign w:val="center"/>
          </w:tcPr>
          <w:p w:rsidR="00295248" w:rsidRPr="00CD7119" w:rsidRDefault="00295248" w:rsidP="00FE62FA">
            <w:pPr>
              <w:spacing w:line="360" w:lineRule="exact"/>
              <w:jc w:val="center"/>
              <w:rPr>
                <w:szCs w:val="26"/>
              </w:rPr>
            </w:pPr>
            <w:r w:rsidRPr="00CD7119">
              <w:rPr>
                <w:szCs w:val="26"/>
              </w:rPr>
              <w:sym w:font="Symbol" w:char="F0B3"/>
            </w:r>
            <w:r w:rsidRPr="00CD7119">
              <w:rPr>
                <w:szCs w:val="26"/>
              </w:rPr>
              <w:t xml:space="preserve"> 12</w:t>
            </w:r>
          </w:p>
        </w:tc>
        <w:tc>
          <w:tcPr>
            <w:tcW w:w="1100" w:type="dxa"/>
            <w:tcBorders>
              <w:top w:val="single" w:sz="2" w:space="0" w:color="000000"/>
              <w:left w:val="single" w:sz="6" w:space="0" w:color="000000"/>
              <w:right w:val="single" w:sz="6" w:space="0" w:color="000000"/>
            </w:tcBorders>
          </w:tcPr>
          <w:p w:rsidR="00295248" w:rsidRPr="00CD7119" w:rsidRDefault="00295248" w:rsidP="00FE62FA">
            <w:pPr>
              <w:spacing w:line="360" w:lineRule="exact"/>
              <w:jc w:val="center"/>
              <w:rPr>
                <w:szCs w:val="26"/>
              </w:rPr>
            </w:pPr>
            <w:r w:rsidRPr="00CD7119">
              <w:rPr>
                <w:szCs w:val="26"/>
              </w:rPr>
              <w:t>(*)</w:t>
            </w:r>
          </w:p>
        </w:tc>
      </w:tr>
      <w:tr w:rsidR="00295248" w:rsidRPr="00CD7119" w:rsidTr="00FB1D69">
        <w:trPr>
          <w:cantSplit/>
          <w:trHeight w:val="283"/>
        </w:trPr>
        <w:tc>
          <w:tcPr>
            <w:tcW w:w="720" w:type="dxa"/>
            <w:tcBorders>
              <w:top w:val="single" w:sz="4" w:space="0" w:color="auto"/>
              <w:left w:val="single" w:sz="4" w:space="0" w:color="auto"/>
              <w:bottom w:val="single" w:sz="4" w:space="0" w:color="auto"/>
              <w:right w:val="single" w:sz="4" w:space="0" w:color="auto"/>
            </w:tcBorders>
          </w:tcPr>
          <w:p w:rsidR="00295248" w:rsidRPr="00CD7119" w:rsidRDefault="00295248" w:rsidP="00FE62FA">
            <w:pPr>
              <w:spacing w:line="360" w:lineRule="exact"/>
              <w:ind w:right="-81"/>
              <w:jc w:val="center"/>
              <w:rPr>
                <w:szCs w:val="26"/>
              </w:rPr>
            </w:pPr>
            <w:r w:rsidRPr="00CD7119">
              <w:rPr>
                <w:szCs w:val="26"/>
              </w:rPr>
              <w:t>18</w:t>
            </w:r>
          </w:p>
        </w:tc>
        <w:tc>
          <w:tcPr>
            <w:tcW w:w="3780" w:type="dxa"/>
            <w:tcBorders>
              <w:top w:val="single" w:sz="4" w:space="0" w:color="auto"/>
              <w:left w:val="single" w:sz="4" w:space="0" w:color="auto"/>
              <w:bottom w:val="single" w:sz="4" w:space="0" w:color="auto"/>
              <w:right w:val="single" w:sz="4" w:space="0" w:color="auto"/>
            </w:tcBorders>
          </w:tcPr>
          <w:p w:rsidR="00295248" w:rsidRPr="00CD7119" w:rsidRDefault="00295248" w:rsidP="00FE62FA">
            <w:pPr>
              <w:spacing w:line="360" w:lineRule="exact"/>
              <w:ind w:left="61" w:right="61"/>
              <w:rPr>
                <w:szCs w:val="26"/>
              </w:rPr>
            </w:pPr>
            <w:r w:rsidRPr="00CD7119">
              <w:rPr>
                <w:szCs w:val="26"/>
              </w:rPr>
              <w:t>Chiều dài dòng rò điện</w:t>
            </w:r>
          </w:p>
        </w:tc>
        <w:tc>
          <w:tcPr>
            <w:tcW w:w="900" w:type="dxa"/>
            <w:tcBorders>
              <w:top w:val="single" w:sz="4" w:space="0" w:color="auto"/>
              <w:left w:val="single" w:sz="4" w:space="0" w:color="auto"/>
              <w:bottom w:val="single" w:sz="4" w:space="0" w:color="auto"/>
            </w:tcBorders>
          </w:tcPr>
          <w:p w:rsidR="00295248" w:rsidRPr="00CD7119" w:rsidRDefault="00295248" w:rsidP="00FE62FA">
            <w:pPr>
              <w:spacing w:line="360" w:lineRule="exact"/>
              <w:jc w:val="center"/>
              <w:rPr>
                <w:szCs w:val="26"/>
              </w:rPr>
            </w:pPr>
            <w:r w:rsidRPr="00CD7119">
              <w:rPr>
                <w:szCs w:val="26"/>
              </w:rPr>
              <w:t>mm</w:t>
            </w:r>
          </w:p>
        </w:tc>
        <w:tc>
          <w:tcPr>
            <w:tcW w:w="2680" w:type="dxa"/>
            <w:tcBorders>
              <w:top w:val="single" w:sz="4" w:space="0" w:color="auto"/>
              <w:left w:val="single" w:sz="4" w:space="0" w:color="auto"/>
              <w:bottom w:val="single" w:sz="4" w:space="0" w:color="auto"/>
              <w:right w:val="single" w:sz="4" w:space="0" w:color="auto"/>
            </w:tcBorders>
          </w:tcPr>
          <w:p w:rsidR="00295248" w:rsidRPr="00CD7119" w:rsidRDefault="00295248" w:rsidP="00FE62FA">
            <w:pPr>
              <w:spacing w:line="360" w:lineRule="exact"/>
              <w:jc w:val="center"/>
              <w:rPr>
                <w:szCs w:val="26"/>
              </w:rPr>
            </w:pPr>
            <w:r w:rsidRPr="00CD7119">
              <w:rPr>
                <w:szCs w:val="26"/>
              </w:rPr>
              <w:sym w:font="Symbol" w:char="F0B3"/>
            </w:r>
            <w:r w:rsidRPr="00CD7119">
              <w:rPr>
                <w:szCs w:val="26"/>
              </w:rPr>
              <w:t xml:space="preserve"> 50</w:t>
            </w:r>
          </w:p>
        </w:tc>
        <w:tc>
          <w:tcPr>
            <w:tcW w:w="1100" w:type="dxa"/>
            <w:tcBorders>
              <w:top w:val="single" w:sz="4" w:space="0" w:color="auto"/>
              <w:left w:val="nil"/>
              <w:bottom w:val="single" w:sz="4" w:space="0" w:color="auto"/>
              <w:right w:val="single" w:sz="4" w:space="0" w:color="auto"/>
            </w:tcBorders>
          </w:tcPr>
          <w:p w:rsidR="00295248" w:rsidRPr="00CD7119" w:rsidRDefault="00295248" w:rsidP="00FE62FA">
            <w:pPr>
              <w:spacing w:line="360" w:lineRule="exact"/>
              <w:jc w:val="center"/>
              <w:rPr>
                <w:szCs w:val="26"/>
              </w:rPr>
            </w:pPr>
            <w:r w:rsidRPr="00CD7119">
              <w:rPr>
                <w:szCs w:val="26"/>
              </w:rPr>
              <w:t>(*)</w:t>
            </w:r>
          </w:p>
        </w:tc>
      </w:tr>
    </w:tbl>
    <w:p w:rsidR="00295248" w:rsidRPr="00CD7119" w:rsidRDefault="00295248" w:rsidP="00295248">
      <w:pPr>
        <w:spacing w:before="120" w:after="120"/>
        <w:rPr>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295248" w:rsidRPr="00CD7119" w:rsidRDefault="00295248" w:rsidP="00785D49">
      <w:pPr>
        <w:numPr>
          <w:ilvl w:val="0"/>
          <w:numId w:val="214"/>
        </w:numPr>
        <w:tabs>
          <w:tab w:val="clear" w:pos="720"/>
          <w:tab w:val="num" w:pos="426"/>
        </w:tabs>
        <w:ind w:left="540" w:right="-79" w:hanging="540"/>
        <w:rPr>
          <w:b/>
          <w:szCs w:val="26"/>
        </w:rPr>
      </w:pPr>
      <w:r w:rsidRPr="00CD7119">
        <w:rPr>
          <w:b/>
          <w:szCs w:val="26"/>
        </w:rPr>
        <w:t>CÁC HẠNG MỤC THỬ NGHIỆM NGHIỆM THU</w:t>
      </w:r>
    </w:p>
    <w:p w:rsidR="00295248" w:rsidRPr="00CD7119" w:rsidRDefault="00295248" w:rsidP="00785D49">
      <w:pPr>
        <w:numPr>
          <w:ilvl w:val="0"/>
          <w:numId w:val="217"/>
        </w:numPr>
        <w:tabs>
          <w:tab w:val="left" w:pos="284"/>
        </w:tabs>
        <w:ind w:left="0" w:right="-79" w:firstLine="0"/>
        <w:rPr>
          <w:b/>
          <w:szCs w:val="26"/>
        </w:rPr>
      </w:pPr>
      <w:r w:rsidRPr="00CD7119">
        <w:rPr>
          <w:b/>
          <w:szCs w:val="26"/>
        </w:rPr>
        <w:t xml:space="preserve">Số lượng mẫu thử: </w:t>
      </w:r>
      <w:r w:rsidRPr="00CD7119">
        <w:rPr>
          <w:szCs w:val="26"/>
        </w:rPr>
        <w:t>Số lượng mẫu thử đủ để thử nghiệm các hạng mục thử nghiệm theo mục 2 cho mỗi loại hàng hóa.</w:t>
      </w:r>
    </w:p>
    <w:p w:rsidR="00295248" w:rsidRPr="00CD7119" w:rsidRDefault="00295248" w:rsidP="00785D49">
      <w:pPr>
        <w:numPr>
          <w:ilvl w:val="0"/>
          <w:numId w:val="217"/>
        </w:numPr>
        <w:tabs>
          <w:tab w:val="left" w:pos="284"/>
          <w:tab w:val="left" w:pos="1134"/>
        </w:tabs>
        <w:ind w:left="0" w:right="-79" w:firstLine="0"/>
        <w:jc w:val="left"/>
        <w:rPr>
          <w:b/>
          <w:szCs w:val="26"/>
        </w:rPr>
      </w:pPr>
      <w:r w:rsidRPr="00CD7119">
        <w:rPr>
          <w:b/>
          <w:szCs w:val="26"/>
        </w:rPr>
        <w:t>Hạng mục thử nghiệm:</w:t>
      </w:r>
    </w:p>
    <w:p w:rsidR="00295248" w:rsidRPr="00CD7119" w:rsidRDefault="00FB1D69" w:rsidP="00FB1D69">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295248" w:rsidRPr="00CD7119">
        <w:rPr>
          <w:rFonts w:ascii="Times New Roman" w:hAnsi="Times New Roman"/>
          <w:szCs w:val="26"/>
        </w:rPr>
        <w:t>Thử nghiệm điện áp duy trì ở tần số 50Hz trong trạng thái khô và trạng thái ướt trong 1 phút.</w:t>
      </w:r>
    </w:p>
    <w:p w:rsidR="00295248" w:rsidRPr="00CD7119" w:rsidRDefault="00FB1D69" w:rsidP="00FB1D69">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295248" w:rsidRPr="00CD7119">
        <w:rPr>
          <w:rFonts w:ascii="Times New Roman" w:hAnsi="Times New Roman"/>
          <w:szCs w:val="26"/>
        </w:rPr>
        <w:t>Thử nghiệm chiều dài dòng rò điện.</w:t>
      </w:r>
    </w:p>
    <w:p w:rsidR="00636AB9" w:rsidRPr="00CD7119" w:rsidRDefault="00636AB9" w:rsidP="009B3190">
      <w:pPr>
        <w:pStyle w:val="Heading5"/>
      </w:pPr>
      <w:bookmarkStart w:id="163" w:name="_Toc220056965"/>
      <w:r w:rsidRPr="00CD7119">
        <w:t>6.2.</w:t>
      </w:r>
      <w:r w:rsidR="00962858" w:rsidRPr="00CD7119">
        <w:t>8</w:t>
      </w:r>
      <w:r w:rsidRPr="00CD7119">
        <w:t xml:space="preserve"> Thông số kỹ thuật của móc treo chữ U18:</w:t>
      </w:r>
      <w:bookmarkEnd w:id="163"/>
    </w:p>
    <w:p w:rsidR="00636AB9" w:rsidRPr="00CD7119" w:rsidRDefault="00636AB9" w:rsidP="00CD29DC">
      <w:pPr>
        <w:numPr>
          <w:ilvl w:val="0"/>
          <w:numId w:val="55"/>
        </w:numPr>
        <w:tabs>
          <w:tab w:val="clear" w:pos="720"/>
        </w:tabs>
        <w:spacing w:before="0"/>
        <w:ind w:left="270" w:right="-81" w:hanging="270"/>
        <w:rPr>
          <w:b/>
          <w:szCs w:val="26"/>
        </w:rPr>
      </w:pPr>
      <w:r w:rsidRPr="00CD7119">
        <w:rPr>
          <w:b/>
          <w:szCs w:val="26"/>
        </w:rPr>
        <w:t>PHẠM VI ÁP DỤNG:</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Quy cách kỹ thuật này được áp dụng cho móc treo chữ U.</w:t>
      </w:r>
    </w:p>
    <w:p w:rsidR="00636AB9" w:rsidRPr="00CD7119" w:rsidRDefault="00636AB9" w:rsidP="00CD29DC">
      <w:pPr>
        <w:numPr>
          <w:ilvl w:val="0"/>
          <w:numId w:val="55"/>
        </w:numPr>
        <w:tabs>
          <w:tab w:val="clear" w:pos="720"/>
        </w:tabs>
        <w:spacing w:before="0"/>
        <w:ind w:left="270" w:right="-81" w:hanging="270"/>
        <w:rPr>
          <w:b/>
          <w:szCs w:val="26"/>
        </w:rPr>
      </w:pPr>
      <w:r w:rsidRPr="00CD7119">
        <w:rPr>
          <w:b/>
          <w:szCs w:val="26"/>
        </w:rPr>
        <w:t xml:space="preserve"> TIÊU CHUẨN ÁP DỤNG:</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lastRenderedPageBreak/>
        <w:t xml:space="preserve">- </w:t>
      </w:r>
      <w:r w:rsidR="00636AB9" w:rsidRPr="00CD7119">
        <w:rPr>
          <w:rFonts w:ascii="Times New Roman" w:hAnsi="Times New Roman"/>
          <w:szCs w:val="26"/>
        </w:rPr>
        <w:t>TCVN 1765: Thép cacbon kết cấu thông thường.</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TCVN 5408: Bảo vệ ăn mòn - Lớp phủ mạ kẽm nóng - Yêu cầu kỹ thuật và phương pháp thử.</w:t>
      </w:r>
    </w:p>
    <w:p w:rsidR="00636AB9" w:rsidRPr="00CD7119" w:rsidRDefault="00636AB9" w:rsidP="00CD29DC">
      <w:pPr>
        <w:numPr>
          <w:ilvl w:val="0"/>
          <w:numId w:val="55"/>
        </w:numPr>
        <w:tabs>
          <w:tab w:val="clear" w:pos="720"/>
        </w:tabs>
        <w:spacing w:before="0"/>
        <w:ind w:left="270" w:right="-81" w:hanging="270"/>
        <w:rPr>
          <w:b/>
          <w:szCs w:val="26"/>
        </w:rPr>
      </w:pPr>
      <w:r w:rsidRPr="00CD7119">
        <w:rPr>
          <w:b/>
          <w:szCs w:val="26"/>
        </w:rPr>
        <w:t>MÔ TẢ:</w:t>
      </w:r>
      <w:r w:rsidRPr="00CD7119">
        <w:rPr>
          <w:b/>
          <w:szCs w:val="26"/>
        </w:rPr>
        <w:tab/>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Móc treo có dạng chữ U với chốt.</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Vật liệu chế tạo: thép mạ kẽm nóng</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Nguồn gốc nguyên liệu thép: Do nhà sản xuất thép có uy tín, có chứng chỉ ISO 9001 ở Việt Nam sản xuất.</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Đường kính chốt (steel pin)</w:t>
      </w:r>
      <w:r w:rsidR="00636AB9" w:rsidRPr="00CD7119">
        <w:rPr>
          <w:rFonts w:ascii="Times New Roman" w:hAnsi="Times New Roman"/>
          <w:szCs w:val="26"/>
        </w:rPr>
        <w:tab/>
      </w:r>
      <w:r w:rsidR="00636AB9" w:rsidRPr="00CD7119">
        <w:rPr>
          <w:rFonts w:ascii="Times New Roman" w:hAnsi="Times New Roman"/>
          <w:szCs w:val="26"/>
        </w:rPr>
        <w:tab/>
      </w:r>
      <w:r w:rsidR="00636AB9" w:rsidRPr="00CD7119">
        <w:rPr>
          <w:rFonts w:ascii="Times New Roman" w:hAnsi="Times New Roman"/>
          <w:szCs w:val="26"/>
        </w:rPr>
        <w:tab/>
      </w:r>
      <w:r w:rsidR="00636AB9" w:rsidRPr="00CD7119">
        <w:rPr>
          <w:rFonts w:ascii="Times New Roman" w:hAnsi="Times New Roman"/>
          <w:szCs w:val="26"/>
        </w:rPr>
        <w:tab/>
      </w:r>
      <w:r w:rsidR="00636AB9" w:rsidRPr="00CD7119">
        <w:rPr>
          <w:rFonts w:ascii="Times New Roman" w:hAnsi="Times New Roman"/>
          <w:szCs w:val="26"/>
        </w:rPr>
        <w:tab/>
        <w:t>: 16mm</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Khoảng cách từ trục tâm chốt đến đáy móc U</w:t>
      </w:r>
      <w:r w:rsidR="00636AB9" w:rsidRPr="00CD7119">
        <w:rPr>
          <w:rFonts w:ascii="Times New Roman" w:hAnsi="Times New Roman"/>
          <w:szCs w:val="26"/>
        </w:rPr>
        <w:tab/>
      </w:r>
      <w:r w:rsidR="00636AB9" w:rsidRPr="00CD7119">
        <w:rPr>
          <w:rFonts w:ascii="Times New Roman" w:hAnsi="Times New Roman"/>
          <w:szCs w:val="26"/>
        </w:rPr>
        <w:tab/>
        <w:t xml:space="preserve">: </w:t>
      </w:r>
      <w:r w:rsidR="00636AB9" w:rsidRPr="00CD7119">
        <w:rPr>
          <w:rFonts w:ascii="Times New Roman" w:hAnsi="Times New Roman"/>
          <w:szCs w:val="26"/>
        </w:rPr>
        <w:sym w:font="Symbol" w:char="F0B3"/>
      </w:r>
      <w:r w:rsidR="00636AB9" w:rsidRPr="00CD7119">
        <w:rPr>
          <w:rFonts w:ascii="Times New Roman" w:hAnsi="Times New Roman"/>
          <w:szCs w:val="26"/>
        </w:rPr>
        <w:t xml:space="preserve"> 50mm</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Khoảng cách giữa 2 cạnh song song của móc U</w:t>
      </w:r>
      <w:r w:rsidR="00636AB9" w:rsidRPr="00CD7119">
        <w:rPr>
          <w:rFonts w:ascii="Times New Roman" w:hAnsi="Times New Roman"/>
          <w:szCs w:val="26"/>
        </w:rPr>
        <w:tab/>
      </w:r>
      <w:r w:rsidR="00636AB9" w:rsidRPr="00CD7119">
        <w:rPr>
          <w:rFonts w:ascii="Times New Roman" w:hAnsi="Times New Roman"/>
          <w:szCs w:val="26"/>
        </w:rPr>
        <w:tab/>
        <w:t xml:space="preserve">: </w:t>
      </w:r>
      <w:r w:rsidR="00636AB9" w:rsidRPr="00CD7119">
        <w:rPr>
          <w:rFonts w:ascii="Times New Roman" w:hAnsi="Times New Roman"/>
          <w:szCs w:val="26"/>
        </w:rPr>
        <w:sym w:font="Symbol" w:char="F0B3"/>
      </w:r>
      <w:r w:rsidR="00636AB9" w:rsidRPr="00CD7119">
        <w:rPr>
          <w:rFonts w:ascii="Times New Roman" w:hAnsi="Times New Roman"/>
          <w:szCs w:val="26"/>
        </w:rPr>
        <w:t xml:space="preserve"> 25mm</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Lực phá hủy</w:t>
      </w:r>
      <w:r w:rsidR="00636AB9" w:rsidRPr="00CD7119">
        <w:rPr>
          <w:rFonts w:ascii="Times New Roman" w:hAnsi="Times New Roman"/>
          <w:szCs w:val="26"/>
        </w:rPr>
        <w:tab/>
      </w:r>
      <w:r w:rsidR="00636AB9" w:rsidRPr="00CD7119">
        <w:rPr>
          <w:rFonts w:ascii="Times New Roman" w:hAnsi="Times New Roman"/>
          <w:szCs w:val="26"/>
        </w:rPr>
        <w:tab/>
      </w:r>
      <w:r w:rsidR="00636AB9" w:rsidRPr="00CD7119">
        <w:rPr>
          <w:rFonts w:ascii="Times New Roman" w:hAnsi="Times New Roman"/>
          <w:szCs w:val="26"/>
        </w:rPr>
        <w:tab/>
      </w:r>
      <w:r w:rsidR="00636AB9" w:rsidRPr="00CD7119">
        <w:rPr>
          <w:rFonts w:ascii="Times New Roman" w:hAnsi="Times New Roman"/>
          <w:szCs w:val="26"/>
        </w:rPr>
        <w:tab/>
      </w:r>
      <w:r w:rsidR="00636AB9" w:rsidRPr="00CD7119">
        <w:rPr>
          <w:rFonts w:ascii="Times New Roman" w:hAnsi="Times New Roman"/>
          <w:szCs w:val="26"/>
        </w:rPr>
        <w:tab/>
      </w:r>
      <w:r w:rsidR="00636AB9" w:rsidRPr="00CD7119">
        <w:rPr>
          <w:rFonts w:ascii="Times New Roman" w:hAnsi="Times New Roman"/>
          <w:szCs w:val="26"/>
        </w:rPr>
        <w:tab/>
      </w:r>
      <w:r w:rsidR="00636AB9" w:rsidRPr="00CD7119">
        <w:rPr>
          <w:rFonts w:ascii="Times New Roman" w:hAnsi="Times New Roman"/>
          <w:szCs w:val="26"/>
        </w:rPr>
        <w:tab/>
      </w:r>
      <w:r w:rsidR="00636AB9" w:rsidRPr="00CD7119">
        <w:rPr>
          <w:rFonts w:ascii="Times New Roman" w:hAnsi="Times New Roman"/>
          <w:szCs w:val="26"/>
        </w:rPr>
        <w:tab/>
        <w:t xml:space="preserve">: </w:t>
      </w:r>
      <w:r w:rsidR="00636AB9" w:rsidRPr="00CD7119">
        <w:rPr>
          <w:rFonts w:ascii="Times New Roman" w:hAnsi="Times New Roman"/>
          <w:szCs w:val="26"/>
        </w:rPr>
        <w:sym w:font="Symbol" w:char="F0B3"/>
      </w:r>
      <w:r w:rsidR="00636AB9" w:rsidRPr="00CD7119">
        <w:rPr>
          <w:rFonts w:ascii="Times New Roman" w:hAnsi="Times New Roman"/>
          <w:szCs w:val="26"/>
        </w:rPr>
        <w:t xml:space="preserve"> 75KN.</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Bề mặt của móc treo chữ U phải trơn nhẵn, không có vết xước và khuyết tật.</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Độ dày tối thiểu của lớp mạ kẽm</w:t>
      </w:r>
      <w:r w:rsidR="00636AB9" w:rsidRPr="00CD7119">
        <w:rPr>
          <w:rFonts w:ascii="Times New Roman" w:hAnsi="Times New Roman"/>
          <w:szCs w:val="26"/>
        </w:rPr>
        <w:tab/>
      </w:r>
      <w:r w:rsidR="00636AB9" w:rsidRPr="00CD7119">
        <w:rPr>
          <w:rFonts w:ascii="Times New Roman" w:hAnsi="Times New Roman"/>
          <w:szCs w:val="26"/>
        </w:rPr>
        <w:tab/>
      </w:r>
      <w:r w:rsidR="00636AB9" w:rsidRPr="00CD7119">
        <w:rPr>
          <w:rFonts w:ascii="Times New Roman" w:hAnsi="Times New Roman"/>
          <w:szCs w:val="26"/>
        </w:rPr>
        <w:tab/>
      </w:r>
      <w:r w:rsidR="00636AB9" w:rsidRPr="00CD7119">
        <w:rPr>
          <w:rFonts w:ascii="Times New Roman" w:hAnsi="Times New Roman"/>
          <w:szCs w:val="26"/>
        </w:rPr>
        <w:tab/>
        <w:t xml:space="preserve">: </w:t>
      </w:r>
      <w:r w:rsidR="00636AB9" w:rsidRPr="00CD7119">
        <w:rPr>
          <w:rFonts w:ascii="Times New Roman" w:hAnsi="Times New Roman"/>
          <w:szCs w:val="26"/>
        </w:rPr>
        <w:sym w:font="Symbol" w:char="F0B3"/>
      </w:r>
      <w:r w:rsidR="00636AB9" w:rsidRPr="00CD7119">
        <w:rPr>
          <w:rFonts w:ascii="Times New Roman" w:hAnsi="Times New Roman"/>
          <w:szCs w:val="26"/>
        </w:rPr>
        <w:t xml:space="preserve"> 55</w:t>
      </w:r>
      <w:r w:rsidR="00636AB9" w:rsidRPr="00CD7119">
        <w:rPr>
          <w:rFonts w:ascii="Times New Roman" w:hAnsi="Times New Roman"/>
          <w:szCs w:val="26"/>
        </w:rPr>
        <w:sym w:font="Symbol" w:char="F06D"/>
      </w:r>
      <w:r w:rsidR="00636AB9" w:rsidRPr="00CD7119">
        <w:rPr>
          <w:rFonts w:ascii="Times New Roman" w:hAnsi="Times New Roman"/>
          <w:szCs w:val="26"/>
        </w:rPr>
        <w:t>m.</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Lớp tráng kẽm phải đều và bám dính chắc vào kim loại nền.</w:t>
      </w:r>
    </w:p>
    <w:p w:rsidR="00636AB9" w:rsidRPr="00CD7119" w:rsidRDefault="00636AB9" w:rsidP="00CD29DC">
      <w:pPr>
        <w:numPr>
          <w:ilvl w:val="0"/>
          <w:numId w:val="55"/>
        </w:numPr>
        <w:tabs>
          <w:tab w:val="clear" w:pos="720"/>
        </w:tabs>
        <w:spacing w:before="0"/>
        <w:ind w:left="450" w:right="-81" w:hanging="450"/>
        <w:rPr>
          <w:b/>
          <w:szCs w:val="26"/>
        </w:rPr>
      </w:pPr>
      <w:r w:rsidRPr="00CD7119">
        <w:rPr>
          <w:b/>
          <w:szCs w:val="26"/>
        </w:rPr>
        <w:t>YÊU CẦU THỬ NGHIỆM ĐIỂN HÌNH:</w:t>
      </w:r>
    </w:p>
    <w:p w:rsidR="00636AB9" w:rsidRPr="00CD7119" w:rsidRDefault="00636AB9" w:rsidP="00B20878">
      <w:pPr>
        <w:pStyle w:val="BodyText3"/>
        <w:numPr>
          <w:ilvl w:val="0"/>
          <w:numId w:val="53"/>
        </w:numPr>
        <w:tabs>
          <w:tab w:val="clear" w:pos="915"/>
          <w:tab w:val="num" w:pos="284"/>
        </w:tabs>
        <w:spacing w:before="60" w:after="60"/>
        <w:ind w:left="0" w:right="-81" w:firstLine="0"/>
        <w:jc w:val="both"/>
        <w:rPr>
          <w:rFonts w:ascii="Times New Roman" w:hAnsi="Times New Roman"/>
          <w:b/>
          <w:szCs w:val="26"/>
        </w:rPr>
      </w:pPr>
      <w:r w:rsidRPr="00CD7119">
        <w:rPr>
          <w:rFonts w:ascii="Times New Roman" w:hAnsi="Times New Roman"/>
          <w:b/>
          <w:szCs w:val="26"/>
        </w:rPr>
        <w:t>Thử nghiệm thường xuyên:</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Kiểm tra hình dáng bên ngoài.</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Kiểm tra kích thước</w:t>
      </w:r>
    </w:p>
    <w:p w:rsidR="00636AB9" w:rsidRPr="00CD7119" w:rsidRDefault="00636AB9" w:rsidP="00B20878">
      <w:pPr>
        <w:pStyle w:val="BodyText3"/>
        <w:numPr>
          <w:ilvl w:val="0"/>
          <w:numId w:val="53"/>
        </w:numPr>
        <w:tabs>
          <w:tab w:val="clear" w:pos="915"/>
          <w:tab w:val="num" w:pos="284"/>
        </w:tabs>
        <w:spacing w:before="60" w:after="60"/>
        <w:ind w:left="0" w:right="-81" w:firstLine="0"/>
        <w:jc w:val="both"/>
        <w:rPr>
          <w:rFonts w:ascii="Times New Roman" w:hAnsi="Times New Roman"/>
          <w:b/>
          <w:szCs w:val="26"/>
        </w:rPr>
      </w:pPr>
      <w:r w:rsidRPr="00CD7119">
        <w:rPr>
          <w:rFonts w:ascii="Times New Roman" w:hAnsi="Times New Roman"/>
          <w:b/>
          <w:szCs w:val="26"/>
        </w:rPr>
        <w:t>Thử nghiệm điển hình:</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Thử lực phá hủy. (*)</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Thử nghiệm độ dày lớp mạ kẽm:</w:t>
      </w:r>
    </w:p>
    <w:p w:rsidR="00636AB9" w:rsidRPr="00CD7119" w:rsidRDefault="00B20878" w:rsidP="00B20878">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ab/>
        <w:t xml:space="preserve">+ </w:t>
      </w:r>
      <w:r w:rsidR="00636AB9" w:rsidRPr="00CD7119">
        <w:rPr>
          <w:rFonts w:ascii="Times New Roman" w:hAnsi="Times New Roman"/>
          <w:szCs w:val="26"/>
        </w:rPr>
        <w:t>Thành phần hóa học của kẽm nóng chảy. (*)</w:t>
      </w:r>
    </w:p>
    <w:p w:rsidR="00636AB9" w:rsidRPr="00CD7119" w:rsidRDefault="00636AB9" w:rsidP="00636AB9">
      <w:pPr>
        <w:pStyle w:val="BodyText3"/>
        <w:tabs>
          <w:tab w:val="left" w:pos="900"/>
        </w:tabs>
        <w:spacing w:before="60" w:after="60"/>
        <w:ind w:left="555" w:right="-81"/>
        <w:jc w:val="both"/>
        <w:rPr>
          <w:rFonts w:ascii="Times New Roman" w:hAnsi="Times New Roman"/>
          <w:szCs w:val="26"/>
        </w:rPr>
      </w:pPr>
      <w:r w:rsidRPr="00CD7119">
        <w:rPr>
          <w:rFonts w:ascii="Times New Roman" w:hAnsi="Times New Roman"/>
          <w:szCs w:val="26"/>
        </w:rPr>
        <w:tab/>
        <w:t>+ Chất lượng bề mặt lớp mạ. (*)</w:t>
      </w:r>
    </w:p>
    <w:p w:rsidR="00636AB9" w:rsidRPr="00CD7119" w:rsidRDefault="00636AB9" w:rsidP="00636AB9">
      <w:pPr>
        <w:pStyle w:val="BodyText3"/>
        <w:tabs>
          <w:tab w:val="left" w:pos="900"/>
        </w:tabs>
        <w:spacing w:before="60" w:after="60"/>
        <w:ind w:left="555" w:right="-81"/>
        <w:jc w:val="both"/>
        <w:rPr>
          <w:rFonts w:ascii="Times New Roman" w:hAnsi="Times New Roman"/>
          <w:szCs w:val="26"/>
        </w:rPr>
      </w:pPr>
      <w:r w:rsidRPr="00CD7119">
        <w:rPr>
          <w:rFonts w:ascii="Times New Roman" w:hAnsi="Times New Roman"/>
          <w:szCs w:val="26"/>
        </w:rPr>
        <w:tab/>
        <w:t>+ Độ dày trung bình của lớp mạ. (*)</w:t>
      </w:r>
    </w:p>
    <w:p w:rsidR="00636AB9" w:rsidRPr="00CD7119" w:rsidRDefault="00636AB9" w:rsidP="00636AB9">
      <w:pPr>
        <w:pStyle w:val="BodyText3"/>
        <w:tabs>
          <w:tab w:val="left" w:pos="900"/>
        </w:tabs>
        <w:spacing w:before="60" w:after="60"/>
        <w:ind w:left="555" w:right="-81"/>
        <w:jc w:val="both"/>
        <w:rPr>
          <w:rFonts w:ascii="Times New Roman" w:hAnsi="Times New Roman"/>
          <w:szCs w:val="26"/>
        </w:rPr>
      </w:pPr>
      <w:r w:rsidRPr="00CD7119">
        <w:rPr>
          <w:rFonts w:ascii="Times New Roman" w:hAnsi="Times New Roman"/>
          <w:szCs w:val="26"/>
        </w:rPr>
        <w:tab/>
        <w:t>+ Khối lượng lớp mạ. (*)</w:t>
      </w:r>
    </w:p>
    <w:p w:rsidR="00636AB9" w:rsidRPr="00CD7119" w:rsidRDefault="00636AB9" w:rsidP="00636AB9">
      <w:pPr>
        <w:pStyle w:val="BodyText3"/>
        <w:tabs>
          <w:tab w:val="left" w:pos="900"/>
        </w:tabs>
        <w:spacing w:before="60" w:after="60"/>
        <w:ind w:left="555" w:right="-81"/>
        <w:jc w:val="both"/>
        <w:rPr>
          <w:rFonts w:ascii="Times New Roman" w:hAnsi="Times New Roman"/>
          <w:szCs w:val="26"/>
        </w:rPr>
      </w:pPr>
      <w:r w:rsidRPr="00CD7119">
        <w:rPr>
          <w:rFonts w:ascii="Times New Roman" w:hAnsi="Times New Roman"/>
          <w:szCs w:val="26"/>
        </w:rPr>
        <w:tab/>
        <w:t>+ Độ bền bám dính của lớp mạ. (*)</w:t>
      </w:r>
    </w:p>
    <w:p w:rsidR="00636AB9" w:rsidRPr="00CD7119" w:rsidRDefault="00636AB9" w:rsidP="00B20878">
      <w:pPr>
        <w:ind w:right="-81"/>
        <w:rPr>
          <w:i/>
          <w:szCs w:val="26"/>
        </w:rPr>
      </w:pPr>
      <w:r w:rsidRPr="00CD7119">
        <w:rPr>
          <w:szCs w:val="26"/>
          <w:lang w:val="da-DK"/>
        </w:rPr>
        <w:t>(*)</w:t>
      </w:r>
      <w:r w:rsidRPr="00CD7119">
        <w:rPr>
          <w:i/>
          <w:szCs w:val="26"/>
        </w:rPr>
        <w:t>: Các hạng mục thử nghiệm phải được thực hiện (Biên bản thử nghiệm phải đính kèm trong hồ sơ dự thầu).</w:t>
      </w:r>
    </w:p>
    <w:p w:rsidR="00636AB9" w:rsidRPr="00CD7119" w:rsidRDefault="00636AB9" w:rsidP="00CD29DC">
      <w:pPr>
        <w:numPr>
          <w:ilvl w:val="0"/>
          <w:numId w:val="55"/>
        </w:numPr>
        <w:tabs>
          <w:tab w:val="clear" w:pos="720"/>
        </w:tabs>
        <w:spacing w:before="0"/>
        <w:ind w:left="270" w:right="-81" w:hanging="270"/>
        <w:rPr>
          <w:b/>
          <w:szCs w:val="26"/>
        </w:rPr>
      </w:pPr>
      <w:r w:rsidRPr="00CD7119">
        <w:rPr>
          <w:b/>
          <w:szCs w:val="26"/>
        </w:rPr>
        <w:t>BẢNG THÔNG SỐ KỸ THUẬT: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3827"/>
        <w:gridCol w:w="852"/>
        <w:gridCol w:w="2834"/>
        <w:gridCol w:w="850"/>
      </w:tblGrid>
      <w:tr w:rsidR="00636AB9" w:rsidRPr="00CD7119" w:rsidTr="00660596">
        <w:trPr>
          <w:tblHeader/>
        </w:trPr>
        <w:tc>
          <w:tcPr>
            <w:tcW w:w="709" w:type="dxa"/>
            <w:shd w:val="clear" w:color="auto" w:fill="auto"/>
            <w:vAlign w:val="center"/>
          </w:tcPr>
          <w:p w:rsidR="00636AB9" w:rsidRPr="00CD7119" w:rsidRDefault="00636AB9" w:rsidP="00660596">
            <w:pPr>
              <w:spacing w:line="360" w:lineRule="exact"/>
              <w:ind w:left="-30" w:right="-81"/>
              <w:jc w:val="center"/>
              <w:rPr>
                <w:b/>
                <w:szCs w:val="26"/>
              </w:rPr>
            </w:pPr>
            <w:r w:rsidRPr="00CD7119">
              <w:rPr>
                <w:b/>
                <w:szCs w:val="26"/>
              </w:rPr>
              <w:t>STT</w:t>
            </w:r>
          </w:p>
        </w:tc>
        <w:tc>
          <w:tcPr>
            <w:tcW w:w="3827" w:type="dxa"/>
            <w:shd w:val="clear" w:color="auto" w:fill="auto"/>
            <w:vAlign w:val="center"/>
          </w:tcPr>
          <w:p w:rsidR="00636AB9" w:rsidRPr="00CD7119" w:rsidRDefault="00636AB9" w:rsidP="00660596">
            <w:pPr>
              <w:spacing w:line="360" w:lineRule="exact"/>
              <w:ind w:right="-40"/>
              <w:jc w:val="center"/>
            </w:pPr>
            <w:r w:rsidRPr="00CD7119">
              <w:rPr>
                <w:b/>
                <w:szCs w:val="26"/>
              </w:rPr>
              <w:t>Mô tả</w:t>
            </w:r>
          </w:p>
        </w:tc>
        <w:tc>
          <w:tcPr>
            <w:tcW w:w="852" w:type="dxa"/>
            <w:shd w:val="clear" w:color="auto" w:fill="auto"/>
            <w:vAlign w:val="center"/>
          </w:tcPr>
          <w:p w:rsidR="00636AB9" w:rsidRPr="00CD7119" w:rsidRDefault="00636AB9" w:rsidP="00660596">
            <w:pPr>
              <w:spacing w:line="360" w:lineRule="exact"/>
              <w:ind w:right="-40"/>
              <w:jc w:val="center"/>
              <w:rPr>
                <w:b/>
                <w:szCs w:val="26"/>
              </w:rPr>
            </w:pPr>
            <w:r w:rsidRPr="00CD7119">
              <w:rPr>
                <w:b/>
                <w:szCs w:val="26"/>
              </w:rPr>
              <w:t>Đơn vị</w:t>
            </w:r>
          </w:p>
        </w:tc>
        <w:tc>
          <w:tcPr>
            <w:tcW w:w="2834" w:type="dxa"/>
            <w:shd w:val="clear" w:color="auto" w:fill="auto"/>
            <w:vAlign w:val="center"/>
          </w:tcPr>
          <w:p w:rsidR="00636AB9" w:rsidRPr="00CD7119" w:rsidRDefault="00636AB9" w:rsidP="00660596">
            <w:pPr>
              <w:spacing w:line="360" w:lineRule="exact"/>
              <w:ind w:right="-81"/>
              <w:jc w:val="center"/>
              <w:rPr>
                <w:b/>
                <w:szCs w:val="26"/>
              </w:rPr>
            </w:pPr>
            <w:r w:rsidRPr="00CD7119">
              <w:rPr>
                <w:b/>
                <w:szCs w:val="26"/>
              </w:rPr>
              <w:t>Yêu cầu</w:t>
            </w:r>
          </w:p>
        </w:tc>
        <w:tc>
          <w:tcPr>
            <w:tcW w:w="850" w:type="dxa"/>
            <w:shd w:val="clear" w:color="auto" w:fill="auto"/>
            <w:vAlign w:val="center"/>
          </w:tcPr>
          <w:p w:rsidR="00636AB9" w:rsidRPr="00CD7119" w:rsidRDefault="00636AB9" w:rsidP="00660596">
            <w:pPr>
              <w:spacing w:line="360" w:lineRule="exact"/>
              <w:ind w:right="-20"/>
              <w:jc w:val="center"/>
              <w:rPr>
                <w:b/>
                <w:szCs w:val="26"/>
              </w:rPr>
            </w:pPr>
            <w:r w:rsidRPr="00CD7119">
              <w:rPr>
                <w:b/>
                <w:szCs w:val="26"/>
              </w:rPr>
              <w:t>Chào thầu</w:t>
            </w:r>
          </w:p>
        </w:tc>
      </w:tr>
      <w:tr w:rsidR="00636AB9" w:rsidRPr="00CD7119" w:rsidTr="00660596">
        <w:tc>
          <w:tcPr>
            <w:tcW w:w="709" w:type="dxa"/>
            <w:vAlign w:val="center"/>
          </w:tcPr>
          <w:p w:rsidR="00636AB9" w:rsidRPr="00CD7119" w:rsidRDefault="00636AB9" w:rsidP="00CD29DC">
            <w:pPr>
              <w:numPr>
                <w:ilvl w:val="0"/>
                <w:numId w:val="54"/>
              </w:numPr>
              <w:spacing w:before="0" w:after="0" w:line="360" w:lineRule="exact"/>
              <w:ind w:left="34" w:firstLine="0"/>
              <w:jc w:val="center"/>
              <w:rPr>
                <w:szCs w:val="26"/>
              </w:rPr>
            </w:pPr>
          </w:p>
        </w:tc>
        <w:tc>
          <w:tcPr>
            <w:tcW w:w="3827" w:type="dxa"/>
            <w:vAlign w:val="center"/>
          </w:tcPr>
          <w:p w:rsidR="00636AB9" w:rsidRPr="00CD7119" w:rsidRDefault="00636AB9" w:rsidP="00660596">
            <w:pPr>
              <w:pStyle w:val="Header"/>
              <w:spacing w:line="360" w:lineRule="exact"/>
              <w:rPr>
                <w:szCs w:val="26"/>
              </w:rPr>
            </w:pPr>
            <w:r w:rsidRPr="00CD7119">
              <w:rPr>
                <w:szCs w:val="26"/>
              </w:rPr>
              <w:t>Hạng mục</w:t>
            </w:r>
          </w:p>
        </w:tc>
        <w:tc>
          <w:tcPr>
            <w:tcW w:w="852" w:type="dxa"/>
            <w:vAlign w:val="center"/>
          </w:tcPr>
          <w:p w:rsidR="00636AB9" w:rsidRPr="00CD7119" w:rsidRDefault="00636AB9" w:rsidP="00660596">
            <w:pPr>
              <w:spacing w:line="360" w:lineRule="exact"/>
              <w:jc w:val="center"/>
              <w:rPr>
                <w:szCs w:val="26"/>
              </w:rPr>
            </w:pPr>
          </w:p>
        </w:tc>
        <w:tc>
          <w:tcPr>
            <w:tcW w:w="2834" w:type="dxa"/>
          </w:tcPr>
          <w:p w:rsidR="00636AB9" w:rsidRPr="00CD7119" w:rsidRDefault="00636AB9" w:rsidP="00660596">
            <w:pPr>
              <w:spacing w:line="360" w:lineRule="exact"/>
              <w:jc w:val="center"/>
              <w:rPr>
                <w:szCs w:val="26"/>
              </w:rPr>
            </w:pPr>
            <w:r w:rsidRPr="00CD7119">
              <w:rPr>
                <w:szCs w:val="26"/>
              </w:rPr>
              <w:t>Nhà thầu phát biểu</w:t>
            </w:r>
          </w:p>
        </w:tc>
        <w:tc>
          <w:tcPr>
            <w:tcW w:w="850" w:type="dxa"/>
            <w:vAlign w:val="center"/>
          </w:tcPr>
          <w:p w:rsidR="00636AB9" w:rsidRPr="00CD7119" w:rsidRDefault="00636AB9" w:rsidP="00660596">
            <w:pPr>
              <w:spacing w:line="360" w:lineRule="exact"/>
              <w:jc w:val="center"/>
              <w:rPr>
                <w:szCs w:val="26"/>
              </w:rPr>
            </w:pPr>
            <w:r w:rsidRPr="00CD7119">
              <w:rPr>
                <w:szCs w:val="26"/>
              </w:rPr>
              <w:t>(*)</w:t>
            </w:r>
          </w:p>
        </w:tc>
      </w:tr>
      <w:tr w:rsidR="00636AB9" w:rsidRPr="00CD7119" w:rsidTr="00660596">
        <w:tc>
          <w:tcPr>
            <w:tcW w:w="709" w:type="dxa"/>
            <w:vAlign w:val="center"/>
          </w:tcPr>
          <w:p w:rsidR="00636AB9" w:rsidRPr="00CD7119" w:rsidRDefault="00636AB9" w:rsidP="00CD29DC">
            <w:pPr>
              <w:numPr>
                <w:ilvl w:val="0"/>
                <w:numId w:val="54"/>
              </w:numPr>
              <w:spacing w:before="0" w:after="0" w:line="360" w:lineRule="exact"/>
              <w:ind w:left="34" w:firstLine="0"/>
              <w:jc w:val="center"/>
              <w:rPr>
                <w:szCs w:val="26"/>
              </w:rPr>
            </w:pPr>
          </w:p>
        </w:tc>
        <w:tc>
          <w:tcPr>
            <w:tcW w:w="3827" w:type="dxa"/>
            <w:vAlign w:val="center"/>
          </w:tcPr>
          <w:p w:rsidR="00636AB9" w:rsidRPr="00CD7119" w:rsidRDefault="00636AB9" w:rsidP="00660596">
            <w:pPr>
              <w:spacing w:line="360" w:lineRule="exact"/>
              <w:rPr>
                <w:szCs w:val="26"/>
              </w:rPr>
            </w:pPr>
            <w:r w:rsidRPr="00CD7119">
              <w:rPr>
                <w:szCs w:val="26"/>
              </w:rPr>
              <w:t>Nhà sản xuất</w:t>
            </w:r>
          </w:p>
        </w:tc>
        <w:tc>
          <w:tcPr>
            <w:tcW w:w="852" w:type="dxa"/>
            <w:vAlign w:val="center"/>
          </w:tcPr>
          <w:p w:rsidR="00636AB9" w:rsidRPr="00CD7119" w:rsidRDefault="00636AB9" w:rsidP="00660596">
            <w:pPr>
              <w:spacing w:line="360" w:lineRule="exact"/>
              <w:jc w:val="center"/>
              <w:rPr>
                <w:szCs w:val="26"/>
              </w:rPr>
            </w:pPr>
          </w:p>
        </w:tc>
        <w:tc>
          <w:tcPr>
            <w:tcW w:w="2834" w:type="dxa"/>
          </w:tcPr>
          <w:p w:rsidR="00636AB9" w:rsidRPr="00CD7119" w:rsidRDefault="00636AB9" w:rsidP="00660596">
            <w:pPr>
              <w:spacing w:line="360" w:lineRule="exact"/>
              <w:jc w:val="center"/>
              <w:rPr>
                <w:szCs w:val="26"/>
              </w:rPr>
            </w:pPr>
            <w:r w:rsidRPr="00CD7119">
              <w:rPr>
                <w:szCs w:val="26"/>
              </w:rPr>
              <w:t>Nhà thầu phát biểu</w:t>
            </w:r>
          </w:p>
        </w:tc>
        <w:tc>
          <w:tcPr>
            <w:tcW w:w="850" w:type="dxa"/>
            <w:vAlign w:val="center"/>
          </w:tcPr>
          <w:p w:rsidR="00636AB9" w:rsidRPr="00CD7119" w:rsidRDefault="00636AB9" w:rsidP="00660596">
            <w:pPr>
              <w:spacing w:line="360" w:lineRule="exact"/>
              <w:jc w:val="center"/>
              <w:rPr>
                <w:szCs w:val="26"/>
              </w:rPr>
            </w:pPr>
            <w:r w:rsidRPr="00CD7119">
              <w:rPr>
                <w:szCs w:val="26"/>
              </w:rPr>
              <w:t>(*)</w:t>
            </w:r>
          </w:p>
        </w:tc>
      </w:tr>
      <w:tr w:rsidR="00636AB9" w:rsidRPr="00CD7119" w:rsidTr="00660596">
        <w:tc>
          <w:tcPr>
            <w:tcW w:w="709" w:type="dxa"/>
            <w:vAlign w:val="center"/>
          </w:tcPr>
          <w:p w:rsidR="00636AB9" w:rsidRPr="00CD7119" w:rsidRDefault="00636AB9" w:rsidP="00CD29DC">
            <w:pPr>
              <w:numPr>
                <w:ilvl w:val="0"/>
                <w:numId w:val="54"/>
              </w:numPr>
              <w:spacing w:before="0" w:after="0" w:line="360" w:lineRule="exact"/>
              <w:ind w:left="34" w:firstLine="0"/>
              <w:jc w:val="center"/>
              <w:rPr>
                <w:szCs w:val="26"/>
              </w:rPr>
            </w:pPr>
          </w:p>
        </w:tc>
        <w:tc>
          <w:tcPr>
            <w:tcW w:w="3827" w:type="dxa"/>
            <w:vAlign w:val="center"/>
          </w:tcPr>
          <w:p w:rsidR="00636AB9" w:rsidRPr="00CD7119" w:rsidRDefault="00636AB9" w:rsidP="00660596">
            <w:pPr>
              <w:spacing w:line="360" w:lineRule="exact"/>
              <w:rPr>
                <w:szCs w:val="26"/>
              </w:rPr>
            </w:pPr>
            <w:r w:rsidRPr="00CD7119">
              <w:rPr>
                <w:szCs w:val="26"/>
              </w:rPr>
              <w:t>Nước sản xuất</w:t>
            </w:r>
          </w:p>
        </w:tc>
        <w:tc>
          <w:tcPr>
            <w:tcW w:w="852" w:type="dxa"/>
            <w:vAlign w:val="center"/>
          </w:tcPr>
          <w:p w:rsidR="00636AB9" w:rsidRPr="00CD7119" w:rsidRDefault="00636AB9" w:rsidP="00660596">
            <w:pPr>
              <w:spacing w:line="360" w:lineRule="exact"/>
              <w:jc w:val="center"/>
              <w:rPr>
                <w:szCs w:val="26"/>
              </w:rPr>
            </w:pPr>
          </w:p>
        </w:tc>
        <w:tc>
          <w:tcPr>
            <w:tcW w:w="2834" w:type="dxa"/>
          </w:tcPr>
          <w:p w:rsidR="00636AB9" w:rsidRPr="00CD7119" w:rsidRDefault="00636AB9" w:rsidP="00660596">
            <w:pPr>
              <w:spacing w:line="360" w:lineRule="exact"/>
              <w:jc w:val="center"/>
              <w:rPr>
                <w:szCs w:val="26"/>
              </w:rPr>
            </w:pPr>
            <w:r w:rsidRPr="00CD7119">
              <w:rPr>
                <w:szCs w:val="26"/>
              </w:rPr>
              <w:t>Nhà thầu phát biểu</w:t>
            </w:r>
          </w:p>
        </w:tc>
        <w:tc>
          <w:tcPr>
            <w:tcW w:w="850" w:type="dxa"/>
            <w:vAlign w:val="center"/>
          </w:tcPr>
          <w:p w:rsidR="00636AB9" w:rsidRPr="00CD7119" w:rsidRDefault="00636AB9" w:rsidP="00660596">
            <w:pPr>
              <w:spacing w:line="360" w:lineRule="exact"/>
              <w:jc w:val="center"/>
              <w:rPr>
                <w:szCs w:val="26"/>
              </w:rPr>
            </w:pPr>
            <w:r w:rsidRPr="00CD7119">
              <w:rPr>
                <w:szCs w:val="26"/>
              </w:rPr>
              <w:t>(*)</w:t>
            </w:r>
          </w:p>
        </w:tc>
      </w:tr>
      <w:tr w:rsidR="00636AB9" w:rsidRPr="00CD7119" w:rsidTr="00660596">
        <w:tc>
          <w:tcPr>
            <w:tcW w:w="709" w:type="dxa"/>
            <w:vAlign w:val="center"/>
          </w:tcPr>
          <w:p w:rsidR="00636AB9" w:rsidRPr="00CD7119" w:rsidRDefault="00636AB9" w:rsidP="00CD29DC">
            <w:pPr>
              <w:numPr>
                <w:ilvl w:val="0"/>
                <w:numId w:val="54"/>
              </w:numPr>
              <w:spacing w:before="0" w:after="0" w:line="360" w:lineRule="exact"/>
              <w:ind w:left="34" w:firstLine="0"/>
              <w:jc w:val="center"/>
              <w:rPr>
                <w:szCs w:val="26"/>
              </w:rPr>
            </w:pPr>
          </w:p>
        </w:tc>
        <w:tc>
          <w:tcPr>
            <w:tcW w:w="3827" w:type="dxa"/>
            <w:vAlign w:val="center"/>
          </w:tcPr>
          <w:p w:rsidR="00636AB9" w:rsidRPr="00CD7119" w:rsidRDefault="00636AB9" w:rsidP="00660596">
            <w:pPr>
              <w:spacing w:line="360" w:lineRule="exact"/>
              <w:rPr>
                <w:szCs w:val="26"/>
              </w:rPr>
            </w:pPr>
            <w:r w:rsidRPr="00CD7119">
              <w:rPr>
                <w:szCs w:val="26"/>
              </w:rPr>
              <w:t>Mã hiệu</w:t>
            </w:r>
          </w:p>
        </w:tc>
        <w:tc>
          <w:tcPr>
            <w:tcW w:w="852" w:type="dxa"/>
            <w:vAlign w:val="center"/>
          </w:tcPr>
          <w:p w:rsidR="00636AB9" w:rsidRPr="00CD7119" w:rsidRDefault="00636AB9" w:rsidP="00660596">
            <w:pPr>
              <w:spacing w:line="360" w:lineRule="exact"/>
              <w:jc w:val="center"/>
              <w:rPr>
                <w:szCs w:val="26"/>
              </w:rPr>
            </w:pPr>
          </w:p>
        </w:tc>
        <w:tc>
          <w:tcPr>
            <w:tcW w:w="2834" w:type="dxa"/>
          </w:tcPr>
          <w:p w:rsidR="00636AB9" w:rsidRPr="00CD7119" w:rsidRDefault="00636AB9" w:rsidP="00660596">
            <w:pPr>
              <w:spacing w:line="360" w:lineRule="exact"/>
              <w:jc w:val="center"/>
              <w:rPr>
                <w:szCs w:val="26"/>
              </w:rPr>
            </w:pPr>
            <w:r w:rsidRPr="00CD7119">
              <w:rPr>
                <w:szCs w:val="26"/>
              </w:rPr>
              <w:t>Nhà thầu phát biểu</w:t>
            </w:r>
          </w:p>
        </w:tc>
        <w:tc>
          <w:tcPr>
            <w:tcW w:w="850" w:type="dxa"/>
            <w:vAlign w:val="center"/>
          </w:tcPr>
          <w:p w:rsidR="00636AB9" w:rsidRPr="00CD7119" w:rsidRDefault="00636AB9" w:rsidP="00660596">
            <w:pPr>
              <w:spacing w:line="360" w:lineRule="exact"/>
              <w:jc w:val="center"/>
              <w:rPr>
                <w:szCs w:val="26"/>
              </w:rPr>
            </w:pPr>
            <w:r w:rsidRPr="00CD7119">
              <w:rPr>
                <w:szCs w:val="26"/>
              </w:rPr>
              <w:t>(*)</w:t>
            </w:r>
          </w:p>
        </w:tc>
      </w:tr>
      <w:tr w:rsidR="00636AB9" w:rsidRPr="00CD7119" w:rsidTr="00660596">
        <w:tc>
          <w:tcPr>
            <w:tcW w:w="709" w:type="dxa"/>
            <w:vAlign w:val="center"/>
          </w:tcPr>
          <w:p w:rsidR="00636AB9" w:rsidRPr="00CD7119" w:rsidRDefault="00636AB9" w:rsidP="00CD29DC">
            <w:pPr>
              <w:numPr>
                <w:ilvl w:val="0"/>
                <w:numId w:val="54"/>
              </w:numPr>
              <w:spacing w:before="0" w:after="0" w:line="360" w:lineRule="exact"/>
              <w:ind w:left="34" w:firstLine="0"/>
              <w:jc w:val="center"/>
              <w:rPr>
                <w:szCs w:val="26"/>
              </w:rPr>
            </w:pPr>
          </w:p>
        </w:tc>
        <w:tc>
          <w:tcPr>
            <w:tcW w:w="3827" w:type="dxa"/>
          </w:tcPr>
          <w:p w:rsidR="00636AB9" w:rsidRPr="00CD7119" w:rsidRDefault="00636AB9" w:rsidP="00660596">
            <w:pPr>
              <w:spacing w:line="360" w:lineRule="exact"/>
              <w:rPr>
                <w:szCs w:val="26"/>
              </w:rPr>
            </w:pPr>
            <w:r w:rsidRPr="00CD7119">
              <w:rPr>
                <w:szCs w:val="26"/>
              </w:rPr>
              <w:t>Các yêu cầu kỹ thuật chung trình bày trong bản “YÊU CẦU KỸ THUẬT CHUNG”</w:t>
            </w:r>
          </w:p>
        </w:tc>
        <w:tc>
          <w:tcPr>
            <w:tcW w:w="852" w:type="dxa"/>
          </w:tcPr>
          <w:p w:rsidR="00636AB9" w:rsidRPr="00CD7119" w:rsidRDefault="00636AB9" w:rsidP="00660596">
            <w:pPr>
              <w:spacing w:line="360" w:lineRule="exact"/>
              <w:jc w:val="center"/>
              <w:rPr>
                <w:szCs w:val="26"/>
              </w:rPr>
            </w:pPr>
          </w:p>
        </w:tc>
        <w:tc>
          <w:tcPr>
            <w:tcW w:w="2834" w:type="dxa"/>
            <w:vAlign w:val="center"/>
          </w:tcPr>
          <w:p w:rsidR="00636AB9" w:rsidRPr="00CD7119" w:rsidRDefault="00636AB9" w:rsidP="00660596">
            <w:pPr>
              <w:spacing w:line="360" w:lineRule="exact"/>
              <w:jc w:val="center"/>
              <w:rPr>
                <w:szCs w:val="26"/>
              </w:rPr>
            </w:pPr>
            <w:r w:rsidRPr="00CD7119">
              <w:rPr>
                <w:szCs w:val="26"/>
              </w:rPr>
              <w:t>Đáp ứng</w:t>
            </w:r>
          </w:p>
        </w:tc>
        <w:tc>
          <w:tcPr>
            <w:tcW w:w="850" w:type="dxa"/>
            <w:vAlign w:val="center"/>
          </w:tcPr>
          <w:p w:rsidR="00636AB9" w:rsidRPr="00CD7119" w:rsidRDefault="00636AB9" w:rsidP="00660596">
            <w:pPr>
              <w:spacing w:line="360" w:lineRule="exact"/>
              <w:jc w:val="center"/>
              <w:rPr>
                <w:szCs w:val="26"/>
              </w:rPr>
            </w:pPr>
            <w:r w:rsidRPr="00CD7119">
              <w:rPr>
                <w:szCs w:val="26"/>
              </w:rPr>
              <w:t>(*)</w:t>
            </w:r>
          </w:p>
        </w:tc>
      </w:tr>
      <w:tr w:rsidR="00636AB9" w:rsidRPr="00CD7119" w:rsidTr="00660596">
        <w:tc>
          <w:tcPr>
            <w:tcW w:w="709" w:type="dxa"/>
            <w:vAlign w:val="center"/>
          </w:tcPr>
          <w:p w:rsidR="00636AB9" w:rsidRPr="00CD7119" w:rsidRDefault="00636AB9" w:rsidP="00CD29DC">
            <w:pPr>
              <w:numPr>
                <w:ilvl w:val="0"/>
                <w:numId w:val="54"/>
              </w:numPr>
              <w:spacing w:before="0" w:after="0" w:line="360" w:lineRule="exact"/>
              <w:ind w:left="34" w:firstLine="0"/>
              <w:jc w:val="center"/>
              <w:rPr>
                <w:szCs w:val="26"/>
              </w:rPr>
            </w:pPr>
          </w:p>
        </w:tc>
        <w:tc>
          <w:tcPr>
            <w:tcW w:w="3827" w:type="dxa"/>
            <w:vAlign w:val="center"/>
          </w:tcPr>
          <w:p w:rsidR="00636AB9" w:rsidRPr="00CD7119" w:rsidRDefault="00636AB9" w:rsidP="00660596">
            <w:pPr>
              <w:spacing w:line="360" w:lineRule="exact"/>
              <w:rPr>
                <w:szCs w:val="26"/>
              </w:rPr>
            </w:pPr>
            <w:r w:rsidRPr="00CD7119">
              <w:rPr>
                <w:szCs w:val="26"/>
              </w:rPr>
              <w:t>Tiêu chuẩn quản lý chất lượng</w:t>
            </w:r>
          </w:p>
        </w:tc>
        <w:tc>
          <w:tcPr>
            <w:tcW w:w="852" w:type="dxa"/>
            <w:vAlign w:val="center"/>
          </w:tcPr>
          <w:p w:rsidR="00636AB9" w:rsidRPr="00CD7119" w:rsidRDefault="00636AB9" w:rsidP="00660596">
            <w:pPr>
              <w:spacing w:line="360" w:lineRule="exact"/>
              <w:jc w:val="center"/>
              <w:rPr>
                <w:szCs w:val="26"/>
              </w:rPr>
            </w:pPr>
          </w:p>
        </w:tc>
        <w:tc>
          <w:tcPr>
            <w:tcW w:w="2834" w:type="dxa"/>
          </w:tcPr>
          <w:p w:rsidR="00636AB9" w:rsidRPr="00CD7119" w:rsidRDefault="00636AB9" w:rsidP="00660596">
            <w:pPr>
              <w:spacing w:line="360" w:lineRule="exact"/>
              <w:jc w:val="center"/>
              <w:rPr>
                <w:szCs w:val="26"/>
              </w:rPr>
            </w:pPr>
            <w:r w:rsidRPr="00CD7119">
              <w:rPr>
                <w:szCs w:val="26"/>
              </w:rPr>
              <w:t>Nhà thầu phát biểu</w:t>
            </w:r>
          </w:p>
        </w:tc>
        <w:tc>
          <w:tcPr>
            <w:tcW w:w="850" w:type="dxa"/>
            <w:vAlign w:val="center"/>
          </w:tcPr>
          <w:p w:rsidR="00636AB9" w:rsidRPr="00CD7119" w:rsidRDefault="00636AB9" w:rsidP="00660596">
            <w:pPr>
              <w:spacing w:line="360" w:lineRule="exact"/>
              <w:jc w:val="center"/>
              <w:rPr>
                <w:szCs w:val="26"/>
              </w:rPr>
            </w:pPr>
            <w:r w:rsidRPr="00CD7119">
              <w:rPr>
                <w:szCs w:val="26"/>
              </w:rPr>
              <w:t>(*)</w:t>
            </w:r>
          </w:p>
        </w:tc>
      </w:tr>
      <w:tr w:rsidR="00636AB9" w:rsidRPr="00CD7119" w:rsidTr="00660596">
        <w:tc>
          <w:tcPr>
            <w:tcW w:w="709" w:type="dxa"/>
            <w:vAlign w:val="center"/>
          </w:tcPr>
          <w:p w:rsidR="00636AB9" w:rsidRPr="00CD7119" w:rsidRDefault="00636AB9" w:rsidP="00CD29DC">
            <w:pPr>
              <w:numPr>
                <w:ilvl w:val="0"/>
                <w:numId w:val="54"/>
              </w:numPr>
              <w:spacing w:before="0" w:after="0" w:line="360" w:lineRule="exact"/>
              <w:ind w:left="34" w:firstLine="0"/>
              <w:jc w:val="center"/>
              <w:rPr>
                <w:szCs w:val="26"/>
              </w:rPr>
            </w:pPr>
          </w:p>
        </w:tc>
        <w:tc>
          <w:tcPr>
            <w:tcW w:w="3827" w:type="dxa"/>
            <w:vAlign w:val="center"/>
          </w:tcPr>
          <w:p w:rsidR="00636AB9" w:rsidRPr="00CD7119" w:rsidRDefault="00636AB9" w:rsidP="00660596">
            <w:pPr>
              <w:spacing w:line="360" w:lineRule="exact"/>
              <w:rPr>
                <w:szCs w:val="26"/>
              </w:rPr>
            </w:pPr>
            <w:r w:rsidRPr="00CD7119">
              <w:rPr>
                <w:szCs w:val="26"/>
              </w:rPr>
              <w:t>Tiêu chuẩn sản xuất và thử nghiệm</w:t>
            </w:r>
          </w:p>
        </w:tc>
        <w:tc>
          <w:tcPr>
            <w:tcW w:w="852" w:type="dxa"/>
            <w:vAlign w:val="center"/>
          </w:tcPr>
          <w:p w:rsidR="00636AB9" w:rsidRPr="00CD7119" w:rsidRDefault="00636AB9" w:rsidP="00660596">
            <w:pPr>
              <w:spacing w:line="360" w:lineRule="exact"/>
              <w:jc w:val="center"/>
              <w:rPr>
                <w:szCs w:val="26"/>
              </w:rPr>
            </w:pPr>
          </w:p>
        </w:tc>
        <w:tc>
          <w:tcPr>
            <w:tcW w:w="2834" w:type="dxa"/>
            <w:vAlign w:val="center"/>
          </w:tcPr>
          <w:p w:rsidR="00636AB9" w:rsidRPr="00CD7119" w:rsidRDefault="00636AB9" w:rsidP="00660596">
            <w:pPr>
              <w:spacing w:line="360" w:lineRule="exact"/>
              <w:jc w:val="center"/>
              <w:rPr>
                <w:szCs w:val="26"/>
              </w:rPr>
            </w:pPr>
            <w:r w:rsidRPr="00CD7119">
              <w:rPr>
                <w:szCs w:val="26"/>
              </w:rPr>
              <w:t>TCVN 1765</w:t>
            </w:r>
          </w:p>
          <w:p w:rsidR="00636AB9" w:rsidRPr="00CD7119" w:rsidRDefault="00636AB9" w:rsidP="00660596">
            <w:pPr>
              <w:spacing w:line="360" w:lineRule="exact"/>
              <w:jc w:val="center"/>
              <w:rPr>
                <w:szCs w:val="26"/>
              </w:rPr>
            </w:pPr>
            <w:r w:rsidRPr="00CD7119">
              <w:rPr>
                <w:szCs w:val="26"/>
              </w:rPr>
              <w:t>TCVN 5408</w:t>
            </w:r>
          </w:p>
        </w:tc>
        <w:tc>
          <w:tcPr>
            <w:tcW w:w="850" w:type="dxa"/>
            <w:vAlign w:val="center"/>
          </w:tcPr>
          <w:p w:rsidR="00636AB9" w:rsidRPr="00CD7119" w:rsidRDefault="00636AB9" w:rsidP="00660596">
            <w:pPr>
              <w:spacing w:line="360" w:lineRule="exact"/>
              <w:jc w:val="center"/>
              <w:rPr>
                <w:szCs w:val="26"/>
              </w:rPr>
            </w:pPr>
            <w:r w:rsidRPr="00CD7119">
              <w:rPr>
                <w:szCs w:val="26"/>
              </w:rPr>
              <w:t>(*)</w:t>
            </w:r>
          </w:p>
        </w:tc>
      </w:tr>
      <w:tr w:rsidR="00636AB9" w:rsidRPr="00CD7119" w:rsidTr="00660596">
        <w:tc>
          <w:tcPr>
            <w:tcW w:w="709" w:type="dxa"/>
            <w:vAlign w:val="center"/>
          </w:tcPr>
          <w:p w:rsidR="00636AB9" w:rsidRPr="00CD7119" w:rsidRDefault="00636AB9" w:rsidP="00CD29DC">
            <w:pPr>
              <w:numPr>
                <w:ilvl w:val="0"/>
                <w:numId w:val="54"/>
              </w:numPr>
              <w:spacing w:before="0" w:after="0" w:line="360" w:lineRule="exact"/>
              <w:ind w:left="34" w:firstLine="0"/>
              <w:jc w:val="center"/>
              <w:rPr>
                <w:szCs w:val="26"/>
              </w:rPr>
            </w:pPr>
          </w:p>
        </w:tc>
        <w:tc>
          <w:tcPr>
            <w:tcW w:w="3827" w:type="dxa"/>
          </w:tcPr>
          <w:p w:rsidR="00636AB9" w:rsidRPr="00CD7119" w:rsidRDefault="00636AB9" w:rsidP="00660596">
            <w:pPr>
              <w:spacing w:line="360" w:lineRule="exact"/>
              <w:rPr>
                <w:szCs w:val="26"/>
              </w:rPr>
            </w:pPr>
            <w:r w:rsidRPr="00CD7119">
              <w:rPr>
                <w:szCs w:val="26"/>
              </w:rPr>
              <w:t>- Vật liệu:</w:t>
            </w:r>
          </w:p>
          <w:p w:rsidR="00636AB9" w:rsidRPr="00CD7119" w:rsidRDefault="00636AB9" w:rsidP="00660596">
            <w:pPr>
              <w:spacing w:line="360" w:lineRule="exact"/>
              <w:rPr>
                <w:szCs w:val="26"/>
              </w:rPr>
            </w:pPr>
          </w:p>
          <w:p w:rsidR="00636AB9" w:rsidRPr="00CD7119" w:rsidRDefault="00636AB9" w:rsidP="00660596">
            <w:pPr>
              <w:spacing w:line="360" w:lineRule="exact"/>
              <w:rPr>
                <w:szCs w:val="26"/>
              </w:rPr>
            </w:pPr>
            <w:r w:rsidRPr="00CD7119">
              <w:rPr>
                <w:szCs w:val="26"/>
              </w:rPr>
              <w:t>- Nguồn gốc nguyên liệu thép CT3 dùng để sản xuất boulon</w:t>
            </w:r>
          </w:p>
          <w:p w:rsidR="00636AB9" w:rsidRPr="00CD7119" w:rsidRDefault="00636AB9" w:rsidP="00660596">
            <w:pPr>
              <w:spacing w:line="360" w:lineRule="exact"/>
              <w:rPr>
                <w:szCs w:val="26"/>
              </w:rPr>
            </w:pPr>
          </w:p>
          <w:p w:rsidR="00636AB9" w:rsidRPr="00CD7119" w:rsidRDefault="00636AB9" w:rsidP="00660596">
            <w:pPr>
              <w:spacing w:line="360" w:lineRule="exact"/>
              <w:rPr>
                <w:szCs w:val="26"/>
              </w:rPr>
            </w:pPr>
          </w:p>
          <w:p w:rsidR="00636AB9" w:rsidRPr="00CD7119" w:rsidRDefault="00636AB9" w:rsidP="00660596">
            <w:pPr>
              <w:spacing w:line="360" w:lineRule="exact"/>
              <w:rPr>
                <w:szCs w:val="26"/>
              </w:rPr>
            </w:pPr>
            <w:r w:rsidRPr="00CD7119">
              <w:rPr>
                <w:szCs w:val="26"/>
              </w:rPr>
              <w:t>+ Nhà sản xuất thép CT3</w:t>
            </w:r>
          </w:p>
          <w:p w:rsidR="00636AB9" w:rsidRPr="00CD7119" w:rsidRDefault="00636AB9" w:rsidP="00660596">
            <w:pPr>
              <w:spacing w:line="360" w:lineRule="exact"/>
              <w:rPr>
                <w:szCs w:val="26"/>
              </w:rPr>
            </w:pPr>
          </w:p>
          <w:p w:rsidR="00636AB9" w:rsidRPr="00CD7119" w:rsidRDefault="00636AB9" w:rsidP="00660596">
            <w:pPr>
              <w:spacing w:line="360" w:lineRule="exact"/>
              <w:rPr>
                <w:szCs w:val="26"/>
              </w:rPr>
            </w:pPr>
          </w:p>
          <w:p w:rsidR="00636AB9" w:rsidRPr="00CD7119" w:rsidRDefault="00636AB9" w:rsidP="00660596">
            <w:pPr>
              <w:spacing w:line="360" w:lineRule="exact"/>
              <w:rPr>
                <w:szCs w:val="26"/>
              </w:rPr>
            </w:pPr>
          </w:p>
          <w:p w:rsidR="00636AB9" w:rsidRPr="00CD7119" w:rsidRDefault="00636AB9" w:rsidP="00660596">
            <w:pPr>
              <w:spacing w:line="360" w:lineRule="exact"/>
              <w:rPr>
                <w:szCs w:val="26"/>
              </w:rPr>
            </w:pPr>
            <w:r w:rsidRPr="00CD7119">
              <w:rPr>
                <w:szCs w:val="26"/>
              </w:rPr>
              <w:t xml:space="preserve">+ Bản sao chứng chỉ ISO 9001 của nhà máy sản xuất thép CT3 </w:t>
            </w:r>
          </w:p>
          <w:p w:rsidR="00636AB9" w:rsidRPr="00CD7119" w:rsidRDefault="00636AB9" w:rsidP="00660596">
            <w:pPr>
              <w:spacing w:line="360" w:lineRule="exact"/>
              <w:rPr>
                <w:szCs w:val="26"/>
              </w:rPr>
            </w:pPr>
            <w:r w:rsidRPr="00CD7119">
              <w:rPr>
                <w:szCs w:val="26"/>
              </w:rPr>
              <w:t>- Nhà thầu phải cung cấp giấy chứng nhận nguồn gốc thép CT3 sản xuất khi giao hàng trong trường hợp được chọn trúng thầu</w:t>
            </w:r>
          </w:p>
        </w:tc>
        <w:tc>
          <w:tcPr>
            <w:tcW w:w="852" w:type="dxa"/>
          </w:tcPr>
          <w:p w:rsidR="00636AB9" w:rsidRPr="00CD7119" w:rsidRDefault="00636AB9" w:rsidP="00660596">
            <w:pPr>
              <w:spacing w:line="360" w:lineRule="exact"/>
              <w:jc w:val="center"/>
              <w:rPr>
                <w:szCs w:val="26"/>
              </w:rPr>
            </w:pPr>
          </w:p>
        </w:tc>
        <w:tc>
          <w:tcPr>
            <w:tcW w:w="2834" w:type="dxa"/>
            <w:vAlign w:val="center"/>
          </w:tcPr>
          <w:p w:rsidR="00636AB9" w:rsidRPr="00CD7119" w:rsidRDefault="00636AB9" w:rsidP="00660596">
            <w:pPr>
              <w:spacing w:line="360" w:lineRule="exact"/>
              <w:jc w:val="center"/>
              <w:rPr>
                <w:szCs w:val="26"/>
              </w:rPr>
            </w:pPr>
            <w:r w:rsidRPr="00CD7119">
              <w:rPr>
                <w:szCs w:val="26"/>
              </w:rPr>
              <w:t>Thép CT3 tráng kẽm nóng</w:t>
            </w:r>
          </w:p>
          <w:p w:rsidR="00636AB9" w:rsidRPr="00CD7119" w:rsidRDefault="00636AB9" w:rsidP="00660596">
            <w:pPr>
              <w:spacing w:line="360" w:lineRule="exact"/>
              <w:jc w:val="center"/>
              <w:rPr>
                <w:szCs w:val="26"/>
              </w:rPr>
            </w:pPr>
            <w:r w:rsidRPr="00CD7119">
              <w:rPr>
                <w:szCs w:val="26"/>
              </w:rPr>
              <w:t>Do nhà sản xuất thép có uy tín, có chứng chỉ ISO 9001 ở Việt Nam sản xuất.</w:t>
            </w:r>
          </w:p>
          <w:p w:rsidR="00636AB9" w:rsidRPr="00CD7119" w:rsidRDefault="00636AB9" w:rsidP="00660596">
            <w:pPr>
              <w:spacing w:line="360" w:lineRule="exact"/>
              <w:jc w:val="center"/>
              <w:rPr>
                <w:szCs w:val="26"/>
              </w:rPr>
            </w:pPr>
            <w:r w:rsidRPr="00CD7119">
              <w:rPr>
                <w:szCs w:val="26"/>
              </w:rPr>
              <w:t>Nhà thầu phải trình bày tên nhà máy sản xuất thép CT3 ở cột bên</w:t>
            </w:r>
          </w:p>
          <w:p w:rsidR="00636AB9" w:rsidRPr="00CD7119" w:rsidRDefault="00636AB9" w:rsidP="00660596">
            <w:pPr>
              <w:spacing w:line="360" w:lineRule="exact"/>
              <w:jc w:val="center"/>
              <w:rPr>
                <w:szCs w:val="26"/>
              </w:rPr>
            </w:pPr>
            <w:r w:rsidRPr="00CD7119">
              <w:rPr>
                <w:szCs w:val="26"/>
              </w:rPr>
              <w:t>Cung cấp trong hồ sơ dự thầu</w:t>
            </w:r>
          </w:p>
          <w:p w:rsidR="00636AB9" w:rsidRPr="00CD7119" w:rsidRDefault="00636AB9" w:rsidP="00660596">
            <w:pPr>
              <w:spacing w:line="360" w:lineRule="exact"/>
              <w:jc w:val="center"/>
              <w:rPr>
                <w:szCs w:val="26"/>
              </w:rPr>
            </w:pPr>
          </w:p>
          <w:p w:rsidR="00636AB9" w:rsidRPr="00CD7119" w:rsidRDefault="00636AB9" w:rsidP="00660596">
            <w:pPr>
              <w:spacing w:line="360" w:lineRule="exact"/>
              <w:jc w:val="center"/>
              <w:rPr>
                <w:szCs w:val="26"/>
              </w:rPr>
            </w:pPr>
            <w:r w:rsidRPr="00CD7119">
              <w:rPr>
                <w:szCs w:val="26"/>
              </w:rPr>
              <w:t>Đáp ứng</w:t>
            </w:r>
          </w:p>
        </w:tc>
        <w:tc>
          <w:tcPr>
            <w:tcW w:w="850" w:type="dxa"/>
            <w:vAlign w:val="center"/>
          </w:tcPr>
          <w:p w:rsidR="00636AB9" w:rsidRPr="00CD7119" w:rsidRDefault="00636AB9" w:rsidP="00660596">
            <w:pPr>
              <w:spacing w:line="360" w:lineRule="exact"/>
              <w:jc w:val="center"/>
              <w:rPr>
                <w:szCs w:val="26"/>
              </w:rPr>
            </w:pPr>
            <w:r w:rsidRPr="00CD7119">
              <w:rPr>
                <w:szCs w:val="26"/>
              </w:rPr>
              <w:t>(*)</w:t>
            </w:r>
          </w:p>
        </w:tc>
      </w:tr>
      <w:tr w:rsidR="00636AB9" w:rsidRPr="00CD7119" w:rsidTr="00660596">
        <w:tc>
          <w:tcPr>
            <w:tcW w:w="709" w:type="dxa"/>
            <w:vAlign w:val="center"/>
          </w:tcPr>
          <w:p w:rsidR="00636AB9" w:rsidRPr="00CD7119" w:rsidRDefault="00636AB9" w:rsidP="00CD29DC">
            <w:pPr>
              <w:numPr>
                <w:ilvl w:val="0"/>
                <w:numId w:val="54"/>
              </w:numPr>
              <w:spacing w:before="0" w:after="0" w:line="360" w:lineRule="exact"/>
              <w:ind w:left="34" w:firstLine="0"/>
              <w:jc w:val="center"/>
              <w:rPr>
                <w:szCs w:val="26"/>
              </w:rPr>
            </w:pPr>
          </w:p>
        </w:tc>
        <w:tc>
          <w:tcPr>
            <w:tcW w:w="3827" w:type="dxa"/>
            <w:vAlign w:val="center"/>
          </w:tcPr>
          <w:p w:rsidR="00636AB9" w:rsidRPr="00CD7119" w:rsidRDefault="00636AB9" w:rsidP="00660596">
            <w:pPr>
              <w:spacing w:line="360" w:lineRule="exact"/>
              <w:rPr>
                <w:szCs w:val="26"/>
              </w:rPr>
            </w:pPr>
            <w:r w:rsidRPr="00CD7119">
              <w:rPr>
                <w:szCs w:val="26"/>
              </w:rPr>
              <w:t>Bề mặt của móc treo chữ U phải trơn nhẵn, không có vết xước và khuyết tật</w:t>
            </w:r>
          </w:p>
        </w:tc>
        <w:tc>
          <w:tcPr>
            <w:tcW w:w="852" w:type="dxa"/>
            <w:vAlign w:val="center"/>
          </w:tcPr>
          <w:p w:rsidR="00636AB9" w:rsidRPr="00CD7119" w:rsidRDefault="00636AB9" w:rsidP="00660596">
            <w:pPr>
              <w:spacing w:line="360" w:lineRule="exact"/>
              <w:jc w:val="center"/>
              <w:rPr>
                <w:szCs w:val="26"/>
              </w:rPr>
            </w:pPr>
          </w:p>
        </w:tc>
        <w:tc>
          <w:tcPr>
            <w:tcW w:w="2834" w:type="dxa"/>
            <w:vAlign w:val="center"/>
          </w:tcPr>
          <w:p w:rsidR="00636AB9" w:rsidRPr="00CD7119" w:rsidRDefault="00636AB9" w:rsidP="00660596">
            <w:pPr>
              <w:spacing w:line="360" w:lineRule="exact"/>
              <w:jc w:val="center"/>
              <w:rPr>
                <w:szCs w:val="26"/>
              </w:rPr>
            </w:pPr>
            <w:r w:rsidRPr="00CD7119">
              <w:rPr>
                <w:szCs w:val="26"/>
              </w:rPr>
              <w:t>Đáp ứng</w:t>
            </w:r>
          </w:p>
        </w:tc>
        <w:tc>
          <w:tcPr>
            <w:tcW w:w="850" w:type="dxa"/>
            <w:vAlign w:val="center"/>
          </w:tcPr>
          <w:p w:rsidR="00636AB9" w:rsidRPr="00CD7119" w:rsidRDefault="00636AB9" w:rsidP="00660596">
            <w:pPr>
              <w:spacing w:line="360" w:lineRule="exact"/>
              <w:jc w:val="center"/>
              <w:rPr>
                <w:szCs w:val="26"/>
              </w:rPr>
            </w:pPr>
            <w:r w:rsidRPr="00CD7119">
              <w:rPr>
                <w:szCs w:val="26"/>
              </w:rPr>
              <w:t>(*)</w:t>
            </w:r>
          </w:p>
        </w:tc>
      </w:tr>
      <w:tr w:rsidR="00636AB9" w:rsidRPr="00CD7119" w:rsidTr="00660596">
        <w:tc>
          <w:tcPr>
            <w:tcW w:w="709" w:type="dxa"/>
            <w:vAlign w:val="center"/>
          </w:tcPr>
          <w:p w:rsidR="00636AB9" w:rsidRPr="00CD7119" w:rsidRDefault="00636AB9" w:rsidP="00CD29DC">
            <w:pPr>
              <w:numPr>
                <w:ilvl w:val="0"/>
                <w:numId w:val="54"/>
              </w:numPr>
              <w:spacing w:before="0" w:after="0" w:line="360" w:lineRule="exact"/>
              <w:ind w:left="34" w:firstLine="0"/>
              <w:jc w:val="center"/>
              <w:rPr>
                <w:szCs w:val="26"/>
              </w:rPr>
            </w:pPr>
          </w:p>
        </w:tc>
        <w:tc>
          <w:tcPr>
            <w:tcW w:w="3827" w:type="dxa"/>
            <w:vAlign w:val="center"/>
          </w:tcPr>
          <w:p w:rsidR="00636AB9" w:rsidRPr="00CD7119" w:rsidRDefault="00636AB9" w:rsidP="00660596">
            <w:pPr>
              <w:spacing w:line="360" w:lineRule="exact"/>
              <w:rPr>
                <w:szCs w:val="26"/>
              </w:rPr>
            </w:pPr>
            <w:r w:rsidRPr="00CD7119">
              <w:rPr>
                <w:szCs w:val="26"/>
              </w:rPr>
              <w:t>Cấu trúc</w:t>
            </w:r>
          </w:p>
        </w:tc>
        <w:tc>
          <w:tcPr>
            <w:tcW w:w="852" w:type="dxa"/>
            <w:vAlign w:val="center"/>
          </w:tcPr>
          <w:p w:rsidR="00636AB9" w:rsidRPr="00CD7119" w:rsidRDefault="00636AB9" w:rsidP="00660596">
            <w:pPr>
              <w:spacing w:line="360" w:lineRule="exact"/>
              <w:jc w:val="center"/>
              <w:rPr>
                <w:szCs w:val="26"/>
              </w:rPr>
            </w:pPr>
          </w:p>
        </w:tc>
        <w:tc>
          <w:tcPr>
            <w:tcW w:w="2834" w:type="dxa"/>
            <w:vAlign w:val="center"/>
          </w:tcPr>
          <w:p w:rsidR="00636AB9" w:rsidRPr="00CD7119" w:rsidRDefault="00636AB9" w:rsidP="00660596">
            <w:pPr>
              <w:spacing w:line="360" w:lineRule="exact"/>
              <w:jc w:val="center"/>
              <w:rPr>
                <w:szCs w:val="26"/>
              </w:rPr>
            </w:pPr>
            <w:r w:rsidRPr="00CD7119">
              <w:rPr>
                <w:szCs w:val="26"/>
              </w:rPr>
              <w:t>Móc treo có dạng chữ U với chốt</w:t>
            </w:r>
          </w:p>
        </w:tc>
        <w:tc>
          <w:tcPr>
            <w:tcW w:w="850" w:type="dxa"/>
            <w:vAlign w:val="center"/>
          </w:tcPr>
          <w:p w:rsidR="00636AB9" w:rsidRPr="00CD7119" w:rsidRDefault="00636AB9" w:rsidP="00660596">
            <w:pPr>
              <w:spacing w:line="360" w:lineRule="exact"/>
              <w:jc w:val="center"/>
              <w:rPr>
                <w:szCs w:val="26"/>
              </w:rPr>
            </w:pPr>
            <w:r w:rsidRPr="00CD7119">
              <w:rPr>
                <w:szCs w:val="26"/>
              </w:rPr>
              <w:t>(*)</w:t>
            </w:r>
          </w:p>
        </w:tc>
      </w:tr>
      <w:tr w:rsidR="00636AB9" w:rsidRPr="00CD7119" w:rsidTr="00660596">
        <w:tc>
          <w:tcPr>
            <w:tcW w:w="709" w:type="dxa"/>
            <w:vAlign w:val="center"/>
          </w:tcPr>
          <w:p w:rsidR="00636AB9" w:rsidRPr="00CD7119" w:rsidRDefault="00636AB9" w:rsidP="00CD29DC">
            <w:pPr>
              <w:numPr>
                <w:ilvl w:val="0"/>
                <w:numId w:val="54"/>
              </w:numPr>
              <w:spacing w:before="0" w:after="0" w:line="360" w:lineRule="exact"/>
              <w:ind w:left="34" w:firstLine="0"/>
              <w:jc w:val="center"/>
              <w:rPr>
                <w:szCs w:val="26"/>
              </w:rPr>
            </w:pPr>
          </w:p>
        </w:tc>
        <w:tc>
          <w:tcPr>
            <w:tcW w:w="3827" w:type="dxa"/>
          </w:tcPr>
          <w:p w:rsidR="00636AB9" w:rsidRPr="00CD7119" w:rsidRDefault="00636AB9" w:rsidP="00660596">
            <w:pPr>
              <w:spacing w:line="360" w:lineRule="exact"/>
              <w:rPr>
                <w:szCs w:val="26"/>
              </w:rPr>
            </w:pPr>
            <w:r w:rsidRPr="00CD7119">
              <w:rPr>
                <w:szCs w:val="26"/>
              </w:rPr>
              <w:t>Đường kính chốt</w:t>
            </w:r>
          </w:p>
        </w:tc>
        <w:tc>
          <w:tcPr>
            <w:tcW w:w="852" w:type="dxa"/>
            <w:vAlign w:val="center"/>
          </w:tcPr>
          <w:p w:rsidR="00636AB9" w:rsidRPr="00CD7119" w:rsidRDefault="00636AB9" w:rsidP="00660596">
            <w:pPr>
              <w:spacing w:line="360" w:lineRule="exact"/>
              <w:jc w:val="center"/>
              <w:rPr>
                <w:szCs w:val="26"/>
              </w:rPr>
            </w:pPr>
            <w:r w:rsidRPr="00CD7119">
              <w:rPr>
                <w:szCs w:val="26"/>
              </w:rPr>
              <w:t>mm</w:t>
            </w:r>
          </w:p>
        </w:tc>
        <w:tc>
          <w:tcPr>
            <w:tcW w:w="2834" w:type="dxa"/>
            <w:vAlign w:val="center"/>
          </w:tcPr>
          <w:p w:rsidR="00636AB9" w:rsidRPr="00CD7119" w:rsidRDefault="00636AB9" w:rsidP="00660596">
            <w:pPr>
              <w:spacing w:line="360" w:lineRule="exact"/>
              <w:jc w:val="center"/>
              <w:rPr>
                <w:szCs w:val="26"/>
              </w:rPr>
            </w:pPr>
            <w:r w:rsidRPr="00CD7119">
              <w:rPr>
                <w:szCs w:val="26"/>
              </w:rPr>
              <w:t>16</w:t>
            </w:r>
          </w:p>
        </w:tc>
        <w:tc>
          <w:tcPr>
            <w:tcW w:w="850" w:type="dxa"/>
            <w:vAlign w:val="center"/>
          </w:tcPr>
          <w:p w:rsidR="00636AB9" w:rsidRPr="00CD7119" w:rsidRDefault="00636AB9" w:rsidP="00660596">
            <w:pPr>
              <w:spacing w:line="360" w:lineRule="exact"/>
              <w:jc w:val="center"/>
              <w:rPr>
                <w:szCs w:val="26"/>
              </w:rPr>
            </w:pPr>
            <w:r w:rsidRPr="00CD7119">
              <w:rPr>
                <w:szCs w:val="26"/>
              </w:rPr>
              <w:t>(*)</w:t>
            </w:r>
          </w:p>
        </w:tc>
      </w:tr>
      <w:tr w:rsidR="00636AB9" w:rsidRPr="00CD7119" w:rsidTr="00660596">
        <w:tc>
          <w:tcPr>
            <w:tcW w:w="709" w:type="dxa"/>
            <w:vAlign w:val="center"/>
          </w:tcPr>
          <w:p w:rsidR="00636AB9" w:rsidRPr="00CD7119" w:rsidRDefault="00636AB9" w:rsidP="00CD29DC">
            <w:pPr>
              <w:numPr>
                <w:ilvl w:val="0"/>
                <w:numId w:val="54"/>
              </w:numPr>
              <w:spacing w:before="0" w:after="0" w:line="360" w:lineRule="exact"/>
              <w:ind w:left="34" w:firstLine="0"/>
              <w:jc w:val="center"/>
              <w:rPr>
                <w:szCs w:val="26"/>
              </w:rPr>
            </w:pPr>
          </w:p>
        </w:tc>
        <w:tc>
          <w:tcPr>
            <w:tcW w:w="3827" w:type="dxa"/>
            <w:vAlign w:val="center"/>
          </w:tcPr>
          <w:p w:rsidR="00636AB9" w:rsidRPr="00CD7119" w:rsidRDefault="00636AB9" w:rsidP="00660596">
            <w:pPr>
              <w:spacing w:line="360" w:lineRule="exact"/>
              <w:rPr>
                <w:szCs w:val="26"/>
              </w:rPr>
            </w:pPr>
            <w:r w:rsidRPr="00CD7119">
              <w:rPr>
                <w:szCs w:val="26"/>
              </w:rPr>
              <w:t>Khoảng cách từ trục tâm chốt đến đáy móc U</w:t>
            </w:r>
          </w:p>
        </w:tc>
        <w:tc>
          <w:tcPr>
            <w:tcW w:w="852" w:type="dxa"/>
            <w:vAlign w:val="center"/>
          </w:tcPr>
          <w:p w:rsidR="00636AB9" w:rsidRPr="00CD7119" w:rsidRDefault="00636AB9" w:rsidP="00660596">
            <w:pPr>
              <w:spacing w:line="360" w:lineRule="exact"/>
              <w:jc w:val="center"/>
              <w:rPr>
                <w:szCs w:val="26"/>
              </w:rPr>
            </w:pPr>
            <w:r w:rsidRPr="00CD7119">
              <w:rPr>
                <w:szCs w:val="26"/>
              </w:rPr>
              <w:t>mm</w:t>
            </w:r>
          </w:p>
        </w:tc>
        <w:tc>
          <w:tcPr>
            <w:tcW w:w="2834" w:type="dxa"/>
            <w:vAlign w:val="center"/>
          </w:tcPr>
          <w:p w:rsidR="00636AB9" w:rsidRPr="00CD7119" w:rsidRDefault="00636AB9" w:rsidP="00660596">
            <w:pPr>
              <w:spacing w:line="360" w:lineRule="exact"/>
              <w:jc w:val="center"/>
              <w:rPr>
                <w:szCs w:val="26"/>
              </w:rPr>
            </w:pPr>
            <w:r w:rsidRPr="00CD7119">
              <w:rPr>
                <w:szCs w:val="26"/>
              </w:rPr>
              <w:sym w:font="Symbol" w:char="F0B3"/>
            </w:r>
            <w:r w:rsidRPr="00CD7119">
              <w:rPr>
                <w:szCs w:val="26"/>
              </w:rPr>
              <w:t xml:space="preserve"> 50</w:t>
            </w:r>
          </w:p>
        </w:tc>
        <w:tc>
          <w:tcPr>
            <w:tcW w:w="850" w:type="dxa"/>
            <w:vAlign w:val="center"/>
          </w:tcPr>
          <w:p w:rsidR="00636AB9" w:rsidRPr="00CD7119" w:rsidRDefault="00636AB9" w:rsidP="00660596">
            <w:pPr>
              <w:spacing w:line="360" w:lineRule="exact"/>
              <w:jc w:val="center"/>
              <w:rPr>
                <w:szCs w:val="26"/>
              </w:rPr>
            </w:pPr>
            <w:r w:rsidRPr="00CD7119">
              <w:rPr>
                <w:szCs w:val="26"/>
              </w:rPr>
              <w:t>(*)</w:t>
            </w:r>
          </w:p>
        </w:tc>
      </w:tr>
      <w:tr w:rsidR="00636AB9" w:rsidRPr="00CD7119" w:rsidTr="00660596">
        <w:tc>
          <w:tcPr>
            <w:tcW w:w="709" w:type="dxa"/>
            <w:vAlign w:val="center"/>
          </w:tcPr>
          <w:p w:rsidR="00636AB9" w:rsidRPr="00CD7119" w:rsidRDefault="00636AB9" w:rsidP="00CD29DC">
            <w:pPr>
              <w:numPr>
                <w:ilvl w:val="0"/>
                <w:numId w:val="54"/>
              </w:numPr>
              <w:spacing w:before="0" w:after="0" w:line="360" w:lineRule="exact"/>
              <w:ind w:left="34" w:firstLine="0"/>
              <w:jc w:val="center"/>
              <w:rPr>
                <w:szCs w:val="26"/>
              </w:rPr>
            </w:pPr>
          </w:p>
        </w:tc>
        <w:tc>
          <w:tcPr>
            <w:tcW w:w="3827" w:type="dxa"/>
            <w:vAlign w:val="center"/>
          </w:tcPr>
          <w:p w:rsidR="00636AB9" w:rsidRPr="00CD7119" w:rsidRDefault="00636AB9" w:rsidP="00660596">
            <w:pPr>
              <w:spacing w:line="360" w:lineRule="exact"/>
              <w:rPr>
                <w:szCs w:val="26"/>
              </w:rPr>
            </w:pPr>
            <w:r w:rsidRPr="00CD7119">
              <w:rPr>
                <w:szCs w:val="26"/>
              </w:rPr>
              <w:t>Khoảng cách giữa 2 cạnh song song của móc U</w:t>
            </w:r>
          </w:p>
        </w:tc>
        <w:tc>
          <w:tcPr>
            <w:tcW w:w="852" w:type="dxa"/>
            <w:vAlign w:val="center"/>
          </w:tcPr>
          <w:p w:rsidR="00636AB9" w:rsidRPr="00CD7119" w:rsidRDefault="00636AB9" w:rsidP="00660596">
            <w:pPr>
              <w:spacing w:line="360" w:lineRule="exact"/>
              <w:jc w:val="center"/>
              <w:rPr>
                <w:szCs w:val="26"/>
              </w:rPr>
            </w:pPr>
            <w:r w:rsidRPr="00CD7119">
              <w:rPr>
                <w:szCs w:val="26"/>
              </w:rPr>
              <w:t>mm</w:t>
            </w:r>
          </w:p>
        </w:tc>
        <w:tc>
          <w:tcPr>
            <w:tcW w:w="2834" w:type="dxa"/>
            <w:vAlign w:val="center"/>
          </w:tcPr>
          <w:p w:rsidR="00636AB9" w:rsidRPr="00CD7119" w:rsidRDefault="00636AB9" w:rsidP="00660596">
            <w:pPr>
              <w:spacing w:line="360" w:lineRule="exact"/>
              <w:jc w:val="center"/>
              <w:rPr>
                <w:szCs w:val="26"/>
              </w:rPr>
            </w:pPr>
            <w:r w:rsidRPr="00CD7119">
              <w:rPr>
                <w:szCs w:val="26"/>
              </w:rPr>
              <w:sym w:font="Symbol" w:char="F0B3"/>
            </w:r>
            <w:r w:rsidRPr="00CD7119">
              <w:rPr>
                <w:szCs w:val="26"/>
              </w:rPr>
              <w:t xml:space="preserve"> 25</w:t>
            </w:r>
          </w:p>
        </w:tc>
        <w:tc>
          <w:tcPr>
            <w:tcW w:w="850" w:type="dxa"/>
            <w:vAlign w:val="center"/>
          </w:tcPr>
          <w:p w:rsidR="00636AB9" w:rsidRPr="00CD7119" w:rsidRDefault="00636AB9" w:rsidP="00660596">
            <w:pPr>
              <w:spacing w:line="360" w:lineRule="exact"/>
              <w:jc w:val="center"/>
              <w:rPr>
                <w:szCs w:val="26"/>
              </w:rPr>
            </w:pPr>
            <w:r w:rsidRPr="00CD7119">
              <w:rPr>
                <w:szCs w:val="26"/>
              </w:rPr>
              <w:t>(*)</w:t>
            </w:r>
          </w:p>
        </w:tc>
      </w:tr>
      <w:tr w:rsidR="00636AB9" w:rsidRPr="00CD7119" w:rsidTr="00660596">
        <w:tc>
          <w:tcPr>
            <w:tcW w:w="709" w:type="dxa"/>
            <w:vAlign w:val="center"/>
          </w:tcPr>
          <w:p w:rsidR="00636AB9" w:rsidRPr="00CD7119" w:rsidRDefault="00636AB9" w:rsidP="00CD29DC">
            <w:pPr>
              <w:numPr>
                <w:ilvl w:val="0"/>
                <w:numId w:val="54"/>
              </w:numPr>
              <w:spacing w:before="0" w:after="0" w:line="360" w:lineRule="exact"/>
              <w:ind w:left="34" w:firstLine="0"/>
              <w:jc w:val="center"/>
              <w:rPr>
                <w:szCs w:val="26"/>
              </w:rPr>
            </w:pPr>
          </w:p>
        </w:tc>
        <w:tc>
          <w:tcPr>
            <w:tcW w:w="3827" w:type="dxa"/>
            <w:vAlign w:val="center"/>
          </w:tcPr>
          <w:p w:rsidR="00636AB9" w:rsidRPr="00CD7119" w:rsidRDefault="00636AB9" w:rsidP="00660596">
            <w:pPr>
              <w:spacing w:line="360" w:lineRule="exact"/>
              <w:rPr>
                <w:szCs w:val="26"/>
              </w:rPr>
            </w:pPr>
            <w:r w:rsidRPr="00CD7119">
              <w:rPr>
                <w:szCs w:val="26"/>
              </w:rPr>
              <w:t>Lực phá hủy</w:t>
            </w:r>
          </w:p>
        </w:tc>
        <w:tc>
          <w:tcPr>
            <w:tcW w:w="852" w:type="dxa"/>
            <w:vAlign w:val="center"/>
          </w:tcPr>
          <w:p w:rsidR="00636AB9" w:rsidRPr="00CD7119" w:rsidRDefault="00636AB9" w:rsidP="00660596">
            <w:pPr>
              <w:spacing w:line="360" w:lineRule="exact"/>
              <w:jc w:val="center"/>
              <w:rPr>
                <w:szCs w:val="26"/>
              </w:rPr>
            </w:pPr>
            <w:r w:rsidRPr="00CD7119">
              <w:rPr>
                <w:szCs w:val="26"/>
              </w:rPr>
              <w:t>KN</w:t>
            </w:r>
          </w:p>
        </w:tc>
        <w:tc>
          <w:tcPr>
            <w:tcW w:w="2834" w:type="dxa"/>
            <w:vAlign w:val="center"/>
          </w:tcPr>
          <w:p w:rsidR="00636AB9" w:rsidRPr="00CD7119" w:rsidRDefault="00636AB9" w:rsidP="00660596">
            <w:pPr>
              <w:spacing w:line="360" w:lineRule="exact"/>
              <w:jc w:val="center"/>
              <w:rPr>
                <w:szCs w:val="26"/>
              </w:rPr>
            </w:pPr>
            <w:r w:rsidRPr="00CD7119">
              <w:rPr>
                <w:szCs w:val="26"/>
              </w:rPr>
              <w:sym w:font="Symbol" w:char="F0B3"/>
            </w:r>
            <w:r w:rsidRPr="00CD7119">
              <w:rPr>
                <w:szCs w:val="26"/>
              </w:rPr>
              <w:t xml:space="preserve"> 75</w:t>
            </w:r>
          </w:p>
        </w:tc>
        <w:tc>
          <w:tcPr>
            <w:tcW w:w="850" w:type="dxa"/>
            <w:vAlign w:val="center"/>
          </w:tcPr>
          <w:p w:rsidR="00636AB9" w:rsidRPr="00CD7119" w:rsidRDefault="00636AB9" w:rsidP="00660596">
            <w:pPr>
              <w:spacing w:line="360" w:lineRule="exact"/>
              <w:jc w:val="center"/>
              <w:rPr>
                <w:szCs w:val="26"/>
              </w:rPr>
            </w:pPr>
            <w:r w:rsidRPr="00CD7119">
              <w:rPr>
                <w:szCs w:val="26"/>
              </w:rPr>
              <w:t>(*)</w:t>
            </w:r>
          </w:p>
        </w:tc>
      </w:tr>
      <w:tr w:rsidR="00636AB9" w:rsidRPr="00CD7119" w:rsidTr="00660596">
        <w:tc>
          <w:tcPr>
            <w:tcW w:w="709" w:type="dxa"/>
            <w:vAlign w:val="center"/>
          </w:tcPr>
          <w:p w:rsidR="00636AB9" w:rsidRPr="00CD7119" w:rsidRDefault="00636AB9" w:rsidP="00CD29DC">
            <w:pPr>
              <w:numPr>
                <w:ilvl w:val="0"/>
                <w:numId w:val="54"/>
              </w:numPr>
              <w:spacing w:before="0" w:after="0" w:line="360" w:lineRule="exact"/>
              <w:ind w:left="34" w:firstLine="0"/>
              <w:jc w:val="center"/>
              <w:rPr>
                <w:szCs w:val="26"/>
              </w:rPr>
            </w:pPr>
          </w:p>
        </w:tc>
        <w:tc>
          <w:tcPr>
            <w:tcW w:w="3827" w:type="dxa"/>
            <w:vAlign w:val="center"/>
          </w:tcPr>
          <w:p w:rsidR="00636AB9" w:rsidRPr="00CD7119" w:rsidRDefault="00636AB9" w:rsidP="00660596">
            <w:pPr>
              <w:spacing w:line="360" w:lineRule="exact"/>
              <w:rPr>
                <w:szCs w:val="26"/>
              </w:rPr>
            </w:pPr>
            <w:r w:rsidRPr="00CD7119">
              <w:rPr>
                <w:szCs w:val="26"/>
              </w:rPr>
              <w:t>Độ dày trung bình tối thiểu của lớp tráng kẽm</w:t>
            </w:r>
          </w:p>
        </w:tc>
        <w:tc>
          <w:tcPr>
            <w:tcW w:w="852" w:type="dxa"/>
            <w:vAlign w:val="center"/>
          </w:tcPr>
          <w:p w:rsidR="00636AB9" w:rsidRPr="00CD7119" w:rsidRDefault="00636AB9" w:rsidP="00660596">
            <w:pPr>
              <w:spacing w:line="360" w:lineRule="exact"/>
              <w:jc w:val="center"/>
              <w:rPr>
                <w:szCs w:val="26"/>
              </w:rPr>
            </w:pPr>
            <w:r w:rsidRPr="00CD7119">
              <w:rPr>
                <w:szCs w:val="26"/>
              </w:rPr>
              <w:sym w:font="Symbol" w:char="F06D"/>
            </w:r>
            <w:r w:rsidRPr="00CD7119">
              <w:rPr>
                <w:szCs w:val="26"/>
              </w:rPr>
              <w:t>m</w:t>
            </w:r>
          </w:p>
        </w:tc>
        <w:tc>
          <w:tcPr>
            <w:tcW w:w="2834" w:type="dxa"/>
            <w:vAlign w:val="center"/>
          </w:tcPr>
          <w:p w:rsidR="00636AB9" w:rsidRPr="00CD7119" w:rsidRDefault="00636AB9" w:rsidP="00660596">
            <w:pPr>
              <w:spacing w:line="360" w:lineRule="exact"/>
              <w:jc w:val="center"/>
              <w:rPr>
                <w:szCs w:val="26"/>
              </w:rPr>
            </w:pPr>
            <w:r w:rsidRPr="00CD7119">
              <w:rPr>
                <w:szCs w:val="26"/>
              </w:rPr>
              <w:sym w:font="Symbol" w:char="F0B3"/>
            </w:r>
            <w:r w:rsidRPr="00CD7119">
              <w:rPr>
                <w:szCs w:val="26"/>
              </w:rPr>
              <w:t xml:space="preserve"> 55</w:t>
            </w:r>
          </w:p>
        </w:tc>
        <w:tc>
          <w:tcPr>
            <w:tcW w:w="850" w:type="dxa"/>
            <w:vAlign w:val="center"/>
          </w:tcPr>
          <w:p w:rsidR="00636AB9" w:rsidRPr="00CD7119" w:rsidRDefault="00636AB9" w:rsidP="00660596">
            <w:pPr>
              <w:spacing w:line="360" w:lineRule="exact"/>
              <w:jc w:val="center"/>
              <w:rPr>
                <w:szCs w:val="26"/>
              </w:rPr>
            </w:pPr>
            <w:r w:rsidRPr="00CD7119">
              <w:rPr>
                <w:szCs w:val="26"/>
              </w:rPr>
              <w:t>(*)</w:t>
            </w:r>
          </w:p>
        </w:tc>
      </w:tr>
      <w:tr w:rsidR="00636AB9" w:rsidRPr="00CD7119" w:rsidTr="00660596">
        <w:tc>
          <w:tcPr>
            <w:tcW w:w="709" w:type="dxa"/>
            <w:vAlign w:val="center"/>
          </w:tcPr>
          <w:p w:rsidR="00636AB9" w:rsidRPr="00CD7119" w:rsidRDefault="00636AB9" w:rsidP="00CD29DC">
            <w:pPr>
              <w:numPr>
                <w:ilvl w:val="0"/>
                <w:numId w:val="54"/>
              </w:numPr>
              <w:spacing w:before="0" w:after="0" w:line="360" w:lineRule="exact"/>
              <w:ind w:left="34" w:firstLine="0"/>
              <w:jc w:val="center"/>
              <w:rPr>
                <w:szCs w:val="26"/>
              </w:rPr>
            </w:pPr>
          </w:p>
        </w:tc>
        <w:tc>
          <w:tcPr>
            <w:tcW w:w="3827" w:type="dxa"/>
            <w:vAlign w:val="center"/>
          </w:tcPr>
          <w:p w:rsidR="00636AB9" w:rsidRPr="00CD7119" w:rsidRDefault="00636AB9" w:rsidP="00660596">
            <w:pPr>
              <w:spacing w:line="360" w:lineRule="exact"/>
              <w:rPr>
                <w:szCs w:val="26"/>
              </w:rPr>
            </w:pPr>
            <w:r w:rsidRPr="00CD7119">
              <w:rPr>
                <w:szCs w:val="26"/>
              </w:rPr>
              <w:t>Lớp tráng kẽm phải đều và bám dính chắc vào kim loại nền</w:t>
            </w:r>
          </w:p>
        </w:tc>
        <w:tc>
          <w:tcPr>
            <w:tcW w:w="852" w:type="dxa"/>
            <w:vAlign w:val="center"/>
          </w:tcPr>
          <w:p w:rsidR="00636AB9" w:rsidRPr="00CD7119" w:rsidRDefault="00636AB9" w:rsidP="00660596">
            <w:pPr>
              <w:spacing w:line="360" w:lineRule="exact"/>
              <w:jc w:val="center"/>
              <w:rPr>
                <w:szCs w:val="26"/>
              </w:rPr>
            </w:pPr>
          </w:p>
        </w:tc>
        <w:tc>
          <w:tcPr>
            <w:tcW w:w="2834" w:type="dxa"/>
            <w:vAlign w:val="center"/>
          </w:tcPr>
          <w:p w:rsidR="00636AB9" w:rsidRPr="00CD7119" w:rsidRDefault="00636AB9" w:rsidP="00660596">
            <w:pPr>
              <w:spacing w:line="360" w:lineRule="exact"/>
              <w:jc w:val="center"/>
              <w:rPr>
                <w:szCs w:val="26"/>
              </w:rPr>
            </w:pPr>
            <w:r w:rsidRPr="00CD7119">
              <w:rPr>
                <w:szCs w:val="26"/>
              </w:rPr>
              <w:t>Đáp ứng</w:t>
            </w:r>
          </w:p>
        </w:tc>
        <w:tc>
          <w:tcPr>
            <w:tcW w:w="850" w:type="dxa"/>
            <w:vAlign w:val="center"/>
          </w:tcPr>
          <w:p w:rsidR="00636AB9" w:rsidRPr="00CD7119" w:rsidRDefault="00636AB9" w:rsidP="00660596">
            <w:pPr>
              <w:spacing w:line="360" w:lineRule="exact"/>
              <w:jc w:val="center"/>
              <w:rPr>
                <w:szCs w:val="26"/>
              </w:rPr>
            </w:pPr>
            <w:r w:rsidRPr="00CD7119">
              <w:rPr>
                <w:szCs w:val="26"/>
              </w:rPr>
              <w:t>(*)</w:t>
            </w:r>
          </w:p>
        </w:tc>
      </w:tr>
    </w:tbl>
    <w:p w:rsidR="00636AB9" w:rsidRPr="00CD7119" w:rsidRDefault="00636AB9" w:rsidP="00636AB9">
      <w:pPr>
        <w:spacing w:before="120" w:after="120"/>
        <w:rPr>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636AB9" w:rsidRPr="00CD7119" w:rsidRDefault="00636AB9" w:rsidP="00B20878">
      <w:pPr>
        <w:numPr>
          <w:ilvl w:val="0"/>
          <w:numId w:val="55"/>
        </w:numPr>
        <w:tabs>
          <w:tab w:val="clear" w:pos="720"/>
          <w:tab w:val="num" w:pos="426"/>
        </w:tabs>
        <w:ind w:left="0" w:right="-79" w:firstLine="0"/>
        <w:rPr>
          <w:b/>
          <w:szCs w:val="26"/>
        </w:rPr>
      </w:pPr>
      <w:r w:rsidRPr="00CD7119">
        <w:rPr>
          <w:b/>
          <w:szCs w:val="26"/>
        </w:rPr>
        <w:t>CÁC HẠNG MỤC THỬ NGHIỆM NGHIỆM THU</w:t>
      </w:r>
    </w:p>
    <w:p w:rsidR="00636AB9" w:rsidRPr="00CD7119" w:rsidRDefault="00636AB9" w:rsidP="00B20878">
      <w:pPr>
        <w:numPr>
          <w:ilvl w:val="0"/>
          <w:numId w:val="56"/>
        </w:numPr>
        <w:tabs>
          <w:tab w:val="left" w:pos="284"/>
        </w:tabs>
        <w:ind w:left="0" w:right="-79" w:firstLine="0"/>
        <w:rPr>
          <w:b/>
          <w:szCs w:val="26"/>
        </w:rPr>
      </w:pPr>
      <w:r w:rsidRPr="00CD7119">
        <w:rPr>
          <w:b/>
          <w:szCs w:val="26"/>
        </w:rPr>
        <w:t xml:space="preserve">Số lượng mẫu thử: </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Số lượng mẫu thử đủ để thử nghiệm các hạng mục thử nghiệm theo mục 2 cho mỗi loại hàng hóa.</w:t>
      </w:r>
    </w:p>
    <w:p w:rsidR="00636AB9" w:rsidRPr="00CD7119" w:rsidRDefault="00636AB9" w:rsidP="00B20878">
      <w:pPr>
        <w:numPr>
          <w:ilvl w:val="0"/>
          <w:numId w:val="56"/>
        </w:numPr>
        <w:tabs>
          <w:tab w:val="left" w:pos="284"/>
        </w:tabs>
        <w:ind w:left="0" w:right="-79" w:firstLine="0"/>
        <w:rPr>
          <w:b/>
          <w:szCs w:val="26"/>
        </w:rPr>
      </w:pPr>
      <w:r w:rsidRPr="00CD7119">
        <w:rPr>
          <w:b/>
          <w:szCs w:val="26"/>
        </w:rPr>
        <w:t>Hạng mục thử nghiệm:</w:t>
      </w:r>
    </w:p>
    <w:p w:rsidR="00636AB9"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636AB9" w:rsidRPr="00CD7119">
        <w:rPr>
          <w:rFonts w:ascii="Times New Roman" w:hAnsi="Times New Roman"/>
          <w:szCs w:val="26"/>
        </w:rPr>
        <w:t>Thử lực phá hủy. (*)</w:t>
      </w:r>
    </w:p>
    <w:p w:rsidR="00E86696" w:rsidRPr="00CD7119" w:rsidRDefault="00B20878" w:rsidP="00B20878">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w:t>
      </w:r>
      <w:r w:rsidR="00C47AC0" w:rsidRPr="00CD7119">
        <w:rPr>
          <w:rFonts w:ascii="Times New Roman" w:hAnsi="Times New Roman"/>
          <w:szCs w:val="26"/>
        </w:rPr>
        <w:t xml:space="preserve"> </w:t>
      </w:r>
      <w:r w:rsidR="00636AB9" w:rsidRPr="00CD7119">
        <w:rPr>
          <w:rFonts w:ascii="Times New Roman" w:hAnsi="Times New Roman"/>
          <w:szCs w:val="26"/>
        </w:rPr>
        <w:t>Thử nghiệm độ dày lớp mạ kẽm (*)</w:t>
      </w:r>
    </w:p>
    <w:p w:rsidR="00E86696" w:rsidRPr="00CD7119" w:rsidRDefault="00E86696" w:rsidP="009B3190">
      <w:pPr>
        <w:pStyle w:val="Heading5"/>
      </w:pPr>
      <w:bookmarkStart w:id="164" w:name="_Toc220056966"/>
      <w:r w:rsidRPr="00CD7119">
        <w:t>6.2.</w:t>
      </w:r>
      <w:r w:rsidR="00962858" w:rsidRPr="00CD7119">
        <w:t>9</w:t>
      </w:r>
      <w:r w:rsidR="000D0109" w:rsidRPr="00CD7119">
        <w:t xml:space="preserve"> </w:t>
      </w:r>
      <w:r w:rsidRPr="00CD7119">
        <w:t>Thông số kỹ thuật của cáp đồng bọc 25mm2:</w:t>
      </w:r>
      <w:bookmarkEnd w:id="164"/>
    </w:p>
    <w:p w:rsidR="00E86696" w:rsidRPr="00CD7119" w:rsidRDefault="00E86696" w:rsidP="00785D49">
      <w:pPr>
        <w:numPr>
          <w:ilvl w:val="0"/>
          <w:numId w:val="91"/>
        </w:numPr>
        <w:tabs>
          <w:tab w:val="clear" w:pos="720"/>
          <w:tab w:val="num" w:pos="284"/>
        </w:tabs>
        <w:spacing w:before="0" w:after="120"/>
        <w:rPr>
          <w:b/>
          <w:szCs w:val="26"/>
        </w:rPr>
      </w:pPr>
      <w:r w:rsidRPr="00CD7119">
        <w:rPr>
          <w:b/>
          <w:szCs w:val="26"/>
        </w:rPr>
        <w:t>PHẠM VI ÁP DỤNG:</w:t>
      </w:r>
    </w:p>
    <w:p w:rsidR="00E86696" w:rsidRPr="00CD7119" w:rsidRDefault="00E86696" w:rsidP="00B96A32">
      <w:pPr>
        <w:rPr>
          <w:szCs w:val="26"/>
        </w:rPr>
      </w:pPr>
      <w:r w:rsidRPr="00CD7119">
        <w:rPr>
          <w:szCs w:val="26"/>
        </w:rPr>
        <w:t>- Tiêu chuẩn này được áp dụng cho dây đồng bọc trung thế sử dụng nối rẽ từ lưới trung thế đến thiết bị LBS, recloser, DS, biến điện áp, biến điện, máy biến thế, ...</w:t>
      </w:r>
    </w:p>
    <w:p w:rsidR="00E86696" w:rsidRPr="00CD7119" w:rsidRDefault="00E86696" w:rsidP="00785D49">
      <w:pPr>
        <w:numPr>
          <w:ilvl w:val="0"/>
          <w:numId w:val="91"/>
        </w:numPr>
        <w:tabs>
          <w:tab w:val="clear" w:pos="720"/>
          <w:tab w:val="num" w:pos="426"/>
        </w:tabs>
        <w:spacing w:before="120" w:after="120"/>
        <w:rPr>
          <w:b/>
          <w:szCs w:val="26"/>
        </w:rPr>
      </w:pPr>
      <w:r w:rsidRPr="00CD7119">
        <w:rPr>
          <w:b/>
          <w:szCs w:val="26"/>
        </w:rPr>
        <w:t>TIÊU CHUẨN:</w:t>
      </w:r>
    </w:p>
    <w:p w:rsidR="00E86696" w:rsidRPr="00CD7119" w:rsidRDefault="00B96A32" w:rsidP="00B96A32">
      <w:pPr>
        <w:rPr>
          <w:szCs w:val="26"/>
        </w:rPr>
      </w:pPr>
      <w:r w:rsidRPr="00CD7119">
        <w:rPr>
          <w:szCs w:val="26"/>
        </w:rPr>
        <w:t xml:space="preserve">- </w:t>
      </w:r>
      <w:r w:rsidR="00E86696" w:rsidRPr="00CD7119">
        <w:rPr>
          <w:szCs w:val="26"/>
        </w:rPr>
        <w:t>TCVN 5935-1995: Cáp điện lực cách điện bằng điện môi rắn có điện áp danh định từ 1kV đến 30 kV.</w:t>
      </w:r>
    </w:p>
    <w:p w:rsidR="00E86696" w:rsidRPr="00CD7119" w:rsidRDefault="00E86696" w:rsidP="00785D49">
      <w:pPr>
        <w:numPr>
          <w:ilvl w:val="0"/>
          <w:numId w:val="91"/>
        </w:numPr>
        <w:tabs>
          <w:tab w:val="clear" w:pos="720"/>
          <w:tab w:val="num" w:pos="426"/>
        </w:tabs>
        <w:spacing w:before="120" w:after="120"/>
        <w:rPr>
          <w:b/>
          <w:szCs w:val="26"/>
        </w:rPr>
      </w:pPr>
      <w:r w:rsidRPr="00CD7119">
        <w:rPr>
          <w:b/>
          <w:szCs w:val="26"/>
        </w:rPr>
        <w:t>MÔ TẢ:</w:t>
      </w:r>
    </w:p>
    <w:p w:rsidR="00E86696" w:rsidRPr="00CD7119" w:rsidRDefault="00E86696" w:rsidP="00785D49">
      <w:pPr>
        <w:numPr>
          <w:ilvl w:val="0"/>
          <w:numId w:val="92"/>
        </w:numPr>
        <w:tabs>
          <w:tab w:val="clear" w:pos="360"/>
          <w:tab w:val="num" w:pos="284"/>
        </w:tabs>
        <w:spacing w:before="120" w:after="120"/>
        <w:rPr>
          <w:b/>
          <w:szCs w:val="26"/>
        </w:rPr>
      </w:pPr>
      <w:r w:rsidRPr="00CD7119">
        <w:rPr>
          <w:b/>
          <w:szCs w:val="26"/>
          <w:u w:val="single"/>
          <w:lang w:val="vi-VN"/>
        </w:rPr>
        <w:t>Ruột dẫn điện:</w:t>
      </w:r>
    </w:p>
    <w:p w:rsidR="00E86696" w:rsidRPr="00CD7119" w:rsidRDefault="00B96A32" w:rsidP="00B96A32">
      <w:pPr>
        <w:rPr>
          <w:szCs w:val="26"/>
        </w:rPr>
      </w:pPr>
      <w:r w:rsidRPr="00CD7119">
        <w:rPr>
          <w:szCs w:val="26"/>
        </w:rPr>
        <w:t xml:space="preserve">- </w:t>
      </w:r>
      <w:r w:rsidR="00E86696" w:rsidRPr="00CD7119">
        <w:rPr>
          <w:szCs w:val="26"/>
        </w:rPr>
        <w:t>Vật liệu dẫn điện: Đồng</w:t>
      </w:r>
    </w:p>
    <w:p w:rsidR="00E86696" w:rsidRPr="00CD7119" w:rsidRDefault="00B96A32" w:rsidP="00B96A32">
      <w:pPr>
        <w:rPr>
          <w:szCs w:val="26"/>
        </w:rPr>
      </w:pPr>
      <w:r w:rsidRPr="00CD7119">
        <w:rPr>
          <w:szCs w:val="26"/>
        </w:rPr>
        <w:t xml:space="preserve">- </w:t>
      </w:r>
      <w:r w:rsidR="00E86696" w:rsidRPr="00CD7119">
        <w:rPr>
          <w:szCs w:val="26"/>
        </w:rPr>
        <w:t>Ruột dẫn điện được cấu trúc từ nhiều tao đồng tiết diện chịu được vặn xoắn đồng tâm và nén chặt:</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2790"/>
        <w:gridCol w:w="2790"/>
      </w:tblGrid>
      <w:tr w:rsidR="00E86696" w:rsidRPr="00CD7119" w:rsidTr="00E72BC3">
        <w:tc>
          <w:tcPr>
            <w:tcW w:w="2790" w:type="dxa"/>
          </w:tcPr>
          <w:p w:rsidR="00E86696" w:rsidRPr="00CD7119" w:rsidRDefault="00E86696" w:rsidP="00B527C1">
            <w:pPr>
              <w:spacing w:before="120" w:after="120"/>
              <w:jc w:val="center"/>
              <w:rPr>
                <w:szCs w:val="26"/>
              </w:rPr>
            </w:pPr>
            <w:r w:rsidRPr="00CD7119">
              <w:rPr>
                <w:szCs w:val="26"/>
              </w:rPr>
              <w:t xml:space="preserve">Tiết diện danh định của ruột dẫn điện </w:t>
            </w:r>
          </w:p>
          <w:p w:rsidR="00E86696" w:rsidRPr="00CD7119" w:rsidRDefault="00E86696" w:rsidP="00B527C1">
            <w:pPr>
              <w:spacing w:before="120" w:after="120"/>
              <w:jc w:val="center"/>
            </w:pPr>
            <w:r w:rsidRPr="00CD7119">
              <w:rPr>
                <w:szCs w:val="26"/>
              </w:rPr>
              <w:t>[ mm²]</w:t>
            </w:r>
          </w:p>
        </w:tc>
        <w:tc>
          <w:tcPr>
            <w:tcW w:w="2790" w:type="dxa"/>
          </w:tcPr>
          <w:p w:rsidR="00E86696" w:rsidRPr="00CD7119" w:rsidRDefault="00E86696" w:rsidP="00E72BC3">
            <w:pPr>
              <w:spacing w:before="120" w:after="120"/>
              <w:jc w:val="center"/>
              <w:rPr>
                <w:szCs w:val="26"/>
              </w:rPr>
            </w:pPr>
            <w:r w:rsidRPr="00CD7119">
              <w:rPr>
                <w:szCs w:val="26"/>
              </w:rPr>
              <w:t>Số tao dây tối thiểu của ruột dẫn điện</w:t>
            </w:r>
          </w:p>
        </w:tc>
        <w:tc>
          <w:tcPr>
            <w:tcW w:w="2790" w:type="dxa"/>
          </w:tcPr>
          <w:p w:rsidR="00E86696" w:rsidRPr="00CD7119" w:rsidRDefault="00E86696" w:rsidP="00E72BC3">
            <w:pPr>
              <w:spacing w:before="120" w:after="120"/>
              <w:jc w:val="center"/>
              <w:rPr>
                <w:szCs w:val="26"/>
              </w:rPr>
            </w:pPr>
            <w:r w:rsidRPr="00CD7119">
              <w:rPr>
                <w:szCs w:val="26"/>
              </w:rPr>
              <w:t>Điện trở một chiều tối đa của ruột dẫn điện ở 20</w:t>
            </w:r>
            <w:r w:rsidRPr="00CD7119">
              <w:rPr>
                <w:szCs w:val="26"/>
                <w:vertAlign w:val="superscript"/>
              </w:rPr>
              <w:t>o</w:t>
            </w:r>
            <w:r w:rsidRPr="00CD7119">
              <w:rPr>
                <w:szCs w:val="26"/>
              </w:rPr>
              <w:t>C [</w:t>
            </w:r>
            <w:r w:rsidRPr="00CD7119">
              <w:rPr>
                <w:szCs w:val="26"/>
              </w:rPr>
              <w:sym w:font="Symbol" w:char="F057"/>
            </w:r>
            <w:r w:rsidRPr="00CD7119">
              <w:rPr>
                <w:szCs w:val="26"/>
              </w:rPr>
              <w:t>/km]</w:t>
            </w:r>
          </w:p>
        </w:tc>
      </w:tr>
      <w:tr w:rsidR="00E86696" w:rsidRPr="00CD7119" w:rsidTr="00E72BC3">
        <w:tc>
          <w:tcPr>
            <w:tcW w:w="2790" w:type="dxa"/>
          </w:tcPr>
          <w:p w:rsidR="00E86696" w:rsidRPr="00CD7119" w:rsidRDefault="00E86696" w:rsidP="00E72BC3">
            <w:pPr>
              <w:spacing w:before="120" w:after="120"/>
              <w:jc w:val="center"/>
              <w:rPr>
                <w:szCs w:val="26"/>
              </w:rPr>
            </w:pPr>
            <w:r w:rsidRPr="00CD7119">
              <w:rPr>
                <w:szCs w:val="26"/>
              </w:rPr>
              <w:t>25</w:t>
            </w:r>
          </w:p>
        </w:tc>
        <w:tc>
          <w:tcPr>
            <w:tcW w:w="2790" w:type="dxa"/>
          </w:tcPr>
          <w:p w:rsidR="00E86696" w:rsidRPr="00CD7119" w:rsidRDefault="00E86696" w:rsidP="00E72BC3">
            <w:pPr>
              <w:spacing w:before="120" w:after="120"/>
              <w:jc w:val="center"/>
              <w:rPr>
                <w:szCs w:val="26"/>
              </w:rPr>
            </w:pPr>
            <w:r w:rsidRPr="00CD7119">
              <w:rPr>
                <w:szCs w:val="26"/>
              </w:rPr>
              <w:t>6</w:t>
            </w:r>
          </w:p>
        </w:tc>
        <w:tc>
          <w:tcPr>
            <w:tcW w:w="2790" w:type="dxa"/>
          </w:tcPr>
          <w:p w:rsidR="00E86696" w:rsidRPr="00CD7119" w:rsidRDefault="00E86696" w:rsidP="00E72BC3">
            <w:pPr>
              <w:spacing w:before="120" w:after="120"/>
              <w:jc w:val="center"/>
              <w:rPr>
                <w:szCs w:val="26"/>
              </w:rPr>
            </w:pPr>
            <w:r w:rsidRPr="00CD7119">
              <w:rPr>
                <w:szCs w:val="26"/>
              </w:rPr>
              <w:t>0,727</w:t>
            </w:r>
          </w:p>
        </w:tc>
      </w:tr>
    </w:tbl>
    <w:p w:rsidR="00E86696" w:rsidRPr="00CD7119" w:rsidRDefault="00E86696" w:rsidP="00E86696">
      <w:pPr>
        <w:spacing w:before="120" w:after="120"/>
        <w:rPr>
          <w:b/>
          <w:szCs w:val="26"/>
        </w:rPr>
      </w:pPr>
      <w:r w:rsidRPr="00CD7119">
        <w:rPr>
          <w:b/>
          <w:szCs w:val="26"/>
          <w:lang w:val="vi-VN"/>
        </w:rPr>
        <w:t>2</w:t>
      </w:r>
      <w:r w:rsidRPr="00CD7119">
        <w:rPr>
          <w:b/>
          <w:szCs w:val="26"/>
        </w:rPr>
        <w:t xml:space="preserve">. </w:t>
      </w:r>
      <w:r w:rsidRPr="00CD7119">
        <w:rPr>
          <w:b/>
          <w:szCs w:val="26"/>
          <w:u w:val="single"/>
        </w:rPr>
        <w:t>Yêu cầu về lớp màn chắn ruột dẫn điện</w:t>
      </w:r>
      <w:r w:rsidRPr="00CD7119">
        <w:rPr>
          <w:b/>
          <w:szCs w:val="26"/>
        </w:rPr>
        <w:t>:</w:t>
      </w:r>
    </w:p>
    <w:p w:rsidR="00E86696" w:rsidRPr="00CD7119" w:rsidRDefault="00E86696" w:rsidP="00F83904">
      <w:pPr>
        <w:rPr>
          <w:szCs w:val="26"/>
        </w:rPr>
      </w:pPr>
      <w:r w:rsidRPr="00CD7119">
        <w:rPr>
          <w:szCs w:val="26"/>
        </w:rPr>
        <w:t>- Vật liệu cấu tạo: Bán dẫn</w:t>
      </w:r>
    </w:p>
    <w:p w:rsidR="00E86696" w:rsidRPr="00CD7119" w:rsidRDefault="00E86696" w:rsidP="00F83904">
      <w:pPr>
        <w:rPr>
          <w:szCs w:val="26"/>
        </w:rPr>
      </w:pPr>
      <w:r w:rsidRPr="00CD7119">
        <w:rPr>
          <w:szCs w:val="26"/>
        </w:rPr>
        <w:t xml:space="preserve">- Yêu cầu chế tạo: </w:t>
      </w:r>
    </w:p>
    <w:p w:rsidR="00E86696" w:rsidRPr="00CD7119" w:rsidRDefault="00E86696" w:rsidP="00F83904">
      <w:pPr>
        <w:rPr>
          <w:szCs w:val="26"/>
        </w:rPr>
      </w:pPr>
      <w:r w:rsidRPr="00CD7119">
        <w:rPr>
          <w:szCs w:val="26"/>
        </w:rPr>
        <w:tab/>
        <w:t>+ Màn chắn bán dẫn và lớp cách điện được định hình bằng phương pháp đùn cùng lúc trong môi trường vô trùng.</w:t>
      </w:r>
    </w:p>
    <w:p w:rsidR="00E86696" w:rsidRPr="00CD7119" w:rsidRDefault="00E86696" w:rsidP="00F83904">
      <w:pPr>
        <w:rPr>
          <w:szCs w:val="26"/>
        </w:rPr>
      </w:pPr>
      <w:r w:rsidRPr="00CD7119">
        <w:rPr>
          <w:szCs w:val="26"/>
        </w:rPr>
        <w:tab/>
        <w:t>+ Màn chắn bán dẫn phải dễ dàng lột bỏ khỏi ruột dẫn điện để thuận tiện khi thi công mối nối.</w:t>
      </w:r>
    </w:p>
    <w:p w:rsidR="00E86696" w:rsidRPr="00CD7119" w:rsidRDefault="00E86696" w:rsidP="00F83904">
      <w:pPr>
        <w:rPr>
          <w:szCs w:val="26"/>
        </w:rPr>
      </w:pPr>
      <w:r w:rsidRPr="00CD7119">
        <w:rPr>
          <w:szCs w:val="26"/>
        </w:rPr>
        <w:t>- Độ dày: ≥0,0635 mm</w:t>
      </w:r>
    </w:p>
    <w:p w:rsidR="00E86696" w:rsidRPr="00CD7119" w:rsidRDefault="00E86696" w:rsidP="00F83904">
      <w:pPr>
        <w:rPr>
          <w:szCs w:val="26"/>
        </w:rPr>
      </w:pPr>
      <w:r w:rsidRPr="00CD7119">
        <w:rPr>
          <w:b/>
          <w:szCs w:val="26"/>
        </w:rPr>
        <w:t>3.</w:t>
      </w:r>
      <w:r w:rsidRPr="00CD7119">
        <w:rPr>
          <w:szCs w:val="26"/>
        </w:rPr>
        <w:t xml:space="preserve"> </w:t>
      </w:r>
      <w:r w:rsidRPr="00CD7119">
        <w:rPr>
          <w:b/>
          <w:szCs w:val="26"/>
          <w:u w:val="single"/>
        </w:rPr>
        <w:t>Y</w:t>
      </w:r>
      <w:r w:rsidR="00F83904" w:rsidRPr="00CD7119">
        <w:rPr>
          <w:b/>
          <w:szCs w:val="26"/>
          <w:u w:val="single"/>
        </w:rPr>
        <w:t>ê</w:t>
      </w:r>
      <w:r w:rsidRPr="00CD7119">
        <w:rPr>
          <w:b/>
          <w:szCs w:val="26"/>
          <w:u w:val="single"/>
        </w:rPr>
        <w:t>u cầu về lớp cách điện:</w:t>
      </w:r>
    </w:p>
    <w:p w:rsidR="00E86696" w:rsidRPr="00CD7119" w:rsidRDefault="00E86696" w:rsidP="00E86696">
      <w:pPr>
        <w:spacing w:before="120" w:after="120"/>
        <w:rPr>
          <w:szCs w:val="26"/>
        </w:rPr>
      </w:pPr>
      <w:r w:rsidRPr="00CD7119">
        <w:rPr>
          <w:szCs w:val="26"/>
        </w:rPr>
        <w:t>- Ruột dẫn điện được bọc lớp cách điện XLPE màu tự nhiên.</w:t>
      </w:r>
    </w:p>
    <w:p w:rsidR="00E86696" w:rsidRPr="00CD7119" w:rsidRDefault="00E86696" w:rsidP="00E86696">
      <w:pPr>
        <w:spacing w:before="120" w:after="120"/>
        <w:rPr>
          <w:szCs w:val="26"/>
        </w:rPr>
      </w:pPr>
      <w:r w:rsidRPr="00CD7119">
        <w:rPr>
          <w:szCs w:val="26"/>
        </w:rPr>
        <w:lastRenderedPageBreak/>
        <w:t>- Lớp bọc được thực hiện bằng phương pháp đùn.</w:t>
      </w:r>
    </w:p>
    <w:p w:rsidR="00E86696" w:rsidRPr="00CD7119" w:rsidRDefault="00E86696" w:rsidP="00E86696">
      <w:pPr>
        <w:spacing w:before="120" w:after="120"/>
        <w:rPr>
          <w:szCs w:val="26"/>
        </w:rPr>
      </w:pPr>
      <w:r w:rsidRPr="00CD7119">
        <w:rPr>
          <w:szCs w:val="26"/>
        </w:rPr>
        <w:t>- Độ dày trung bình của lớp bọc cch điện XLPE: 5,5 mm</w:t>
      </w:r>
    </w:p>
    <w:p w:rsidR="00E86696" w:rsidRPr="00CD7119" w:rsidRDefault="00E86696" w:rsidP="00E86696">
      <w:pPr>
        <w:spacing w:before="120" w:after="120"/>
        <w:rPr>
          <w:szCs w:val="26"/>
        </w:rPr>
      </w:pPr>
      <w:r w:rsidRPr="00CD7119">
        <w:rPr>
          <w:szCs w:val="26"/>
        </w:rPr>
        <w:t>- Độ dày tối thiểu của lớp bọc cách điện tại một điểm bất kỳ: 5 mm</w:t>
      </w:r>
    </w:p>
    <w:p w:rsidR="00E86696" w:rsidRPr="00CD7119" w:rsidRDefault="00E86696" w:rsidP="00E86696">
      <w:pPr>
        <w:spacing w:before="120" w:after="120"/>
        <w:rPr>
          <w:szCs w:val="26"/>
        </w:rPr>
      </w:pPr>
      <w:r w:rsidRPr="00CD7119">
        <w:rPr>
          <w:szCs w:val="26"/>
        </w:rPr>
        <w:t>- Cấp cách điện:12,7/22(24) kV </w:t>
      </w:r>
    </w:p>
    <w:p w:rsidR="00E86696" w:rsidRPr="00CD7119" w:rsidRDefault="00E86696" w:rsidP="00E86696">
      <w:pPr>
        <w:spacing w:before="120" w:after="120"/>
        <w:rPr>
          <w:szCs w:val="26"/>
        </w:rPr>
      </w:pPr>
      <w:r w:rsidRPr="00CD7119">
        <w:rPr>
          <w:szCs w:val="26"/>
        </w:rPr>
        <w:t>- Điện áp thử tần số công nghiệp:</w:t>
      </w:r>
      <w:r w:rsidR="0023549E" w:rsidRPr="00CD7119">
        <w:rPr>
          <w:szCs w:val="26"/>
        </w:rPr>
        <w:t xml:space="preserve"> </w:t>
      </w:r>
      <w:r w:rsidRPr="00CD7119">
        <w:rPr>
          <w:szCs w:val="26"/>
        </w:rPr>
        <w:t>30 kV AC/5phút (thường xuyên), 38 kV AC/4giờ (điển hình),</w:t>
      </w:r>
      <w:r w:rsidRPr="00CD7119">
        <w:rPr>
          <w:szCs w:val="26"/>
        </w:rPr>
        <w:tab/>
      </w:r>
      <w:r w:rsidRPr="00CD7119">
        <w:rPr>
          <w:szCs w:val="26"/>
        </w:rPr>
        <w:tab/>
      </w:r>
      <w:r w:rsidRPr="00CD7119">
        <w:rPr>
          <w:szCs w:val="26"/>
        </w:rPr>
        <w:tab/>
      </w:r>
      <w:r w:rsidRPr="00CD7119">
        <w:rPr>
          <w:szCs w:val="26"/>
        </w:rPr>
        <w:tab/>
      </w:r>
      <w:r w:rsidRPr="00CD7119">
        <w:rPr>
          <w:szCs w:val="26"/>
        </w:rPr>
        <w:tab/>
      </w:r>
      <w:r w:rsidRPr="00CD7119">
        <w:rPr>
          <w:szCs w:val="26"/>
        </w:rPr>
        <w:tab/>
      </w:r>
      <w:r w:rsidRPr="00CD7119">
        <w:rPr>
          <w:szCs w:val="26"/>
        </w:rPr>
        <w:tab/>
      </w:r>
      <w:r w:rsidRPr="00CD7119">
        <w:rPr>
          <w:szCs w:val="26"/>
        </w:rPr>
        <w:tab/>
      </w:r>
      <w:r w:rsidRPr="00CD7119">
        <w:rPr>
          <w:szCs w:val="26"/>
        </w:rPr>
        <w:tab/>
        <w:t xml:space="preserve">  </w:t>
      </w:r>
    </w:p>
    <w:p w:rsidR="00E86696" w:rsidRPr="00CD7119" w:rsidRDefault="00E86696" w:rsidP="00E86696">
      <w:pPr>
        <w:spacing w:before="120" w:after="120"/>
        <w:rPr>
          <w:szCs w:val="26"/>
        </w:rPr>
      </w:pPr>
      <w:r w:rsidRPr="00CD7119">
        <w:rPr>
          <w:szCs w:val="26"/>
        </w:rPr>
        <w:t>- Điện áp thử xung:</w:t>
      </w:r>
      <w:r w:rsidR="0023549E" w:rsidRPr="00CD7119">
        <w:rPr>
          <w:szCs w:val="26"/>
        </w:rPr>
        <w:t xml:space="preserve"> </w:t>
      </w:r>
      <w:r w:rsidRPr="00CD7119">
        <w:rPr>
          <w:szCs w:val="26"/>
        </w:rPr>
        <w:t xml:space="preserve">125 kV. </w:t>
      </w:r>
    </w:p>
    <w:p w:rsidR="00E86696" w:rsidRPr="00CD7119" w:rsidRDefault="00E86696" w:rsidP="00E86696">
      <w:pPr>
        <w:spacing w:before="120" w:after="120"/>
        <w:rPr>
          <w:szCs w:val="26"/>
        </w:rPr>
      </w:pPr>
      <w:r w:rsidRPr="00CD7119">
        <w:rPr>
          <w:szCs w:val="26"/>
        </w:rPr>
        <w:t>- Nhiệt độ</w:t>
      </w:r>
      <w:r w:rsidRPr="00CD7119">
        <w:rPr>
          <w:szCs w:val="26"/>
        </w:rPr>
        <w:tab/>
        <w:t xml:space="preserve">   </w:t>
      </w:r>
      <w:r w:rsidRPr="00CD7119">
        <w:rPr>
          <w:szCs w:val="26"/>
        </w:rPr>
        <w:tab/>
      </w:r>
      <w:r w:rsidRPr="00CD7119">
        <w:rPr>
          <w:szCs w:val="26"/>
        </w:rPr>
        <w:tab/>
      </w:r>
    </w:p>
    <w:p w:rsidR="00E86696" w:rsidRPr="00CD7119" w:rsidRDefault="00E86696" w:rsidP="00E86696">
      <w:pPr>
        <w:spacing w:before="120" w:after="120"/>
        <w:rPr>
          <w:szCs w:val="26"/>
        </w:rPr>
      </w:pPr>
      <w:r w:rsidRPr="00CD7119">
        <w:rPr>
          <w:szCs w:val="26"/>
        </w:rPr>
        <w:tab/>
      </w:r>
      <w:r w:rsidR="002F62F4" w:rsidRPr="00CD7119">
        <w:rPr>
          <w:szCs w:val="26"/>
        </w:rPr>
        <w:t xml:space="preserve">+ </w:t>
      </w:r>
      <w:r w:rsidRPr="00CD7119">
        <w:rPr>
          <w:szCs w:val="26"/>
        </w:rPr>
        <w:t>Nhiệt độ làm việc liên tục</w:t>
      </w:r>
      <w:r w:rsidR="0023549E" w:rsidRPr="00CD7119">
        <w:rPr>
          <w:szCs w:val="26"/>
        </w:rPr>
        <w:tab/>
      </w:r>
      <w:r w:rsidRPr="00CD7119">
        <w:rPr>
          <w:szCs w:val="26"/>
        </w:rPr>
        <w:t>:</w:t>
      </w:r>
      <w:r w:rsidR="0023549E" w:rsidRPr="00CD7119">
        <w:rPr>
          <w:szCs w:val="26"/>
        </w:rPr>
        <w:t xml:space="preserve"> </w:t>
      </w:r>
      <w:r w:rsidRPr="00CD7119">
        <w:rPr>
          <w:szCs w:val="26"/>
        </w:rPr>
        <w:t>90</w:t>
      </w:r>
      <w:r w:rsidRPr="00CD7119">
        <w:rPr>
          <w:szCs w:val="26"/>
          <w:vertAlign w:val="superscript"/>
        </w:rPr>
        <w:t>O</w:t>
      </w:r>
      <w:r w:rsidRPr="00CD7119">
        <w:rPr>
          <w:szCs w:val="26"/>
        </w:rPr>
        <w:t>C</w:t>
      </w:r>
    </w:p>
    <w:p w:rsidR="00E86696" w:rsidRPr="00CD7119" w:rsidRDefault="00E86696" w:rsidP="00E86696">
      <w:pPr>
        <w:spacing w:before="120" w:after="120"/>
        <w:rPr>
          <w:szCs w:val="26"/>
        </w:rPr>
      </w:pPr>
      <w:r w:rsidRPr="00CD7119">
        <w:rPr>
          <w:szCs w:val="26"/>
        </w:rPr>
        <w:tab/>
      </w:r>
      <w:r w:rsidR="002F62F4" w:rsidRPr="00CD7119">
        <w:rPr>
          <w:szCs w:val="26"/>
        </w:rPr>
        <w:t xml:space="preserve">+ </w:t>
      </w:r>
      <w:r w:rsidRPr="00CD7119">
        <w:rPr>
          <w:szCs w:val="26"/>
        </w:rPr>
        <w:t>Nhiệt độ khi tải cưỡng bức</w:t>
      </w:r>
      <w:r w:rsidRPr="00CD7119">
        <w:rPr>
          <w:szCs w:val="26"/>
        </w:rPr>
        <w:tab/>
        <w:t>:</w:t>
      </w:r>
      <w:r w:rsidR="0023549E" w:rsidRPr="00CD7119">
        <w:rPr>
          <w:szCs w:val="26"/>
        </w:rPr>
        <w:t xml:space="preserve"> </w:t>
      </w:r>
      <w:r w:rsidRPr="00CD7119">
        <w:rPr>
          <w:szCs w:val="26"/>
        </w:rPr>
        <w:t>105</w:t>
      </w:r>
      <w:r w:rsidRPr="00CD7119">
        <w:rPr>
          <w:szCs w:val="26"/>
          <w:vertAlign w:val="superscript"/>
        </w:rPr>
        <w:t>O</w:t>
      </w:r>
      <w:r w:rsidRPr="00CD7119">
        <w:rPr>
          <w:szCs w:val="26"/>
        </w:rPr>
        <w:t>C</w:t>
      </w:r>
    </w:p>
    <w:p w:rsidR="00E86696" w:rsidRPr="00CD7119" w:rsidRDefault="00E86696" w:rsidP="00E86696">
      <w:pPr>
        <w:spacing w:before="120" w:after="120"/>
        <w:rPr>
          <w:szCs w:val="26"/>
        </w:rPr>
      </w:pPr>
      <w:r w:rsidRPr="00CD7119">
        <w:rPr>
          <w:szCs w:val="26"/>
        </w:rPr>
        <w:tab/>
      </w:r>
      <w:r w:rsidR="002F62F4" w:rsidRPr="00CD7119">
        <w:rPr>
          <w:szCs w:val="26"/>
        </w:rPr>
        <w:t xml:space="preserve">+ </w:t>
      </w:r>
      <w:r w:rsidRPr="00CD7119">
        <w:rPr>
          <w:szCs w:val="26"/>
        </w:rPr>
        <w:t>Nhiệt độ khi ngắn mạch</w:t>
      </w:r>
      <w:r w:rsidRPr="00CD7119">
        <w:rPr>
          <w:szCs w:val="26"/>
        </w:rPr>
        <w:tab/>
      </w:r>
      <w:r w:rsidRPr="00CD7119">
        <w:rPr>
          <w:szCs w:val="26"/>
        </w:rPr>
        <w:tab/>
        <w:t>: 250</w:t>
      </w:r>
      <w:r w:rsidRPr="00CD7119">
        <w:rPr>
          <w:szCs w:val="26"/>
          <w:vertAlign w:val="superscript"/>
        </w:rPr>
        <w:t>O</w:t>
      </w:r>
      <w:r w:rsidRPr="00CD7119">
        <w:rPr>
          <w:szCs w:val="26"/>
        </w:rPr>
        <w:t>C</w:t>
      </w:r>
    </w:p>
    <w:p w:rsidR="00E86696" w:rsidRPr="00CD7119" w:rsidRDefault="00E86696" w:rsidP="00E86696">
      <w:pPr>
        <w:spacing w:before="120" w:after="120"/>
        <w:rPr>
          <w:b/>
          <w:szCs w:val="26"/>
        </w:rPr>
      </w:pPr>
      <w:r w:rsidRPr="00CD7119">
        <w:rPr>
          <w:b/>
          <w:szCs w:val="26"/>
          <w:lang w:val="vi-VN"/>
        </w:rPr>
        <w:t>4</w:t>
      </w:r>
      <w:r w:rsidRPr="00CD7119">
        <w:rPr>
          <w:b/>
          <w:szCs w:val="26"/>
        </w:rPr>
        <w:t xml:space="preserve">. </w:t>
      </w:r>
      <w:r w:rsidRPr="00CD7119">
        <w:rPr>
          <w:b/>
          <w:szCs w:val="26"/>
          <w:u w:val="single"/>
        </w:rPr>
        <w:t>Y</w:t>
      </w:r>
      <w:r w:rsidR="00E72BC3" w:rsidRPr="00CD7119">
        <w:rPr>
          <w:b/>
          <w:szCs w:val="26"/>
          <w:u w:val="single"/>
        </w:rPr>
        <w:t>ê</w:t>
      </w:r>
      <w:r w:rsidRPr="00CD7119">
        <w:rPr>
          <w:b/>
          <w:szCs w:val="26"/>
          <w:u w:val="single"/>
        </w:rPr>
        <w:t>u cầu về lớp vỏ bọc ngồi</w:t>
      </w:r>
      <w:r w:rsidRPr="00CD7119">
        <w:rPr>
          <w:b/>
          <w:szCs w:val="26"/>
        </w:rPr>
        <w:t>:</w:t>
      </w:r>
    </w:p>
    <w:p w:rsidR="00E86696" w:rsidRPr="00CD7119" w:rsidRDefault="00E86696" w:rsidP="00E86696">
      <w:pPr>
        <w:spacing w:before="120" w:after="120"/>
        <w:rPr>
          <w:szCs w:val="26"/>
        </w:rPr>
      </w:pPr>
      <w:r w:rsidRPr="00CD7119">
        <w:rPr>
          <w:szCs w:val="26"/>
        </w:rPr>
        <w:t>- Vật liệu làm vỏ bọc ngồi: HDPE màu đen bền với tia tử ngoại.</w:t>
      </w:r>
    </w:p>
    <w:p w:rsidR="00E86696" w:rsidRPr="00CD7119" w:rsidRDefault="00E86696" w:rsidP="00E86696">
      <w:pPr>
        <w:spacing w:before="120" w:after="120"/>
        <w:rPr>
          <w:szCs w:val="26"/>
        </w:rPr>
      </w:pPr>
      <w:r w:rsidRPr="00CD7119">
        <w:rPr>
          <w:szCs w:val="26"/>
        </w:rPr>
        <w:t>- Lớp bọc được thực hiện bằng phương pháp đùn.</w:t>
      </w:r>
    </w:p>
    <w:p w:rsidR="00E86696" w:rsidRPr="00CD7119" w:rsidRDefault="00E86696" w:rsidP="00E86696">
      <w:pPr>
        <w:spacing w:before="120" w:after="120"/>
        <w:rPr>
          <w:szCs w:val="26"/>
        </w:rPr>
      </w:pPr>
      <w:r w:rsidRPr="00CD7119">
        <w:rPr>
          <w:szCs w:val="26"/>
        </w:rPr>
        <w:t>- Độ dày trung bình của lớp vỏ bọc HDPE</w:t>
      </w:r>
      <w:r w:rsidRPr="00CD7119">
        <w:rPr>
          <w:szCs w:val="26"/>
        </w:rPr>
        <w:tab/>
      </w:r>
      <w:r w:rsidRPr="00CD7119">
        <w:rPr>
          <w:szCs w:val="26"/>
        </w:rPr>
        <w:tab/>
      </w:r>
      <w:r w:rsidRPr="00CD7119">
        <w:rPr>
          <w:szCs w:val="26"/>
        </w:rPr>
        <w:tab/>
      </w:r>
      <w:r w:rsidRPr="00CD7119">
        <w:rPr>
          <w:szCs w:val="26"/>
        </w:rPr>
        <w:tab/>
        <w:t>: 1,2 mm</w:t>
      </w:r>
    </w:p>
    <w:p w:rsidR="00E86696" w:rsidRPr="00CD7119" w:rsidRDefault="00E86696" w:rsidP="00E86696">
      <w:pPr>
        <w:spacing w:before="120" w:after="120"/>
        <w:rPr>
          <w:szCs w:val="26"/>
        </w:rPr>
      </w:pPr>
      <w:r w:rsidRPr="00CD7119">
        <w:rPr>
          <w:szCs w:val="26"/>
        </w:rPr>
        <w:t>- Độ dày tối thiểu của lớp vỏ bọc HDPE tại một điểm bất kỳ: 1 mm</w:t>
      </w:r>
    </w:p>
    <w:p w:rsidR="00E86696" w:rsidRPr="00CD7119" w:rsidRDefault="00E86696" w:rsidP="00E86696">
      <w:pPr>
        <w:spacing w:before="120" w:after="120"/>
        <w:rPr>
          <w:b/>
          <w:szCs w:val="26"/>
        </w:rPr>
      </w:pPr>
      <w:r w:rsidRPr="00CD7119">
        <w:rPr>
          <w:b/>
          <w:szCs w:val="26"/>
          <w:lang w:val="vi-VN"/>
        </w:rPr>
        <w:t>5</w:t>
      </w:r>
      <w:r w:rsidRPr="00CD7119">
        <w:rPr>
          <w:b/>
          <w:szCs w:val="26"/>
        </w:rPr>
        <w:t xml:space="preserve">. </w:t>
      </w:r>
      <w:r w:rsidRPr="00CD7119">
        <w:rPr>
          <w:b/>
          <w:szCs w:val="26"/>
          <w:u w:val="single"/>
        </w:rPr>
        <w:t>Ký hiệu trên bề mặt của lớp vỏ bọc ngồi:</w:t>
      </w:r>
    </w:p>
    <w:p w:rsidR="00E86696" w:rsidRPr="00CD7119" w:rsidRDefault="00E86696" w:rsidP="00E86696">
      <w:pPr>
        <w:spacing w:before="120" w:after="120"/>
        <w:rPr>
          <w:szCs w:val="26"/>
        </w:rPr>
      </w:pPr>
      <w:r w:rsidRPr="00CD7119">
        <w:rPr>
          <w:szCs w:val="26"/>
        </w:rPr>
        <w:t>- Tên nhà sản xuất.</w:t>
      </w:r>
    </w:p>
    <w:p w:rsidR="00E86696" w:rsidRPr="00CD7119" w:rsidRDefault="00E86696" w:rsidP="00E86696">
      <w:pPr>
        <w:spacing w:before="120" w:after="120"/>
        <w:rPr>
          <w:szCs w:val="26"/>
        </w:rPr>
      </w:pPr>
      <w:r w:rsidRPr="00CD7119">
        <w:rPr>
          <w:szCs w:val="26"/>
        </w:rPr>
        <w:t>- Năm sản xuất</w:t>
      </w:r>
    </w:p>
    <w:p w:rsidR="00E86696" w:rsidRPr="00CD7119" w:rsidRDefault="00E86696" w:rsidP="00E86696">
      <w:pPr>
        <w:spacing w:before="120" w:after="120"/>
        <w:rPr>
          <w:szCs w:val="26"/>
        </w:rPr>
      </w:pPr>
      <w:r w:rsidRPr="00CD7119">
        <w:rPr>
          <w:szCs w:val="26"/>
        </w:rPr>
        <w:t>- Ký hiệu “HCMC PC - CU-22(24) kV XLPE/HDPE -1x [SIZE] mm²”</w:t>
      </w:r>
    </w:p>
    <w:p w:rsidR="00E86696" w:rsidRPr="00CD7119" w:rsidRDefault="00E86696" w:rsidP="00E86696">
      <w:pPr>
        <w:spacing w:before="120" w:after="120"/>
        <w:rPr>
          <w:szCs w:val="26"/>
        </w:rPr>
      </w:pPr>
      <w:r w:rsidRPr="00CD7119">
        <w:rPr>
          <w:szCs w:val="26"/>
        </w:rPr>
        <w:t>- Dây phải được đánh số thứ tự cách khoảng mỗi mét chiều dài, số chữ số không quá 6, chiều cao mỗi chữ số không được nhỏ hơn 5mm. Mỗi bành dây có thể bắt đầu từ một số nguyên bất kỳ, số nhỏ nhất nằm trong cùng.</w:t>
      </w:r>
    </w:p>
    <w:p w:rsidR="00E86696" w:rsidRPr="00CD7119" w:rsidRDefault="00E86696" w:rsidP="00E86696">
      <w:pPr>
        <w:spacing w:before="120" w:after="120"/>
        <w:rPr>
          <w:szCs w:val="26"/>
        </w:rPr>
      </w:pPr>
      <w:r w:rsidRPr="00CD7119">
        <w:rPr>
          <w:szCs w:val="26"/>
        </w:rPr>
        <w:t>- Tất cả các ký hiệu trên phải được thực hiện bằng phương pháp in phun và in với mực in màu trắng bền với điều kiện thời tiết khắc nghiệt.</w:t>
      </w:r>
    </w:p>
    <w:p w:rsidR="00E86696" w:rsidRPr="00CD7119" w:rsidRDefault="00E86696" w:rsidP="00E86696">
      <w:pPr>
        <w:spacing w:before="120" w:after="120"/>
        <w:rPr>
          <w:b/>
          <w:szCs w:val="26"/>
          <w:u w:val="single"/>
        </w:rPr>
      </w:pPr>
      <w:r w:rsidRPr="00CD7119">
        <w:rPr>
          <w:b/>
          <w:szCs w:val="26"/>
          <w:lang w:val="vi-VN"/>
        </w:rPr>
        <w:t>6</w:t>
      </w:r>
      <w:r w:rsidRPr="00CD7119">
        <w:rPr>
          <w:b/>
          <w:szCs w:val="26"/>
        </w:rPr>
        <w:t>.</w:t>
      </w:r>
      <w:r w:rsidRPr="00CD7119">
        <w:rPr>
          <w:b/>
          <w:szCs w:val="26"/>
          <w:u w:val="single"/>
        </w:rPr>
        <w:t xml:space="preserve"> Bành dây: </w:t>
      </w:r>
    </w:p>
    <w:p w:rsidR="00E86696" w:rsidRPr="00CD7119" w:rsidRDefault="00E86696" w:rsidP="00E86696">
      <w:pPr>
        <w:spacing w:before="120" w:after="120"/>
        <w:rPr>
          <w:szCs w:val="26"/>
        </w:rPr>
      </w:pPr>
      <w:r w:rsidRPr="00CD7119">
        <w:rPr>
          <w:szCs w:val="26"/>
        </w:rPr>
        <w:t>- Kích thước không được vượt quá các giá trị sau:</w:t>
      </w:r>
    </w:p>
    <w:p w:rsidR="00E86696" w:rsidRPr="00CD7119" w:rsidRDefault="00E86696" w:rsidP="00E86696">
      <w:pPr>
        <w:spacing w:before="120" w:after="120"/>
        <w:rPr>
          <w:szCs w:val="26"/>
        </w:rPr>
      </w:pPr>
      <w:r w:rsidRPr="00CD7119">
        <w:rPr>
          <w:szCs w:val="26"/>
        </w:rPr>
        <w:tab/>
        <w:t>+ Đường kính bành dây: max. 2,5 m.</w:t>
      </w:r>
    </w:p>
    <w:p w:rsidR="00E86696" w:rsidRPr="00CD7119" w:rsidRDefault="00E86696" w:rsidP="00E86696">
      <w:pPr>
        <w:spacing w:before="120" w:after="120"/>
        <w:rPr>
          <w:szCs w:val="26"/>
        </w:rPr>
      </w:pPr>
      <w:r w:rsidRPr="00CD7119">
        <w:rPr>
          <w:szCs w:val="26"/>
        </w:rPr>
        <w:tab/>
        <w:t>+ Bề rộng bành dây      : max. 1,4 m.</w:t>
      </w:r>
    </w:p>
    <w:p w:rsidR="00E86696" w:rsidRPr="00CD7119" w:rsidRDefault="00E86696" w:rsidP="00E86696">
      <w:pPr>
        <w:spacing w:before="120" w:after="120"/>
        <w:rPr>
          <w:szCs w:val="26"/>
        </w:rPr>
      </w:pPr>
      <w:r w:rsidRPr="00CD7119">
        <w:rPr>
          <w:szCs w:val="26"/>
        </w:rPr>
        <w:t>- Lỗ giữa của bành dây phải được gia cường bằng 1 tấm thép có độ dày không ít hơn 10 mm và có thể gắn với trục có đường kính 95 mm.</w:t>
      </w:r>
    </w:p>
    <w:p w:rsidR="00E86696" w:rsidRPr="00CD7119" w:rsidRDefault="00E86696" w:rsidP="00E86696">
      <w:pPr>
        <w:spacing w:before="120" w:after="120"/>
        <w:rPr>
          <w:b/>
          <w:szCs w:val="26"/>
        </w:rPr>
      </w:pPr>
      <w:r w:rsidRPr="00CD7119">
        <w:rPr>
          <w:szCs w:val="26"/>
        </w:rPr>
        <w:t>- Chiều dài mỗi bành dây không nhỏ hơn 1000 m. Đảm bảo mỗi bành chỉ gồm một đoạn dây liên tục, không đứt đoạn.</w:t>
      </w:r>
    </w:p>
    <w:p w:rsidR="00E86696" w:rsidRPr="00CD7119" w:rsidRDefault="00E86696" w:rsidP="00785D49">
      <w:pPr>
        <w:numPr>
          <w:ilvl w:val="0"/>
          <w:numId w:val="91"/>
        </w:numPr>
        <w:tabs>
          <w:tab w:val="clear" w:pos="720"/>
          <w:tab w:val="num" w:pos="426"/>
        </w:tabs>
        <w:spacing w:before="120" w:after="120"/>
        <w:rPr>
          <w:b/>
          <w:szCs w:val="26"/>
        </w:rPr>
      </w:pPr>
      <w:r w:rsidRPr="00CD7119">
        <w:rPr>
          <w:b/>
          <w:szCs w:val="26"/>
        </w:rPr>
        <w:t>CÁC HẠNG MỤC THỬ NGHIỆM:</w:t>
      </w:r>
    </w:p>
    <w:p w:rsidR="00E86696" w:rsidRPr="00CD7119" w:rsidRDefault="00E86696" w:rsidP="00E86696">
      <w:pPr>
        <w:spacing w:before="120" w:after="120"/>
        <w:rPr>
          <w:b/>
          <w:szCs w:val="26"/>
        </w:rPr>
      </w:pPr>
      <w:r w:rsidRPr="00CD7119">
        <w:rPr>
          <w:b/>
          <w:szCs w:val="26"/>
        </w:rPr>
        <w:t xml:space="preserve">1. </w:t>
      </w:r>
      <w:r w:rsidRPr="00CD7119">
        <w:rPr>
          <w:b/>
          <w:szCs w:val="26"/>
          <w:u w:val="single"/>
        </w:rPr>
        <w:t>Thử nghiệm thường xuyên</w:t>
      </w:r>
      <w:r w:rsidRPr="00CD7119">
        <w:rPr>
          <w:b/>
          <w:szCs w:val="26"/>
        </w:rPr>
        <w:t>:</w:t>
      </w:r>
    </w:p>
    <w:p w:rsidR="00E86696" w:rsidRPr="00CD7119" w:rsidRDefault="00E86696" w:rsidP="00E72BC3">
      <w:pPr>
        <w:spacing w:before="120" w:after="120"/>
        <w:rPr>
          <w:szCs w:val="26"/>
        </w:rPr>
      </w:pPr>
      <w:r w:rsidRPr="00CD7119">
        <w:rPr>
          <w:szCs w:val="26"/>
        </w:rPr>
        <w:t xml:space="preserve">- Đo điện trở của dây dẫn   </w:t>
      </w:r>
    </w:p>
    <w:p w:rsidR="00E86696" w:rsidRPr="00CD7119" w:rsidRDefault="00E72BC3" w:rsidP="00E72BC3">
      <w:pPr>
        <w:spacing w:before="120" w:after="120"/>
        <w:rPr>
          <w:szCs w:val="26"/>
        </w:rPr>
      </w:pPr>
      <w:r w:rsidRPr="00CD7119">
        <w:rPr>
          <w:szCs w:val="26"/>
        </w:rPr>
        <w:t xml:space="preserve">- </w:t>
      </w:r>
      <w:r w:rsidR="00E86696" w:rsidRPr="00CD7119">
        <w:rPr>
          <w:szCs w:val="26"/>
        </w:rPr>
        <w:t>Thử điện áp xoay chiều tăng cao 30 kV trong 05 ph</w:t>
      </w:r>
      <w:r w:rsidRPr="00CD7119">
        <w:rPr>
          <w:szCs w:val="26"/>
        </w:rPr>
        <w:t>ú</w:t>
      </w:r>
      <w:r w:rsidR="00E86696" w:rsidRPr="00CD7119">
        <w:rPr>
          <w:szCs w:val="26"/>
        </w:rPr>
        <w:t xml:space="preserve">t.  </w:t>
      </w:r>
    </w:p>
    <w:p w:rsidR="00E86696" w:rsidRPr="00CD7119" w:rsidRDefault="00E86696" w:rsidP="00E72BC3">
      <w:pPr>
        <w:numPr>
          <w:ilvl w:val="0"/>
          <w:numId w:val="74"/>
        </w:numPr>
        <w:tabs>
          <w:tab w:val="clear" w:pos="705"/>
          <w:tab w:val="num" w:pos="284"/>
        </w:tabs>
        <w:spacing w:before="120" w:after="120"/>
        <w:rPr>
          <w:b/>
          <w:szCs w:val="26"/>
        </w:rPr>
      </w:pPr>
      <w:r w:rsidRPr="00CD7119">
        <w:rPr>
          <w:b/>
          <w:szCs w:val="26"/>
          <w:u w:val="single"/>
        </w:rPr>
        <w:lastRenderedPageBreak/>
        <w:t>Thử nghiệm điển hình:</w:t>
      </w:r>
    </w:p>
    <w:p w:rsidR="00E86696" w:rsidRPr="00CD7119" w:rsidRDefault="00E86696" w:rsidP="00E72BC3">
      <w:pPr>
        <w:numPr>
          <w:ilvl w:val="1"/>
          <w:numId w:val="74"/>
        </w:numPr>
        <w:tabs>
          <w:tab w:val="clear" w:pos="720"/>
          <w:tab w:val="num" w:pos="426"/>
        </w:tabs>
        <w:spacing w:before="120" w:after="120"/>
        <w:rPr>
          <w:szCs w:val="26"/>
        </w:rPr>
      </w:pPr>
      <w:r w:rsidRPr="00CD7119">
        <w:rPr>
          <w:szCs w:val="26"/>
        </w:rPr>
        <w:t>Thử nghiệm điện:</w:t>
      </w:r>
    </w:p>
    <w:p w:rsidR="00E86696" w:rsidRPr="00CD7119" w:rsidRDefault="0029399B" w:rsidP="0029399B">
      <w:pPr>
        <w:spacing w:before="120" w:after="120"/>
        <w:rPr>
          <w:szCs w:val="26"/>
        </w:rPr>
      </w:pPr>
      <w:r w:rsidRPr="00CD7119">
        <w:rPr>
          <w:szCs w:val="26"/>
        </w:rPr>
        <w:t xml:space="preserve">- </w:t>
      </w:r>
      <w:r w:rsidR="00E86696" w:rsidRPr="00CD7119">
        <w:rPr>
          <w:szCs w:val="26"/>
        </w:rPr>
        <w:t xml:space="preserve">Thử chịu xung (125 kV, 1.2/50 </w:t>
      </w:r>
      <w:r w:rsidR="00E86696" w:rsidRPr="00CD7119">
        <w:rPr>
          <w:szCs w:val="26"/>
        </w:rPr>
        <w:sym w:font="Symbol" w:char="F06D"/>
      </w:r>
      <w:r w:rsidR="00E86696" w:rsidRPr="00CD7119">
        <w:rPr>
          <w:szCs w:val="26"/>
        </w:rPr>
        <w:t xml:space="preserve">s) tiếp theo thử điện áp tần số công nghiệp 30 kV trong 15 phút.  </w:t>
      </w:r>
    </w:p>
    <w:p w:rsidR="00E86696" w:rsidRPr="00CD7119" w:rsidRDefault="0029399B" w:rsidP="0029399B">
      <w:pPr>
        <w:spacing w:before="120" w:after="120"/>
        <w:rPr>
          <w:szCs w:val="26"/>
        </w:rPr>
      </w:pPr>
      <w:r w:rsidRPr="00CD7119">
        <w:rPr>
          <w:szCs w:val="26"/>
        </w:rPr>
        <w:t xml:space="preserve">- </w:t>
      </w:r>
      <w:r w:rsidR="00E86696" w:rsidRPr="00CD7119">
        <w:rPr>
          <w:szCs w:val="26"/>
        </w:rPr>
        <w:t xml:space="preserve">Thử điện áp cao xoay chiều tăng cao 38 kV trong 04 giờ.  </w:t>
      </w:r>
    </w:p>
    <w:p w:rsidR="00E86696" w:rsidRPr="00CD7119" w:rsidRDefault="00E86696" w:rsidP="00E85C66">
      <w:pPr>
        <w:numPr>
          <w:ilvl w:val="1"/>
          <w:numId w:val="74"/>
        </w:numPr>
        <w:tabs>
          <w:tab w:val="clear" w:pos="720"/>
          <w:tab w:val="num" w:pos="426"/>
        </w:tabs>
        <w:spacing w:before="120" w:after="120"/>
        <w:rPr>
          <w:szCs w:val="26"/>
        </w:rPr>
      </w:pPr>
      <w:r w:rsidRPr="00CD7119">
        <w:rPr>
          <w:szCs w:val="26"/>
        </w:rPr>
        <w:t>Thử nghiệm không điện:</w:t>
      </w:r>
    </w:p>
    <w:p w:rsidR="00E86696" w:rsidRPr="00CD7119" w:rsidRDefault="00E86696" w:rsidP="00E85C66">
      <w:pPr>
        <w:spacing w:before="120" w:after="120"/>
        <w:rPr>
          <w:szCs w:val="26"/>
        </w:rPr>
      </w:pPr>
      <w:r w:rsidRPr="00CD7119">
        <w:rPr>
          <w:szCs w:val="26"/>
        </w:rPr>
        <w:t xml:space="preserve">- Đo điện trở của dây dẫn.   </w:t>
      </w:r>
    </w:p>
    <w:p w:rsidR="00E86696" w:rsidRPr="00CD7119" w:rsidRDefault="00E86696" w:rsidP="00E85C66">
      <w:pPr>
        <w:spacing w:before="120" w:after="120"/>
        <w:rPr>
          <w:szCs w:val="26"/>
        </w:rPr>
      </w:pPr>
      <w:r w:rsidRPr="00CD7119">
        <w:rPr>
          <w:szCs w:val="26"/>
        </w:rPr>
        <w:t xml:space="preserve">- Đo chiều dài bước xoắn của mỗi lớp, đường kính các lớp  </w:t>
      </w:r>
    </w:p>
    <w:p w:rsidR="00E86696" w:rsidRPr="00CD7119" w:rsidRDefault="00E86696" w:rsidP="00E85C66">
      <w:pPr>
        <w:spacing w:before="120" w:after="120"/>
        <w:rPr>
          <w:szCs w:val="26"/>
        </w:rPr>
      </w:pPr>
      <w:r w:rsidRPr="00CD7119">
        <w:rPr>
          <w:szCs w:val="26"/>
        </w:rPr>
        <w:t xml:space="preserve">- Thử nghiệm lực kéo đứt của sợi đồng  </w:t>
      </w:r>
    </w:p>
    <w:p w:rsidR="00E86696" w:rsidRPr="00CD7119" w:rsidRDefault="00E86696" w:rsidP="00E85C66">
      <w:pPr>
        <w:spacing w:before="120" w:after="120"/>
        <w:rPr>
          <w:szCs w:val="26"/>
        </w:rPr>
      </w:pPr>
      <w:r w:rsidRPr="00CD7119">
        <w:rPr>
          <w:szCs w:val="26"/>
        </w:rPr>
        <w:t xml:space="preserve">- Thử nghiệm lực kéo đứt của dây dẫn  </w:t>
      </w:r>
    </w:p>
    <w:p w:rsidR="00E86696" w:rsidRPr="00CD7119" w:rsidRDefault="00E86696" w:rsidP="00E85C66">
      <w:pPr>
        <w:spacing w:before="120" w:after="120"/>
        <w:rPr>
          <w:szCs w:val="26"/>
        </w:rPr>
      </w:pPr>
      <w:r w:rsidRPr="00CD7119">
        <w:rPr>
          <w:szCs w:val="26"/>
        </w:rPr>
        <w:t xml:space="preserve">- Thử nghiệm số lần bẻ gập của sợi đồng  </w:t>
      </w:r>
    </w:p>
    <w:p w:rsidR="00E86696" w:rsidRPr="00CD7119" w:rsidRDefault="00E85C66" w:rsidP="00E85C66">
      <w:pPr>
        <w:spacing w:before="120" w:after="120"/>
        <w:rPr>
          <w:szCs w:val="26"/>
        </w:rPr>
      </w:pPr>
      <w:r w:rsidRPr="00CD7119">
        <w:rPr>
          <w:szCs w:val="26"/>
        </w:rPr>
        <w:t xml:space="preserve">- </w:t>
      </w:r>
      <w:r w:rsidR="00E86696" w:rsidRPr="00CD7119">
        <w:rPr>
          <w:szCs w:val="26"/>
        </w:rPr>
        <w:t xml:space="preserve">Đo chiều dày của cách điện.  </w:t>
      </w:r>
    </w:p>
    <w:p w:rsidR="00E86696" w:rsidRPr="00CD7119" w:rsidRDefault="00E85C66" w:rsidP="00E85C66">
      <w:pPr>
        <w:spacing w:before="120" w:after="120"/>
        <w:rPr>
          <w:szCs w:val="26"/>
        </w:rPr>
      </w:pPr>
      <w:r w:rsidRPr="00CD7119">
        <w:rPr>
          <w:szCs w:val="26"/>
        </w:rPr>
        <w:t xml:space="preserve">- </w:t>
      </w:r>
      <w:r w:rsidR="00E86696" w:rsidRPr="00CD7119">
        <w:rPr>
          <w:szCs w:val="26"/>
        </w:rPr>
        <w:t xml:space="preserve">Thử để xác định tính chất cơ học của cách điện trước và sau khi lão hóa.  </w:t>
      </w:r>
    </w:p>
    <w:p w:rsidR="00E86696" w:rsidRPr="00CD7119" w:rsidRDefault="00E85C66" w:rsidP="00E85C66">
      <w:pPr>
        <w:spacing w:before="120" w:after="120"/>
        <w:rPr>
          <w:szCs w:val="26"/>
        </w:rPr>
      </w:pPr>
      <w:r w:rsidRPr="00CD7119">
        <w:rPr>
          <w:szCs w:val="26"/>
        </w:rPr>
        <w:t xml:space="preserve">- </w:t>
      </w:r>
      <w:r w:rsidR="00E86696" w:rsidRPr="00CD7119">
        <w:rPr>
          <w:szCs w:val="26"/>
        </w:rPr>
        <w:t xml:space="preserve">Thử để xác định tính chất cơ của vỏ bọc trước và sau khi lão hóa.  </w:t>
      </w:r>
    </w:p>
    <w:p w:rsidR="00E86696" w:rsidRPr="00CD7119" w:rsidRDefault="00E85C66" w:rsidP="00E85C66">
      <w:pPr>
        <w:spacing w:before="120" w:after="120"/>
        <w:rPr>
          <w:szCs w:val="26"/>
        </w:rPr>
      </w:pPr>
      <w:r w:rsidRPr="00CD7119">
        <w:rPr>
          <w:szCs w:val="26"/>
        </w:rPr>
        <w:t xml:space="preserve">- </w:t>
      </w:r>
      <w:r w:rsidR="00E86696" w:rsidRPr="00CD7119">
        <w:rPr>
          <w:szCs w:val="26"/>
        </w:rPr>
        <w:t xml:space="preserve">Thử lão hóa bổ sung trên các mẫu dây hoàn chỉnh.  </w:t>
      </w:r>
    </w:p>
    <w:p w:rsidR="00E86696" w:rsidRPr="00CD7119" w:rsidRDefault="00E85C66" w:rsidP="00E85C66">
      <w:pPr>
        <w:spacing w:before="120" w:after="120"/>
        <w:rPr>
          <w:szCs w:val="26"/>
        </w:rPr>
      </w:pPr>
      <w:r w:rsidRPr="00CD7119">
        <w:rPr>
          <w:szCs w:val="26"/>
        </w:rPr>
        <w:t xml:space="preserve">- </w:t>
      </w:r>
      <w:r w:rsidR="00E86696" w:rsidRPr="00CD7119">
        <w:rPr>
          <w:szCs w:val="26"/>
        </w:rPr>
        <w:t xml:space="preserve">Thử nóng cho cách điện XLPE và vỏ bọc ngoài SE1.  </w:t>
      </w:r>
    </w:p>
    <w:p w:rsidR="00E86696" w:rsidRPr="00CD7119" w:rsidRDefault="00E85C66" w:rsidP="00E85C66">
      <w:pPr>
        <w:spacing w:before="120" w:after="120"/>
        <w:rPr>
          <w:szCs w:val="26"/>
        </w:rPr>
      </w:pPr>
      <w:r w:rsidRPr="00CD7119">
        <w:rPr>
          <w:szCs w:val="26"/>
        </w:rPr>
        <w:t xml:space="preserve">- </w:t>
      </w:r>
      <w:r w:rsidR="00E86696" w:rsidRPr="00CD7119">
        <w:rPr>
          <w:szCs w:val="26"/>
        </w:rPr>
        <w:t xml:space="preserve">Thử ngâm nước đối với cách điện.  </w:t>
      </w:r>
    </w:p>
    <w:p w:rsidR="00E86696" w:rsidRPr="00CD7119" w:rsidRDefault="00E85C66" w:rsidP="00E85C66">
      <w:pPr>
        <w:spacing w:before="120" w:after="120"/>
        <w:rPr>
          <w:szCs w:val="26"/>
        </w:rPr>
      </w:pPr>
      <w:r w:rsidRPr="00CD7119">
        <w:rPr>
          <w:szCs w:val="26"/>
        </w:rPr>
        <w:t xml:space="preserve">- </w:t>
      </w:r>
      <w:r w:rsidR="00E86696" w:rsidRPr="00CD7119">
        <w:rPr>
          <w:szCs w:val="26"/>
        </w:rPr>
        <w:t xml:space="preserve">Đo hàm lượng tro của vỏ bọc PE </w:t>
      </w:r>
    </w:p>
    <w:p w:rsidR="00E86696" w:rsidRPr="00CD7119" w:rsidRDefault="00E85C66" w:rsidP="00E85C66">
      <w:pPr>
        <w:spacing w:before="120" w:after="120"/>
        <w:rPr>
          <w:szCs w:val="26"/>
        </w:rPr>
      </w:pPr>
      <w:r w:rsidRPr="00CD7119">
        <w:rPr>
          <w:szCs w:val="26"/>
        </w:rPr>
        <w:t xml:space="preserve">- </w:t>
      </w:r>
      <w:r w:rsidR="00E86696" w:rsidRPr="00CD7119">
        <w:rPr>
          <w:szCs w:val="26"/>
        </w:rPr>
        <w:t xml:space="preserve">Thử độ co ngót của cách điện XLPE.  </w:t>
      </w:r>
    </w:p>
    <w:p w:rsidR="00E86696" w:rsidRPr="00CD7119" w:rsidRDefault="00E86696" w:rsidP="00785D49">
      <w:pPr>
        <w:numPr>
          <w:ilvl w:val="0"/>
          <w:numId w:val="91"/>
        </w:numPr>
        <w:tabs>
          <w:tab w:val="clear" w:pos="720"/>
          <w:tab w:val="num" w:pos="284"/>
        </w:tabs>
        <w:spacing w:before="120" w:after="120"/>
        <w:rPr>
          <w:b/>
          <w:szCs w:val="26"/>
        </w:rPr>
      </w:pPr>
      <w:r w:rsidRPr="00CD7119">
        <w:rPr>
          <w:b/>
          <w:szCs w:val="26"/>
        </w:rPr>
        <w:t>BẢNG T</w:t>
      </w:r>
      <w:r w:rsidR="00E85C66" w:rsidRPr="00CD7119">
        <w:rPr>
          <w:b/>
          <w:szCs w:val="26"/>
        </w:rPr>
        <w:t>Ó</w:t>
      </w:r>
      <w:r w:rsidRPr="00CD7119">
        <w:rPr>
          <w:b/>
          <w:szCs w:val="26"/>
        </w:rPr>
        <w:t>M TẮT C</w:t>
      </w:r>
      <w:r w:rsidR="00E85C66" w:rsidRPr="00CD7119">
        <w:rPr>
          <w:b/>
          <w:szCs w:val="26"/>
        </w:rPr>
        <w:t>Á</w:t>
      </w:r>
      <w:r w:rsidRPr="00CD7119">
        <w:rPr>
          <w:b/>
          <w:szCs w:val="26"/>
        </w:rPr>
        <w:t>C TH</w:t>
      </w:r>
      <w:r w:rsidR="00E85C66" w:rsidRPr="00CD7119">
        <w:rPr>
          <w:b/>
          <w:szCs w:val="26"/>
        </w:rPr>
        <w:t>Ô</w:t>
      </w:r>
      <w:r w:rsidRPr="00CD7119">
        <w:rPr>
          <w:b/>
          <w:szCs w:val="26"/>
        </w:rPr>
        <w:t>NG SỐ KỸ THUẬT:</w:t>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00"/>
        <w:gridCol w:w="4860"/>
        <w:gridCol w:w="1080"/>
        <w:gridCol w:w="1800"/>
        <w:gridCol w:w="900"/>
      </w:tblGrid>
      <w:tr w:rsidR="00E86696" w:rsidRPr="00CD7119" w:rsidTr="00E72BC3">
        <w:trPr>
          <w:trHeight w:val="680"/>
          <w:tblHeader/>
        </w:trPr>
        <w:tc>
          <w:tcPr>
            <w:tcW w:w="900" w:type="dxa"/>
            <w:vAlign w:val="center"/>
          </w:tcPr>
          <w:p w:rsidR="00E86696" w:rsidRPr="00CD7119" w:rsidRDefault="00E86696" w:rsidP="00B527C1">
            <w:pPr>
              <w:jc w:val="center"/>
            </w:pPr>
            <w:r w:rsidRPr="00CD7119">
              <w:rPr>
                <w:b/>
                <w:szCs w:val="26"/>
              </w:rPr>
              <w:t>STT</w:t>
            </w:r>
          </w:p>
        </w:tc>
        <w:tc>
          <w:tcPr>
            <w:tcW w:w="4860" w:type="dxa"/>
            <w:vAlign w:val="center"/>
          </w:tcPr>
          <w:p w:rsidR="00E86696" w:rsidRPr="00CD7119" w:rsidRDefault="00E86696" w:rsidP="00E72BC3">
            <w:pPr>
              <w:jc w:val="center"/>
              <w:rPr>
                <w:b/>
                <w:szCs w:val="26"/>
              </w:rPr>
            </w:pPr>
            <w:r w:rsidRPr="00CD7119">
              <w:rPr>
                <w:b/>
                <w:szCs w:val="26"/>
              </w:rPr>
              <w:t>M</w:t>
            </w:r>
            <w:r w:rsidR="00B527C1" w:rsidRPr="00CD7119">
              <w:rPr>
                <w:b/>
                <w:szCs w:val="26"/>
              </w:rPr>
              <w:t>Ô</w:t>
            </w:r>
            <w:r w:rsidRPr="00CD7119">
              <w:rPr>
                <w:b/>
                <w:szCs w:val="26"/>
              </w:rPr>
              <w:t xml:space="preserve"> TẢ</w:t>
            </w:r>
          </w:p>
        </w:tc>
        <w:tc>
          <w:tcPr>
            <w:tcW w:w="1080" w:type="dxa"/>
            <w:vAlign w:val="center"/>
          </w:tcPr>
          <w:p w:rsidR="00E86696" w:rsidRPr="00CD7119" w:rsidRDefault="00E86696" w:rsidP="00E72BC3">
            <w:pPr>
              <w:jc w:val="center"/>
              <w:rPr>
                <w:b/>
                <w:szCs w:val="26"/>
              </w:rPr>
            </w:pPr>
            <w:r w:rsidRPr="00CD7119">
              <w:rPr>
                <w:b/>
                <w:szCs w:val="26"/>
              </w:rPr>
              <w:t>ĐƠN VỊ</w:t>
            </w:r>
          </w:p>
        </w:tc>
        <w:tc>
          <w:tcPr>
            <w:tcW w:w="1800" w:type="dxa"/>
            <w:vAlign w:val="center"/>
          </w:tcPr>
          <w:p w:rsidR="00E86696" w:rsidRPr="00CD7119" w:rsidRDefault="00E86696" w:rsidP="00E72BC3">
            <w:pPr>
              <w:jc w:val="center"/>
              <w:rPr>
                <w:b/>
                <w:szCs w:val="26"/>
              </w:rPr>
            </w:pPr>
            <w:r w:rsidRPr="00CD7119">
              <w:rPr>
                <w:b/>
                <w:szCs w:val="26"/>
              </w:rPr>
              <w:t>Y</w:t>
            </w:r>
            <w:r w:rsidR="00B527C1" w:rsidRPr="00CD7119">
              <w:rPr>
                <w:b/>
                <w:szCs w:val="26"/>
              </w:rPr>
              <w:t>Ê</w:t>
            </w:r>
            <w:r w:rsidRPr="00CD7119">
              <w:rPr>
                <w:b/>
                <w:szCs w:val="26"/>
              </w:rPr>
              <w:t>U CẦU</w:t>
            </w:r>
          </w:p>
        </w:tc>
        <w:tc>
          <w:tcPr>
            <w:tcW w:w="900" w:type="dxa"/>
            <w:vAlign w:val="center"/>
          </w:tcPr>
          <w:p w:rsidR="00E86696" w:rsidRPr="00CD7119" w:rsidRDefault="00E86696" w:rsidP="00E72BC3">
            <w:pPr>
              <w:jc w:val="center"/>
              <w:rPr>
                <w:b/>
                <w:szCs w:val="26"/>
              </w:rPr>
            </w:pPr>
            <w:r w:rsidRPr="00CD7119">
              <w:rPr>
                <w:b/>
                <w:szCs w:val="26"/>
              </w:rPr>
              <w:t>Cho thầu</w:t>
            </w:r>
          </w:p>
        </w:tc>
      </w:tr>
      <w:tr w:rsidR="00E86696" w:rsidRPr="00CD7119" w:rsidTr="00735EF7">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Nhà sản xuất</w:t>
            </w:r>
          </w:p>
          <w:p w:rsidR="00E86696" w:rsidRPr="00CD7119" w:rsidRDefault="00E86696" w:rsidP="00E72BC3">
            <w:pPr>
              <w:rPr>
                <w:szCs w:val="26"/>
              </w:rPr>
            </w:pPr>
            <w:r w:rsidRPr="00CD7119">
              <w:rPr>
                <w:szCs w:val="26"/>
              </w:rPr>
              <w:t>Nước sản xuất</w:t>
            </w:r>
          </w:p>
          <w:p w:rsidR="00E86696" w:rsidRPr="00CD7119" w:rsidRDefault="00E86696" w:rsidP="00E72BC3">
            <w:pPr>
              <w:rPr>
                <w:szCs w:val="26"/>
              </w:rPr>
            </w:pPr>
            <w:r w:rsidRPr="00CD7119">
              <w:rPr>
                <w:szCs w:val="26"/>
              </w:rPr>
              <w:t>Mã hiệu</w:t>
            </w:r>
          </w:p>
        </w:tc>
        <w:tc>
          <w:tcPr>
            <w:tcW w:w="1080" w:type="dxa"/>
          </w:tcPr>
          <w:p w:rsidR="00E86696" w:rsidRPr="00CD7119" w:rsidRDefault="00E86696" w:rsidP="009B3190">
            <w:pPr>
              <w:pStyle w:val="Heading5"/>
            </w:pPr>
          </w:p>
        </w:tc>
        <w:tc>
          <w:tcPr>
            <w:tcW w:w="1800" w:type="dxa"/>
          </w:tcPr>
          <w:p w:rsidR="00E86696" w:rsidRPr="00CD7119" w:rsidRDefault="00E86696" w:rsidP="00735EF7">
            <w:pPr>
              <w:jc w:val="center"/>
              <w:rPr>
                <w:szCs w:val="26"/>
              </w:rPr>
            </w:pPr>
            <w:r w:rsidRPr="00CD7119">
              <w:rPr>
                <w:szCs w:val="26"/>
              </w:rPr>
              <w:t>Nhà thầu phải trình bày các thông số này</w:t>
            </w:r>
          </w:p>
        </w:tc>
        <w:tc>
          <w:tcPr>
            <w:tcW w:w="900" w:type="dxa"/>
            <w:vAlign w:val="center"/>
          </w:tcPr>
          <w:p w:rsidR="00E86696" w:rsidRPr="00CD7119" w:rsidRDefault="00E86696" w:rsidP="00735EF7">
            <w:pPr>
              <w:jc w:val="center"/>
              <w:rPr>
                <w:szCs w:val="26"/>
              </w:rPr>
            </w:pPr>
            <w:r w:rsidRPr="00CD7119">
              <w:rPr>
                <w:szCs w:val="26"/>
              </w:rPr>
              <w:t>(*)</w:t>
            </w:r>
          </w:p>
        </w:tc>
      </w:tr>
      <w:tr w:rsidR="00E86696" w:rsidRPr="00CD7119" w:rsidTr="00735EF7">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Tuổi thọ thiết kế trung bình cho thầu và điều kiện về chế độ vận hành để đảm bảo đạt được tuổi thọ của thiết kế</w:t>
            </w:r>
          </w:p>
        </w:tc>
        <w:tc>
          <w:tcPr>
            <w:tcW w:w="1080" w:type="dxa"/>
          </w:tcPr>
          <w:p w:rsidR="00E86696" w:rsidRPr="00CD7119" w:rsidRDefault="00E86696" w:rsidP="009B3190">
            <w:pPr>
              <w:pStyle w:val="Heading5"/>
            </w:pPr>
          </w:p>
        </w:tc>
        <w:tc>
          <w:tcPr>
            <w:tcW w:w="1800" w:type="dxa"/>
          </w:tcPr>
          <w:p w:rsidR="00E86696" w:rsidRPr="00CD7119" w:rsidRDefault="00E86696" w:rsidP="00735EF7">
            <w:pPr>
              <w:jc w:val="center"/>
              <w:rPr>
                <w:szCs w:val="26"/>
              </w:rPr>
            </w:pPr>
            <w:r w:rsidRPr="00CD7119">
              <w:rPr>
                <w:szCs w:val="26"/>
              </w:rPr>
              <w:t>Nhà thầu phải trình bày thông số này</w:t>
            </w:r>
          </w:p>
        </w:tc>
        <w:tc>
          <w:tcPr>
            <w:tcW w:w="900" w:type="dxa"/>
            <w:vAlign w:val="center"/>
          </w:tcPr>
          <w:p w:rsidR="00E86696" w:rsidRPr="00CD7119" w:rsidRDefault="00E86696" w:rsidP="00735EF7">
            <w:pPr>
              <w:jc w:val="center"/>
              <w:rPr>
                <w:szCs w:val="26"/>
              </w:rPr>
            </w:pPr>
            <w:r w:rsidRPr="00CD7119">
              <w:rPr>
                <w:szCs w:val="26"/>
              </w:rPr>
              <w:t>(*)</w:t>
            </w:r>
          </w:p>
        </w:tc>
      </w:tr>
      <w:tr w:rsidR="00E86696" w:rsidRPr="00CD7119" w:rsidTr="00735EF7">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Yêu cầu kỹ thuật chung</w:t>
            </w:r>
          </w:p>
        </w:tc>
        <w:tc>
          <w:tcPr>
            <w:tcW w:w="1080" w:type="dxa"/>
          </w:tcPr>
          <w:p w:rsidR="00E86696" w:rsidRPr="00CD7119" w:rsidRDefault="00E86696" w:rsidP="009B3190">
            <w:pPr>
              <w:pStyle w:val="Heading5"/>
            </w:pPr>
          </w:p>
        </w:tc>
        <w:tc>
          <w:tcPr>
            <w:tcW w:w="1800" w:type="dxa"/>
          </w:tcPr>
          <w:p w:rsidR="00E86696" w:rsidRPr="00CD7119" w:rsidRDefault="00E86696" w:rsidP="00735EF7">
            <w:pPr>
              <w:jc w:val="center"/>
              <w:rPr>
                <w:szCs w:val="26"/>
              </w:rPr>
            </w:pPr>
            <w:r w:rsidRPr="00CD7119">
              <w:rPr>
                <w:szCs w:val="26"/>
              </w:rPr>
              <w:t>Đáp ứng phần</w:t>
            </w:r>
          </w:p>
          <w:p w:rsidR="00E86696" w:rsidRPr="00CD7119" w:rsidRDefault="00E86696" w:rsidP="00735EF7">
            <w:pPr>
              <w:jc w:val="center"/>
              <w:rPr>
                <w:szCs w:val="26"/>
              </w:rPr>
            </w:pPr>
            <w:r w:rsidRPr="00CD7119">
              <w:rPr>
                <w:szCs w:val="26"/>
              </w:rPr>
              <w:t>“Yêu cầu kỹ thuật chung”</w:t>
            </w:r>
          </w:p>
        </w:tc>
        <w:tc>
          <w:tcPr>
            <w:tcW w:w="900" w:type="dxa"/>
            <w:vAlign w:val="center"/>
          </w:tcPr>
          <w:p w:rsidR="00E86696" w:rsidRPr="00CD7119" w:rsidRDefault="00E86696" w:rsidP="00735EF7">
            <w:pPr>
              <w:jc w:val="center"/>
              <w:rPr>
                <w:szCs w:val="26"/>
              </w:rPr>
            </w:pPr>
            <w:r w:rsidRPr="00CD7119">
              <w:rPr>
                <w:szCs w:val="26"/>
              </w:rPr>
              <w:t>(*)</w:t>
            </w:r>
          </w:p>
        </w:tc>
      </w:tr>
      <w:tr w:rsidR="00E86696" w:rsidRPr="00CD7119" w:rsidTr="00735EF7">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Giấy chứng nhận hệ thống quản lý chất lượng của nhà sản xuất (ISO hoặc tương đương)</w:t>
            </w:r>
          </w:p>
        </w:tc>
        <w:tc>
          <w:tcPr>
            <w:tcW w:w="1080" w:type="dxa"/>
          </w:tcPr>
          <w:p w:rsidR="00E86696" w:rsidRPr="00CD7119" w:rsidRDefault="00E86696" w:rsidP="009B3190">
            <w:pPr>
              <w:pStyle w:val="Heading5"/>
            </w:pPr>
          </w:p>
        </w:tc>
        <w:tc>
          <w:tcPr>
            <w:tcW w:w="1800" w:type="dxa"/>
          </w:tcPr>
          <w:p w:rsidR="00E86696" w:rsidRPr="00CD7119" w:rsidRDefault="00E86696" w:rsidP="00735EF7">
            <w:pPr>
              <w:jc w:val="center"/>
              <w:rPr>
                <w:szCs w:val="26"/>
              </w:rPr>
            </w:pPr>
            <w:r w:rsidRPr="00CD7119">
              <w:rPr>
                <w:szCs w:val="26"/>
              </w:rPr>
              <w:t>Cung cấp trong hồ sơ dự thầu</w:t>
            </w:r>
          </w:p>
        </w:tc>
        <w:tc>
          <w:tcPr>
            <w:tcW w:w="900" w:type="dxa"/>
            <w:vAlign w:val="center"/>
          </w:tcPr>
          <w:p w:rsidR="00E86696" w:rsidRPr="00CD7119" w:rsidRDefault="00E86696" w:rsidP="00735EF7">
            <w:pPr>
              <w:jc w:val="center"/>
              <w:rPr>
                <w:szCs w:val="26"/>
              </w:rPr>
            </w:pPr>
            <w:r w:rsidRPr="00CD7119">
              <w:rPr>
                <w:szCs w:val="26"/>
              </w:rPr>
              <w:t>(*)</w:t>
            </w:r>
          </w:p>
        </w:tc>
      </w:tr>
      <w:tr w:rsidR="00E86696" w:rsidRPr="00CD7119" w:rsidTr="00735EF7">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Tiêu chuẩn sản xuất và thử nghiệm</w:t>
            </w:r>
          </w:p>
        </w:tc>
        <w:tc>
          <w:tcPr>
            <w:tcW w:w="1080" w:type="dxa"/>
          </w:tcPr>
          <w:p w:rsidR="00E86696" w:rsidRPr="00CD7119" w:rsidRDefault="00E86696" w:rsidP="00E72BC3">
            <w:pPr>
              <w:jc w:val="center"/>
              <w:rPr>
                <w:szCs w:val="26"/>
              </w:rPr>
            </w:pPr>
          </w:p>
        </w:tc>
        <w:tc>
          <w:tcPr>
            <w:tcW w:w="1800" w:type="dxa"/>
          </w:tcPr>
          <w:p w:rsidR="00E86696" w:rsidRPr="00CD7119" w:rsidRDefault="00E86696" w:rsidP="00735EF7">
            <w:pPr>
              <w:jc w:val="center"/>
              <w:rPr>
                <w:szCs w:val="26"/>
              </w:rPr>
            </w:pPr>
            <w:r w:rsidRPr="00CD7119">
              <w:rPr>
                <w:szCs w:val="26"/>
              </w:rPr>
              <w:t>TCVN 5064,</w:t>
            </w:r>
          </w:p>
          <w:p w:rsidR="00E86696" w:rsidRPr="00CD7119" w:rsidRDefault="00E86696" w:rsidP="00735EF7">
            <w:pPr>
              <w:jc w:val="center"/>
              <w:rPr>
                <w:szCs w:val="26"/>
              </w:rPr>
            </w:pPr>
            <w:r w:rsidRPr="00CD7119">
              <w:rPr>
                <w:szCs w:val="26"/>
              </w:rPr>
              <w:t>TCVN 5935</w:t>
            </w:r>
          </w:p>
          <w:p w:rsidR="00E86696" w:rsidRPr="00CD7119" w:rsidRDefault="00E86696" w:rsidP="00735EF7">
            <w:pPr>
              <w:jc w:val="center"/>
              <w:rPr>
                <w:szCs w:val="26"/>
              </w:rPr>
            </w:pPr>
            <w:r w:rsidRPr="00CD7119">
              <w:rPr>
                <w:szCs w:val="26"/>
              </w:rPr>
              <w:t>hoặc tương đương</w:t>
            </w:r>
          </w:p>
        </w:tc>
        <w:tc>
          <w:tcPr>
            <w:tcW w:w="900" w:type="dxa"/>
            <w:vAlign w:val="center"/>
          </w:tcPr>
          <w:p w:rsidR="00E86696" w:rsidRPr="00CD7119" w:rsidRDefault="00E86696" w:rsidP="00735EF7">
            <w:pPr>
              <w:jc w:val="center"/>
              <w:rPr>
                <w:szCs w:val="26"/>
              </w:rPr>
            </w:pPr>
            <w:r w:rsidRPr="00CD7119">
              <w:rPr>
                <w:szCs w:val="26"/>
              </w:rPr>
              <w:t>(*)</w:t>
            </w:r>
          </w:p>
        </w:tc>
      </w:tr>
      <w:tr w:rsidR="00E86696" w:rsidRPr="00CD7119" w:rsidTr="00735EF7">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Vật liệu dẫn điện</w:t>
            </w:r>
          </w:p>
        </w:tc>
        <w:tc>
          <w:tcPr>
            <w:tcW w:w="1080" w:type="dxa"/>
          </w:tcPr>
          <w:p w:rsidR="00E86696" w:rsidRPr="00CD7119" w:rsidRDefault="00E86696" w:rsidP="00E72BC3">
            <w:pPr>
              <w:jc w:val="center"/>
              <w:rPr>
                <w:szCs w:val="26"/>
              </w:rPr>
            </w:pPr>
          </w:p>
        </w:tc>
        <w:tc>
          <w:tcPr>
            <w:tcW w:w="1800" w:type="dxa"/>
          </w:tcPr>
          <w:p w:rsidR="00E86696" w:rsidRPr="00CD7119" w:rsidRDefault="00E86696" w:rsidP="00E72BC3">
            <w:pPr>
              <w:jc w:val="center"/>
              <w:rPr>
                <w:szCs w:val="26"/>
              </w:rPr>
            </w:pPr>
            <w:r w:rsidRPr="00CD7119">
              <w:rPr>
                <w:szCs w:val="26"/>
              </w:rPr>
              <w:t>Đồng</w:t>
            </w:r>
          </w:p>
        </w:tc>
        <w:tc>
          <w:tcPr>
            <w:tcW w:w="900" w:type="dxa"/>
            <w:vAlign w:val="center"/>
          </w:tcPr>
          <w:p w:rsidR="00E86696" w:rsidRPr="00CD7119" w:rsidRDefault="00E86696" w:rsidP="00735EF7">
            <w:pPr>
              <w:jc w:val="center"/>
              <w:rPr>
                <w:szCs w:val="26"/>
              </w:rPr>
            </w:pPr>
            <w:r w:rsidRPr="00CD7119">
              <w:rPr>
                <w:szCs w:val="26"/>
              </w:rPr>
              <w:t>(*)</w:t>
            </w:r>
          </w:p>
        </w:tc>
      </w:tr>
      <w:tr w:rsidR="00E86696" w:rsidRPr="00CD7119" w:rsidTr="00735EF7">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Số tao tối thiểu cấu thnh:</w:t>
            </w:r>
          </w:p>
          <w:p w:rsidR="00E86696" w:rsidRPr="00CD7119" w:rsidRDefault="00E86696" w:rsidP="00E72BC3">
            <w:pPr>
              <w:rPr>
                <w:szCs w:val="26"/>
              </w:rPr>
            </w:pPr>
            <w:r w:rsidRPr="00CD7119">
              <w:rPr>
                <w:szCs w:val="26"/>
              </w:rPr>
              <w:t>- Dây 25 mm²</w:t>
            </w:r>
          </w:p>
        </w:tc>
        <w:tc>
          <w:tcPr>
            <w:tcW w:w="1080" w:type="dxa"/>
          </w:tcPr>
          <w:p w:rsidR="00E86696" w:rsidRPr="00CD7119" w:rsidRDefault="00E86696" w:rsidP="00E72BC3">
            <w:pPr>
              <w:jc w:val="center"/>
              <w:rPr>
                <w:szCs w:val="26"/>
              </w:rPr>
            </w:pPr>
          </w:p>
          <w:p w:rsidR="00E86696" w:rsidRPr="00CD7119" w:rsidRDefault="00E86696" w:rsidP="00E20C02">
            <w:pPr>
              <w:jc w:val="center"/>
              <w:rPr>
                <w:szCs w:val="26"/>
              </w:rPr>
            </w:pPr>
            <w:r w:rsidRPr="00CD7119">
              <w:rPr>
                <w:szCs w:val="26"/>
              </w:rPr>
              <w:t>Sợi</w:t>
            </w:r>
          </w:p>
        </w:tc>
        <w:tc>
          <w:tcPr>
            <w:tcW w:w="1800" w:type="dxa"/>
          </w:tcPr>
          <w:p w:rsidR="00E86696" w:rsidRPr="00CD7119" w:rsidRDefault="00E86696" w:rsidP="00E72BC3">
            <w:pPr>
              <w:tabs>
                <w:tab w:val="left" w:pos="360"/>
              </w:tabs>
              <w:jc w:val="center"/>
              <w:rPr>
                <w:szCs w:val="26"/>
              </w:rPr>
            </w:pPr>
          </w:p>
          <w:p w:rsidR="00E86696" w:rsidRPr="00CD7119" w:rsidRDefault="00E86696" w:rsidP="00E20C02">
            <w:pPr>
              <w:tabs>
                <w:tab w:val="left" w:pos="360"/>
              </w:tabs>
              <w:jc w:val="center"/>
              <w:rPr>
                <w:szCs w:val="26"/>
                <w:lang w:val="vi-VN"/>
              </w:rPr>
            </w:pPr>
            <w:r w:rsidRPr="00CD7119">
              <w:rPr>
                <w:szCs w:val="26"/>
                <w:lang w:val="vi-VN"/>
              </w:rPr>
              <w:t>6</w:t>
            </w:r>
          </w:p>
        </w:tc>
        <w:tc>
          <w:tcPr>
            <w:tcW w:w="900" w:type="dxa"/>
            <w:vAlign w:val="center"/>
          </w:tcPr>
          <w:p w:rsidR="00E86696" w:rsidRPr="00CD7119" w:rsidRDefault="00E86696" w:rsidP="00735EF7">
            <w:pPr>
              <w:jc w:val="center"/>
              <w:rPr>
                <w:szCs w:val="26"/>
              </w:rPr>
            </w:pPr>
            <w:r w:rsidRPr="00CD7119">
              <w:rPr>
                <w:szCs w:val="26"/>
              </w:rPr>
              <w:t>(*)</w:t>
            </w:r>
          </w:p>
        </w:tc>
      </w:tr>
      <w:tr w:rsidR="00E86696" w:rsidRPr="00CD7119" w:rsidTr="00735EF7">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Điện trở một chiều của dây dẫn ở 20</w:t>
            </w:r>
            <w:r w:rsidRPr="00CD7119">
              <w:rPr>
                <w:szCs w:val="26"/>
              </w:rPr>
              <w:sym w:font="Symbol" w:char="F0B0"/>
            </w:r>
            <w:r w:rsidRPr="00CD7119">
              <w:rPr>
                <w:szCs w:val="26"/>
              </w:rPr>
              <w:t>C, không lớn hơn:</w:t>
            </w:r>
          </w:p>
          <w:p w:rsidR="00E86696" w:rsidRPr="00CD7119" w:rsidRDefault="00E86696" w:rsidP="00E72BC3">
            <w:pPr>
              <w:rPr>
                <w:szCs w:val="26"/>
              </w:rPr>
            </w:pPr>
            <w:r w:rsidRPr="00CD7119">
              <w:rPr>
                <w:szCs w:val="26"/>
              </w:rPr>
              <w:t>- Dây 25 mm²</w:t>
            </w:r>
          </w:p>
        </w:tc>
        <w:tc>
          <w:tcPr>
            <w:tcW w:w="1080" w:type="dxa"/>
          </w:tcPr>
          <w:p w:rsidR="00E86696" w:rsidRPr="00CD7119" w:rsidRDefault="00E86696" w:rsidP="00E72BC3">
            <w:pPr>
              <w:jc w:val="center"/>
              <w:rPr>
                <w:szCs w:val="26"/>
              </w:rPr>
            </w:pPr>
          </w:p>
          <w:p w:rsidR="00E86696" w:rsidRPr="00CD7119" w:rsidRDefault="00E86696" w:rsidP="00E72BC3">
            <w:pPr>
              <w:jc w:val="center"/>
              <w:rPr>
                <w:szCs w:val="26"/>
              </w:rPr>
            </w:pPr>
          </w:p>
          <w:p w:rsidR="00E86696" w:rsidRPr="00CD7119" w:rsidRDefault="00E86696" w:rsidP="00E20C02">
            <w:pPr>
              <w:jc w:val="center"/>
              <w:rPr>
                <w:szCs w:val="26"/>
              </w:rPr>
            </w:pPr>
            <w:r w:rsidRPr="00CD7119">
              <w:rPr>
                <w:szCs w:val="26"/>
              </w:rPr>
              <w:sym w:font="Symbol" w:char="F057"/>
            </w:r>
            <w:r w:rsidRPr="00CD7119">
              <w:rPr>
                <w:szCs w:val="26"/>
              </w:rPr>
              <w:t>/Km</w:t>
            </w:r>
          </w:p>
        </w:tc>
        <w:tc>
          <w:tcPr>
            <w:tcW w:w="1800" w:type="dxa"/>
          </w:tcPr>
          <w:p w:rsidR="00E86696" w:rsidRPr="00CD7119" w:rsidRDefault="00E86696" w:rsidP="00E72BC3">
            <w:pPr>
              <w:jc w:val="center"/>
              <w:rPr>
                <w:szCs w:val="26"/>
              </w:rPr>
            </w:pPr>
          </w:p>
          <w:p w:rsidR="00E86696" w:rsidRPr="00CD7119" w:rsidRDefault="00E86696" w:rsidP="00E72BC3">
            <w:pPr>
              <w:jc w:val="center"/>
              <w:rPr>
                <w:szCs w:val="26"/>
              </w:rPr>
            </w:pPr>
          </w:p>
          <w:p w:rsidR="00E86696" w:rsidRPr="00CD7119" w:rsidRDefault="00E86696" w:rsidP="00E20C02">
            <w:pPr>
              <w:jc w:val="center"/>
              <w:rPr>
                <w:szCs w:val="26"/>
              </w:rPr>
            </w:pPr>
            <w:r w:rsidRPr="00CD7119">
              <w:rPr>
                <w:szCs w:val="26"/>
              </w:rPr>
              <w:t>0,727</w:t>
            </w:r>
          </w:p>
        </w:tc>
        <w:tc>
          <w:tcPr>
            <w:tcW w:w="900" w:type="dxa"/>
            <w:vAlign w:val="center"/>
          </w:tcPr>
          <w:p w:rsidR="00E86696" w:rsidRPr="00CD7119" w:rsidRDefault="00E86696" w:rsidP="00735EF7">
            <w:pPr>
              <w:jc w:val="center"/>
              <w:rPr>
                <w:szCs w:val="26"/>
              </w:rPr>
            </w:pPr>
            <w:r w:rsidRPr="00CD7119">
              <w:rPr>
                <w:szCs w:val="26"/>
              </w:rPr>
              <w:t>(*)</w:t>
            </w:r>
          </w:p>
        </w:tc>
      </w:tr>
      <w:tr w:rsidR="00E86696" w:rsidRPr="00CD7119" w:rsidTr="00735EF7">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Đường kính ngoài tối đa của dây (kể cả lớp bọc cách điện và lớp vỏ bọc):</w:t>
            </w:r>
          </w:p>
          <w:p w:rsidR="00E86696" w:rsidRPr="00CD7119" w:rsidRDefault="00E86696" w:rsidP="00E72BC3">
            <w:pPr>
              <w:rPr>
                <w:szCs w:val="26"/>
              </w:rPr>
            </w:pPr>
            <w:r w:rsidRPr="00CD7119">
              <w:rPr>
                <w:szCs w:val="26"/>
              </w:rPr>
              <w:t>- Dây 25 mm²</w:t>
            </w:r>
          </w:p>
        </w:tc>
        <w:tc>
          <w:tcPr>
            <w:tcW w:w="1080" w:type="dxa"/>
          </w:tcPr>
          <w:p w:rsidR="00E86696" w:rsidRPr="00CD7119" w:rsidRDefault="00E86696" w:rsidP="00E72BC3">
            <w:pPr>
              <w:jc w:val="center"/>
              <w:rPr>
                <w:szCs w:val="26"/>
              </w:rPr>
            </w:pPr>
          </w:p>
          <w:p w:rsidR="00E86696" w:rsidRPr="00CD7119" w:rsidRDefault="00E86696" w:rsidP="00E72BC3">
            <w:pPr>
              <w:jc w:val="center"/>
              <w:rPr>
                <w:szCs w:val="26"/>
              </w:rPr>
            </w:pPr>
          </w:p>
          <w:p w:rsidR="00E86696" w:rsidRPr="00CD7119" w:rsidRDefault="00E86696" w:rsidP="00E20C02">
            <w:pPr>
              <w:jc w:val="center"/>
              <w:rPr>
                <w:szCs w:val="26"/>
              </w:rPr>
            </w:pPr>
            <w:r w:rsidRPr="00CD7119">
              <w:rPr>
                <w:szCs w:val="26"/>
              </w:rPr>
              <w:t>mm</w:t>
            </w:r>
          </w:p>
        </w:tc>
        <w:tc>
          <w:tcPr>
            <w:tcW w:w="1800" w:type="dxa"/>
          </w:tcPr>
          <w:p w:rsidR="00E86696" w:rsidRPr="00CD7119" w:rsidRDefault="00E86696" w:rsidP="00E72BC3">
            <w:pPr>
              <w:rPr>
                <w:szCs w:val="26"/>
              </w:rPr>
            </w:pPr>
          </w:p>
        </w:tc>
        <w:tc>
          <w:tcPr>
            <w:tcW w:w="900" w:type="dxa"/>
            <w:vAlign w:val="center"/>
          </w:tcPr>
          <w:p w:rsidR="00E86696" w:rsidRPr="00CD7119" w:rsidRDefault="00E86696" w:rsidP="00735EF7">
            <w:pPr>
              <w:jc w:val="center"/>
              <w:rPr>
                <w:szCs w:val="26"/>
              </w:rPr>
            </w:pPr>
            <w:r w:rsidRPr="00CD7119">
              <w:rPr>
                <w:szCs w:val="26"/>
              </w:rPr>
              <w:t>(*)</w:t>
            </w:r>
          </w:p>
        </w:tc>
      </w:tr>
      <w:tr w:rsidR="00E86696" w:rsidRPr="00CD7119" w:rsidTr="00E72BC3">
        <w:tc>
          <w:tcPr>
            <w:tcW w:w="900" w:type="dxa"/>
          </w:tcPr>
          <w:p w:rsidR="00E86696" w:rsidRPr="00CD7119" w:rsidRDefault="00E86696" w:rsidP="00E72BC3">
            <w:pPr>
              <w:ind w:left="360"/>
              <w:rPr>
                <w:szCs w:val="26"/>
              </w:rPr>
            </w:pPr>
          </w:p>
        </w:tc>
        <w:tc>
          <w:tcPr>
            <w:tcW w:w="4860" w:type="dxa"/>
          </w:tcPr>
          <w:p w:rsidR="00E86696" w:rsidRPr="00CD7119" w:rsidRDefault="00E86696" w:rsidP="00E72BC3">
            <w:pPr>
              <w:rPr>
                <w:szCs w:val="26"/>
              </w:rPr>
            </w:pPr>
            <w:r w:rsidRPr="00CD7119">
              <w:rPr>
                <w:szCs w:val="26"/>
              </w:rPr>
              <w:t>Màn chắn ruột dẫn điện</w:t>
            </w:r>
          </w:p>
        </w:tc>
        <w:tc>
          <w:tcPr>
            <w:tcW w:w="1080" w:type="dxa"/>
          </w:tcPr>
          <w:p w:rsidR="00E86696" w:rsidRPr="00CD7119" w:rsidRDefault="00E86696" w:rsidP="00E72BC3">
            <w:pPr>
              <w:jc w:val="center"/>
              <w:rPr>
                <w:szCs w:val="26"/>
              </w:rPr>
            </w:pPr>
          </w:p>
        </w:tc>
        <w:tc>
          <w:tcPr>
            <w:tcW w:w="1800" w:type="dxa"/>
          </w:tcPr>
          <w:p w:rsidR="00E86696" w:rsidRPr="00CD7119" w:rsidRDefault="00E86696" w:rsidP="00E72BC3">
            <w:pPr>
              <w:jc w:val="center"/>
              <w:rPr>
                <w:szCs w:val="26"/>
              </w:rPr>
            </w:pPr>
          </w:p>
        </w:tc>
        <w:tc>
          <w:tcPr>
            <w:tcW w:w="900" w:type="dxa"/>
          </w:tcPr>
          <w:p w:rsidR="00E86696" w:rsidRPr="00CD7119" w:rsidRDefault="00E86696" w:rsidP="00E72BC3">
            <w:pPr>
              <w:jc w:val="center"/>
              <w:rPr>
                <w:szCs w:val="26"/>
              </w:rPr>
            </w:pP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Vật liệu cấu tạo</w:t>
            </w:r>
          </w:p>
        </w:tc>
        <w:tc>
          <w:tcPr>
            <w:tcW w:w="1080" w:type="dxa"/>
          </w:tcPr>
          <w:p w:rsidR="00E86696" w:rsidRPr="00CD7119" w:rsidRDefault="00E86696" w:rsidP="00E72BC3">
            <w:pPr>
              <w:jc w:val="center"/>
              <w:rPr>
                <w:szCs w:val="26"/>
              </w:rPr>
            </w:pPr>
          </w:p>
        </w:tc>
        <w:tc>
          <w:tcPr>
            <w:tcW w:w="1800" w:type="dxa"/>
          </w:tcPr>
          <w:p w:rsidR="00E86696" w:rsidRPr="00CD7119" w:rsidRDefault="00E86696" w:rsidP="00E72BC3">
            <w:pPr>
              <w:jc w:val="center"/>
              <w:rPr>
                <w:szCs w:val="26"/>
              </w:rPr>
            </w:pPr>
            <w:r w:rsidRPr="00CD7119">
              <w:rPr>
                <w:szCs w:val="26"/>
              </w:rPr>
              <w:t xml:space="preserve">Bán dẫn </w:t>
            </w:r>
          </w:p>
        </w:tc>
        <w:tc>
          <w:tcPr>
            <w:tcW w:w="900" w:type="dxa"/>
          </w:tcPr>
          <w:p w:rsidR="00E86696" w:rsidRPr="00CD7119" w:rsidRDefault="00E86696" w:rsidP="00E72BC3">
            <w:pPr>
              <w:jc w:val="center"/>
              <w:rPr>
                <w:szCs w:val="26"/>
              </w:rPr>
            </w:pPr>
            <w:r w:rsidRPr="00CD7119">
              <w:rPr>
                <w:szCs w:val="26"/>
              </w:rPr>
              <w:t>(*)</w:t>
            </w: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Yêu cầu chế tạo</w:t>
            </w:r>
          </w:p>
          <w:p w:rsidR="00E86696" w:rsidRPr="00CD7119" w:rsidRDefault="00E86696" w:rsidP="00E72BC3">
            <w:pPr>
              <w:rPr>
                <w:szCs w:val="26"/>
              </w:rPr>
            </w:pPr>
            <w:r w:rsidRPr="00CD7119">
              <w:rPr>
                <w:szCs w:val="26"/>
              </w:rPr>
              <w:t>+ Màn chắn bán dẫn và lớp cách điện được định hình bằng phương pháp đùn cùng lúc trong môi trường vô trùng.</w:t>
            </w:r>
          </w:p>
          <w:p w:rsidR="00E86696" w:rsidRPr="00CD7119" w:rsidRDefault="00E86696" w:rsidP="00E72BC3">
            <w:pPr>
              <w:rPr>
                <w:szCs w:val="26"/>
              </w:rPr>
            </w:pPr>
            <w:r w:rsidRPr="00CD7119">
              <w:rPr>
                <w:szCs w:val="26"/>
              </w:rPr>
              <w:t>+ Màn chắn bán dẫn phải dễ dàng lột bỏ khỏi ruột dẫn điện để thuận tiện khi thi công mối nối.</w:t>
            </w:r>
          </w:p>
        </w:tc>
        <w:tc>
          <w:tcPr>
            <w:tcW w:w="1080" w:type="dxa"/>
          </w:tcPr>
          <w:p w:rsidR="00E86696" w:rsidRPr="00CD7119" w:rsidRDefault="00E86696" w:rsidP="00E72BC3">
            <w:pPr>
              <w:jc w:val="center"/>
              <w:rPr>
                <w:szCs w:val="26"/>
              </w:rPr>
            </w:pPr>
          </w:p>
        </w:tc>
        <w:tc>
          <w:tcPr>
            <w:tcW w:w="1800" w:type="dxa"/>
          </w:tcPr>
          <w:p w:rsidR="00E86696" w:rsidRPr="00CD7119" w:rsidRDefault="00E86696" w:rsidP="00E72BC3">
            <w:pPr>
              <w:jc w:val="center"/>
              <w:rPr>
                <w:szCs w:val="26"/>
              </w:rPr>
            </w:pPr>
          </w:p>
          <w:p w:rsidR="00E86696" w:rsidRPr="00CD7119" w:rsidRDefault="00E86696" w:rsidP="00E72BC3">
            <w:pPr>
              <w:jc w:val="center"/>
              <w:rPr>
                <w:szCs w:val="26"/>
              </w:rPr>
            </w:pPr>
            <w:r w:rsidRPr="00CD7119">
              <w:rPr>
                <w:szCs w:val="26"/>
              </w:rPr>
              <w:t>Đáp ứng</w:t>
            </w:r>
          </w:p>
          <w:p w:rsidR="00E86696" w:rsidRPr="00CD7119" w:rsidRDefault="00E86696" w:rsidP="00E72BC3">
            <w:pPr>
              <w:jc w:val="center"/>
              <w:rPr>
                <w:szCs w:val="26"/>
              </w:rPr>
            </w:pPr>
          </w:p>
          <w:p w:rsidR="00E86696" w:rsidRPr="00CD7119" w:rsidRDefault="00E86696" w:rsidP="00E72BC3">
            <w:pPr>
              <w:jc w:val="center"/>
              <w:rPr>
                <w:szCs w:val="26"/>
              </w:rPr>
            </w:pPr>
          </w:p>
          <w:p w:rsidR="00E86696" w:rsidRPr="00CD7119" w:rsidRDefault="00E86696" w:rsidP="00E72BC3">
            <w:pPr>
              <w:jc w:val="center"/>
              <w:rPr>
                <w:szCs w:val="26"/>
              </w:rPr>
            </w:pPr>
            <w:r w:rsidRPr="00CD7119">
              <w:rPr>
                <w:szCs w:val="26"/>
              </w:rPr>
              <w:t>Đáp ứng</w:t>
            </w:r>
          </w:p>
        </w:tc>
        <w:tc>
          <w:tcPr>
            <w:tcW w:w="900" w:type="dxa"/>
          </w:tcPr>
          <w:p w:rsidR="00E86696" w:rsidRPr="00CD7119" w:rsidRDefault="00E86696" w:rsidP="00E72BC3">
            <w:pPr>
              <w:jc w:val="center"/>
              <w:rPr>
                <w:szCs w:val="26"/>
              </w:rPr>
            </w:pPr>
            <w:r w:rsidRPr="00CD7119">
              <w:rPr>
                <w:szCs w:val="26"/>
              </w:rPr>
              <w:t>(*)</w:t>
            </w: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Độ dày</w:t>
            </w:r>
          </w:p>
        </w:tc>
        <w:tc>
          <w:tcPr>
            <w:tcW w:w="1080" w:type="dxa"/>
          </w:tcPr>
          <w:p w:rsidR="00E86696" w:rsidRPr="00CD7119" w:rsidRDefault="00E86696" w:rsidP="00E72BC3">
            <w:pPr>
              <w:jc w:val="center"/>
              <w:rPr>
                <w:szCs w:val="26"/>
              </w:rPr>
            </w:pPr>
            <w:r w:rsidRPr="00CD7119">
              <w:rPr>
                <w:szCs w:val="26"/>
              </w:rPr>
              <w:t>mm</w:t>
            </w:r>
          </w:p>
        </w:tc>
        <w:tc>
          <w:tcPr>
            <w:tcW w:w="1800" w:type="dxa"/>
          </w:tcPr>
          <w:p w:rsidR="00E86696" w:rsidRPr="00CD7119" w:rsidRDefault="00E86696" w:rsidP="00E72BC3">
            <w:pPr>
              <w:jc w:val="center"/>
              <w:rPr>
                <w:szCs w:val="26"/>
              </w:rPr>
            </w:pPr>
            <w:r w:rsidRPr="00CD7119">
              <w:rPr>
                <w:szCs w:val="26"/>
              </w:rPr>
              <w:t>≥0,0635</w:t>
            </w:r>
          </w:p>
        </w:tc>
        <w:tc>
          <w:tcPr>
            <w:tcW w:w="900" w:type="dxa"/>
          </w:tcPr>
          <w:p w:rsidR="00E86696" w:rsidRPr="00CD7119" w:rsidRDefault="00E86696" w:rsidP="00E72BC3">
            <w:pPr>
              <w:jc w:val="center"/>
              <w:rPr>
                <w:szCs w:val="26"/>
              </w:rPr>
            </w:pPr>
            <w:r w:rsidRPr="00CD7119">
              <w:rPr>
                <w:szCs w:val="26"/>
              </w:rPr>
              <w:t>(*)</w:t>
            </w:r>
          </w:p>
        </w:tc>
      </w:tr>
      <w:tr w:rsidR="00E86696" w:rsidRPr="00CD7119" w:rsidTr="00E72BC3">
        <w:tc>
          <w:tcPr>
            <w:tcW w:w="900" w:type="dxa"/>
          </w:tcPr>
          <w:p w:rsidR="00E86696" w:rsidRPr="00CD7119" w:rsidRDefault="00E86696" w:rsidP="00E72BC3">
            <w:pPr>
              <w:ind w:left="360"/>
              <w:rPr>
                <w:szCs w:val="26"/>
              </w:rPr>
            </w:pPr>
          </w:p>
        </w:tc>
        <w:tc>
          <w:tcPr>
            <w:tcW w:w="4860" w:type="dxa"/>
          </w:tcPr>
          <w:p w:rsidR="00E86696" w:rsidRPr="00CD7119" w:rsidRDefault="00E86696" w:rsidP="00E72BC3">
            <w:pPr>
              <w:rPr>
                <w:szCs w:val="26"/>
              </w:rPr>
            </w:pPr>
            <w:r w:rsidRPr="00CD7119">
              <w:rPr>
                <w:szCs w:val="26"/>
              </w:rPr>
              <w:t>Cách điện</w:t>
            </w:r>
          </w:p>
        </w:tc>
        <w:tc>
          <w:tcPr>
            <w:tcW w:w="1080" w:type="dxa"/>
          </w:tcPr>
          <w:p w:rsidR="00E86696" w:rsidRPr="00CD7119" w:rsidRDefault="00E86696" w:rsidP="00E72BC3">
            <w:pPr>
              <w:jc w:val="center"/>
              <w:rPr>
                <w:szCs w:val="26"/>
              </w:rPr>
            </w:pPr>
          </w:p>
        </w:tc>
        <w:tc>
          <w:tcPr>
            <w:tcW w:w="1800" w:type="dxa"/>
          </w:tcPr>
          <w:p w:rsidR="00E86696" w:rsidRPr="00CD7119" w:rsidRDefault="00E86696" w:rsidP="00E72BC3">
            <w:pPr>
              <w:jc w:val="center"/>
              <w:rPr>
                <w:szCs w:val="26"/>
              </w:rPr>
            </w:pPr>
          </w:p>
        </w:tc>
        <w:tc>
          <w:tcPr>
            <w:tcW w:w="900" w:type="dxa"/>
          </w:tcPr>
          <w:p w:rsidR="00E86696" w:rsidRPr="00CD7119" w:rsidRDefault="00E86696" w:rsidP="00E72BC3">
            <w:pPr>
              <w:jc w:val="center"/>
              <w:rPr>
                <w:szCs w:val="26"/>
              </w:rPr>
            </w:pP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Vật liệu cách điện</w:t>
            </w:r>
          </w:p>
        </w:tc>
        <w:tc>
          <w:tcPr>
            <w:tcW w:w="1080" w:type="dxa"/>
          </w:tcPr>
          <w:p w:rsidR="00E86696" w:rsidRPr="00CD7119" w:rsidRDefault="00E86696" w:rsidP="00E72BC3">
            <w:pPr>
              <w:jc w:val="center"/>
              <w:rPr>
                <w:szCs w:val="26"/>
              </w:rPr>
            </w:pPr>
          </w:p>
        </w:tc>
        <w:tc>
          <w:tcPr>
            <w:tcW w:w="1800" w:type="dxa"/>
          </w:tcPr>
          <w:p w:rsidR="00E86696" w:rsidRPr="00CD7119" w:rsidRDefault="00E86696" w:rsidP="00E72BC3">
            <w:pPr>
              <w:jc w:val="center"/>
              <w:rPr>
                <w:szCs w:val="26"/>
              </w:rPr>
            </w:pPr>
            <w:r w:rsidRPr="00CD7119">
              <w:rPr>
                <w:szCs w:val="26"/>
              </w:rPr>
              <w:t>XLPE màu tự nhiên, bên ngoài bọc một lớp HDPE màu đen bền với tia tử ngoại</w:t>
            </w:r>
          </w:p>
        </w:tc>
        <w:tc>
          <w:tcPr>
            <w:tcW w:w="900" w:type="dxa"/>
          </w:tcPr>
          <w:p w:rsidR="00E86696" w:rsidRPr="00CD7119" w:rsidRDefault="00E86696" w:rsidP="00E72BC3">
            <w:pPr>
              <w:jc w:val="center"/>
              <w:rPr>
                <w:szCs w:val="26"/>
              </w:rPr>
            </w:pPr>
            <w:r w:rsidRPr="00CD7119">
              <w:rPr>
                <w:szCs w:val="26"/>
              </w:rPr>
              <w:t>(*)</w:t>
            </w: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Độ dày trung bình của lớp cách điện XLPE</w:t>
            </w:r>
          </w:p>
        </w:tc>
        <w:tc>
          <w:tcPr>
            <w:tcW w:w="1080" w:type="dxa"/>
          </w:tcPr>
          <w:p w:rsidR="00E86696" w:rsidRPr="00CD7119" w:rsidRDefault="00E86696" w:rsidP="00E72BC3">
            <w:pPr>
              <w:jc w:val="center"/>
              <w:rPr>
                <w:szCs w:val="26"/>
              </w:rPr>
            </w:pPr>
            <w:r w:rsidRPr="00CD7119">
              <w:rPr>
                <w:szCs w:val="26"/>
              </w:rPr>
              <w:t>mm</w:t>
            </w:r>
          </w:p>
        </w:tc>
        <w:tc>
          <w:tcPr>
            <w:tcW w:w="1800" w:type="dxa"/>
          </w:tcPr>
          <w:p w:rsidR="00E86696" w:rsidRPr="00CD7119" w:rsidRDefault="00E86696" w:rsidP="00E72BC3">
            <w:pPr>
              <w:jc w:val="center"/>
              <w:rPr>
                <w:szCs w:val="26"/>
              </w:rPr>
            </w:pPr>
            <w:r w:rsidRPr="00CD7119">
              <w:rPr>
                <w:szCs w:val="26"/>
              </w:rPr>
              <w:t>5,5</w:t>
            </w:r>
          </w:p>
        </w:tc>
        <w:tc>
          <w:tcPr>
            <w:tcW w:w="900" w:type="dxa"/>
          </w:tcPr>
          <w:p w:rsidR="00E86696" w:rsidRPr="00CD7119" w:rsidRDefault="00E86696" w:rsidP="00E72BC3">
            <w:pPr>
              <w:jc w:val="center"/>
              <w:rPr>
                <w:szCs w:val="26"/>
              </w:rPr>
            </w:pPr>
            <w:r w:rsidRPr="00CD7119">
              <w:rPr>
                <w:szCs w:val="26"/>
              </w:rPr>
              <w:t>(*)</w:t>
            </w: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Độ dày tối thiểu của lớp cách điện XLPE tại 1 điểm bất kỳ</w:t>
            </w:r>
          </w:p>
        </w:tc>
        <w:tc>
          <w:tcPr>
            <w:tcW w:w="1080" w:type="dxa"/>
          </w:tcPr>
          <w:p w:rsidR="00E86696" w:rsidRPr="00CD7119" w:rsidRDefault="00E86696" w:rsidP="00E72BC3">
            <w:pPr>
              <w:jc w:val="center"/>
              <w:rPr>
                <w:szCs w:val="26"/>
              </w:rPr>
            </w:pPr>
            <w:r w:rsidRPr="00CD7119">
              <w:rPr>
                <w:szCs w:val="26"/>
              </w:rPr>
              <w:t>mm</w:t>
            </w:r>
          </w:p>
        </w:tc>
        <w:tc>
          <w:tcPr>
            <w:tcW w:w="1800" w:type="dxa"/>
          </w:tcPr>
          <w:p w:rsidR="00E86696" w:rsidRPr="00CD7119" w:rsidRDefault="00E86696" w:rsidP="00E72BC3">
            <w:pPr>
              <w:jc w:val="center"/>
              <w:rPr>
                <w:szCs w:val="26"/>
              </w:rPr>
            </w:pPr>
            <w:r w:rsidRPr="00CD7119">
              <w:rPr>
                <w:szCs w:val="26"/>
              </w:rPr>
              <w:t>5</w:t>
            </w:r>
          </w:p>
        </w:tc>
        <w:tc>
          <w:tcPr>
            <w:tcW w:w="900" w:type="dxa"/>
          </w:tcPr>
          <w:p w:rsidR="00E86696" w:rsidRPr="00CD7119" w:rsidRDefault="00E86696" w:rsidP="00E72BC3">
            <w:pPr>
              <w:jc w:val="center"/>
              <w:rPr>
                <w:szCs w:val="26"/>
              </w:rPr>
            </w:pPr>
            <w:r w:rsidRPr="00CD7119">
              <w:rPr>
                <w:szCs w:val="26"/>
              </w:rPr>
              <w:t>(*)</w:t>
            </w: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Cấp cách điện</w:t>
            </w:r>
          </w:p>
        </w:tc>
        <w:tc>
          <w:tcPr>
            <w:tcW w:w="1080" w:type="dxa"/>
          </w:tcPr>
          <w:p w:rsidR="00E86696" w:rsidRPr="00CD7119" w:rsidRDefault="00E86696" w:rsidP="00E72BC3">
            <w:pPr>
              <w:jc w:val="center"/>
              <w:rPr>
                <w:szCs w:val="26"/>
              </w:rPr>
            </w:pPr>
            <w:r w:rsidRPr="00CD7119">
              <w:rPr>
                <w:szCs w:val="26"/>
              </w:rPr>
              <w:t>kV</w:t>
            </w:r>
          </w:p>
        </w:tc>
        <w:tc>
          <w:tcPr>
            <w:tcW w:w="1800" w:type="dxa"/>
          </w:tcPr>
          <w:p w:rsidR="00E86696" w:rsidRPr="00CD7119" w:rsidRDefault="00E86696" w:rsidP="00E72BC3">
            <w:pPr>
              <w:jc w:val="center"/>
              <w:rPr>
                <w:szCs w:val="26"/>
              </w:rPr>
            </w:pPr>
            <w:r w:rsidRPr="00CD7119">
              <w:rPr>
                <w:szCs w:val="26"/>
              </w:rPr>
              <w:t>12,7/22(24)</w:t>
            </w:r>
          </w:p>
        </w:tc>
        <w:tc>
          <w:tcPr>
            <w:tcW w:w="900" w:type="dxa"/>
          </w:tcPr>
          <w:p w:rsidR="00E86696" w:rsidRPr="00CD7119" w:rsidRDefault="00E86696" w:rsidP="00E72BC3">
            <w:pPr>
              <w:jc w:val="center"/>
              <w:rPr>
                <w:szCs w:val="26"/>
              </w:rPr>
            </w:pPr>
            <w:r w:rsidRPr="00CD7119">
              <w:rPr>
                <w:szCs w:val="26"/>
              </w:rPr>
              <w:t>(*)</w:t>
            </w: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 xml:space="preserve">Điện áp thử </w:t>
            </w:r>
          </w:p>
          <w:p w:rsidR="00E86696" w:rsidRPr="00CD7119" w:rsidRDefault="00E86696" w:rsidP="00E72BC3">
            <w:pPr>
              <w:rPr>
                <w:szCs w:val="26"/>
              </w:rPr>
            </w:pPr>
            <w:r w:rsidRPr="00CD7119">
              <w:rPr>
                <w:szCs w:val="26"/>
              </w:rPr>
              <w:t>- Chịu được 5 phút - 50Hz (thử thường xuyên)</w:t>
            </w:r>
          </w:p>
          <w:p w:rsidR="00E86696" w:rsidRPr="00CD7119" w:rsidRDefault="00E86696" w:rsidP="00E72BC3">
            <w:pPr>
              <w:rPr>
                <w:szCs w:val="26"/>
              </w:rPr>
            </w:pPr>
            <w:r w:rsidRPr="00CD7119">
              <w:rPr>
                <w:szCs w:val="26"/>
              </w:rPr>
              <w:t>- Chịu được 4 giờ - 50Hz (thử điển hình)</w:t>
            </w:r>
          </w:p>
          <w:p w:rsidR="00E86696" w:rsidRPr="00CD7119" w:rsidRDefault="00E86696" w:rsidP="00E72BC3">
            <w:pPr>
              <w:rPr>
                <w:szCs w:val="26"/>
              </w:rPr>
            </w:pPr>
            <w:r w:rsidRPr="00CD7119">
              <w:rPr>
                <w:szCs w:val="26"/>
              </w:rPr>
              <w:t>- Xung</w:t>
            </w:r>
          </w:p>
        </w:tc>
        <w:tc>
          <w:tcPr>
            <w:tcW w:w="1080" w:type="dxa"/>
          </w:tcPr>
          <w:p w:rsidR="00E86696" w:rsidRPr="00CD7119" w:rsidRDefault="00E86696" w:rsidP="00E20C02">
            <w:pPr>
              <w:rPr>
                <w:szCs w:val="26"/>
              </w:rPr>
            </w:pPr>
          </w:p>
          <w:p w:rsidR="00E20C02" w:rsidRPr="00CD7119" w:rsidRDefault="00E20C02" w:rsidP="00E20C02">
            <w:pPr>
              <w:rPr>
                <w:szCs w:val="26"/>
              </w:rPr>
            </w:pPr>
          </w:p>
          <w:p w:rsidR="00E86696" w:rsidRPr="00CD7119" w:rsidRDefault="00E86696" w:rsidP="00E20C02">
            <w:pPr>
              <w:jc w:val="center"/>
              <w:rPr>
                <w:szCs w:val="26"/>
              </w:rPr>
            </w:pPr>
            <w:r w:rsidRPr="00CD7119">
              <w:rPr>
                <w:szCs w:val="26"/>
              </w:rPr>
              <w:t>kV</w:t>
            </w:r>
          </w:p>
          <w:p w:rsidR="00E86696" w:rsidRPr="00CD7119" w:rsidRDefault="00E86696" w:rsidP="00E20C02">
            <w:pPr>
              <w:jc w:val="center"/>
              <w:rPr>
                <w:szCs w:val="26"/>
              </w:rPr>
            </w:pPr>
            <w:r w:rsidRPr="00CD7119">
              <w:rPr>
                <w:szCs w:val="26"/>
              </w:rPr>
              <w:t>kV</w:t>
            </w:r>
          </w:p>
          <w:p w:rsidR="00E86696" w:rsidRPr="00CD7119" w:rsidRDefault="00E86696" w:rsidP="00E72BC3">
            <w:pPr>
              <w:jc w:val="center"/>
              <w:rPr>
                <w:szCs w:val="26"/>
              </w:rPr>
            </w:pPr>
            <w:r w:rsidRPr="00CD7119">
              <w:rPr>
                <w:szCs w:val="26"/>
              </w:rPr>
              <w:t>kV</w:t>
            </w:r>
          </w:p>
        </w:tc>
        <w:tc>
          <w:tcPr>
            <w:tcW w:w="1800" w:type="dxa"/>
          </w:tcPr>
          <w:p w:rsidR="00E86696" w:rsidRPr="00CD7119" w:rsidRDefault="00E86696" w:rsidP="00E72BC3">
            <w:pPr>
              <w:jc w:val="center"/>
              <w:rPr>
                <w:szCs w:val="26"/>
              </w:rPr>
            </w:pPr>
          </w:p>
          <w:p w:rsidR="00E20C02" w:rsidRPr="00CD7119" w:rsidRDefault="00E20C02" w:rsidP="00E72BC3">
            <w:pPr>
              <w:jc w:val="center"/>
              <w:rPr>
                <w:szCs w:val="26"/>
              </w:rPr>
            </w:pPr>
          </w:p>
          <w:p w:rsidR="00E86696" w:rsidRPr="00CD7119" w:rsidRDefault="00E86696" w:rsidP="00E20C02">
            <w:pPr>
              <w:jc w:val="center"/>
              <w:rPr>
                <w:szCs w:val="26"/>
              </w:rPr>
            </w:pPr>
            <w:r w:rsidRPr="00CD7119">
              <w:rPr>
                <w:szCs w:val="26"/>
              </w:rPr>
              <w:t>30</w:t>
            </w:r>
          </w:p>
          <w:p w:rsidR="00E86696" w:rsidRPr="00CD7119" w:rsidRDefault="00E86696" w:rsidP="00E20C02">
            <w:pPr>
              <w:jc w:val="center"/>
              <w:rPr>
                <w:szCs w:val="26"/>
              </w:rPr>
            </w:pPr>
            <w:r w:rsidRPr="00CD7119">
              <w:rPr>
                <w:szCs w:val="26"/>
              </w:rPr>
              <w:t>38</w:t>
            </w:r>
          </w:p>
          <w:p w:rsidR="00E86696" w:rsidRPr="00CD7119" w:rsidRDefault="00E86696" w:rsidP="00E72BC3">
            <w:pPr>
              <w:jc w:val="center"/>
              <w:rPr>
                <w:szCs w:val="26"/>
              </w:rPr>
            </w:pPr>
            <w:r w:rsidRPr="00CD7119">
              <w:rPr>
                <w:szCs w:val="26"/>
              </w:rPr>
              <w:t>125</w:t>
            </w:r>
          </w:p>
        </w:tc>
        <w:tc>
          <w:tcPr>
            <w:tcW w:w="900" w:type="dxa"/>
          </w:tcPr>
          <w:p w:rsidR="00E86696" w:rsidRPr="00CD7119" w:rsidRDefault="00E86696" w:rsidP="00E72BC3">
            <w:pPr>
              <w:jc w:val="center"/>
              <w:rPr>
                <w:szCs w:val="26"/>
              </w:rPr>
            </w:pPr>
            <w:r w:rsidRPr="00CD7119">
              <w:rPr>
                <w:szCs w:val="26"/>
              </w:rPr>
              <w:t>(*)</w:t>
            </w: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Nhiệt độ</w:t>
            </w:r>
          </w:p>
          <w:p w:rsidR="00E86696" w:rsidRPr="00CD7119" w:rsidRDefault="00E86696" w:rsidP="00E72BC3">
            <w:pPr>
              <w:rPr>
                <w:szCs w:val="26"/>
              </w:rPr>
            </w:pPr>
            <w:r w:rsidRPr="00CD7119">
              <w:rPr>
                <w:szCs w:val="26"/>
              </w:rPr>
              <w:t>- Nhiệt độ làm việc liên tục</w:t>
            </w:r>
          </w:p>
          <w:p w:rsidR="00E86696" w:rsidRPr="00CD7119" w:rsidRDefault="00E86696" w:rsidP="00E72BC3">
            <w:pPr>
              <w:rPr>
                <w:szCs w:val="26"/>
              </w:rPr>
            </w:pPr>
            <w:r w:rsidRPr="00CD7119">
              <w:rPr>
                <w:szCs w:val="26"/>
              </w:rPr>
              <w:lastRenderedPageBreak/>
              <w:t>- Nhiệt độ khi tải cưỡng bức</w:t>
            </w:r>
          </w:p>
          <w:p w:rsidR="00E86696" w:rsidRPr="00CD7119" w:rsidRDefault="00E86696" w:rsidP="00E72BC3">
            <w:pPr>
              <w:rPr>
                <w:szCs w:val="26"/>
              </w:rPr>
            </w:pPr>
            <w:r w:rsidRPr="00CD7119">
              <w:rPr>
                <w:szCs w:val="26"/>
              </w:rPr>
              <w:t xml:space="preserve">- Nhiệt độ khi ngắn mạch </w:t>
            </w:r>
          </w:p>
        </w:tc>
        <w:tc>
          <w:tcPr>
            <w:tcW w:w="1080" w:type="dxa"/>
          </w:tcPr>
          <w:p w:rsidR="00E86696" w:rsidRPr="00CD7119" w:rsidRDefault="00E86696" w:rsidP="00E72BC3">
            <w:pPr>
              <w:jc w:val="center"/>
              <w:rPr>
                <w:szCs w:val="26"/>
              </w:rPr>
            </w:pPr>
          </w:p>
          <w:p w:rsidR="00E86696" w:rsidRPr="00CD7119" w:rsidRDefault="00E86696" w:rsidP="00E72BC3">
            <w:pPr>
              <w:jc w:val="center"/>
              <w:rPr>
                <w:szCs w:val="26"/>
              </w:rPr>
            </w:pPr>
            <w:r w:rsidRPr="00CD7119">
              <w:rPr>
                <w:szCs w:val="26"/>
                <w:vertAlign w:val="superscript"/>
              </w:rPr>
              <w:t>O</w:t>
            </w:r>
            <w:r w:rsidRPr="00CD7119">
              <w:rPr>
                <w:szCs w:val="26"/>
              </w:rPr>
              <w:t>C</w:t>
            </w:r>
          </w:p>
          <w:p w:rsidR="00E86696" w:rsidRPr="00CD7119" w:rsidRDefault="00E86696" w:rsidP="00E72BC3">
            <w:pPr>
              <w:jc w:val="center"/>
              <w:rPr>
                <w:szCs w:val="26"/>
              </w:rPr>
            </w:pPr>
            <w:r w:rsidRPr="00CD7119">
              <w:rPr>
                <w:szCs w:val="26"/>
                <w:vertAlign w:val="superscript"/>
              </w:rPr>
              <w:lastRenderedPageBreak/>
              <w:t>O</w:t>
            </w:r>
            <w:r w:rsidRPr="00CD7119">
              <w:rPr>
                <w:szCs w:val="26"/>
              </w:rPr>
              <w:t>C</w:t>
            </w:r>
          </w:p>
          <w:p w:rsidR="00E86696" w:rsidRPr="00CD7119" w:rsidRDefault="00E86696" w:rsidP="00E72BC3">
            <w:pPr>
              <w:jc w:val="center"/>
              <w:rPr>
                <w:szCs w:val="26"/>
              </w:rPr>
            </w:pPr>
            <w:r w:rsidRPr="00CD7119">
              <w:rPr>
                <w:szCs w:val="26"/>
                <w:vertAlign w:val="superscript"/>
              </w:rPr>
              <w:t>O</w:t>
            </w:r>
            <w:r w:rsidRPr="00CD7119">
              <w:rPr>
                <w:szCs w:val="26"/>
              </w:rPr>
              <w:t>C</w:t>
            </w:r>
          </w:p>
        </w:tc>
        <w:tc>
          <w:tcPr>
            <w:tcW w:w="1800" w:type="dxa"/>
          </w:tcPr>
          <w:p w:rsidR="00E86696" w:rsidRPr="00CD7119" w:rsidRDefault="00E86696" w:rsidP="00E72BC3">
            <w:pPr>
              <w:jc w:val="center"/>
              <w:rPr>
                <w:szCs w:val="26"/>
              </w:rPr>
            </w:pPr>
          </w:p>
          <w:p w:rsidR="00E86696" w:rsidRPr="00CD7119" w:rsidRDefault="00E86696" w:rsidP="00E72BC3">
            <w:pPr>
              <w:jc w:val="center"/>
              <w:rPr>
                <w:szCs w:val="26"/>
              </w:rPr>
            </w:pPr>
            <w:r w:rsidRPr="00CD7119">
              <w:rPr>
                <w:szCs w:val="26"/>
              </w:rPr>
              <w:t>90</w:t>
            </w:r>
            <w:r w:rsidRPr="00CD7119">
              <w:rPr>
                <w:szCs w:val="26"/>
                <w:vertAlign w:val="superscript"/>
              </w:rPr>
              <w:t xml:space="preserve"> </w:t>
            </w:r>
          </w:p>
          <w:p w:rsidR="00E86696" w:rsidRPr="00CD7119" w:rsidRDefault="00E86696" w:rsidP="00E72BC3">
            <w:pPr>
              <w:jc w:val="center"/>
              <w:rPr>
                <w:szCs w:val="26"/>
              </w:rPr>
            </w:pPr>
            <w:r w:rsidRPr="00CD7119">
              <w:rPr>
                <w:szCs w:val="26"/>
              </w:rPr>
              <w:lastRenderedPageBreak/>
              <w:t>105</w:t>
            </w:r>
            <w:r w:rsidRPr="00CD7119">
              <w:rPr>
                <w:szCs w:val="26"/>
                <w:vertAlign w:val="superscript"/>
              </w:rPr>
              <w:t xml:space="preserve"> </w:t>
            </w:r>
          </w:p>
          <w:p w:rsidR="00E86696" w:rsidRPr="00CD7119" w:rsidRDefault="00E86696" w:rsidP="00E72BC3">
            <w:pPr>
              <w:jc w:val="center"/>
              <w:rPr>
                <w:szCs w:val="26"/>
              </w:rPr>
            </w:pPr>
            <w:r w:rsidRPr="00CD7119">
              <w:rPr>
                <w:szCs w:val="26"/>
              </w:rPr>
              <w:t>250</w:t>
            </w:r>
            <w:r w:rsidRPr="00CD7119">
              <w:rPr>
                <w:szCs w:val="26"/>
                <w:vertAlign w:val="superscript"/>
              </w:rPr>
              <w:t xml:space="preserve"> </w:t>
            </w:r>
          </w:p>
        </w:tc>
        <w:tc>
          <w:tcPr>
            <w:tcW w:w="900" w:type="dxa"/>
          </w:tcPr>
          <w:p w:rsidR="00E86696" w:rsidRPr="00CD7119" w:rsidRDefault="00E86696" w:rsidP="00E72BC3">
            <w:pPr>
              <w:jc w:val="center"/>
              <w:rPr>
                <w:szCs w:val="26"/>
              </w:rPr>
            </w:pPr>
          </w:p>
        </w:tc>
      </w:tr>
      <w:tr w:rsidR="00E86696" w:rsidRPr="00CD7119" w:rsidTr="00E72BC3">
        <w:tc>
          <w:tcPr>
            <w:tcW w:w="900" w:type="dxa"/>
          </w:tcPr>
          <w:p w:rsidR="00E86696" w:rsidRPr="00CD7119" w:rsidRDefault="00E86696" w:rsidP="00E72BC3">
            <w:pPr>
              <w:ind w:left="360"/>
              <w:rPr>
                <w:szCs w:val="26"/>
              </w:rPr>
            </w:pPr>
          </w:p>
        </w:tc>
        <w:tc>
          <w:tcPr>
            <w:tcW w:w="4860" w:type="dxa"/>
          </w:tcPr>
          <w:p w:rsidR="00E86696" w:rsidRPr="00CD7119" w:rsidRDefault="00E86696" w:rsidP="00E72BC3">
            <w:pPr>
              <w:rPr>
                <w:szCs w:val="26"/>
              </w:rPr>
            </w:pPr>
            <w:r w:rsidRPr="00CD7119">
              <w:rPr>
                <w:szCs w:val="26"/>
              </w:rPr>
              <w:t>Vỏ bọc ngoài:</w:t>
            </w:r>
          </w:p>
        </w:tc>
        <w:tc>
          <w:tcPr>
            <w:tcW w:w="1080" w:type="dxa"/>
          </w:tcPr>
          <w:p w:rsidR="00E86696" w:rsidRPr="00CD7119" w:rsidRDefault="00E86696" w:rsidP="00E72BC3">
            <w:pPr>
              <w:jc w:val="center"/>
              <w:rPr>
                <w:szCs w:val="26"/>
              </w:rPr>
            </w:pPr>
          </w:p>
        </w:tc>
        <w:tc>
          <w:tcPr>
            <w:tcW w:w="1800" w:type="dxa"/>
          </w:tcPr>
          <w:p w:rsidR="00E86696" w:rsidRPr="00CD7119" w:rsidRDefault="00E86696" w:rsidP="00E72BC3">
            <w:pPr>
              <w:jc w:val="center"/>
              <w:rPr>
                <w:szCs w:val="26"/>
              </w:rPr>
            </w:pPr>
          </w:p>
        </w:tc>
        <w:tc>
          <w:tcPr>
            <w:tcW w:w="900" w:type="dxa"/>
          </w:tcPr>
          <w:p w:rsidR="00E86696" w:rsidRPr="00CD7119" w:rsidRDefault="00E86696" w:rsidP="00E72BC3">
            <w:pPr>
              <w:jc w:val="center"/>
              <w:rPr>
                <w:szCs w:val="26"/>
              </w:rPr>
            </w:pP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Vật liệu chế tạo</w:t>
            </w:r>
          </w:p>
        </w:tc>
        <w:tc>
          <w:tcPr>
            <w:tcW w:w="1080" w:type="dxa"/>
          </w:tcPr>
          <w:p w:rsidR="00E86696" w:rsidRPr="00CD7119" w:rsidRDefault="00E86696" w:rsidP="00E72BC3">
            <w:pPr>
              <w:jc w:val="center"/>
              <w:rPr>
                <w:szCs w:val="26"/>
              </w:rPr>
            </w:pPr>
          </w:p>
        </w:tc>
        <w:tc>
          <w:tcPr>
            <w:tcW w:w="1800" w:type="dxa"/>
          </w:tcPr>
          <w:p w:rsidR="00E86696" w:rsidRPr="00CD7119" w:rsidRDefault="00E86696" w:rsidP="00E72BC3">
            <w:pPr>
              <w:jc w:val="center"/>
              <w:rPr>
                <w:szCs w:val="26"/>
              </w:rPr>
            </w:pPr>
            <w:r w:rsidRPr="00CD7119">
              <w:rPr>
                <w:szCs w:val="26"/>
              </w:rPr>
              <w:t>HDPE màu đen bền với tia tử ngoại</w:t>
            </w:r>
          </w:p>
        </w:tc>
        <w:tc>
          <w:tcPr>
            <w:tcW w:w="900" w:type="dxa"/>
          </w:tcPr>
          <w:p w:rsidR="00E86696" w:rsidRPr="00CD7119" w:rsidRDefault="00E86696" w:rsidP="00E72BC3">
            <w:pPr>
              <w:jc w:val="center"/>
              <w:rPr>
                <w:szCs w:val="26"/>
              </w:rPr>
            </w:pPr>
            <w:r w:rsidRPr="00CD7119">
              <w:rPr>
                <w:szCs w:val="26"/>
              </w:rPr>
              <w:t>(*)</w:t>
            </w: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Độ dày trung bình của lớp vỏ bọc HDPE</w:t>
            </w:r>
          </w:p>
        </w:tc>
        <w:tc>
          <w:tcPr>
            <w:tcW w:w="1080" w:type="dxa"/>
          </w:tcPr>
          <w:p w:rsidR="00E86696" w:rsidRPr="00CD7119" w:rsidRDefault="00E86696" w:rsidP="00E72BC3">
            <w:pPr>
              <w:jc w:val="center"/>
              <w:rPr>
                <w:szCs w:val="26"/>
              </w:rPr>
            </w:pPr>
            <w:r w:rsidRPr="00CD7119">
              <w:rPr>
                <w:szCs w:val="26"/>
              </w:rPr>
              <w:t>mm</w:t>
            </w:r>
          </w:p>
        </w:tc>
        <w:tc>
          <w:tcPr>
            <w:tcW w:w="1800" w:type="dxa"/>
          </w:tcPr>
          <w:p w:rsidR="00E86696" w:rsidRPr="00CD7119" w:rsidRDefault="00E86696" w:rsidP="00E72BC3">
            <w:pPr>
              <w:jc w:val="center"/>
              <w:rPr>
                <w:szCs w:val="26"/>
              </w:rPr>
            </w:pPr>
            <w:r w:rsidRPr="00CD7119">
              <w:rPr>
                <w:szCs w:val="26"/>
              </w:rPr>
              <w:t>1,2</w:t>
            </w:r>
          </w:p>
        </w:tc>
        <w:tc>
          <w:tcPr>
            <w:tcW w:w="900" w:type="dxa"/>
          </w:tcPr>
          <w:p w:rsidR="00E86696" w:rsidRPr="00CD7119" w:rsidRDefault="00E86696" w:rsidP="00E72BC3">
            <w:pPr>
              <w:jc w:val="center"/>
              <w:rPr>
                <w:szCs w:val="26"/>
              </w:rPr>
            </w:pPr>
            <w:r w:rsidRPr="00CD7119">
              <w:rPr>
                <w:szCs w:val="26"/>
              </w:rPr>
              <w:t>(*)</w:t>
            </w: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Độ dày tối thiểu của lớp vỏ bọc HDPE tại 1 điểm bất kỳ</w:t>
            </w:r>
          </w:p>
        </w:tc>
        <w:tc>
          <w:tcPr>
            <w:tcW w:w="1080" w:type="dxa"/>
          </w:tcPr>
          <w:p w:rsidR="00E86696" w:rsidRPr="00CD7119" w:rsidRDefault="00E86696" w:rsidP="00E72BC3">
            <w:pPr>
              <w:jc w:val="center"/>
              <w:rPr>
                <w:szCs w:val="26"/>
              </w:rPr>
            </w:pPr>
            <w:r w:rsidRPr="00CD7119">
              <w:rPr>
                <w:szCs w:val="26"/>
              </w:rPr>
              <w:t>mm</w:t>
            </w:r>
          </w:p>
        </w:tc>
        <w:tc>
          <w:tcPr>
            <w:tcW w:w="1800" w:type="dxa"/>
          </w:tcPr>
          <w:p w:rsidR="00E86696" w:rsidRPr="00CD7119" w:rsidRDefault="00E86696" w:rsidP="00E72BC3">
            <w:pPr>
              <w:jc w:val="center"/>
              <w:rPr>
                <w:szCs w:val="26"/>
              </w:rPr>
            </w:pPr>
            <w:r w:rsidRPr="00CD7119">
              <w:rPr>
                <w:szCs w:val="26"/>
              </w:rPr>
              <w:t>1</w:t>
            </w:r>
          </w:p>
        </w:tc>
        <w:tc>
          <w:tcPr>
            <w:tcW w:w="900" w:type="dxa"/>
          </w:tcPr>
          <w:p w:rsidR="00E86696" w:rsidRPr="00CD7119" w:rsidRDefault="00E86696" w:rsidP="00E72BC3">
            <w:pPr>
              <w:jc w:val="center"/>
              <w:rPr>
                <w:szCs w:val="26"/>
              </w:rPr>
            </w:pPr>
            <w:r w:rsidRPr="00CD7119">
              <w:rPr>
                <w:szCs w:val="26"/>
              </w:rPr>
              <w:t>(*)</w:t>
            </w:r>
          </w:p>
        </w:tc>
      </w:tr>
      <w:tr w:rsidR="00E86696" w:rsidRPr="00CD7119" w:rsidTr="00E72BC3">
        <w:trPr>
          <w:trHeight w:val="3818"/>
        </w:trPr>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Ký hiệu trên bề mặt cách điện</w:t>
            </w:r>
          </w:p>
          <w:p w:rsidR="00E86696" w:rsidRPr="00CD7119" w:rsidRDefault="00E86696" w:rsidP="00E72BC3">
            <w:pPr>
              <w:rPr>
                <w:szCs w:val="26"/>
              </w:rPr>
            </w:pPr>
            <w:r w:rsidRPr="00CD7119">
              <w:rPr>
                <w:szCs w:val="26"/>
              </w:rPr>
              <w:t>- Tên nhà sản xuất.</w:t>
            </w:r>
          </w:p>
          <w:p w:rsidR="00E86696" w:rsidRPr="00CD7119" w:rsidRDefault="00E86696" w:rsidP="00E72BC3">
            <w:pPr>
              <w:rPr>
                <w:szCs w:val="26"/>
              </w:rPr>
            </w:pPr>
            <w:r w:rsidRPr="00CD7119">
              <w:rPr>
                <w:szCs w:val="26"/>
              </w:rPr>
              <w:t>- Năm sản xuất</w:t>
            </w:r>
          </w:p>
          <w:p w:rsidR="00E86696" w:rsidRPr="00CD7119" w:rsidRDefault="00E86696" w:rsidP="00E72BC3">
            <w:pPr>
              <w:rPr>
                <w:szCs w:val="26"/>
              </w:rPr>
            </w:pPr>
            <w:r w:rsidRPr="00CD7119">
              <w:rPr>
                <w:szCs w:val="26"/>
              </w:rPr>
              <w:t>- Ký hiệu “HCMC</w:t>
            </w:r>
            <w:r w:rsidR="00B940E1" w:rsidRPr="00CD7119">
              <w:rPr>
                <w:szCs w:val="26"/>
              </w:rPr>
              <w:t xml:space="preserve"> </w:t>
            </w:r>
            <w:r w:rsidRPr="00CD7119">
              <w:rPr>
                <w:szCs w:val="26"/>
              </w:rPr>
              <w:t>PC - CU-22(24) kV XLPE/HDPE -1x [SIZE] mm²”</w:t>
            </w:r>
          </w:p>
          <w:p w:rsidR="00E86696" w:rsidRPr="00CD7119" w:rsidRDefault="00E86696" w:rsidP="00E72BC3">
            <w:pPr>
              <w:rPr>
                <w:szCs w:val="26"/>
              </w:rPr>
            </w:pPr>
            <w:r w:rsidRPr="00CD7119">
              <w:rPr>
                <w:szCs w:val="26"/>
              </w:rPr>
              <w:t>- Dây phải được đánh số thứ tự cách khoảng mỗi mét chiều dài, số chữ số không quá 6, chiều cao mỗi chữ số không được nhỏ hơn 5 mm. Mỗi bành dây có thể bắt đầu từ một số nguyên bất kỳ, số nhỏ nhất nằm trong cùng.</w:t>
            </w:r>
          </w:p>
        </w:tc>
        <w:tc>
          <w:tcPr>
            <w:tcW w:w="1080" w:type="dxa"/>
          </w:tcPr>
          <w:p w:rsidR="00E86696" w:rsidRPr="00CD7119" w:rsidRDefault="00E86696" w:rsidP="00E72BC3">
            <w:pPr>
              <w:jc w:val="center"/>
              <w:rPr>
                <w:szCs w:val="26"/>
              </w:rPr>
            </w:pPr>
          </w:p>
        </w:tc>
        <w:tc>
          <w:tcPr>
            <w:tcW w:w="1800" w:type="dxa"/>
          </w:tcPr>
          <w:p w:rsidR="00E86696" w:rsidRPr="00CD7119" w:rsidRDefault="00E86696" w:rsidP="00E72BC3">
            <w:pPr>
              <w:jc w:val="center"/>
              <w:rPr>
                <w:szCs w:val="26"/>
              </w:rPr>
            </w:pPr>
          </w:p>
          <w:p w:rsidR="00E86696" w:rsidRPr="00CD7119" w:rsidRDefault="00E86696" w:rsidP="00E72BC3">
            <w:pPr>
              <w:jc w:val="center"/>
              <w:rPr>
                <w:szCs w:val="26"/>
              </w:rPr>
            </w:pPr>
            <w:r w:rsidRPr="00CD7119">
              <w:rPr>
                <w:szCs w:val="26"/>
              </w:rPr>
              <w:t>Đáp ứng</w:t>
            </w:r>
          </w:p>
          <w:p w:rsidR="00E86696" w:rsidRPr="00CD7119" w:rsidRDefault="00E86696" w:rsidP="00E72BC3">
            <w:pPr>
              <w:jc w:val="center"/>
              <w:rPr>
                <w:szCs w:val="26"/>
              </w:rPr>
            </w:pPr>
            <w:r w:rsidRPr="00CD7119">
              <w:rPr>
                <w:szCs w:val="26"/>
              </w:rPr>
              <w:t>Đáp ứng</w:t>
            </w:r>
          </w:p>
          <w:p w:rsidR="00B940E1" w:rsidRPr="00CD7119" w:rsidRDefault="00B940E1" w:rsidP="00E72BC3">
            <w:pPr>
              <w:jc w:val="center"/>
              <w:rPr>
                <w:szCs w:val="26"/>
              </w:rPr>
            </w:pPr>
          </w:p>
          <w:p w:rsidR="00E86696" w:rsidRPr="00CD7119" w:rsidRDefault="00E86696" w:rsidP="00E72BC3">
            <w:pPr>
              <w:jc w:val="center"/>
              <w:rPr>
                <w:szCs w:val="26"/>
              </w:rPr>
            </w:pPr>
            <w:r w:rsidRPr="00CD7119">
              <w:rPr>
                <w:szCs w:val="26"/>
              </w:rPr>
              <w:t>Đáp ứng</w:t>
            </w:r>
          </w:p>
          <w:p w:rsidR="00E86696" w:rsidRPr="00CD7119" w:rsidRDefault="00E86696" w:rsidP="00E72BC3">
            <w:pPr>
              <w:jc w:val="center"/>
              <w:rPr>
                <w:szCs w:val="26"/>
              </w:rPr>
            </w:pPr>
          </w:p>
          <w:p w:rsidR="00B940E1" w:rsidRPr="00CD7119" w:rsidRDefault="00B940E1" w:rsidP="00E72BC3">
            <w:pPr>
              <w:jc w:val="center"/>
              <w:rPr>
                <w:szCs w:val="26"/>
              </w:rPr>
            </w:pPr>
          </w:p>
          <w:p w:rsidR="00B940E1" w:rsidRPr="00CD7119" w:rsidRDefault="00B940E1" w:rsidP="00E72BC3">
            <w:pPr>
              <w:jc w:val="center"/>
              <w:rPr>
                <w:szCs w:val="26"/>
              </w:rPr>
            </w:pPr>
          </w:p>
          <w:p w:rsidR="00E86696" w:rsidRPr="00CD7119" w:rsidRDefault="00E86696" w:rsidP="00E72BC3">
            <w:pPr>
              <w:jc w:val="center"/>
              <w:rPr>
                <w:szCs w:val="26"/>
              </w:rPr>
            </w:pPr>
            <w:r w:rsidRPr="00CD7119">
              <w:rPr>
                <w:szCs w:val="26"/>
              </w:rPr>
              <w:t>Đáp ứng</w:t>
            </w:r>
          </w:p>
          <w:p w:rsidR="00E86696" w:rsidRPr="00CD7119" w:rsidRDefault="00E86696" w:rsidP="00E72BC3">
            <w:pPr>
              <w:jc w:val="center"/>
              <w:rPr>
                <w:szCs w:val="26"/>
              </w:rPr>
            </w:pPr>
          </w:p>
        </w:tc>
        <w:tc>
          <w:tcPr>
            <w:tcW w:w="900" w:type="dxa"/>
          </w:tcPr>
          <w:p w:rsidR="00E86696" w:rsidRPr="00CD7119" w:rsidRDefault="00E86696" w:rsidP="00E72BC3">
            <w:pPr>
              <w:jc w:val="center"/>
              <w:rPr>
                <w:szCs w:val="26"/>
              </w:rPr>
            </w:pPr>
            <w:r w:rsidRPr="00CD7119">
              <w:rPr>
                <w:szCs w:val="26"/>
              </w:rPr>
              <w:t>(*)</w:t>
            </w: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Phương pháp thực hiện</w:t>
            </w:r>
          </w:p>
        </w:tc>
        <w:tc>
          <w:tcPr>
            <w:tcW w:w="1080" w:type="dxa"/>
          </w:tcPr>
          <w:p w:rsidR="00E86696" w:rsidRPr="00CD7119" w:rsidRDefault="00E86696" w:rsidP="00E72BC3">
            <w:pPr>
              <w:jc w:val="center"/>
              <w:rPr>
                <w:szCs w:val="26"/>
              </w:rPr>
            </w:pPr>
          </w:p>
        </w:tc>
        <w:tc>
          <w:tcPr>
            <w:tcW w:w="1800" w:type="dxa"/>
          </w:tcPr>
          <w:p w:rsidR="00E86696" w:rsidRPr="00CD7119" w:rsidRDefault="00E86696" w:rsidP="00E72BC3">
            <w:pPr>
              <w:jc w:val="center"/>
              <w:rPr>
                <w:szCs w:val="26"/>
              </w:rPr>
            </w:pPr>
            <w:r w:rsidRPr="00CD7119">
              <w:rPr>
                <w:szCs w:val="26"/>
              </w:rPr>
              <w:t>In phun với mực in màu trắng bền với điều kiện thời tiết khắc nghiệt</w:t>
            </w:r>
          </w:p>
        </w:tc>
        <w:tc>
          <w:tcPr>
            <w:tcW w:w="900" w:type="dxa"/>
          </w:tcPr>
          <w:p w:rsidR="00E86696" w:rsidRPr="00CD7119" w:rsidRDefault="00E86696" w:rsidP="00E72BC3">
            <w:pPr>
              <w:jc w:val="center"/>
              <w:rPr>
                <w:szCs w:val="26"/>
              </w:rPr>
            </w:pPr>
            <w:r w:rsidRPr="00CD7119">
              <w:rPr>
                <w:szCs w:val="26"/>
              </w:rPr>
              <w:t>(*)</w:t>
            </w: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Đường kính lớn nhất của bành dây</w:t>
            </w:r>
          </w:p>
        </w:tc>
        <w:tc>
          <w:tcPr>
            <w:tcW w:w="1080" w:type="dxa"/>
          </w:tcPr>
          <w:p w:rsidR="00E86696" w:rsidRPr="00CD7119" w:rsidRDefault="00E86696" w:rsidP="00E72BC3">
            <w:pPr>
              <w:jc w:val="center"/>
              <w:rPr>
                <w:szCs w:val="26"/>
              </w:rPr>
            </w:pPr>
            <w:r w:rsidRPr="00CD7119">
              <w:rPr>
                <w:szCs w:val="26"/>
              </w:rPr>
              <w:t>m</w:t>
            </w:r>
          </w:p>
        </w:tc>
        <w:tc>
          <w:tcPr>
            <w:tcW w:w="1800" w:type="dxa"/>
          </w:tcPr>
          <w:p w:rsidR="00E86696" w:rsidRPr="00CD7119" w:rsidRDefault="00E86696" w:rsidP="00E72BC3">
            <w:pPr>
              <w:jc w:val="center"/>
              <w:rPr>
                <w:szCs w:val="26"/>
              </w:rPr>
            </w:pPr>
            <w:r w:rsidRPr="00CD7119">
              <w:rPr>
                <w:szCs w:val="26"/>
              </w:rPr>
              <w:t>2,5</w:t>
            </w:r>
          </w:p>
        </w:tc>
        <w:tc>
          <w:tcPr>
            <w:tcW w:w="900" w:type="dxa"/>
          </w:tcPr>
          <w:p w:rsidR="00E86696" w:rsidRPr="00CD7119" w:rsidRDefault="00E86696" w:rsidP="00E72BC3">
            <w:pPr>
              <w:jc w:val="center"/>
              <w:rPr>
                <w:szCs w:val="26"/>
              </w:rPr>
            </w:pPr>
            <w:r w:rsidRPr="00CD7119">
              <w:rPr>
                <w:szCs w:val="26"/>
              </w:rPr>
              <w:t>(*)</w:t>
            </w: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Bề rộng lớn nhất của bành dây</w:t>
            </w:r>
          </w:p>
        </w:tc>
        <w:tc>
          <w:tcPr>
            <w:tcW w:w="1080" w:type="dxa"/>
          </w:tcPr>
          <w:p w:rsidR="00E86696" w:rsidRPr="00CD7119" w:rsidRDefault="00E86696" w:rsidP="00E72BC3">
            <w:pPr>
              <w:jc w:val="center"/>
              <w:rPr>
                <w:szCs w:val="26"/>
              </w:rPr>
            </w:pPr>
            <w:r w:rsidRPr="00CD7119">
              <w:rPr>
                <w:szCs w:val="26"/>
              </w:rPr>
              <w:t>m</w:t>
            </w:r>
          </w:p>
        </w:tc>
        <w:tc>
          <w:tcPr>
            <w:tcW w:w="1800" w:type="dxa"/>
          </w:tcPr>
          <w:p w:rsidR="00E86696" w:rsidRPr="00CD7119" w:rsidRDefault="00E86696" w:rsidP="00E72BC3">
            <w:pPr>
              <w:jc w:val="center"/>
              <w:rPr>
                <w:szCs w:val="26"/>
              </w:rPr>
            </w:pPr>
            <w:r w:rsidRPr="00CD7119">
              <w:rPr>
                <w:szCs w:val="26"/>
              </w:rPr>
              <w:t>1,4</w:t>
            </w:r>
          </w:p>
        </w:tc>
        <w:tc>
          <w:tcPr>
            <w:tcW w:w="900" w:type="dxa"/>
          </w:tcPr>
          <w:p w:rsidR="00E86696" w:rsidRPr="00CD7119" w:rsidRDefault="00E86696" w:rsidP="00E72BC3">
            <w:pPr>
              <w:jc w:val="center"/>
              <w:rPr>
                <w:szCs w:val="26"/>
              </w:rPr>
            </w:pPr>
            <w:r w:rsidRPr="00CD7119">
              <w:rPr>
                <w:szCs w:val="26"/>
              </w:rPr>
              <w:t>(*)</w:t>
            </w: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Lỗ giữa của bành dây</w:t>
            </w:r>
          </w:p>
          <w:p w:rsidR="00E86696" w:rsidRPr="00CD7119" w:rsidRDefault="00E86696" w:rsidP="00E72BC3">
            <w:pPr>
              <w:rPr>
                <w:szCs w:val="26"/>
              </w:rPr>
            </w:pPr>
          </w:p>
          <w:p w:rsidR="00E86696" w:rsidRPr="00CD7119" w:rsidRDefault="00E86696" w:rsidP="00E72BC3">
            <w:pPr>
              <w:rPr>
                <w:szCs w:val="26"/>
              </w:rPr>
            </w:pPr>
          </w:p>
          <w:p w:rsidR="00E86696" w:rsidRPr="00CD7119" w:rsidRDefault="00E86696" w:rsidP="00E72BC3">
            <w:pPr>
              <w:rPr>
                <w:szCs w:val="26"/>
              </w:rPr>
            </w:pPr>
          </w:p>
          <w:p w:rsidR="00E86696" w:rsidRPr="00CD7119" w:rsidRDefault="00E86696" w:rsidP="00E72BC3">
            <w:pPr>
              <w:rPr>
                <w:szCs w:val="26"/>
              </w:rPr>
            </w:pPr>
          </w:p>
          <w:p w:rsidR="00E86696" w:rsidRPr="00CD7119" w:rsidRDefault="00E86696" w:rsidP="00E72BC3">
            <w:pPr>
              <w:rPr>
                <w:szCs w:val="26"/>
              </w:rPr>
            </w:pPr>
          </w:p>
          <w:p w:rsidR="00E86696" w:rsidRPr="00CD7119" w:rsidRDefault="00E86696" w:rsidP="00E72BC3">
            <w:pPr>
              <w:rPr>
                <w:szCs w:val="26"/>
              </w:rPr>
            </w:pPr>
          </w:p>
          <w:p w:rsidR="00E86696" w:rsidRPr="00CD7119" w:rsidRDefault="00E86696" w:rsidP="00E72BC3">
            <w:pPr>
              <w:rPr>
                <w:szCs w:val="26"/>
              </w:rPr>
            </w:pPr>
          </w:p>
        </w:tc>
        <w:tc>
          <w:tcPr>
            <w:tcW w:w="1080" w:type="dxa"/>
          </w:tcPr>
          <w:p w:rsidR="00E86696" w:rsidRPr="00CD7119" w:rsidRDefault="00E86696" w:rsidP="00E72BC3">
            <w:pPr>
              <w:jc w:val="center"/>
              <w:rPr>
                <w:szCs w:val="26"/>
              </w:rPr>
            </w:pPr>
          </w:p>
        </w:tc>
        <w:tc>
          <w:tcPr>
            <w:tcW w:w="1800" w:type="dxa"/>
          </w:tcPr>
          <w:p w:rsidR="00E86696" w:rsidRPr="00CD7119" w:rsidRDefault="00E86696" w:rsidP="00E72BC3">
            <w:pPr>
              <w:ind w:right="-108"/>
              <w:jc w:val="center"/>
              <w:rPr>
                <w:szCs w:val="26"/>
              </w:rPr>
            </w:pPr>
            <w:r w:rsidRPr="00CD7119">
              <w:rPr>
                <w:szCs w:val="26"/>
              </w:rPr>
              <w:t>Gia cường bằng thép tấm có bề dày không ít hơn 10 mm và có thể gắn vào trục có đường kính 95 mm</w:t>
            </w:r>
          </w:p>
        </w:tc>
        <w:tc>
          <w:tcPr>
            <w:tcW w:w="900" w:type="dxa"/>
          </w:tcPr>
          <w:p w:rsidR="00E86696" w:rsidRPr="00CD7119" w:rsidRDefault="00E86696" w:rsidP="00E72BC3">
            <w:pPr>
              <w:ind w:right="-108"/>
              <w:jc w:val="center"/>
              <w:rPr>
                <w:szCs w:val="26"/>
              </w:rPr>
            </w:pPr>
            <w:r w:rsidRPr="00CD7119">
              <w:rPr>
                <w:szCs w:val="26"/>
              </w:rPr>
              <w:t>(*)</w:t>
            </w:r>
          </w:p>
        </w:tc>
      </w:tr>
      <w:tr w:rsidR="00E86696" w:rsidRPr="00CD7119" w:rsidTr="00E72BC3">
        <w:tc>
          <w:tcPr>
            <w:tcW w:w="900" w:type="dxa"/>
          </w:tcPr>
          <w:p w:rsidR="00E86696" w:rsidRPr="00CD7119" w:rsidRDefault="00E86696" w:rsidP="00785D49">
            <w:pPr>
              <w:numPr>
                <w:ilvl w:val="0"/>
                <w:numId w:val="93"/>
              </w:numPr>
              <w:spacing w:before="0" w:after="0"/>
              <w:jc w:val="center"/>
              <w:rPr>
                <w:szCs w:val="26"/>
              </w:rPr>
            </w:pPr>
          </w:p>
        </w:tc>
        <w:tc>
          <w:tcPr>
            <w:tcW w:w="4860" w:type="dxa"/>
          </w:tcPr>
          <w:p w:rsidR="00E86696" w:rsidRPr="00CD7119" w:rsidRDefault="00E86696" w:rsidP="00E72BC3">
            <w:pPr>
              <w:rPr>
                <w:szCs w:val="26"/>
              </w:rPr>
            </w:pPr>
            <w:r w:rsidRPr="00CD7119">
              <w:rPr>
                <w:szCs w:val="26"/>
              </w:rPr>
              <w:t>Chiều dài dây quấn trên mỗi bành</w:t>
            </w:r>
          </w:p>
        </w:tc>
        <w:tc>
          <w:tcPr>
            <w:tcW w:w="1080" w:type="dxa"/>
          </w:tcPr>
          <w:p w:rsidR="00E86696" w:rsidRPr="00CD7119" w:rsidRDefault="00E86696" w:rsidP="00E72BC3">
            <w:pPr>
              <w:jc w:val="center"/>
              <w:rPr>
                <w:szCs w:val="26"/>
              </w:rPr>
            </w:pPr>
            <w:r w:rsidRPr="00CD7119">
              <w:rPr>
                <w:szCs w:val="26"/>
              </w:rPr>
              <w:t>m</w:t>
            </w:r>
          </w:p>
        </w:tc>
        <w:tc>
          <w:tcPr>
            <w:tcW w:w="1800" w:type="dxa"/>
          </w:tcPr>
          <w:p w:rsidR="00E86696" w:rsidRPr="00CD7119" w:rsidRDefault="00E86696" w:rsidP="00E72BC3">
            <w:pPr>
              <w:ind w:right="-115"/>
              <w:jc w:val="center"/>
              <w:rPr>
                <w:szCs w:val="26"/>
              </w:rPr>
            </w:pPr>
            <w:r w:rsidRPr="00CD7119">
              <w:rPr>
                <w:szCs w:val="26"/>
              </w:rPr>
              <w:sym w:font="Symbol" w:char="F0B3"/>
            </w:r>
            <w:r w:rsidRPr="00CD7119">
              <w:rPr>
                <w:szCs w:val="26"/>
              </w:rPr>
              <w:t xml:space="preserve"> 1000. Đảm bảo trong mỗi bành chỉ gồm một đoạn dây </w:t>
            </w:r>
            <w:r w:rsidRPr="00CD7119">
              <w:rPr>
                <w:szCs w:val="26"/>
              </w:rPr>
              <w:lastRenderedPageBreak/>
              <w:t>liên tục, không đứt đoạn.</w:t>
            </w:r>
          </w:p>
        </w:tc>
        <w:tc>
          <w:tcPr>
            <w:tcW w:w="900" w:type="dxa"/>
          </w:tcPr>
          <w:p w:rsidR="00E86696" w:rsidRPr="00CD7119" w:rsidRDefault="00E86696" w:rsidP="00E72BC3">
            <w:pPr>
              <w:jc w:val="center"/>
              <w:rPr>
                <w:szCs w:val="26"/>
              </w:rPr>
            </w:pPr>
            <w:r w:rsidRPr="00CD7119">
              <w:rPr>
                <w:szCs w:val="26"/>
              </w:rPr>
              <w:lastRenderedPageBreak/>
              <w:t>(*)</w:t>
            </w:r>
          </w:p>
        </w:tc>
      </w:tr>
    </w:tbl>
    <w:p w:rsidR="00E86696" w:rsidRPr="00CD7119" w:rsidRDefault="00E86696" w:rsidP="00E86696">
      <w:pPr>
        <w:spacing w:line="360" w:lineRule="exact"/>
        <w:rPr>
          <w:i/>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013370" w:rsidRPr="00CD7119" w:rsidRDefault="00013370" w:rsidP="009B3190">
      <w:pPr>
        <w:pStyle w:val="Heading5"/>
      </w:pPr>
      <w:bookmarkStart w:id="165" w:name="_Toc220056967"/>
      <w:bookmarkStart w:id="166" w:name="_Toc515634383"/>
      <w:bookmarkStart w:id="167" w:name="_Toc515634632"/>
      <w:bookmarkStart w:id="168" w:name="_Toc517424415"/>
      <w:bookmarkStart w:id="169" w:name="_Toc517445729"/>
      <w:bookmarkStart w:id="170" w:name="_Toc5607791"/>
      <w:bookmarkStart w:id="171" w:name="_Toc89412675"/>
      <w:bookmarkStart w:id="172" w:name="_Toc89412769"/>
      <w:bookmarkEnd w:id="99"/>
      <w:bookmarkEnd w:id="100"/>
      <w:bookmarkEnd w:id="101"/>
      <w:bookmarkEnd w:id="102"/>
      <w:bookmarkEnd w:id="103"/>
      <w:bookmarkEnd w:id="104"/>
      <w:bookmarkEnd w:id="105"/>
      <w:r w:rsidRPr="00CD7119">
        <w:t>6.2.</w:t>
      </w:r>
      <w:r w:rsidR="002060AE" w:rsidRPr="00CD7119">
        <w:t>1</w:t>
      </w:r>
      <w:r w:rsidR="00962858" w:rsidRPr="00CD7119">
        <w:t>0</w:t>
      </w:r>
      <w:r w:rsidRPr="00CD7119">
        <w:t xml:space="preserve"> Thông số kỹ thuật của cáp đồng trần 25, 50mm2:</w:t>
      </w:r>
      <w:bookmarkEnd w:id="165"/>
    </w:p>
    <w:p w:rsidR="00013370" w:rsidRPr="00CD7119" w:rsidRDefault="00013370" w:rsidP="00636AB9">
      <w:pPr>
        <w:numPr>
          <w:ilvl w:val="0"/>
          <w:numId w:val="41"/>
        </w:numPr>
        <w:tabs>
          <w:tab w:val="left" w:pos="284"/>
        </w:tabs>
        <w:spacing w:after="0" w:line="360" w:lineRule="exact"/>
        <w:ind w:left="0" w:right="-81" w:firstLine="0"/>
        <w:jc w:val="left"/>
        <w:rPr>
          <w:b/>
          <w:color w:val="000000" w:themeColor="text1"/>
          <w:szCs w:val="26"/>
        </w:rPr>
      </w:pPr>
      <w:r w:rsidRPr="00CD7119">
        <w:rPr>
          <w:b/>
          <w:color w:val="000000" w:themeColor="text1"/>
          <w:szCs w:val="26"/>
        </w:rPr>
        <w:t>PHẠM VI ÁP DỤNG:</w:t>
      </w:r>
    </w:p>
    <w:p w:rsidR="00013370" w:rsidRPr="00CD7119" w:rsidRDefault="00B961AA" w:rsidP="00B961AA">
      <w:pPr>
        <w:tabs>
          <w:tab w:val="left" w:pos="360"/>
        </w:tabs>
        <w:spacing w:before="120" w:after="120"/>
        <w:rPr>
          <w:color w:val="000000" w:themeColor="text1"/>
          <w:szCs w:val="26"/>
        </w:rPr>
      </w:pPr>
      <w:r w:rsidRPr="00CD7119">
        <w:rPr>
          <w:szCs w:val="26"/>
        </w:rPr>
        <w:t xml:space="preserve">- </w:t>
      </w:r>
      <w:r w:rsidR="00013370" w:rsidRPr="00CD7119">
        <w:rPr>
          <w:szCs w:val="26"/>
        </w:rPr>
        <w:t>Quy cách kỹ thuật này được áp dụng cho dây đồng trần.</w:t>
      </w:r>
    </w:p>
    <w:p w:rsidR="00013370" w:rsidRPr="00CD7119" w:rsidRDefault="00013370" w:rsidP="00B961AA">
      <w:pPr>
        <w:numPr>
          <w:ilvl w:val="0"/>
          <w:numId w:val="41"/>
        </w:numPr>
        <w:tabs>
          <w:tab w:val="left" w:pos="284"/>
        </w:tabs>
        <w:spacing w:after="0" w:line="360" w:lineRule="exact"/>
        <w:ind w:left="0" w:right="-81" w:firstLine="0"/>
        <w:jc w:val="left"/>
        <w:rPr>
          <w:b/>
          <w:color w:val="000000" w:themeColor="text1"/>
          <w:szCs w:val="26"/>
        </w:rPr>
      </w:pPr>
      <w:r w:rsidRPr="00CD7119">
        <w:rPr>
          <w:b/>
          <w:color w:val="000000" w:themeColor="text1"/>
          <w:szCs w:val="26"/>
        </w:rPr>
        <w:t>TIÊU CHUẨN ÁP DỤNG:</w:t>
      </w:r>
    </w:p>
    <w:p w:rsidR="00013370" w:rsidRPr="00CD7119" w:rsidRDefault="00B961AA" w:rsidP="00B961AA">
      <w:pPr>
        <w:tabs>
          <w:tab w:val="left" w:pos="360"/>
        </w:tabs>
        <w:spacing w:before="120" w:after="120"/>
        <w:rPr>
          <w:color w:val="000000" w:themeColor="text1"/>
          <w:szCs w:val="26"/>
        </w:rPr>
      </w:pPr>
      <w:r w:rsidRPr="00CD7119">
        <w:rPr>
          <w:szCs w:val="26"/>
        </w:rPr>
        <w:t xml:space="preserve">- </w:t>
      </w:r>
      <w:r w:rsidR="00013370" w:rsidRPr="00CD7119">
        <w:rPr>
          <w:szCs w:val="26"/>
        </w:rPr>
        <w:t>TCVN 5064: Dây trần dùng cho đường dây tải điện trên không</w:t>
      </w:r>
      <w:r w:rsidRPr="00CD7119">
        <w:rPr>
          <w:szCs w:val="26"/>
        </w:rPr>
        <w:t>.</w:t>
      </w:r>
    </w:p>
    <w:p w:rsidR="00013370" w:rsidRPr="00CD7119" w:rsidRDefault="00013370" w:rsidP="00C47AC0">
      <w:pPr>
        <w:numPr>
          <w:ilvl w:val="0"/>
          <w:numId w:val="41"/>
        </w:numPr>
        <w:tabs>
          <w:tab w:val="left" w:pos="426"/>
        </w:tabs>
        <w:spacing w:after="0" w:line="360" w:lineRule="exact"/>
        <w:ind w:left="0" w:right="-81" w:firstLine="0"/>
        <w:jc w:val="left"/>
        <w:rPr>
          <w:b/>
          <w:color w:val="000000" w:themeColor="text1"/>
          <w:szCs w:val="26"/>
        </w:rPr>
      </w:pPr>
      <w:r w:rsidRPr="00CD7119">
        <w:rPr>
          <w:b/>
          <w:color w:val="000000" w:themeColor="text1"/>
          <w:szCs w:val="26"/>
        </w:rPr>
        <w:t>MÔ TẢ:</w:t>
      </w:r>
    </w:p>
    <w:p w:rsidR="00013370" w:rsidRPr="00CD7119" w:rsidRDefault="00013370" w:rsidP="00B961AA">
      <w:pPr>
        <w:numPr>
          <w:ilvl w:val="0"/>
          <w:numId w:val="43"/>
        </w:numPr>
        <w:tabs>
          <w:tab w:val="num" w:pos="284"/>
        </w:tabs>
        <w:spacing w:before="0" w:after="0" w:line="360" w:lineRule="exact"/>
        <w:ind w:left="0" w:right="-79" w:firstLine="0"/>
        <w:jc w:val="left"/>
        <w:rPr>
          <w:b/>
          <w:color w:val="000000" w:themeColor="text1"/>
          <w:szCs w:val="26"/>
        </w:rPr>
      </w:pPr>
      <w:r w:rsidRPr="00CD7119">
        <w:rPr>
          <w:b/>
          <w:color w:val="000000" w:themeColor="text1"/>
          <w:szCs w:val="26"/>
        </w:rPr>
        <w:t>Các thông số cơ bản:</w:t>
      </w:r>
    </w:p>
    <w:p w:rsidR="00013370" w:rsidRPr="00CD7119" w:rsidRDefault="00B961AA" w:rsidP="00B961AA">
      <w:pPr>
        <w:tabs>
          <w:tab w:val="left" w:pos="360"/>
        </w:tabs>
        <w:spacing w:before="120" w:after="120"/>
        <w:rPr>
          <w:szCs w:val="26"/>
        </w:rPr>
      </w:pPr>
      <w:r w:rsidRPr="00CD7119">
        <w:rPr>
          <w:szCs w:val="26"/>
        </w:rPr>
        <w:t xml:space="preserve">- </w:t>
      </w:r>
      <w:r w:rsidR="00013370" w:rsidRPr="00CD7119">
        <w:rPr>
          <w:szCs w:val="26"/>
        </w:rPr>
        <w:t>Vật liệu dẫn điện: Đồng</w:t>
      </w:r>
    </w:p>
    <w:p w:rsidR="00013370" w:rsidRPr="00CD7119" w:rsidRDefault="00B961AA" w:rsidP="00B961AA">
      <w:pPr>
        <w:tabs>
          <w:tab w:val="left" w:pos="360"/>
        </w:tabs>
        <w:spacing w:before="120" w:after="120"/>
        <w:rPr>
          <w:szCs w:val="26"/>
        </w:rPr>
      </w:pPr>
      <w:r w:rsidRPr="00CD7119">
        <w:rPr>
          <w:szCs w:val="26"/>
        </w:rPr>
        <w:t xml:space="preserve">- </w:t>
      </w:r>
      <w:r w:rsidR="00013370" w:rsidRPr="00CD7119">
        <w:rPr>
          <w:szCs w:val="26"/>
        </w:rPr>
        <w:t>Mặt cắt danh định: 25mm², 50mm².</w:t>
      </w:r>
    </w:p>
    <w:p w:rsidR="00013370" w:rsidRPr="00CD7119" w:rsidRDefault="00B961AA" w:rsidP="00B961AA">
      <w:pPr>
        <w:tabs>
          <w:tab w:val="left" w:pos="360"/>
        </w:tabs>
        <w:spacing w:before="120" w:after="120"/>
        <w:rPr>
          <w:color w:val="000000" w:themeColor="text1"/>
          <w:szCs w:val="26"/>
        </w:rPr>
      </w:pPr>
      <w:r w:rsidRPr="00CD7119">
        <w:rPr>
          <w:szCs w:val="26"/>
        </w:rPr>
        <w:t xml:space="preserve">- </w:t>
      </w:r>
      <w:r w:rsidR="00013370" w:rsidRPr="00CD7119">
        <w:rPr>
          <w:szCs w:val="26"/>
        </w:rPr>
        <w:t>Số lượng sợi cấu thành, đường kính sợi cấu thành và số lớp xoắn theo bảng sau:</w:t>
      </w:r>
    </w:p>
    <w:tbl>
      <w:tblPr>
        <w:tblW w:w="0" w:type="auto"/>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0"/>
        <w:gridCol w:w="1170"/>
        <w:gridCol w:w="3046"/>
        <w:gridCol w:w="1800"/>
      </w:tblGrid>
      <w:tr w:rsidR="00013370" w:rsidRPr="00CD7119" w:rsidTr="00777BAE">
        <w:trPr>
          <w:cantSplit/>
        </w:trPr>
        <w:tc>
          <w:tcPr>
            <w:tcW w:w="2610" w:type="dxa"/>
            <w:shd w:val="clear" w:color="auto" w:fill="auto"/>
            <w:vAlign w:val="center"/>
          </w:tcPr>
          <w:p w:rsidR="00013370" w:rsidRPr="00CD7119" w:rsidRDefault="00013370" w:rsidP="00636C09">
            <w:pPr>
              <w:tabs>
                <w:tab w:val="left" w:pos="360"/>
              </w:tabs>
              <w:spacing w:before="0" w:after="0"/>
              <w:jc w:val="center"/>
              <w:rPr>
                <w:b/>
                <w:color w:val="000000" w:themeColor="text1"/>
                <w:szCs w:val="26"/>
              </w:rPr>
            </w:pPr>
            <w:r w:rsidRPr="00CD7119">
              <w:rPr>
                <w:b/>
                <w:color w:val="000000" w:themeColor="text1"/>
                <w:szCs w:val="26"/>
              </w:rPr>
              <w:t>Mặt cắt danh định</w:t>
            </w:r>
          </w:p>
          <w:p w:rsidR="00013370" w:rsidRPr="00CD7119" w:rsidRDefault="00013370" w:rsidP="00636C09">
            <w:pPr>
              <w:tabs>
                <w:tab w:val="left" w:pos="360"/>
              </w:tabs>
              <w:spacing w:before="0" w:after="0"/>
              <w:jc w:val="center"/>
              <w:rPr>
                <w:b/>
                <w:color w:val="000000" w:themeColor="text1"/>
                <w:szCs w:val="26"/>
              </w:rPr>
            </w:pPr>
            <w:r w:rsidRPr="00CD7119">
              <w:rPr>
                <w:b/>
                <w:color w:val="000000" w:themeColor="text1"/>
                <w:szCs w:val="26"/>
              </w:rPr>
              <w:t>[mm²]</w:t>
            </w:r>
          </w:p>
        </w:tc>
        <w:tc>
          <w:tcPr>
            <w:tcW w:w="1170" w:type="dxa"/>
            <w:shd w:val="clear" w:color="auto" w:fill="auto"/>
            <w:vAlign w:val="center"/>
          </w:tcPr>
          <w:p w:rsidR="00013370" w:rsidRPr="00CD7119" w:rsidRDefault="00013370" w:rsidP="00636C09">
            <w:pPr>
              <w:tabs>
                <w:tab w:val="left" w:pos="360"/>
              </w:tabs>
              <w:spacing w:before="0" w:after="0"/>
              <w:jc w:val="center"/>
              <w:rPr>
                <w:b/>
                <w:color w:val="000000" w:themeColor="text1"/>
                <w:szCs w:val="26"/>
              </w:rPr>
            </w:pPr>
            <w:r w:rsidRPr="00CD7119">
              <w:rPr>
                <w:b/>
                <w:color w:val="000000" w:themeColor="text1"/>
                <w:szCs w:val="26"/>
              </w:rPr>
              <w:t>Số sợi</w:t>
            </w:r>
          </w:p>
        </w:tc>
        <w:tc>
          <w:tcPr>
            <w:tcW w:w="3046" w:type="dxa"/>
            <w:shd w:val="clear" w:color="auto" w:fill="auto"/>
            <w:vAlign w:val="center"/>
          </w:tcPr>
          <w:p w:rsidR="00013370" w:rsidRPr="00CD7119" w:rsidRDefault="00013370" w:rsidP="00636C09">
            <w:pPr>
              <w:tabs>
                <w:tab w:val="left" w:pos="360"/>
              </w:tabs>
              <w:spacing w:before="0" w:after="0"/>
              <w:jc w:val="center"/>
              <w:rPr>
                <w:b/>
                <w:color w:val="000000" w:themeColor="text1"/>
                <w:szCs w:val="26"/>
              </w:rPr>
            </w:pPr>
            <w:r w:rsidRPr="00CD7119">
              <w:rPr>
                <w:b/>
                <w:color w:val="000000" w:themeColor="text1"/>
                <w:szCs w:val="26"/>
              </w:rPr>
              <w:t>Đường kính danh định của sợi [mm]</w:t>
            </w:r>
          </w:p>
        </w:tc>
        <w:tc>
          <w:tcPr>
            <w:tcW w:w="1800" w:type="dxa"/>
            <w:shd w:val="clear" w:color="auto" w:fill="auto"/>
            <w:vAlign w:val="center"/>
          </w:tcPr>
          <w:p w:rsidR="00013370" w:rsidRPr="00CD7119" w:rsidRDefault="00013370" w:rsidP="00636C09">
            <w:pPr>
              <w:tabs>
                <w:tab w:val="left" w:pos="360"/>
              </w:tabs>
              <w:spacing w:before="0" w:after="0"/>
              <w:jc w:val="center"/>
              <w:rPr>
                <w:b/>
                <w:color w:val="000000" w:themeColor="text1"/>
                <w:szCs w:val="26"/>
              </w:rPr>
            </w:pPr>
            <w:r w:rsidRPr="00CD7119">
              <w:rPr>
                <w:b/>
                <w:color w:val="000000" w:themeColor="text1"/>
                <w:szCs w:val="26"/>
              </w:rPr>
              <w:t>Số lớp xoắn</w:t>
            </w:r>
          </w:p>
        </w:tc>
      </w:tr>
      <w:tr w:rsidR="00013370" w:rsidRPr="00CD7119" w:rsidTr="00777BAE">
        <w:tc>
          <w:tcPr>
            <w:tcW w:w="2610" w:type="dxa"/>
            <w:vAlign w:val="center"/>
          </w:tcPr>
          <w:p w:rsidR="00013370" w:rsidRPr="00CD7119" w:rsidRDefault="00013370" w:rsidP="00636C09">
            <w:pPr>
              <w:tabs>
                <w:tab w:val="left" w:pos="360"/>
              </w:tabs>
              <w:spacing w:before="0" w:after="0"/>
              <w:jc w:val="center"/>
              <w:rPr>
                <w:color w:val="000000" w:themeColor="text1"/>
                <w:szCs w:val="26"/>
              </w:rPr>
            </w:pPr>
            <w:r w:rsidRPr="00CD7119">
              <w:rPr>
                <w:color w:val="000000" w:themeColor="text1"/>
                <w:szCs w:val="26"/>
              </w:rPr>
              <w:t>25</w:t>
            </w:r>
          </w:p>
        </w:tc>
        <w:tc>
          <w:tcPr>
            <w:tcW w:w="1170" w:type="dxa"/>
            <w:vAlign w:val="center"/>
          </w:tcPr>
          <w:p w:rsidR="00013370" w:rsidRPr="00CD7119" w:rsidRDefault="00013370" w:rsidP="00636C09">
            <w:pPr>
              <w:tabs>
                <w:tab w:val="left" w:pos="360"/>
              </w:tabs>
              <w:spacing w:before="0" w:after="0"/>
              <w:jc w:val="center"/>
              <w:rPr>
                <w:color w:val="000000" w:themeColor="text1"/>
                <w:szCs w:val="26"/>
              </w:rPr>
            </w:pPr>
            <w:r w:rsidRPr="00CD7119">
              <w:rPr>
                <w:color w:val="000000" w:themeColor="text1"/>
                <w:szCs w:val="26"/>
              </w:rPr>
              <w:t>7</w:t>
            </w:r>
          </w:p>
        </w:tc>
        <w:tc>
          <w:tcPr>
            <w:tcW w:w="3046" w:type="dxa"/>
            <w:vAlign w:val="center"/>
          </w:tcPr>
          <w:p w:rsidR="00013370" w:rsidRPr="00CD7119" w:rsidRDefault="00013370" w:rsidP="00636C09">
            <w:pPr>
              <w:tabs>
                <w:tab w:val="left" w:pos="360"/>
              </w:tabs>
              <w:spacing w:before="0" w:after="0"/>
              <w:jc w:val="center"/>
              <w:rPr>
                <w:color w:val="000000" w:themeColor="text1"/>
                <w:szCs w:val="26"/>
              </w:rPr>
            </w:pPr>
            <w:r w:rsidRPr="00CD7119">
              <w:rPr>
                <w:color w:val="000000" w:themeColor="text1"/>
                <w:szCs w:val="26"/>
              </w:rPr>
              <w:t>2,13</w:t>
            </w:r>
          </w:p>
        </w:tc>
        <w:tc>
          <w:tcPr>
            <w:tcW w:w="1800" w:type="dxa"/>
            <w:vAlign w:val="center"/>
          </w:tcPr>
          <w:p w:rsidR="00013370" w:rsidRPr="00CD7119" w:rsidRDefault="00013370" w:rsidP="00636C09">
            <w:pPr>
              <w:tabs>
                <w:tab w:val="left" w:pos="360"/>
              </w:tabs>
              <w:spacing w:before="0" w:after="0"/>
              <w:jc w:val="center"/>
              <w:rPr>
                <w:color w:val="000000" w:themeColor="text1"/>
                <w:szCs w:val="26"/>
              </w:rPr>
            </w:pPr>
            <w:r w:rsidRPr="00CD7119">
              <w:rPr>
                <w:color w:val="000000" w:themeColor="text1"/>
                <w:szCs w:val="26"/>
              </w:rPr>
              <w:t>1</w:t>
            </w:r>
          </w:p>
        </w:tc>
      </w:tr>
      <w:tr w:rsidR="00013370" w:rsidRPr="00CD7119" w:rsidTr="00777BAE">
        <w:tc>
          <w:tcPr>
            <w:tcW w:w="2610" w:type="dxa"/>
            <w:vAlign w:val="center"/>
          </w:tcPr>
          <w:p w:rsidR="00013370" w:rsidRPr="00CD7119" w:rsidRDefault="00013370" w:rsidP="00636C09">
            <w:pPr>
              <w:tabs>
                <w:tab w:val="left" w:pos="360"/>
              </w:tabs>
              <w:spacing w:before="0" w:after="0"/>
              <w:jc w:val="center"/>
              <w:rPr>
                <w:color w:val="000000" w:themeColor="text1"/>
                <w:szCs w:val="26"/>
              </w:rPr>
            </w:pPr>
            <w:r w:rsidRPr="00CD7119">
              <w:rPr>
                <w:color w:val="000000" w:themeColor="text1"/>
                <w:szCs w:val="26"/>
              </w:rPr>
              <w:t>50</w:t>
            </w:r>
          </w:p>
        </w:tc>
        <w:tc>
          <w:tcPr>
            <w:tcW w:w="1170" w:type="dxa"/>
            <w:vAlign w:val="center"/>
          </w:tcPr>
          <w:p w:rsidR="00013370" w:rsidRPr="00CD7119" w:rsidRDefault="00013370" w:rsidP="00636C09">
            <w:pPr>
              <w:tabs>
                <w:tab w:val="left" w:pos="360"/>
              </w:tabs>
              <w:spacing w:before="0" w:after="0"/>
              <w:jc w:val="center"/>
              <w:rPr>
                <w:color w:val="000000" w:themeColor="text1"/>
                <w:szCs w:val="26"/>
              </w:rPr>
            </w:pPr>
            <w:r w:rsidRPr="00CD7119">
              <w:rPr>
                <w:color w:val="000000" w:themeColor="text1"/>
                <w:szCs w:val="26"/>
              </w:rPr>
              <w:t>7</w:t>
            </w:r>
          </w:p>
        </w:tc>
        <w:tc>
          <w:tcPr>
            <w:tcW w:w="3046" w:type="dxa"/>
            <w:vAlign w:val="center"/>
          </w:tcPr>
          <w:p w:rsidR="00013370" w:rsidRPr="00CD7119" w:rsidRDefault="00013370" w:rsidP="00636C09">
            <w:pPr>
              <w:tabs>
                <w:tab w:val="left" w:pos="360"/>
              </w:tabs>
              <w:spacing w:before="0" w:after="0"/>
              <w:jc w:val="center"/>
              <w:rPr>
                <w:color w:val="000000" w:themeColor="text1"/>
                <w:szCs w:val="26"/>
              </w:rPr>
            </w:pPr>
            <w:r w:rsidRPr="00CD7119">
              <w:rPr>
                <w:color w:val="000000" w:themeColor="text1"/>
                <w:szCs w:val="26"/>
              </w:rPr>
              <w:t>3,0</w:t>
            </w:r>
          </w:p>
        </w:tc>
        <w:tc>
          <w:tcPr>
            <w:tcW w:w="1800" w:type="dxa"/>
            <w:vAlign w:val="center"/>
          </w:tcPr>
          <w:p w:rsidR="00013370" w:rsidRPr="00CD7119" w:rsidRDefault="00013370" w:rsidP="00636C09">
            <w:pPr>
              <w:tabs>
                <w:tab w:val="left" w:pos="360"/>
              </w:tabs>
              <w:spacing w:before="0" w:after="0"/>
              <w:jc w:val="center"/>
              <w:rPr>
                <w:color w:val="000000" w:themeColor="text1"/>
                <w:szCs w:val="26"/>
              </w:rPr>
            </w:pPr>
            <w:r w:rsidRPr="00CD7119">
              <w:rPr>
                <w:color w:val="000000" w:themeColor="text1"/>
                <w:szCs w:val="26"/>
              </w:rPr>
              <w:t>1</w:t>
            </w:r>
          </w:p>
        </w:tc>
      </w:tr>
    </w:tbl>
    <w:p w:rsidR="00013370" w:rsidRPr="00CD7119" w:rsidRDefault="00013370" w:rsidP="00396CC2">
      <w:pPr>
        <w:numPr>
          <w:ilvl w:val="0"/>
          <w:numId w:val="43"/>
        </w:numPr>
        <w:tabs>
          <w:tab w:val="num" w:pos="284"/>
        </w:tabs>
        <w:spacing w:before="0" w:after="0" w:line="360" w:lineRule="exact"/>
        <w:ind w:left="709" w:right="-79" w:hanging="709"/>
        <w:jc w:val="left"/>
        <w:rPr>
          <w:b/>
          <w:color w:val="000000" w:themeColor="text1"/>
          <w:szCs w:val="26"/>
        </w:rPr>
      </w:pPr>
      <w:r w:rsidRPr="00CD7119">
        <w:rPr>
          <w:b/>
          <w:color w:val="000000" w:themeColor="text1"/>
          <w:szCs w:val="26"/>
        </w:rPr>
        <w:t xml:space="preserve">Yêu cầu về kết cấu: </w:t>
      </w:r>
    </w:p>
    <w:p w:rsidR="00013370" w:rsidRPr="00CD7119" w:rsidRDefault="00396CC2" w:rsidP="00396CC2">
      <w:pPr>
        <w:tabs>
          <w:tab w:val="left" w:pos="360"/>
        </w:tabs>
        <w:spacing w:before="120" w:after="120"/>
        <w:rPr>
          <w:szCs w:val="26"/>
        </w:rPr>
      </w:pPr>
      <w:r w:rsidRPr="00CD7119">
        <w:rPr>
          <w:szCs w:val="26"/>
        </w:rPr>
        <w:t xml:space="preserve">- </w:t>
      </w:r>
      <w:r w:rsidR="00013370" w:rsidRPr="00CD7119">
        <w:rPr>
          <w:szCs w:val="26"/>
        </w:rPr>
        <w:t>Dây dẫn bao gồm nhiều sợi đồng có cùng đường kính danh định được vặn xoắn đồng tâm.</w:t>
      </w:r>
    </w:p>
    <w:p w:rsidR="00013370" w:rsidRPr="00CD7119" w:rsidRDefault="00396CC2" w:rsidP="00396CC2">
      <w:pPr>
        <w:tabs>
          <w:tab w:val="left" w:pos="360"/>
        </w:tabs>
        <w:spacing w:before="120" w:after="120"/>
        <w:rPr>
          <w:szCs w:val="26"/>
        </w:rPr>
      </w:pPr>
      <w:r w:rsidRPr="00CD7119">
        <w:rPr>
          <w:szCs w:val="26"/>
        </w:rPr>
        <w:t xml:space="preserve">- </w:t>
      </w:r>
      <w:r w:rsidR="00013370" w:rsidRPr="00CD7119">
        <w:rPr>
          <w:szCs w:val="26"/>
        </w:rPr>
        <w:t xml:space="preserve">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  </w:t>
      </w:r>
    </w:p>
    <w:p w:rsidR="00013370" w:rsidRPr="00CD7119" w:rsidRDefault="00396CC2" w:rsidP="00396CC2">
      <w:pPr>
        <w:tabs>
          <w:tab w:val="left" w:pos="360"/>
        </w:tabs>
        <w:spacing w:before="120" w:after="120"/>
        <w:rPr>
          <w:szCs w:val="26"/>
        </w:rPr>
      </w:pPr>
      <w:r w:rsidRPr="00CD7119">
        <w:rPr>
          <w:szCs w:val="26"/>
        </w:rPr>
        <w:t xml:space="preserve">- </w:t>
      </w:r>
      <w:r w:rsidR="00013370" w:rsidRPr="00CD7119">
        <w:rPr>
          <w:szCs w:val="26"/>
        </w:rPr>
        <w:t>Các lớp xoắn kế tiếp nhau phải ngược chiều nhau và lớp xoắn ngoài cùng theo chiều phải. Các lớp xoắn phải chặt.</w:t>
      </w:r>
    </w:p>
    <w:p w:rsidR="00013370" w:rsidRPr="00CD7119" w:rsidRDefault="00396CC2" w:rsidP="00396CC2">
      <w:pPr>
        <w:tabs>
          <w:tab w:val="left" w:pos="360"/>
        </w:tabs>
        <w:spacing w:before="120" w:after="120"/>
        <w:rPr>
          <w:szCs w:val="26"/>
        </w:rPr>
      </w:pPr>
      <w:r w:rsidRPr="00CD7119">
        <w:rPr>
          <w:szCs w:val="26"/>
        </w:rPr>
        <w:t xml:space="preserve">- </w:t>
      </w:r>
      <w:r w:rsidR="00013370" w:rsidRPr="00CD7119">
        <w:rPr>
          <w:szCs w:val="26"/>
        </w:rPr>
        <w:t>Bội số bước xoắn của các lớp xoắn: Tuân theo TCVN 5064-1994, bảng 2a.</w:t>
      </w:r>
    </w:p>
    <w:p w:rsidR="00B55217" w:rsidRPr="00CD7119" w:rsidRDefault="00396CC2" w:rsidP="00396CC2">
      <w:pPr>
        <w:tabs>
          <w:tab w:val="left" w:pos="360"/>
        </w:tabs>
        <w:spacing w:before="120" w:after="120"/>
        <w:rPr>
          <w:color w:val="000000" w:themeColor="text1"/>
          <w:szCs w:val="26"/>
        </w:rPr>
      </w:pPr>
      <w:r w:rsidRPr="00CD7119">
        <w:rPr>
          <w:szCs w:val="26"/>
        </w:rPr>
        <w:t xml:space="preserve">- </w:t>
      </w:r>
      <w:r w:rsidR="00013370" w:rsidRPr="00CD7119">
        <w:rPr>
          <w:szCs w:val="26"/>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w:t>
      </w:r>
    </w:p>
    <w:p w:rsidR="00B55217" w:rsidRPr="00CD7119" w:rsidRDefault="0052376F" w:rsidP="0052376F">
      <w:pPr>
        <w:numPr>
          <w:ilvl w:val="0"/>
          <w:numId w:val="43"/>
        </w:numPr>
        <w:tabs>
          <w:tab w:val="num" w:pos="142"/>
        </w:tabs>
        <w:spacing w:before="0" w:after="0" w:line="360" w:lineRule="exact"/>
        <w:ind w:left="284" w:right="-79" w:hanging="284"/>
        <w:jc w:val="left"/>
        <w:rPr>
          <w:b/>
          <w:color w:val="000000" w:themeColor="text1"/>
          <w:szCs w:val="26"/>
        </w:rPr>
      </w:pPr>
      <w:r w:rsidRPr="00CD7119">
        <w:rPr>
          <w:b/>
          <w:color w:val="000000" w:themeColor="text1"/>
          <w:szCs w:val="26"/>
        </w:rPr>
        <w:t xml:space="preserve"> </w:t>
      </w:r>
      <w:r w:rsidR="00013370" w:rsidRPr="00CD7119">
        <w:rPr>
          <w:b/>
          <w:color w:val="000000" w:themeColor="text1"/>
          <w:szCs w:val="26"/>
        </w:rPr>
        <w:t>Yêu cầu đối với các sợi cấu thành:</w:t>
      </w:r>
    </w:p>
    <w:p w:rsidR="00C24EB2" w:rsidRPr="00CD7119" w:rsidRDefault="00013370" w:rsidP="0052376F">
      <w:pPr>
        <w:numPr>
          <w:ilvl w:val="0"/>
          <w:numId w:val="42"/>
        </w:numPr>
        <w:spacing w:before="0" w:after="0" w:line="360" w:lineRule="exact"/>
        <w:ind w:left="284" w:right="-79" w:hanging="284"/>
        <w:jc w:val="left"/>
        <w:rPr>
          <w:b/>
          <w:i/>
          <w:color w:val="000000" w:themeColor="text1"/>
          <w:szCs w:val="26"/>
        </w:rPr>
      </w:pPr>
      <w:r w:rsidRPr="00CD7119">
        <w:rPr>
          <w:b/>
          <w:i/>
          <w:color w:val="000000" w:themeColor="text1"/>
          <w:szCs w:val="26"/>
        </w:rPr>
        <w:t>Đặc tính cơ:</w:t>
      </w:r>
    </w:p>
    <w:tbl>
      <w:tblPr>
        <w:tblW w:w="9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40"/>
        <w:gridCol w:w="1548"/>
        <w:gridCol w:w="1620"/>
        <w:gridCol w:w="1530"/>
        <w:gridCol w:w="1530"/>
        <w:gridCol w:w="1440"/>
      </w:tblGrid>
      <w:tr w:rsidR="00013370" w:rsidRPr="00CD7119" w:rsidTr="00777BAE">
        <w:tc>
          <w:tcPr>
            <w:tcW w:w="1440" w:type="dxa"/>
            <w:shd w:val="clear" w:color="auto" w:fill="auto"/>
            <w:vAlign w:val="center"/>
          </w:tcPr>
          <w:p w:rsidR="00013370" w:rsidRPr="00CD7119" w:rsidRDefault="00013370" w:rsidP="00636C09">
            <w:pPr>
              <w:tabs>
                <w:tab w:val="left" w:pos="360"/>
              </w:tabs>
              <w:spacing w:before="0" w:after="0"/>
              <w:jc w:val="center"/>
              <w:rPr>
                <w:b/>
                <w:color w:val="000000" w:themeColor="text1"/>
                <w:szCs w:val="26"/>
              </w:rPr>
            </w:pPr>
            <w:r w:rsidRPr="00CD7119">
              <w:rPr>
                <w:b/>
                <w:color w:val="000000" w:themeColor="text1"/>
                <w:szCs w:val="26"/>
              </w:rPr>
              <w:t>Mặt cắt</w:t>
            </w:r>
          </w:p>
          <w:p w:rsidR="00013370" w:rsidRPr="00CD7119" w:rsidRDefault="00013370" w:rsidP="00636C09">
            <w:pPr>
              <w:tabs>
                <w:tab w:val="left" w:pos="360"/>
              </w:tabs>
              <w:spacing w:before="0" w:after="0"/>
              <w:jc w:val="center"/>
              <w:rPr>
                <w:b/>
                <w:color w:val="000000" w:themeColor="text1"/>
                <w:szCs w:val="26"/>
              </w:rPr>
            </w:pPr>
            <w:r w:rsidRPr="00CD7119">
              <w:rPr>
                <w:b/>
                <w:color w:val="000000" w:themeColor="text1"/>
                <w:szCs w:val="26"/>
              </w:rPr>
              <w:t>danh định</w:t>
            </w:r>
          </w:p>
          <w:p w:rsidR="00013370" w:rsidRPr="00CD7119" w:rsidRDefault="00013370" w:rsidP="00636C09">
            <w:pPr>
              <w:spacing w:before="0" w:after="0"/>
              <w:jc w:val="center"/>
              <w:rPr>
                <w:b/>
                <w:color w:val="000000" w:themeColor="text1"/>
                <w:szCs w:val="26"/>
              </w:rPr>
            </w:pPr>
            <w:r w:rsidRPr="00CD7119">
              <w:rPr>
                <w:b/>
                <w:color w:val="000000" w:themeColor="text1"/>
                <w:szCs w:val="26"/>
              </w:rPr>
              <w:t>[mm²]</w:t>
            </w:r>
          </w:p>
        </w:tc>
        <w:tc>
          <w:tcPr>
            <w:tcW w:w="1548" w:type="dxa"/>
            <w:shd w:val="clear" w:color="auto" w:fill="auto"/>
            <w:vAlign w:val="center"/>
          </w:tcPr>
          <w:p w:rsidR="00013370" w:rsidRPr="00CD7119" w:rsidRDefault="00013370" w:rsidP="00636C09">
            <w:pPr>
              <w:spacing w:before="0" w:after="0"/>
              <w:jc w:val="center"/>
              <w:rPr>
                <w:b/>
                <w:color w:val="000000" w:themeColor="text1"/>
                <w:szCs w:val="26"/>
              </w:rPr>
            </w:pPr>
            <w:r w:rsidRPr="00CD7119">
              <w:rPr>
                <w:b/>
                <w:color w:val="000000" w:themeColor="text1"/>
                <w:szCs w:val="26"/>
              </w:rPr>
              <w:t>Đường kính</w:t>
            </w:r>
          </w:p>
          <w:p w:rsidR="00013370" w:rsidRPr="00CD7119" w:rsidRDefault="00013370" w:rsidP="00636C09">
            <w:pPr>
              <w:spacing w:before="0" w:after="0"/>
              <w:jc w:val="center"/>
              <w:rPr>
                <w:b/>
                <w:color w:val="000000" w:themeColor="text1"/>
                <w:szCs w:val="26"/>
              </w:rPr>
            </w:pPr>
            <w:r w:rsidRPr="00CD7119">
              <w:rPr>
                <w:b/>
                <w:color w:val="000000" w:themeColor="text1"/>
                <w:szCs w:val="26"/>
              </w:rPr>
              <w:t>sợi đồng</w:t>
            </w:r>
          </w:p>
          <w:p w:rsidR="00013370" w:rsidRPr="00CD7119" w:rsidRDefault="00013370" w:rsidP="00636C09">
            <w:pPr>
              <w:spacing w:before="0" w:after="0"/>
              <w:jc w:val="center"/>
              <w:rPr>
                <w:b/>
                <w:color w:val="000000" w:themeColor="text1"/>
                <w:szCs w:val="26"/>
              </w:rPr>
            </w:pPr>
            <w:r w:rsidRPr="00CD7119">
              <w:rPr>
                <w:b/>
                <w:color w:val="000000" w:themeColor="text1"/>
                <w:szCs w:val="26"/>
              </w:rPr>
              <w:t>[mm]</w:t>
            </w:r>
          </w:p>
        </w:tc>
        <w:tc>
          <w:tcPr>
            <w:tcW w:w="1620" w:type="dxa"/>
            <w:shd w:val="clear" w:color="auto" w:fill="auto"/>
            <w:vAlign w:val="center"/>
          </w:tcPr>
          <w:p w:rsidR="00013370" w:rsidRPr="00CD7119" w:rsidRDefault="00013370" w:rsidP="00636C09">
            <w:pPr>
              <w:spacing w:before="0" w:after="0"/>
              <w:jc w:val="center"/>
              <w:rPr>
                <w:b/>
                <w:color w:val="000000" w:themeColor="text1"/>
                <w:szCs w:val="26"/>
              </w:rPr>
            </w:pPr>
            <w:r w:rsidRPr="00CD7119">
              <w:rPr>
                <w:b/>
                <w:color w:val="000000" w:themeColor="text1"/>
                <w:szCs w:val="26"/>
              </w:rPr>
              <w:t>Sai số</w:t>
            </w:r>
          </w:p>
          <w:p w:rsidR="00013370" w:rsidRPr="00CD7119" w:rsidRDefault="00013370" w:rsidP="00636C09">
            <w:pPr>
              <w:spacing w:before="0" w:after="0"/>
              <w:jc w:val="center"/>
              <w:rPr>
                <w:b/>
                <w:color w:val="000000" w:themeColor="text1"/>
                <w:szCs w:val="26"/>
              </w:rPr>
            </w:pPr>
            <w:r w:rsidRPr="00CD7119">
              <w:rPr>
                <w:b/>
                <w:color w:val="000000" w:themeColor="text1"/>
                <w:szCs w:val="26"/>
              </w:rPr>
              <w:t>đường kính. không lớn hơn</w:t>
            </w:r>
          </w:p>
          <w:p w:rsidR="00013370" w:rsidRPr="00CD7119" w:rsidRDefault="00013370" w:rsidP="00636C09">
            <w:pPr>
              <w:spacing w:before="0" w:after="0"/>
              <w:jc w:val="center"/>
              <w:rPr>
                <w:b/>
                <w:color w:val="000000" w:themeColor="text1"/>
                <w:szCs w:val="26"/>
              </w:rPr>
            </w:pPr>
            <w:r w:rsidRPr="00CD7119">
              <w:rPr>
                <w:b/>
                <w:color w:val="000000" w:themeColor="text1"/>
                <w:szCs w:val="26"/>
              </w:rPr>
              <w:t>[mm]</w:t>
            </w:r>
          </w:p>
        </w:tc>
        <w:tc>
          <w:tcPr>
            <w:tcW w:w="1530" w:type="dxa"/>
            <w:shd w:val="clear" w:color="auto" w:fill="auto"/>
            <w:vAlign w:val="center"/>
          </w:tcPr>
          <w:p w:rsidR="00013370" w:rsidRPr="00CD7119" w:rsidRDefault="00013370" w:rsidP="00636C09">
            <w:pPr>
              <w:spacing w:before="0" w:after="0"/>
              <w:jc w:val="center"/>
              <w:rPr>
                <w:b/>
                <w:color w:val="000000" w:themeColor="text1"/>
                <w:szCs w:val="26"/>
              </w:rPr>
            </w:pPr>
            <w:r w:rsidRPr="00CD7119">
              <w:rPr>
                <w:b/>
                <w:color w:val="000000" w:themeColor="text1"/>
                <w:szCs w:val="26"/>
              </w:rPr>
              <w:t>Suất kéo đứt,</w:t>
            </w:r>
          </w:p>
          <w:p w:rsidR="00013370" w:rsidRPr="00CD7119" w:rsidRDefault="00013370" w:rsidP="00636C09">
            <w:pPr>
              <w:spacing w:before="0" w:after="0"/>
              <w:jc w:val="center"/>
              <w:rPr>
                <w:b/>
                <w:color w:val="000000" w:themeColor="text1"/>
                <w:szCs w:val="26"/>
              </w:rPr>
            </w:pPr>
            <w:r w:rsidRPr="00CD7119">
              <w:rPr>
                <w:b/>
                <w:color w:val="000000" w:themeColor="text1"/>
                <w:szCs w:val="26"/>
              </w:rPr>
              <w:t>không nhỏ hơn</w:t>
            </w:r>
          </w:p>
          <w:p w:rsidR="00013370" w:rsidRPr="00CD7119" w:rsidRDefault="00013370" w:rsidP="00636C09">
            <w:pPr>
              <w:spacing w:before="0" w:after="0"/>
              <w:jc w:val="center"/>
              <w:rPr>
                <w:b/>
                <w:color w:val="000000" w:themeColor="text1"/>
                <w:szCs w:val="26"/>
              </w:rPr>
            </w:pPr>
            <w:r w:rsidRPr="00CD7119">
              <w:rPr>
                <w:b/>
                <w:color w:val="000000" w:themeColor="text1"/>
                <w:szCs w:val="26"/>
              </w:rPr>
              <w:t>[N/mm²]</w:t>
            </w:r>
          </w:p>
        </w:tc>
        <w:tc>
          <w:tcPr>
            <w:tcW w:w="1530" w:type="dxa"/>
            <w:shd w:val="clear" w:color="auto" w:fill="auto"/>
            <w:vAlign w:val="center"/>
          </w:tcPr>
          <w:p w:rsidR="00013370" w:rsidRPr="00CD7119" w:rsidRDefault="00013370" w:rsidP="00636C09">
            <w:pPr>
              <w:spacing w:before="0" w:after="0"/>
              <w:jc w:val="center"/>
              <w:rPr>
                <w:b/>
                <w:color w:val="000000" w:themeColor="text1"/>
                <w:szCs w:val="26"/>
              </w:rPr>
            </w:pPr>
            <w:r w:rsidRPr="00CD7119">
              <w:rPr>
                <w:b/>
                <w:color w:val="000000" w:themeColor="text1"/>
                <w:szCs w:val="26"/>
              </w:rPr>
              <w:t>Độ giãn dài</w:t>
            </w:r>
          </w:p>
          <w:p w:rsidR="00013370" w:rsidRPr="00CD7119" w:rsidRDefault="00013370" w:rsidP="00636C09">
            <w:pPr>
              <w:spacing w:before="0" w:after="0"/>
              <w:jc w:val="center"/>
              <w:rPr>
                <w:b/>
                <w:color w:val="000000" w:themeColor="text1"/>
                <w:szCs w:val="26"/>
              </w:rPr>
            </w:pPr>
            <w:r w:rsidRPr="00CD7119">
              <w:rPr>
                <w:b/>
                <w:color w:val="000000" w:themeColor="text1"/>
                <w:szCs w:val="26"/>
              </w:rPr>
              <w:t>tương đối, không nhỏ hơn [%]</w:t>
            </w:r>
          </w:p>
        </w:tc>
        <w:tc>
          <w:tcPr>
            <w:tcW w:w="1440" w:type="dxa"/>
            <w:shd w:val="clear" w:color="auto" w:fill="auto"/>
            <w:vAlign w:val="center"/>
          </w:tcPr>
          <w:p w:rsidR="00013370" w:rsidRPr="00CD7119" w:rsidRDefault="00013370" w:rsidP="00636C09">
            <w:pPr>
              <w:spacing w:before="0" w:after="0"/>
              <w:jc w:val="center"/>
              <w:rPr>
                <w:b/>
                <w:color w:val="000000" w:themeColor="text1"/>
                <w:szCs w:val="26"/>
              </w:rPr>
            </w:pPr>
            <w:r w:rsidRPr="00CD7119">
              <w:rPr>
                <w:b/>
                <w:color w:val="000000" w:themeColor="text1"/>
                <w:szCs w:val="26"/>
              </w:rPr>
              <w:t>Số lần</w:t>
            </w:r>
          </w:p>
          <w:p w:rsidR="00013370" w:rsidRPr="00CD7119" w:rsidRDefault="00013370" w:rsidP="00636C09">
            <w:pPr>
              <w:spacing w:before="0" w:after="0"/>
              <w:jc w:val="center"/>
              <w:rPr>
                <w:b/>
                <w:color w:val="000000" w:themeColor="text1"/>
                <w:szCs w:val="26"/>
              </w:rPr>
            </w:pPr>
            <w:r w:rsidRPr="00CD7119">
              <w:rPr>
                <w:b/>
                <w:color w:val="000000" w:themeColor="text1"/>
                <w:szCs w:val="26"/>
              </w:rPr>
              <w:t>bẻ cong mà không gãy, không nhỏ hơn</w:t>
            </w:r>
          </w:p>
        </w:tc>
      </w:tr>
      <w:tr w:rsidR="00013370" w:rsidRPr="00CD7119" w:rsidTr="00777BAE">
        <w:tc>
          <w:tcPr>
            <w:tcW w:w="1440" w:type="dxa"/>
            <w:vAlign w:val="center"/>
          </w:tcPr>
          <w:p w:rsidR="00013370" w:rsidRPr="00CD7119" w:rsidRDefault="00013370" w:rsidP="00636C09">
            <w:pPr>
              <w:spacing w:before="0" w:after="0"/>
              <w:jc w:val="center"/>
              <w:rPr>
                <w:color w:val="000000" w:themeColor="text1"/>
                <w:szCs w:val="26"/>
              </w:rPr>
            </w:pPr>
            <w:r w:rsidRPr="00CD7119">
              <w:rPr>
                <w:color w:val="000000" w:themeColor="text1"/>
                <w:szCs w:val="26"/>
              </w:rPr>
              <w:t>25</w:t>
            </w:r>
          </w:p>
        </w:tc>
        <w:tc>
          <w:tcPr>
            <w:tcW w:w="1548" w:type="dxa"/>
            <w:vAlign w:val="center"/>
          </w:tcPr>
          <w:p w:rsidR="00013370" w:rsidRPr="00CD7119" w:rsidRDefault="00013370" w:rsidP="00636C09">
            <w:pPr>
              <w:tabs>
                <w:tab w:val="left" w:pos="360"/>
              </w:tabs>
              <w:spacing w:before="0" w:after="0"/>
              <w:jc w:val="center"/>
              <w:rPr>
                <w:color w:val="000000" w:themeColor="text1"/>
                <w:szCs w:val="26"/>
              </w:rPr>
            </w:pPr>
            <w:r w:rsidRPr="00CD7119">
              <w:rPr>
                <w:color w:val="000000" w:themeColor="text1"/>
                <w:szCs w:val="26"/>
              </w:rPr>
              <w:t>2,13</w:t>
            </w:r>
          </w:p>
        </w:tc>
        <w:tc>
          <w:tcPr>
            <w:tcW w:w="1620" w:type="dxa"/>
            <w:vAlign w:val="center"/>
          </w:tcPr>
          <w:p w:rsidR="00013370" w:rsidRPr="00CD7119" w:rsidRDefault="00013370" w:rsidP="00636C09">
            <w:pPr>
              <w:spacing w:before="0" w:after="0"/>
              <w:jc w:val="center"/>
              <w:rPr>
                <w:color w:val="000000" w:themeColor="text1"/>
                <w:szCs w:val="26"/>
              </w:rPr>
            </w:pPr>
            <w:r w:rsidRPr="00CD7119">
              <w:rPr>
                <w:color w:val="000000" w:themeColor="text1"/>
                <w:szCs w:val="26"/>
              </w:rPr>
              <w:sym w:font="Symbol" w:char="F0B1"/>
            </w:r>
            <w:r w:rsidRPr="00CD7119">
              <w:rPr>
                <w:color w:val="000000" w:themeColor="text1"/>
                <w:szCs w:val="26"/>
              </w:rPr>
              <w:t xml:space="preserve"> 0,02</w:t>
            </w:r>
          </w:p>
        </w:tc>
        <w:tc>
          <w:tcPr>
            <w:tcW w:w="1530" w:type="dxa"/>
            <w:vAlign w:val="center"/>
          </w:tcPr>
          <w:p w:rsidR="00013370" w:rsidRPr="00CD7119" w:rsidRDefault="00013370" w:rsidP="00636C09">
            <w:pPr>
              <w:spacing w:before="0" w:after="0"/>
              <w:jc w:val="center"/>
              <w:rPr>
                <w:color w:val="000000" w:themeColor="text1"/>
                <w:szCs w:val="26"/>
              </w:rPr>
            </w:pPr>
            <w:r w:rsidRPr="00CD7119">
              <w:rPr>
                <w:color w:val="000000" w:themeColor="text1"/>
                <w:szCs w:val="26"/>
              </w:rPr>
              <w:t>400</w:t>
            </w:r>
          </w:p>
        </w:tc>
        <w:tc>
          <w:tcPr>
            <w:tcW w:w="1530" w:type="dxa"/>
            <w:vAlign w:val="center"/>
          </w:tcPr>
          <w:p w:rsidR="00013370" w:rsidRPr="00CD7119" w:rsidRDefault="00013370" w:rsidP="00636C09">
            <w:pPr>
              <w:spacing w:before="0" w:after="0"/>
              <w:jc w:val="center"/>
              <w:rPr>
                <w:color w:val="000000" w:themeColor="text1"/>
                <w:szCs w:val="26"/>
              </w:rPr>
            </w:pPr>
            <w:r w:rsidRPr="00CD7119">
              <w:rPr>
                <w:color w:val="000000" w:themeColor="text1"/>
                <w:szCs w:val="26"/>
              </w:rPr>
              <w:t>1,0</w:t>
            </w:r>
          </w:p>
        </w:tc>
        <w:tc>
          <w:tcPr>
            <w:tcW w:w="1440" w:type="dxa"/>
            <w:vAlign w:val="center"/>
          </w:tcPr>
          <w:p w:rsidR="00013370" w:rsidRPr="00CD7119" w:rsidRDefault="00013370" w:rsidP="00636C09">
            <w:pPr>
              <w:spacing w:before="0" w:after="0"/>
              <w:jc w:val="center"/>
              <w:rPr>
                <w:color w:val="000000" w:themeColor="text1"/>
                <w:szCs w:val="26"/>
              </w:rPr>
            </w:pPr>
            <w:r w:rsidRPr="00CD7119">
              <w:rPr>
                <w:color w:val="000000" w:themeColor="text1"/>
                <w:szCs w:val="26"/>
              </w:rPr>
              <w:t>6</w:t>
            </w:r>
          </w:p>
        </w:tc>
      </w:tr>
      <w:tr w:rsidR="00013370" w:rsidRPr="00CD7119" w:rsidTr="00777BAE">
        <w:tc>
          <w:tcPr>
            <w:tcW w:w="1440" w:type="dxa"/>
            <w:vAlign w:val="center"/>
          </w:tcPr>
          <w:p w:rsidR="00013370" w:rsidRPr="00CD7119" w:rsidRDefault="00013370" w:rsidP="00636C09">
            <w:pPr>
              <w:spacing w:before="0" w:after="0"/>
              <w:jc w:val="center"/>
              <w:rPr>
                <w:color w:val="000000" w:themeColor="text1"/>
                <w:szCs w:val="26"/>
              </w:rPr>
            </w:pPr>
            <w:r w:rsidRPr="00CD7119">
              <w:rPr>
                <w:color w:val="000000" w:themeColor="text1"/>
                <w:szCs w:val="26"/>
              </w:rPr>
              <w:t>50</w:t>
            </w:r>
          </w:p>
        </w:tc>
        <w:tc>
          <w:tcPr>
            <w:tcW w:w="1548" w:type="dxa"/>
            <w:vAlign w:val="center"/>
          </w:tcPr>
          <w:p w:rsidR="00013370" w:rsidRPr="00CD7119" w:rsidRDefault="00013370" w:rsidP="00636C09">
            <w:pPr>
              <w:tabs>
                <w:tab w:val="left" w:pos="360"/>
              </w:tabs>
              <w:spacing w:before="0" w:after="0"/>
              <w:jc w:val="center"/>
              <w:rPr>
                <w:color w:val="000000" w:themeColor="text1"/>
                <w:szCs w:val="26"/>
              </w:rPr>
            </w:pPr>
            <w:r w:rsidRPr="00CD7119">
              <w:rPr>
                <w:color w:val="000000" w:themeColor="text1"/>
                <w:szCs w:val="26"/>
              </w:rPr>
              <w:t>3,0</w:t>
            </w:r>
          </w:p>
        </w:tc>
        <w:tc>
          <w:tcPr>
            <w:tcW w:w="1620" w:type="dxa"/>
            <w:vAlign w:val="center"/>
          </w:tcPr>
          <w:p w:rsidR="00013370" w:rsidRPr="00CD7119" w:rsidRDefault="00013370" w:rsidP="00636C09">
            <w:pPr>
              <w:spacing w:before="0" w:after="0"/>
              <w:jc w:val="center"/>
              <w:rPr>
                <w:color w:val="000000" w:themeColor="text1"/>
                <w:szCs w:val="26"/>
              </w:rPr>
            </w:pPr>
            <w:r w:rsidRPr="00CD7119">
              <w:rPr>
                <w:color w:val="000000" w:themeColor="text1"/>
                <w:szCs w:val="26"/>
              </w:rPr>
              <w:sym w:font="Symbol" w:char="F0B1"/>
            </w:r>
            <w:r w:rsidRPr="00CD7119">
              <w:rPr>
                <w:color w:val="000000" w:themeColor="text1"/>
                <w:szCs w:val="26"/>
              </w:rPr>
              <w:t xml:space="preserve"> 0,02</w:t>
            </w:r>
          </w:p>
        </w:tc>
        <w:tc>
          <w:tcPr>
            <w:tcW w:w="1530" w:type="dxa"/>
            <w:vAlign w:val="center"/>
          </w:tcPr>
          <w:p w:rsidR="00013370" w:rsidRPr="00CD7119" w:rsidRDefault="00013370" w:rsidP="00636C09">
            <w:pPr>
              <w:spacing w:before="0" w:after="0"/>
              <w:jc w:val="center"/>
              <w:rPr>
                <w:color w:val="000000" w:themeColor="text1"/>
                <w:szCs w:val="26"/>
              </w:rPr>
            </w:pPr>
            <w:r w:rsidRPr="00CD7119">
              <w:rPr>
                <w:color w:val="000000" w:themeColor="text1"/>
                <w:szCs w:val="26"/>
              </w:rPr>
              <w:t>400</w:t>
            </w:r>
          </w:p>
        </w:tc>
        <w:tc>
          <w:tcPr>
            <w:tcW w:w="1530" w:type="dxa"/>
            <w:vAlign w:val="center"/>
          </w:tcPr>
          <w:p w:rsidR="00013370" w:rsidRPr="00CD7119" w:rsidRDefault="00013370" w:rsidP="00636C09">
            <w:pPr>
              <w:spacing w:before="0" w:after="0"/>
              <w:jc w:val="center"/>
              <w:rPr>
                <w:color w:val="000000" w:themeColor="text1"/>
                <w:szCs w:val="26"/>
              </w:rPr>
            </w:pPr>
            <w:r w:rsidRPr="00CD7119">
              <w:rPr>
                <w:color w:val="000000" w:themeColor="text1"/>
                <w:szCs w:val="26"/>
              </w:rPr>
              <w:t>1,0</w:t>
            </w:r>
          </w:p>
        </w:tc>
        <w:tc>
          <w:tcPr>
            <w:tcW w:w="1440" w:type="dxa"/>
            <w:vAlign w:val="center"/>
          </w:tcPr>
          <w:p w:rsidR="00013370" w:rsidRPr="00CD7119" w:rsidRDefault="00013370" w:rsidP="00636C09">
            <w:pPr>
              <w:spacing w:before="0" w:after="0"/>
              <w:jc w:val="center"/>
              <w:rPr>
                <w:color w:val="000000" w:themeColor="text1"/>
                <w:szCs w:val="26"/>
              </w:rPr>
            </w:pPr>
            <w:r w:rsidRPr="00CD7119">
              <w:rPr>
                <w:color w:val="000000" w:themeColor="text1"/>
                <w:szCs w:val="26"/>
              </w:rPr>
              <w:t>7</w:t>
            </w:r>
          </w:p>
        </w:tc>
      </w:tr>
    </w:tbl>
    <w:p w:rsidR="00013370" w:rsidRPr="00CD7119" w:rsidRDefault="00013370" w:rsidP="0052376F">
      <w:pPr>
        <w:numPr>
          <w:ilvl w:val="0"/>
          <w:numId w:val="42"/>
        </w:numPr>
        <w:tabs>
          <w:tab w:val="left" w:pos="284"/>
        </w:tabs>
        <w:spacing w:before="0" w:after="0" w:line="360" w:lineRule="exact"/>
        <w:ind w:left="0" w:right="-79" w:firstLine="0"/>
        <w:jc w:val="left"/>
        <w:rPr>
          <w:b/>
          <w:i/>
          <w:color w:val="000000" w:themeColor="text1"/>
          <w:szCs w:val="26"/>
        </w:rPr>
      </w:pPr>
      <w:r w:rsidRPr="00CD7119">
        <w:rPr>
          <w:b/>
          <w:i/>
          <w:color w:val="000000" w:themeColor="text1"/>
          <w:szCs w:val="26"/>
        </w:rPr>
        <w:t>Điện trở một chiều của dây dẫn ở nhiệt độ 20</w:t>
      </w:r>
      <w:r w:rsidRPr="00CD7119">
        <w:rPr>
          <w:b/>
          <w:i/>
          <w:color w:val="000000" w:themeColor="text1"/>
          <w:szCs w:val="26"/>
        </w:rPr>
        <w:sym w:font="Symbol" w:char="F0B0"/>
      </w:r>
      <w:r w:rsidRPr="00CD7119">
        <w:rPr>
          <w:b/>
          <w:i/>
          <w:color w:val="000000" w:themeColor="text1"/>
          <w:szCs w:val="26"/>
        </w:rPr>
        <w:t>C theo bảng sau:</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420"/>
        <w:gridCol w:w="5688"/>
      </w:tblGrid>
      <w:tr w:rsidR="00013370" w:rsidRPr="00CD7119" w:rsidTr="00777BAE">
        <w:tc>
          <w:tcPr>
            <w:tcW w:w="3420" w:type="dxa"/>
            <w:tcBorders>
              <w:bottom w:val="single" w:sz="6" w:space="0" w:color="auto"/>
            </w:tcBorders>
            <w:shd w:val="clear" w:color="auto" w:fill="auto"/>
            <w:vAlign w:val="center"/>
          </w:tcPr>
          <w:p w:rsidR="00013370" w:rsidRPr="00CD7119" w:rsidRDefault="00013370" w:rsidP="00636C09">
            <w:pPr>
              <w:tabs>
                <w:tab w:val="left" w:pos="360"/>
              </w:tabs>
              <w:spacing w:before="0" w:after="0"/>
              <w:jc w:val="center"/>
              <w:rPr>
                <w:b/>
                <w:color w:val="000000" w:themeColor="text1"/>
                <w:szCs w:val="26"/>
              </w:rPr>
            </w:pPr>
            <w:r w:rsidRPr="00CD7119">
              <w:rPr>
                <w:b/>
                <w:color w:val="000000" w:themeColor="text1"/>
                <w:szCs w:val="26"/>
              </w:rPr>
              <w:lastRenderedPageBreak/>
              <w:t>Mặt cắt danh định</w:t>
            </w:r>
          </w:p>
          <w:p w:rsidR="00013370" w:rsidRPr="00CD7119" w:rsidRDefault="00013370" w:rsidP="00636C09">
            <w:pPr>
              <w:spacing w:before="0" w:after="0"/>
              <w:jc w:val="center"/>
              <w:rPr>
                <w:b/>
                <w:color w:val="000000" w:themeColor="text1"/>
                <w:szCs w:val="26"/>
              </w:rPr>
            </w:pPr>
            <w:r w:rsidRPr="00CD7119">
              <w:rPr>
                <w:b/>
                <w:color w:val="000000" w:themeColor="text1"/>
                <w:szCs w:val="26"/>
              </w:rPr>
              <w:t>[mm²]</w:t>
            </w:r>
          </w:p>
        </w:tc>
        <w:tc>
          <w:tcPr>
            <w:tcW w:w="5688" w:type="dxa"/>
            <w:tcBorders>
              <w:bottom w:val="single" w:sz="6" w:space="0" w:color="auto"/>
            </w:tcBorders>
            <w:shd w:val="clear" w:color="auto" w:fill="auto"/>
            <w:vAlign w:val="center"/>
          </w:tcPr>
          <w:p w:rsidR="00013370" w:rsidRPr="00CD7119" w:rsidRDefault="00013370" w:rsidP="00636C09">
            <w:pPr>
              <w:spacing w:before="0" w:after="0"/>
              <w:jc w:val="center"/>
              <w:rPr>
                <w:b/>
                <w:color w:val="000000" w:themeColor="text1"/>
                <w:szCs w:val="26"/>
              </w:rPr>
            </w:pPr>
            <w:r w:rsidRPr="00CD7119">
              <w:rPr>
                <w:b/>
                <w:color w:val="000000" w:themeColor="text1"/>
                <w:szCs w:val="26"/>
              </w:rPr>
              <w:t>Điện trở một chiều ở 20</w:t>
            </w:r>
            <w:r w:rsidRPr="00CD7119">
              <w:rPr>
                <w:b/>
                <w:color w:val="000000" w:themeColor="text1"/>
                <w:szCs w:val="26"/>
              </w:rPr>
              <w:sym w:font="Symbol" w:char="F0B0"/>
            </w:r>
            <w:r w:rsidRPr="00CD7119">
              <w:rPr>
                <w:b/>
                <w:color w:val="000000" w:themeColor="text1"/>
                <w:szCs w:val="26"/>
              </w:rPr>
              <w:t>C, không lớn hơn</w:t>
            </w:r>
          </w:p>
          <w:p w:rsidR="00013370" w:rsidRPr="00CD7119" w:rsidRDefault="00013370" w:rsidP="00636C09">
            <w:pPr>
              <w:spacing w:before="0" w:after="0"/>
              <w:jc w:val="center"/>
              <w:rPr>
                <w:b/>
                <w:color w:val="000000" w:themeColor="text1"/>
                <w:szCs w:val="26"/>
              </w:rPr>
            </w:pPr>
            <w:r w:rsidRPr="00CD7119">
              <w:rPr>
                <w:b/>
                <w:color w:val="000000" w:themeColor="text1"/>
                <w:szCs w:val="26"/>
              </w:rPr>
              <w:t>[</w:t>
            </w:r>
            <w:r w:rsidRPr="00CD7119">
              <w:rPr>
                <w:b/>
                <w:color w:val="000000" w:themeColor="text1"/>
                <w:szCs w:val="26"/>
              </w:rPr>
              <w:sym w:font="Symbol" w:char="F057"/>
            </w:r>
            <w:r w:rsidRPr="00CD7119">
              <w:rPr>
                <w:b/>
                <w:color w:val="000000" w:themeColor="text1"/>
                <w:szCs w:val="26"/>
              </w:rPr>
              <w:t xml:space="preserve"> / km]</w:t>
            </w:r>
          </w:p>
        </w:tc>
      </w:tr>
      <w:tr w:rsidR="00013370" w:rsidRPr="00CD7119" w:rsidTr="00777BAE">
        <w:tc>
          <w:tcPr>
            <w:tcW w:w="3420" w:type="dxa"/>
            <w:tcBorders>
              <w:top w:val="single" w:sz="6" w:space="0" w:color="auto"/>
            </w:tcBorders>
            <w:vAlign w:val="center"/>
          </w:tcPr>
          <w:p w:rsidR="00013370" w:rsidRPr="00CD7119" w:rsidRDefault="00013370" w:rsidP="00636C09">
            <w:pPr>
              <w:spacing w:before="0" w:after="0"/>
              <w:jc w:val="center"/>
              <w:rPr>
                <w:color w:val="000000" w:themeColor="text1"/>
                <w:szCs w:val="26"/>
              </w:rPr>
            </w:pPr>
            <w:r w:rsidRPr="00CD7119">
              <w:rPr>
                <w:color w:val="000000" w:themeColor="text1"/>
                <w:szCs w:val="26"/>
              </w:rPr>
              <w:t>25</w:t>
            </w:r>
          </w:p>
        </w:tc>
        <w:tc>
          <w:tcPr>
            <w:tcW w:w="5688" w:type="dxa"/>
            <w:tcBorders>
              <w:top w:val="single" w:sz="6" w:space="0" w:color="auto"/>
            </w:tcBorders>
            <w:vAlign w:val="center"/>
          </w:tcPr>
          <w:p w:rsidR="00013370" w:rsidRPr="00CD7119" w:rsidRDefault="00013370" w:rsidP="00636C09">
            <w:pPr>
              <w:spacing w:before="0" w:after="0"/>
              <w:jc w:val="center"/>
              <w:rPr>
                <w:color w:val="000000" w:themeColor="text1"/>
                <w:szCs w:val="26"/>
              </w:rPr>
            </w:pPr>
            <w:r w:rsidRPr="00CD7119">
              <w:rPr>
                <w:color w:val="000000" w:themeColor="text1"/>
                <w:szCs w:val="26"/>
              </w:rPr>
              <w:t>0,7336</w:t>
            </w:r>
          </w:p>
        </w:tc>
      </w:tr>
      <w:tr w:rsidR="00013370" w:rsidRPr="00CD7119" w:rsidTr="00777BAE">
        <w:tc>
          <w:tcPr>
            <w:tcW w:w="3420" w:type="dxa"/>
            <w:vAlign w:val="center"/>
          </w:tcPr>
          <w:p w:rsidR="00013370" w:rsidRPr="00CD7119" w:rsidRDefault="00013370" w:rsidP="00636C09">
            <w:pPr>
              <w:spacing w:before="0" w:after="0"/>
              <w:jc w:val="center"/>
              <w:rPr>
                <w:color w:val="000000" w:themeColor="text1"/>
                <w:szCs w:val="26"/>
              </w:rPr>
            </w:pPr>
            <w:r w:rsidRPr="00CD7119">
              <w:rPr>
                <w:color w:val="000000" w:themeColor="text1"/>
                <w:szCs w:val="26"/>
              </w:rPr>
              <w:t>50</w:t>
            </w:r>
          </w:p>
        </w:tc>
        <w:tc>
          <w:tcPr>
            <w:tcW w:w="5688" w:type="dxa"/>
            <w:vAlign w:val="center"/>
          </w:tcPr>
          <w:p w:rsidR="00013370" w:rsidRPr="00CD7119" w:rsidRDefault="00013370" w:rsidP="00636C09">
            <w:pPr>
              <w:spacing w:before="0" w:after="0"/>
              <w:jc w:val="center"/>
              <w:rPr>
                <w:color w:val="000000" w:themeColor="text1"/>
                <w:szCs w:val="26"/>
              </w:rPr>
            </w:pPr>
            <w:r w:rsidRPr="00CD7119">
              <w:rPr>
                <w:color w:val="000000" w:themeColor="text1"/>
                <w:szCs w:val="26"/>
              </w:rPr>
              <w:t>0,3688</w:t>
            </w:r>
          </w:p>
        </w:tc>
      </w:tr>
    </w:tbl>
    <w:p w:rsidR="00013370" w:rsidRPr="00CD7119" w:rsidRDefault="00013370" w:rsidP="0052376F">
      <w:pPr>
        <w:numPr>
          <w:ilvl w:val="0"/>
          <w:numId w:val="42"/>
        </w:numPr>
        <w:tabs>
          <w:tab w:val="left" w:pos="284"/>
        </w:tabs>
        <w:spacing w:before="0" w:after="0" w:line="360" w:lineRule="exact"/>
        <w:ind w:left="0" w:right="-79" w:firstLine="0"/>
        <w:jc w:val="left"/>
        <w:rPr>
          <w:b/>
          <w:i/>
          <w:color w:val="000000" w:themeColor="text1"/>
          <w:szCs w:val="26"/>
        </w:rPr>
      </w:pPr>
      <w:r w:rsidRPr="00CD7119">
        <w:rPr>
          <w:b/>
          <w:i/>
          <w:color w:val="000000" w:themeColor="text1"/>
          <w:szCs w:val="26"/>
        </w:rPr>
        <w:t>Lực kéo đứt của dây dẫn theo bảng sau:</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420"/>
        <w:gridCol w:w="5688"/>
      </w:tblGrid>
      <w:tr w:rsidR="00013370" w:rsidRPr="00CD7119" w:rsidTr="00777BAE">
        <w:tc>
          <w:tcPr>
            <w:tcW w:w="3420" w:type="dxa"/>
            <w:shd w:val="clear" w:color="auto" w:fill="auto"/>
          </w:tcPr>
          <w:p w:rsidR="00013370" w:rsidRPr="00CD7119" w:rsidRDefault="00013370" w:rsidP="00636C09">
            <w:pPr>
              <w:tabs>
                <w:tab w:val="left" w:pos="360"/>
              </w:tabs>
              <w:spacing w:before="0" w:after="0"/>
              <w:jc w:val="center"/>
              <w:rPr>
                <w:b/>
                <w:color w:val="000000" w:themeColor="text1"/>
                <w:szCs w:val="26"/>
              </w:rPr>
            </w:pPr>
            <w:r w:rsidRPr="00CD7119">
              <w:rPr>
                <w:b/>
                <w:color w:val="000000" w:themeColor="text1"/>
                <w:szCs w:val="26"/>
              </w:rPr>
              <w:t>Mặt cắt danh định</w:t>
            </w:r>
          </w:p>
          <w:p w:rsidR="00013370" w:rsidRPr="00CD7119" w:rsidRDefault="00013370" w:rsidP="00636C09">
            <w:pPr>
              <w:spacing w:before="0" w:after="0"/>
              <w:jc w:val="center"/>
              <w:rPr>
                <w:b/>
                <w:color w:val="000000" w:themeColor="text1"/>
                <w:szCs w:val="26"/>
              </w:rPr>
            </w:pPr>
            <w:r w:rsidRPr="00CD7119">
              <w:rPr>
                <w:b/>
                <w:color w:val="000000" w:themeColor="text1"/>
                <w:szCs w:val="26"/>
              </w:rPr>
              <w:t>[mm²]</w:t>
            </w:r>
          </w:p>
        </w:tc>
        <w:tc>
          <w:tcPr>
            <w:tcW w:w="5688" w:type="dxa"/>
            <w:shd w:val="clear" w:color="auto" w:fill="auto"/>
          </w:tcPr>
          <w:p w:rsidR="00013370" w:rsidRPr="00CD7119" w:rsidRDefault="00013370" w:rsidP="00636C09">
            <w:pPr>
              <w:spacing w:before="0" w:after="0"/>
              <w:jc w:val="center"/>
              <w:rPr>
                <w:b/>
                <w:color w:val="000000" w:themeColor="text1"/>
                <w:szCs w:val="26"/>
              </w:rPr>
            </w:pPr>
            <w:r w:rsidRPr="00CD7119">
              <w:rPr>
                <w:b/>
                <w:color w:val="000000" w:themeColor="text1"/>
                <w:szCs w:val="26"/>
              </w:rPr>
              <w:t xml:space="preserve">Lực kéo đứt của dây dẫn, không nhỏ hơn </w:t>
            </w:r>
          </w:p>
          <w:p w:rsidR="00013370" w:rsidRPr="00CD7119" w:rsidRDefault="00013370" w:rsidP="00636C09">
            <w:pPr>
              <w:spacing w:before="0" w:after="0"/>
              <w:jc w:val="center"/>
              <w:rPr>
                <w:b/>
                <w:color w:val="000000" w:themeColor="text1"/>
                <w:szCs w:val="26"/>
              </w:rPr>
            </w:pPr>
            <w:r w:rsidRPr="00CD7119">
              <w:rPr>
                <w:b/>
                <w:color w:val="000000" w:themeColor="text1"/>
                <w:szCs w:val="26"/>
              </w:rPr>
              <w:t>[N]</w:t>
            </w:r>
          </w:p>
        </w:tc>
      </w:tr>
      <w:tr w:rsidR="00013370" w:rsidRPr="00CD7119" w:rsidTr="00777BAE">
        <w:tc>
          <w:tcPr>
            <w:tcW w:w="3420" w:type="dxa"/>
          </w:tcPr>
          <w:p w:rsidR="00013370" w:rsidRPr="00CD7119" w:rsidRDefault="00013370" w:rsidP="00636C09">
            <w:pPr>
              <w:spacing w:before="0" w:after="0"/>
              <w:jc w:val="center"/>
              <w:rPr>
                <w:color w:val="000000" w:themeColor="text1"/>
                <w:szCs w:val="26"/>
              </w:rPr>
            </w:pPr>
            <w:r w:rsidRPr="00CD7119">
              <w:rPr>
                <w:color w:val="000000" w:themeColor="text1"/>
                <w:szCs w:val="26"/>
              </w:rPr>
              <w:t>25</w:t>
            </w:r>
          </w:p>
        </w:tc>
        <w:tc>
          <w:tcPr>
            <w:tcW w:w="5688" w:type="dxa"/>
          </w:tcPr>
          <w:p w:rsidR="00013370" w:rsidRPr="00CD7119" w:rsidRDefault="00013370" w:rsidP="00636C09">
            <w:pPr>
              <w:spacing w:before="0" w:after="0"/>
              <w:jc w:val="center"/>
              <w:rPr>
                <w:color w:val="000000" w:themeColor="text1"/>
                <w:szCs w:val="26"/>
              </w:rPr>
            </w:pPr>
            <w:r w:rsidRPr="00CD7119">
              <w:rPr>
                <w:color w:val="000000" w:themeColor="text1"/>
                <w:szCs w:val="26"/>
              </w:rPr>
              <w:t>9463</w:t>
            </w:r>
          </w:p>
        </w:tc>
      </w:tr>
      <w:tr w:rsidR="00013370" w:rsidRPr="00CD7119" w:rsidTr="00777BAE">
        <w:tc>
          <w:tcPr>
            <w:tcW w:w="3420" w:type="dxa"/>
          </w:tcPr>
          <w:p w:rsidR="00013370" w:rsidRPr="00CD7119" w:rsidRDefault="00013370" w:rsidP="00636C09">
            <w:pPr>
              <w:spacing w:before="0" w:after="0"/>
              <w:jc w:val="center"/>
              <w:rPr>
                <w:color w:val="000000" w:themeColor="text1"/>
                <w:szCs w:val="26"/>
              </w:rPr>
            </w:pPr>
            <w:r w:rsidRPr="00CD7119">
              <w:rPr>
                <w:color w:val="000000" w:themeColor="text1"/>
                <w:szCs w:val="26"/>
              </w:rPr>
              <w:t>50</w:t>
            </w:r>
          </w:p>
        </w:tc>
        <w:tc>
          <w:tcPr>
            <w:tcW w:w="5688" w:type="dxa"/>
          </w:tcPr>
          <w:p w:rsidR="00013370" w:rsidRPr="00CD7119" w:rsidRDefault="00013370" w:rsidP="00636C09">
            <w:pPr>
              <w:spacing w:before="0" w:after="0"/>
              <w:jc w:val="center"/>
              <w:rPr>
                <w:color w:val="000000" w:themeColor="text1"/>
                <w:szCs w:val="26"/>
              </w:rPr>
            </w:pPr>
            <w:r w:rsidRPr="00CD7119">
              <w:rPr>
                <w:color w:val="000000" w:themeColor="text1"/>
                <w:szCs w:val="26"/>
              </w:rPr>
              <w:t>17455</w:t>
            </w:r>
          </w:p>
        </w:tc>
      </w:tr>
    </w:tbl>
    <w:p w:rsidR="00013370" w:rsidRPr="00CD7119" w:rsidRDefault="00013370" w:rsidP="0052376F">
      <w:pPr>
        <w:numPr>
          <w:ilvl w:val="0"/>
          <w:numId w:val="43"/>
        </w:numPr>
        <w:tabs>
          <w:tab w:val="num" w:pos="284"/>
        </w:tabs>
        <w:spacing w:before="0" w:after="0" w:line="360" w:lineRule="exact"/>
        <w:ind w:left="709" w:right="-79" w:hanging="709"/>
        <w:jc w:val="left"/>
        <w:rPr>
          <w:color w:val="000000" w:themeColor="text1"/>
          <w:szCs w:val="26"/>
          <w:u w:val="single"/>
        </w:rPr>
      </w:pPr>
      <w:r w:rsidRPr="00CD7119">
        <w:rPr>
          <w:b/>
          <w:color w:val="000000" w:themeColor="text1"/>
          <w:szCs w:val="26"/>
        </w:rPr>
        <w:t>Bành dây:</w:t>
      </w:r>
      <w:r w:rsidRPr="00CD7119">
        <w:rPr>
          <w:color w:val="000000" w:themeColor="text1"/>
          <w:szCs w:val="26"/>
          <w:u w:val="single"/>
        </w:rPr>
        <w:t xml:space="preserve"> </w:t>
      </w:r>
    </w:p>
    <w:p w:rsidR="00013370" w:rsidRPr="00CD7119" w:rsidRDefault="0052376F" w:rsidP="0052376F">
      <w:pPr>
        <w:tabs>
          <w:tab w:val="left" w:pos="360"/>
        </w:tabs>
        <w:spacing w:before="120" w:after="120"/>
        <w:rPr>
          <w:szCs w:val="26"/>
        </w:rPr>
      </w:pPr>
      <w:r w:rsidRPr="00CD7119">
        <w:rPr>
          <w:szCs w:val="26"/>
        </w:rPr>
        <w:t xml:space="preserve">- </w:t>
      </w:r>
      <w:r w:rsidR="00013370" w:rsidRPr="00CD7119">
        <w:rPr>
          <w:szCs w:val="26"/>
        </w:rPr>
        <w:t>Kích thước không được vượt quá các giá trị sau:</w:t>
      </w:r>
    </w:p>
    <w:p w:rsidR="00013370" w:rsidRPr="00CD7119" w:rsidRDefault="00013370" w:rsidP="0052376F">
      <w:pPr>
        <w:tabs>
          <w:tab w:val="left" w:pos="360"/>
        </w:tabs>
        <w:spacing w:before="120" w:after="120"/>
        <w:rPr>
          <w:szCs w:val="26"/>
        </w:rPr>
      </w:pPr>
      <w:r w:rsidRPr="00CD7119">
        <w:rPr>
          <w:szCs w:val="26"/>
        </w:rPr>
        <w:tab/>
      </w:r>
      <w:r w:rsidRPr="00CD7119">
        <w:rPr>
          <w:szCs w:val="26"/>
        </w:rPr>
        <w:tab/>
        <w:t>+ Đường kính bành dây</w:t>
      </w:r>
      <w:r w:rsidRPr="00CD7119">
        <w:rPr>
          <w:szCs w:val="26"/>
        </w:rPr>
        <w:tab/>
        <w:t>: max. 2,5m.</w:t>
      </w:r>
    </w:p>
    <w:p w:rsidR="00013370" w:rsidRPr="00CD7119" w:rsidRDefault="00013370" w:rsidP="0052376F">
      <w:pPr>
        <w:tabs>
          <w:tab w:val="left" w:pos="360"/>
        </w:tabs>
        <w:spacing w:before="120" w:after="120"/>
        <w:rPr>
          <w:szCs w:val="26"/>
        </w:rPr>
      </w:pPr>
      <w:r w:rsidRPr="00CD7119">
        <w:rPr>
          <w:szCs w:val="26"/>
        </w:rPr>
        <w:tab/>
      </w:r>
      <w:r w:rsidRPr="00CD7119">
        <w:rPr>
          <w:szCs w:val="26"/>
        </w:rPr>
        <w:tab/>
        <w:t>+ Bề rộng bành dây</w:t>
      </w:r>
      <w:r w:rsidRPr="00CD7119">
        <w:rPr>
          <w:szCs w:val="26"/>
        </w:rPr>
        <w:tab/>
      </w:r>
      <w:r w:rsidRPr="00CD7119">
        <w:rPr>
          <w:szCs w:val="26"/>
        </w:rPr>
        <w:tab/>
        <w:t>: max. 1,4m.</w:t>
      </w:r>
    </w:p>
    <w:p w:rsidR="00013370" w:rsidRPr="00CD7119" w:rsidRDefault="0052376F" w:rsidP="0052376F">
      <w:pPr>
        <w:tabs>
          <w:tab w:val="left" w:pos="360"/>
        </w:tabs>
        <w:spacing w:before="120" w:after="120"/>
        <w:rPr>
          <w:szCs w:val="26"/>
        </w:rPr>
      </w:pPr>
      <w:r w:rsidRPr="00CD7119">
        <w:rPr>
          <w:szCs w:val="26"/>
        </w:rPr>
        <w:t xml:space="preserve">- </w:t>
      </w:r>
      <w:r w:rsidR="00013370" w:rsidRPr="00CD7119">
        <w:rPr>
          <w:szCs w:val="26"/>
        </w:rPr>
        <w:t>Lỗ giữa của bành dây phải được gia cường bằng 1 tấm thép có độ dày không ít hơn 10mm và có thể gắn với trục có đường kính 95mm.</w:t>
      </w:r>
    </w:p>
    <w:p w:rsidR="00013370" w:rsidRPr="00CD7119" w:rsidRDefault="0052376F" w:rsidP="0052376F">
      <w:pPr>
        <w:tabs>
          <w:tab w:val="left" w:pos="360"/>
        </w:tabs>
        <w:spacing w:before="120" w:after="120"/>
        <w:rPr>
          <w:szCs w:val="26"/>
        </w:rPr>
      </w:pPr>
      <w:r w:rsidRPr="00CD7119">
        <w:rPr>
          <w:szCs w:val="26"/>
        </w:rPr>
        <w:t xml:space="preserve">- </w:t>
      </w:r>
      <w:r w:rsidR="00013370" w:rsidRPr="00CD7119">
        <w:rPr>
          <w:szCs w:val="26"/>
        </w:rPr>
        <w:t>Chiều dài mỗi bành dây không nhỏ hơn 1000m.</w:t>
      </w:r>
    </w:p>
    <w:p w:rsidR="00013370" w:rsidRPr="00CD7119" w:rsidRDefault="0052376F" w:rsidP="0052376F">
      <w:pPr>
        <w:tabs>
          <w:tab w:val="left" w:pos="360"/>
        </w:tabs>
        <w:spacing w:before="120" w:after="120"/>
        <w:rPr>
          <w:color w:val="000000" w:themeColor="text1"/>
          <w:szCs w:val="26"/>
        </w:rPr>
      </w:pPr>
      <w:r w:rsidRPr="00CD7119">
        <w:rPr>
          <w:szCs w:val="26"/>
        </w:rPr>
        <w:t xml:space="preserve">- </w:t>
      </w:r>
      <w:r w:rsidR="00013370" w:rsidRPr="00CD7119">
        <w:rPr>
          <w:szCs w:val="26"/>
        </w:rPr>
        <w:t>Đảm bảo trong mổi bành dây chỉ gồm một đoạn dây liên tục, không đứt đoạn.</w:t>
      </w:r>
    </w:p>
    <w:p w:rsidR="00013370" w:rsidRPr="00CD7119" w:rsidRDefault="00013370" w:rsidP="0076081F">
      <w:pPr>
        <w:numPr>
          <w:ilvl w:val="0"/>
          <w:numId w:val="41"/>
        </w:numPr>
        <w:tabs>
          <w:tab w:val="left" w:pos="426"/>
        </w:tabs>
        <w:spacing w:before="0" w:after="0" w:line="360" w:lineRule="exact"/>
        <w:ind w:left="0" w:right="-81" w:firstLine="0"/>
        <w:jc w:val="left"/>
        <w:rPr>
          <w:b/>
          <w:color w:val="000000" w:themeColor="text1"/>
          <w:szCs w:val="26"/>
        </w:rPr>
      </w:pPr>
      <w:r w:rsidRPr="00CD7119">
        <w:rPr>
          <w:b/>
          <w:color w:val="000000" w:themeColor="text1"/>
          <w:szCs w:val="26"/>
        </w:rPr>
        <w:t>YÊU CẦU THỬ NGHIỆM ĐIỂN HÌNH:</w:t>
      </w:r>
    </w:p>
    <w:p w:rsidR="00013370" w:rsidRPr="00CD7119" w:rsidRDefault="00013370" w:rsidP="00785D49">
      <w:pPr>
        <w:numPr>
          <w:ilvl w:val="0"/>
          <w:numId w:val="89"/>
        </w:numPr>
        <w:tabs>
          <w:tab w:val="clear" w:pos="720"/>
          <w:tab w:val="left" w:pos="180"/>
          <w:tab w:val="num" w:pos="284"/>
        </w:tabs>
        <w:spacing w:before="0" w:after="0" w:line="360" w:lineRule="exact"/>
        <w:ind w:left="0" w:right="-81" w:firstLine="0"/>
        <w:jc w:val="left"/>
        <w:rPr>
          <w:b/>
          <w:color w:val="000000" w:themeColor="text1"/>
          <w:szCs w:val="26"/>
        </w:rPr>
      </w:pPr>
      <w:r w:rsidRPr="00CD7119">
        <w:rPr>
          <w:b/>
          <w:color w:val="000000" w:themeColor="text1"/>
          <w:szCs w:val="26"/>
        </w:rPr>
        <w:t>Thử nghiệm thường xuyên:</w:t>
      </w:r>
    </w:p>
    <w:p w:rsidR="00013370" w:rsidRPr="00CD7119" w:rsidRDefault="005A11E9" w:rsidP="005A11E9">
      <w:pPr>
        <w:tabs>
          <w:tab w:val="left" w:pos="360"/>
        </w:tabs>
        <w:spacing w:before="120" w:after="120"/>
        <w:rPr>
          <w:color w:val="000000" w:themeColor="text1"/>
          <w:szCs w:val="26"/>
        </w:rPr>
      </w:pPr>
      <w:r w:rsidRPr="00CD7119">
        <w:rPr>
          <w:szCs w:val="26"/>
        </w:rPr>
        <w:t xml:space="preserve">- </w:t>
      </w:r>
      <w:r w:rsidR="00013370" w:rsidRPr="00CD7119">
        <w:rPr>
          <w:szCs w:val="26"/>
        </w:rPr>
        <w:t>Đo điện trở của dây dẫn</w:t>
      </w:r>
      <w:r w:rsidR="00EE1751" w:rsidRPr="00CD7119">
        <w:rPr>
          <w:szCs w:val="26"/>
        </w:rPr>
        <w:t>.</w:t>
      </w:r>
    </w:p>
    <w:p w:rsidR="00013370" w:rsidRPr="00CD7119" w:rsidRDefault="00013370" w:rsidP="00785D49">
      <w:pPr>
        <w:numPr>
          <w:ilvl w:val="0"/>
          <w:numId w:val="89"/>
        </w:numPr>
        <w:tabs>
          <w:tab w:val="clear" w:pos="720"/>
          <w:tab w:val="left" w:pos="180"/>
          <w:tab w:val="num" w:pos="284"/>
        </w:tabs>
        <w:spacing w:before="0" w:after="0" w:line="360" w:lineRule="exact"/>
        <w:ind w:left="0" w:right="-81" w:firstLine="0"/>
        <w:jc w:val="left"/>
        <w:rPr>
          <w:b/>
          <w:color w:val="000000" w:themeColor="text1"/>
          <w:szCs w:val="26"/>
        </w:rPr>
      </w:pPr>
      <w:r w:rsidRPr="00CD7119">
        <w:rPr>
          <w:b/>
          <w:color w:val="000000" w:themeColor="text1"/>
          <w:szCs w:val="26"/>
        </w:rPr>
        <w:t>Thử nghiệm điển hình:</w:t>
      </w:r>
    </w:p>
    <w:p w:rsidR="00013370" w:rsidRPr="00CD7119" w:rsidRDefault="00EE1751" w:rsidP="00EE1751">
      <w:pPr>
        <w:tabs>
          <w:tab w:val="left" w:pos="360"/>
        </w:tabs>
        <w:spacing w:before="120" w:after="120"/>
        <w:rPr>
          <w:szCs w:val="26"/>
        </w:rPr>
      </w:pPr>
      <w:r w:rsidRPr="00CD7119">
        <w:rPr>
          <w:szCs w:val="26"/>
        </w:rPr>
        <w:t xml:space="preserve">- </w:t>
      </w:r>
      <w:r w:rsidR="00013370" w:rsidRPr="00CD7119">
        <w:rPr>
          <w:szCs w:val="26"/>
        </w:rPr>
        <w:t>Đo điện trở của dây dẫn (*)</w:t>
      </w:r>
    </w:p>
    <w:p w:rsidR="00013370" w:rsidRPr="00CD7119" w:rsidRDefault="00EE1751" w:rsidP="00EE1751">
      <w:pPr>
        <w:tabs>
          <w:tab w:val="left" w:pos="360"/>
        </w:tabs>
        <w:spacing w:before="120" w:after="120"/>
        <w:rPr>
          <w:szCs w:val="26"/>
        </w:rPr>
      </w:pPr>
      <w:r w:rsidRPr="00CD7119">
        <w:rPr>
          <w:szCs w:val="26"/>
        </w:rPr>
        <w:t xml:space="preserve">- </w:t>
      </w:r>
      <w:r w:rsidR="00013370" w:rsidRPr="00CD7119">
        <w:rPr>
          <w:szCs w:val="26"/>
        </w:rPr>
        <w:t>Đo đường kính của sợi đồng (*)</w:t>
      </w:r>
    </w:p>
    <w:p w:rsidR="00013370" w:rsidRPr="00CD7119" w:rsidRDefault="00EE1751" w:rsidP="00EE1751">
      <w:pPr>
        <w:tabs>
          <w:tab w:val="left" w:pos="360"/>
        </w:tabs>
        <w:spacing w:before="120" w:after="120"/>
        <w:rPr>
          <w:szCs w:val="26"/>
        </w:rPr>
      </w:pPr>
      <w:r w:rsidRPr="00CD7119">
        <w:rPr>
          <w:szCs w:val="26"/>
        </w:rPr>
        <w:t xml:space="preserve">- </w:t>
      </w:r>
      <w:r w:rsidR="00013370" w:rsidRPr="00CD7119">
        <w:rPr>
          <w:szCs w:val="26"/>
        </w:rPr>
        <w:t>Đo chiều dài bước xoắn của mỗi lớp, đường kính các lớp. (*)</w:t>
      </w:r>
    </w:p>
    <w:p w:rsidR="00013370" w:rsidRPr="00CD7119" w:rsidRDefault="00EE1751" w:rsidP="00EE1751">
      <w:pPr>
        <w:tabs>
          <w:tab w:val="left" w:pos="360"/>
        </w:tabs>
        <w:spacing w:before="120" w:after="120"/>
        <w:rPr>
          <w:szCs w:val="26"/>
        </w:rPr>
      </w:pPr>
      <w:r w:rsidRPr="00CD7119">
        <w:rPr>
          <w:szCs w:val="26"/>
        </w:rPr>
        <w:t xml:space="preserve">- </w:t>
      </w:r>
      <w:r w:rsidR="00013370" w:rsidRPr="00CD7119">
        <w:rPr>
          <w:szCs w:val="26"/>
        </w:rPr>
        <w:t>Thử nghiệm suất kéo đứt của sợi đồng (*)</w:t>
      </w:r>
    </w:p>
    <w:p w:rsidR="00013370" w:rsidRPr="00CD7119" w:rsidRDefault="00EE1751" w:rsidP="00EE1751">
      <w:pPr>
        <w:tabs>
          <w:tab w:val="left" w:pos="360"/>
        </w:tabs>
        <w:spacing w:before="120" w:after="120"/>
        <w:rPr>
          <w:szCs w:val="26"/>
        </w:rPr>
      </w:pPr>
      <w:r w:rsidRPr="00CD7119">
        <w:rPr>
          <w:szCs w:val="26"/>
        </w:rPr>
        <w:t xml:space="preserve">- </w:t>
      </w:r>
      <w:r w:rsidR="00013370" w:rsidRPr="00CD7119">
        <w:rPr>
          <w:szCs w:val="26"/>
        </w:rPr>
        <w:t>Thử nghiệm lực kéo đứt của dây dẫn (*)</w:t>
      </w:r>
    </w:p>
    <w:p w:rsidR="00013370" w:rsidRPr="00CD7119" w:rsidRDefault="00EE1751" w:rsidP="00EE1751">
      <w:pPr>
        <w:tabs>
          <w:tab w:val="left" w:pos="360"/>
        </w:tabs>
        <w:spacing w:before="120" w:after="120"/>
        <w:rPr>
          <w:szCs w:val="26"/>
        </w:rPr>
      </w:pPr>
      <w:r w:rsidRPr="00CD7119">
        <w:rPr>
          <w:szCs w:val="26"/>
        </w:rPr>
        <w:t xml:space="preserve">- </w:t>
      </w:r>
      <w:r w:rsidR="00013370" w:rsidRPr="00CD7119">
        <w:rPr>
          <w:szCs w:val="26"/>
        </w:rPr>
        <w:t>Thử nghiệm độ dãn dài tương đối khi đứt của sợi đồng (*)</w:t>
      </w:r>
    </w:p>
    <w:p w:rsidR="00C24EB2" w:rsidRPr="00CD7119" w:rsidRDefault="00EE1751" w:rsidP="00EE1751">
      <w:pPr>
        <w:tabs>
          <w:tab w:val="left" w:pos="360"/>
        </w:tabs>
        <w:spacing w:before="120" w:after="120"/>
        <w:rPr>
          <w:color w:val="000000" w:themeColor="text1"/>
          <w:szCs w:val="26"/>
        </w:rPr>
      </w:pPr>
      <w:r w:rsidRPr="00CD7119">
        <w:rPr>
          <w:szCs w:val="26"/>
        </w:rPr>
        <w:t xml:space="preserve">- </w:t>
      </w:r>
      <w:r w:rsidR="00013370" w:rsidRPr="00CD7119">
        <w:rPr>
          <w:szCs w:val="26"/>
        </w:rPr>
        <w:t>Thử nghiệm số lần bẻ cong của sợi đồng (*)</w:t>
      </w:r>
    </w:p>
    <w:p w:rsidR="00013370" w:rsidRPr="00CD7119" w:rsidRDefault="00EE1751" w:rsidP="00EE1751">
      <w:pPr>
        <w:numPr>
          <w:ilvl w:val="0"/>
          <w:numId w:val="41"/>
        </w:numPr>
        <w:tabs>
          <w:tab w:val="left" w:pos="284"/>
        </w:tabs>
        <w:spacing w:before="0" w:after="0" w:line="360" w:lineRule="exact"/>
        <w:ind w:left="0" w:right="-81" w:firstLine="0"/>
        <w:jc w:val="left"/>
        <w:rPr>
          <w:b/>
          <w:color w:val="000000" w:themeColor="text1"/>
          <w:szCs w:val="26"/>
        </w:rPr>
      </w:pPr>
      <w:r w:rsidRPr="00CD7119">
        <w:rPr>
          <w:b/>
          <w:color w:val="000000" w:themeColor="text1"/>
          <w:szCs w:val="26"/>
        </w:rPr>
        <w:t xml:space="preserve"> </w:t>
      </w:r>
      <w:r w:rsidR="00013370" w:rsidRPr="00CD7119">
        <w:rPr>
          <w:b/>
          <w:color w:val="000000" w:themeColor="text1"/>
          <w:szCs w:val="26"/>
        </w:rPr>
        <w:t>BẢNG THÔNG SỐ KỸ THUẬT:</w:t>
      </w:r>
    </w:p>
    <w:tbl>
      <w:tblPr>
        <w:tblW w:w="9043" w:type="dxa"/>
        <w:tblInd w:w="15" w:type="dxa"/>
        <w:tblLayout w:type="fixed"/>
        <w:tblCellMar>
          <w:left w:w="30" w:type="dxa"/>
          <w:right w:w="30" w:type="dxa"/>
        </w:tblCellMar>
        <w:tblLook w:val="0000" w:firstRow="0" w:lastRow="0" w:firstColumn="0" w:lastColumn="0" w:noHBand="0" w:noVBand="0"/>
      </w:tblPr>
      <w:tblGrid>
        <w:gridCol w:w="540"/>
        <w:gridCol w:w="4399"/>
        <w:gridCol w:w="1131"/>
        <w:gridCol w:w="2973"/>
      </w:tblGrid>
      <w:tr w:rsidR="00013370" w:rsidRPr="00CD7119" w:rsidTr="00B93513">
        <w:trPr>
          <w:trHeight w:val="302"/>
        </w:trPr>
        <w:tc>
          <w:tcPr>
            <w:tcW w:w="540" w:type="dxa"/>
            <w:tcBorders>
              <w:top w:val="single" w:sz="6" w:space="0" w:color="000000"/>
              <w:left w:val="single" w:sz="6" w:space="0" w:color="000000"/>
              <w:bottom w:val="single" w:sz="6" w:space="0" w:color="000000"/>
              <w:right w:val="single" w:sz="6" w:space="0" w:color="000000"/>
            </w:tcBorders>
            <w:shd w:val="clear" w:color="auto" w:fill="auto"/>
            <w:vAlign w:val="center"/>
          </w:tcPr>
          <w:p w:rsidR="00013370" w:rsidRPr="00CD7119" w:rsidRDefault="00C47AC0" w:rsidP="00636C09">
            <w:pPr>
              <w:spacing w:before="0" w:after="0" w:line="360" w:lineRule="exact"/>
              <w:ind w:left="-30" w:right="-81"/>
              <w:jc w:val="center"/>
              <w:rPr>
                <w:b/>
                <w:color w:val="000000" w:themeColor="text1"/>
                <w:szCs w:val="26"/>
              </w:rPr>
            </w:pPr>
            <w:r w:rsidRPr="00CD7119">
              <w:rPr>
                <w:b/>
                <w:color w:val="000000" w:themeColor="text1"/>
                <w:szCs w:val="26"/>
              </w:rPr>
              <w:t>S</w:t>
            </w:r>
            <w:r w:rsidR="00013370" w:rsidRPr="00CD7119">
              <w:rPr>
                <w:b/>
                <w:color w:val="000000" w:themeColor="text1"/>
                <w:szCs w:val="26"/>
              </w:rPr>
              <w:t>TT</w:t>
            </w:r>
          </w:p>
        </w:tc>
        <w:tc>
          <w:tcPr>
            <w:tcW w:w="4399" w:type="dxa"/>
            <w:tcBorders>
              <w:top w:val="single" w:sz="6" w:space="0" w:color="000000"/>
              <w:left w:val="single" w:sz="6" w:space="0" w:color="000000"/>
              <w:bottom w:val="single" w:sz="6" w:space="0" w:color="000000"/>
              <w:right w:val="single" w:sz="6" w:space="0" w:color="000000"/>
            </w:tcBorders>
            <w:shd w:val="clear" w:color="auto" w:fill="auto"/>
            <w:vAlign w:val="center"/>
          </w:tcPr>
          <w:p w:rsidR="00013370" w:rsidRPr="00CD7119" w:rsidRDefault="00013370" w:rsidP="00636C09">
            <w:pPr>
              <w:spacing w:before="0" w:after="0" w:line="360" w:lineRule="exact"/>
              <w:ind w:right="-40"/>
              <w:jc w:val="center"/>
              <w:rPr>
                <w:b/>
                <w:color w:val="000000" w:themeColor="text1"/>
                <w:szCs w:val="26"/>
              </w:rPr>
            </w:pPr>
            <w:bookmarkStart w:id="173" w:name="_Toc10874039"/>
            <w:bookmarkStart w:id="174" w:name="_Toc10874189"/>
            <w:bookmarkStart w:id="175" w:name="_Toc11142588"/>
            <w:bookmarkStart w:id="176" w:name="_Toc36200802"/>
            <w:bookmarkStart w:id="177" w:name="_Toc36207496"/>
            <w:bookmarkStart w:id="178" w:name="_Toc36642601"/>
            <w:bookmarkStart w:id="179" w:name="_Toc36644770"/>
            <w:bookmarkStart w:id="180" w:name="_Toc37317793"/>
            <w:bookmarkStart w:id="181" w:name="_Toc89412678"/>
            <w:bookmarkStart w:id="182" w:name="_Toc89412772"/>
            <w:r w:rsidRPr="00CD7119">
              <w:rPr>
                <w:b/>
                <w:color w:val="000000" w:themeColor="text1"/>
                <w:szCs w:val="26"/>
              </w:rPr>
              <w:t>Mô tả</w:t>
            </w:r>
            <w:bookmarkEnd w:id="173"/>
            <w:bookmarkEnd w:id="174"/>
            <w:bookmarkEnd w:id="175"/>
            <w:bookmarkEnd w:id="176"/>
            <w:bookmarkEnd w:id="177"/>
            <w:bookmarkEnd w:id="178"/>
            <w:bookmarkEnd w:id="179"/>
            <w:bookmarkEnd w:id="180"/>
            <w:bookmarkEnd w:id="181"/>
            <w:bookmarkEnd w:id="182"/>
          </w:p>
        </w:tc>
        <w:tc>
          <w:tcPr>
            <w:tcW w:w="1131" w:type="dxa"/>
            <w:tcBorders>
              <w:top w:val="single" w:sz="6" w:space="0" w:color="000000"/>
              <w:left w:val="single" w:sz="6" w:space="0" w:color="000000"/>
              <w:bottom w:val="single" w:sz="6" w:space="0" w:color="000000"/>
              <w:right w:val="single" w:sz="6" w:space="0" w:color="000000"/>
            </w:tcBorders>
            <w:shd w:val="clear" w:color="auto" w:fill="auto"/>
            <w:vAlign w:val="center"/>
          </w:tcPr>
          <w:p w:rsidR="00013370" w:rsidRPr="00CD7119" w:rsidRDefault="00013370" w:rsidP="00636C09">
            <w:pPr>
              <w:spacing w:before="0" w:after="0" w:line="360" w:lineRule="exact"/>
              <w:ind w:right="-40"/>
              <w:jc w:val="center"/>
              <w:rPr>
                <w:b/>
                <w:color w:val="000000" w:themeColor="text1"/>
                <w:szCs w:val="26"/>
              </w:rPr>
            </w:pPr>
            <w:r w:rsidRPr="00CD7119">
              <w:rPr>
                <w:b/>
                <w:color w:val="000000" w:themeColor="text1"/>
                <w:szCs w:val="26"/>
              </w:rPr>
              <w:t>Đơn vị</w:t>
            </w:r>
          </w:p>
        </w:tc>
        <w:tc>
          <w:tcPr>
            <w:tcW w:w="2973" w:type="dxa"/>
            <w:tcBorders>
              <w:top w:val="single" w:sz="6" w:space="0" w:color="000000"/>
              <w:left w:val="single" w:sz="6" w:space="0" w:color="000000"/>
              <w:bottom w:val="single" w:sz="6" w:space="0" w:color="000000"/>
              <w:right w:val="single" w:sz="6" w:space="0" w:color="000000"/>
            </w:tcBorders>
            <w:shd w:val="clear" w:color="auto" w:fill="auto"/>
            <w:vAlign w:val="center"/>
          </w:tcPr>
          <w:p w:rsidR="00013370" w:rsidRPr="00CD7119" w:rsidRDefault="00013370" w:rsidP="00636C09">
            <w:pPr>
              <w:spacing w:before="0" w:after="0" w:line="360" w:lineRule="exact"/>
              <w:ind w:right="-81"/>
              <w:jc w:val="center"/>
              <w:rPr>
                <w:b/>
                <w:color w:val="000000" w:themeColor="text1"/>
                <w:szCs w:val="26"/>
              </w:rPr>
            </w:pPr>
            <w:r w:rsidRPr="00CD7119">
              <w:rPr>
                <w:b/>
                <w:color w:val="000000" w:themeColor="text1"/>
                <w:szCs w:val="26"/>
              </w:rPr>
              <w:t>Yêu cầu</w:t>
            </w:r>
          </w:p>
        </w:tc>
      </w:tr>
      <w:tr w:rsidR="00013370" w:rsidRPr="00CD7119" w:rsidTr="00B93513">
        <w:trPr>
          <w:trHeight w:val="490"/>
        </w:trPr>
        <w:tc>
          <w:tcPr>
            <w:tcW w:w="540" w:type="dxa"/>
            <w:tcBorders>
              <w:top w:val="single" w:sz="6" w:space="0" w:color="000000"/>
              <w:left w:val="single" w:sz="6" w:space="0" w:color="000000"/>
              <w:bottom w:val="single" w:sz="6"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p>
        </w:tc>
        <w:tc>
          <w:tcPr>
            <w:tcW w:w="4399" w:type="dxa"/>
            <w:tcBorders>
              <w:top w:val="single" w:sz="6" w:space="0" w:color="000000"/>
              <w:left w:val="single" w:sz="6" w:space="0" w:color="000000"/>
              <w:bottom w:val="single" w:sz="6" w:space="0" w:color="000000"/>
              <w:right w:val="single" w:sz="6" w:space="0" w:color="000000"/>
            </w:tcBorders>
            <w:vAlign w:val="center"/>
          </w:tcPr>
          <w:p w:rsidR="00013370" w:rsidRPr="00CD7119" w:rsidRDefault="00013370" w:rsidP="00636C09">
            <w:pPr>
              <w:spacing w:before="0" w:after="0" w:line="360" w:lineRule="exact"/>
              <w:ind w:right="-40"/>
              <w:jc w:val="center"/>
              <w:rPr>
                <w:b/>
                <w:color w:val="000000" w:themeColor="text1"/>
                <w:szCs w:val="26"/>
              </w:rPr>
            </w:pPr>
            <w:bookmarkStart w:id="183" w:name="_Toc10874040"/>
            <w:bookmarkStart w:id="184" w:name="_Toc10874190"/>
            <w:bookmarkStart w:id="185" w:name="_Toc11142589"/>
            <w:bookmarkStart w:id="186" w:name="_Toc36200803"/>
            <w:bookmarkStart w:id="187" w:name="_Toc36207497"/>
            <w:bookmarkStart w:id="188" w:name="_Toc36642602"/>
            <w:bookmarkStart w:id="189" w:name="_Toc36644771"/>
            <w:bookmarkStart w:id="190" w:name="_Toc37317794"/>
            <w:bookmarkStart w:id="191" w:name="_Toc89412679"/>
            <w:bookmarkStart w:id="192" w:name="_Toc89412773"/>
            <w:r w:rsidRPr="00CD7119">
              <w:rPr>
                <w:b/>
                <w:color w:val="000000" w:themeColor="text1"/>
                <w:szCs w:val="26"/>
              </w:rPr>
              <w:t>Hạng mục</w:t>
            </w:r>
            <w:bookmarkEnd w:id="183"/>
            <w:bookmarkEnd w:id="184"/>
            <w:bookmarkEnd w:id="185"/>
            <w:bookmarkEnd w:id="186"/>
            <w:bookmarkEnd w:id="187"/>
            <w:bookmarkEnd w:id="188"/>
            <w:bookmarkEnd w:id="189"/>
            <w:bookmarkEnd w:id="190"/>
            <w:bookmarkEnd w:id="191"/>
            <w:bookmarkEnd w:id="192"/>
          </w:p>
        </w:tc>
        <w:tc>
          <w:tcPr>
            <w:tcW w:w="1131" w:type="dxa"/>
            <w:tcBorders>
              <w:top w:val="single" w:sz="6" w:space="0" w:color="000000"/>
              <w:left w:val="single" w:sz="6" w:space="0" w:color="000000"/>
              <w:bottom w:val="single" w:sz="6" w:space="0" w:color="000000"/>
              <w:right w:val="single" w:sz="6" w:space="0" w:color="000000"/>
            </w:tcBorders>
            <w:vAlign w:val="center"/>
          </w:tcPr>
          <w:p w:rsidR="00013370" w:rsidRPr="00CD7119" w:rsidRDefault="00013370" w:rsidP="00636C09">
            <w:pPr>
              <w:spacing w:before="0" w:after="0" w:line="360" w:lineRule="exact"/>
              <w:ind w:right="-81"/>
              <w:rPr>
                <w:color w:val="000000" w:themeColor="text1"/>
                <w:szCs w:val="26"/>
              </w:rPr>
            </w:pPr>
          </w:p>
        </w:tc>
        <w:tc>
          <w:tcPr>
            <w:tcW w:w="2973" w:type="dxa"/>
            <w:tcBorders>
              <w:top w:val="single" w:sz="6" w:space="0" w:color="000000"/>
              <w:left w:val="single" w:sz="6" w:space="0" w:color="000000"/>
              <w:bottom w:val="single" w:sz="6"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Nhà thầu phải phát biểu</w:t>
            </w:r>
          </w:p>
        </w:tc>
      </w:tr>
      <w:tr w:rsidR="00013370" w:rsidRPr="00CD7119" w:rsidTr="00B93513">
        <w:trPr>
          <w:trHeight w:val="283"/>
        </w:trPr>
        <w:tc>
          <w:tcPr>
            <w:tcW w:w="540"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1</w:t>
            </w:r>
          </w:p>
        </w:tc>
        <w:tc>
          <w:tcPr>
            <w:tcW w:w="4399"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left"/>
              <w:rPr>
                <w:color w:val="000000" w:themeColor="text1"/>
                <w:szCs w:val="26"/>
              </w:rPr>
            </w:pPr>
            <w:r w:rsidRPr="00CD7119">
              <w:rPr>
                <w:color w:val="000000" w:themeColor="text1"/>
                <w:szCs w:val="26"/>
              </w:rPr>
              <w:t>Nhà sản xuất</w:t>
            </w:r>
          </w:p>
        </w:tc>
        <w:tc>
          <w:tcPr>
            <w:tcW w:w="1131"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center"/>
              <w:rPr>
                <w:color w:val="000000" w:themeColor="text1"/>
                <w:szCs w:val="26"/>
              </w:rPr>
            </w:pPr>
          </w:p>
        </w:tc>
        <w:tc>
          <w:tcPr>
            <w:tcW w:w="2973"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Nhà thầu phải phát biểu</w:t>
            </w:r>
          </w:p>
        </w:tc>
      </w:tr>
      <w:tr w:rsidR="00013370" w:rsidRPr="00CD7119" w:rsidTr="00B93513">
        <w:trPr>
          <w:trHeight w:val="283"/>
        </w:trPr>
        <w:tc>
          <w:tcPr>
            <w:tcW w:w="540"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2</w:t>
            </w:r>
          </w:p>
        </w:tc>
        <w:tc>
          <w:tcPr>
            <w:tcW w:w="4399"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left"/>
              <w:rPr>
                <w:color w:val="000000" w:themeColor="text1"/>
                <w:szCs w:val="26"/>
              </w:rPr>
            </w:pPr>
            <w:r w:rsidRPr="00CD7119">
              <w:rPr>
                <w:color w:val="000000" w:themeColor="text1"/>
                <w:szCs w:val="26"/>
              </w:rPr>
              <w:t>Nước sản xuất</w:t>
            </w:r>
          </w:p>
        </w:tc>
        <w:tc>
          <w:tcPr>
            <w:tcW w:w="1131"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center"/>
              <w:rPr>
                <w:color w:val="000000" w:themeColor="text1"/>
                <w:szCs w:val="26"/>
              </w:rPr>
            </w:pPr>
          </w:p>
        </w:tc>
        <w:tc>
          <w:tcPr>
            <w:tcW w:w="2973"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Nhà thầu phải phát biểu</w:t>
            </w:r>
          </w:p>
        </w:tc>
      </w:tr>
      <w:tr w:rsidR="00013370" w:rsidRPr="00CD7119" w:rsidTr="00B93513">
        <w:trPr>
          <w:trHeight w:val="283"/>
        </w:trPr>
        <w:tc>
          <w:tcPr>
            <w:tcW w:w="540"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3</w:t>
            </w:r>
          </w:p>
        </w:tc>
        <w:tc>
          <w:tcPr>
            <w:tcW w:w="4399"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left"/>
              <w:rPr>
                <w:color w:val="000000" w:themeColor="text1"/>
                <w:szCs w:val="26"/>
              </w:rPr>
            </w:pPr>
            <w:r w:rsidRPr="00CD7119">
              <w:rPr>
                <w:color w:val="000000" w:themeColor="text1"/>
                <w:szCs w:val="26"/>
              </w:rPr>
              <w:t>Mã hiệu</w:t>
            </w:r>
          </w:p>
        </w:tc>
        <w:tc>
          <w:tcPr>
            <w:tcW w:w="1131"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center"/>
              <w:rPr>
                <w:color w:val="000000" w:themeColor="text1"/>
                <w:szCs w:val="26"/>
              </w:rPr>
            </w:pPr>
          </w:p>
        </w:tc>
        <w:tc>
          <w:tcPr>
            <w:tcW w:w="2973"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Nhà thầu phải phát biểu</w:t>
            </w:r>
          </w:p>
        </w:tc>
      </w:tr>
      <w:tr w:rsidR="00013370" w:rsidRPr="00CD7119" w:rsidTr="00B93513">
        <w:trPr>
          <w:trHeight w:val="283"/>
        </w:trPr>
        <w:tc>
          <w:tcPr>
            <w:tcW w:w="540"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4</w:t>
            </w:r>
          </w:p>
        </w:tc>
        <w:tc>
          <w:tcPr>
            <w:tcW w:w="4399"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left"/>
              <w:rPr>
                <w:color w:val="000000" w:themeColor="text1"/>
                <w:szCs w:val="26"/>
              </w:rPr>
            </w:pPr>
            <w:r w:rsidRPr="00CD7119">
              <w:rPr>
                <w:color w:val="000000" w:themeColor="text1"/>
                <w:szCs w:val="26"/>
              </w:rPr>
              <w:t>Các yêu cầu kỹ thuật chung trình bày trong bản “YÊU CẦU KỸ THUẬT CHUNG”</w:t>
            </w:r>
          </w:p>
        </w:tc>
        <w:tc>
          <w:tcPr>
            <w:tcW w:w="1131"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center"/>
              <w:rPr>
                <w:color w:val="000000" w:themeColor="text1"/>
                <w:szCs w:val="26"/>
              </w:rPr>
            </w:pPr>
          </w:p>
        </w:tc>
        <w:tc>
          <w:tcPr>
            <w:tcW w:w="2973"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center"/>
              <w:rPr>
                <w:color w:val="000000" w:themeColor="text1"/>
                <w:szCs w:val="26"/>
              </w:rPr>
            </w:pPr>
          </w:p>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Đáp ứng</w:t>
            </w:r>
          </w:p>
        </w:tc>
      </w:tr>
      <w:tr w:rsidR="00013370" w:rsidRPr="00CD7119" w:rsidTr="00B93513">
        <w:trPr>
          <w:trHeight w:val="283"/>
        </w:trPr>
        <w:tc>
          <w:tcPr>
            <w:tcW w:w="540"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5</w:t>
            </w:r>
          </w:p>
        </w:tc>
        <w:tc>
          <w:tcPr>
            <w:tcW w:w="4399"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left"/>
              <w:rPr>
                <w:color w:val="000000" w:themeColor="text1"/>
                <w:szCs w:val="26"/>
              </w:rPr>
            </w:pPr>
            <w:r w:rsidRPr="00CD7119">
              <w:rPr>
                <w:color w:val="000000" w:themeColor="text1"/>
                <w:szCs w:val="26"/>
              </w:rPr>
              <w:t>Tiêu chuẩn sản xuất và thử nghiệm</w:t>
            </w:r>
          </w:p>
        </w:tc>
        <w:tc>
          <w:tcPr>
            <w:tcW w:w="1131"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p>
        </w:tc>
        <w:tc>
          <w:tcPr>
            <w:tcW w:w="2973"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30"/>
              <w:jc w:val="center"/>
              <w:rPr>
                <w:snapToGrid w:val="0"/>
                <w:color w:val="000000" w:themeColor="text1"/>
                <w:szCs w:val="26"/>
              </w:rPr>
            </w:pPr>
            <w:r w:rsidRPr="00CD7119">
              <w:rPr>
                <w:color w:val="000000" w:themeColor="text1"/>
                <w:szCs w:val="26"/>
              </w:rPr>
              <w:t>TCVN 5064</w:t>
            </w:r>
          </w:p>
          <w:p w:rsidR="00013370" w:rsidRPr="00CD7119" w:rsidRDefault="00013370" w:rsidP="00636C09">
            <w:pPr>
              <w:spacing w:before="0" w:after="0" w:line="360" w:lineRule="exact"/>
              <w:ind w:right="-30"/>
              <w:jc w:val="center"/>
              <w:rPr>
                <w:color w:val="000000" w:themeColor="text1"/>
                <w:szCs w:val="26"/>
              </w:rPr>
            </w:pPr>
            <w:r w:rsidRPr="00CD7119">
              <w:rPr>
                <w:color w:val="000000" w:themeColor="text1"/>
                <w:szCs w:val="26"/>
              </w:rPr>
              <w:lastRenderedPageBreak/>
              <w:t>hoặc tương đương</w:t>
            </w:r>
          </w:p>
        </w:tc>
      </w:tr>
      <w:tr w:rsidR="00013370" w:rsidRPr="00CD7119" w:rsidTr="00B93513">
        <w:trPr>
          <w:trHeight w:val="283"/>
        </w:trPr>
        <w:tc>
          <w:tcPr>
            <w:tcW w:w="540"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lastRenderedPageBreak/>
              <w:t>6</w:t>
            </w:r>
          </w:p>
        </w:tc>
        <w:tc>
          <w:tcPr>
            <w:tcW w:w="4399"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left"/>
              <w:rPr>
                <w:color w:val="000000" w:themeColor="text1"/>
                <w:szCs w:val="26"/>
              </w:rPr>
            </w:pPr>
            <w:r w:rsidRPr="00CD7119">
              <w:rPr>
                <w:color w:val="000000" w:themeColor="text1"/>
                <w:szCs w:val="26"/>
              </w:rPr>
              <w:t>Tiêu chuẩn quản lý chất lượng</w:t>
            </w:r>
          </w:p>
        </w:tc>
        <w:tc>
          <w:tcPr>
            <w:tcW w:w="1131"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p>
        </w:tc>
        <w:tc>
          <w:tcPr>
            <w:tcW w:w="2973"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Nhà thầu phải phát biểu</w:t>
            </w:r>
          </w:p>
        </w:tc>
      </w:tr>
      <w:tr w:rsidR="00013370" w:rsidRPr="00CD7119" w:rsidTr="00B93513">
        <w:trPr>
          <w:trHeight w:val="283"/>
        </w:trPr>
        <w:tc>
          <w:tcPr>
            <w:tcW w:w="540"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7</w:t>
            </w:r>
          </w:p>
        </w:tc>
        <w:tc>
          <w:tcPr>
            <w:tcW w:w="4399"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left"/>
              <w:rPr>
                <w:color w:val="000000" w:themeColor="text1"/>
                <w:szCs w:val="26"/>
              </w:rPr>
            </w:pPr>
            <w:r w:rsidRPr="00CD7119">
              <w:rPr>
                <w:color w:val="000000" w:themeColor="text1"/>
                <w:szCs w:val="26"/>
              </w:rPr>
              <w:t>Vật liệu dẫn điện</w:t>
            </w:r>
          </w:p>
        </w:tc>
        <w:tc>
          <w:tcPr>
            <w:tcW w:w="1131"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center"/>
              <w:rPr>
                <w:color w:val="000000" w:themeColor="text1"/>
                <w:szCs w:val="26"/>
              </w:rPr>
            </w:pPr>
          </w:p>
        </w:tc>
        <w:tc>
          <w:tcPr>
            <w:tcW w:w="2973"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Đồng</w:t>
            </w:r>
          </w:p>
        </w:tc>
      </w:tr>
      <w:tr w:rsidR="00013370" w:rsidRPr="00CD7119" w:rsidTr="00B93513">
        <w:trPr>
          <w:trHeight w:val="283"/>
        </w:trPr>
        <w:tc>
          <w:tcPr>
            <w:tcW w:w="540"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8</w:t>
            </w:r>
          </w:p>
        </w:tc>
        <w:tc>
          <w:tcPr>
            <w:tcW w:w="4399"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left"/>
              <w:rPr>
                <w:color w:val="000000" w:themeColor="text1"/>
                <w:szCs w:val="26"/>
              </w:rPr>
            </w:pPr>
            <w:r w:rsidRPr="00CD7119">
              <w:rPr>
                <w:color w:val="000000" w:themeColor="text1"/>
                <w:szCs w:val="26"/>
              </w:rPr>
              <w:t>Mặt cắt danh định</w:t>
            </w:r>
          </w:p>
        </w:tc>
        <w:tc>
          <w:tcPr>
            <w:tcW w:w="1131"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mm²</w:t>
            </w:r>
          </w:p>
        </w:tc>
        <w:tc>
          <w:tcPr>
            <w:tcW w:w="2973"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25, 50, 70</w:t>
            </w:r>
          </w:p>
        </w:tc>
      </w:tr>
      <w:tr w:rsidR="00013370" w:rsidRPr="00CD7119" w:rsidTr="00B93513">
        <w:trPr>
          <w:trHeight w:val="283"/>
        </w:trPr>
        <w:tc>
          <w:tcPr>
            <w:tcW w:w="540"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9</w:t>
            </w:r>
          </w:p>
        </w:tc>
        <w:tc>
          <w:tcPr>
            <w:tcW w:w="4399" w:type="dxa"/>
            <w:tcBorders>
              <w:top w:val="single" w:sz="2" w:space="0" w:color="000000"/>
              <w:left w:val="single" w:sz="6" w:space="0" w:color="000000"/>
              <w:bottom w:val="single" w:sz="2" w:space="0" w:color="000000"/>
              <w:right w:val="single" w:sz="6" w:space="0" w:color="000000"/>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Số lượng sợi cấu thành:</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25mm²</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50mm²</w:t>
            </w:r>
          </w:p>
        </w:tc>
        <w:tc>
          <w:tcPr>
            <w:tcW w:w="1131" w:type="dxa"/>
            <w:tcBorders>
              <w:top w:val="single" w:sz="2" w:space="0" w:color="000000"/>
              <w:left w:val="single" w:sz="6" w:space="0" w:color="000000"/>
              <w:bottom w:val="single" w:sz="2" w:space="0" w:color="000000"/>
              <w:right w:val="single" w:sz="6" w:space="0" w:color="000000"/>
            </w:tcBorders>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Sợi</w:t>
            </w:r>
          </w:p>
        </w:tc>
        <w:tc>
          <w:tcPr>
            <w:tcW w:w="2973" w:type="dxa"/>
            <w:tcBorders>
              <w:top w:val="single" w:sz="2" w:space="0" w:color="000000"/>
              <w:left w:val="single" w:sz="6" w:space="0" w:color="000000"/>
              <w:bottom w:val="single" w:sz="2" w:space="0" w:color="000000"/>
              <w:right w:val="single" w:sz="6" w:space="0" w:color="000000"/>
            </w:tcBorders>
          </w:tcPr>
          <w:p w:rsidR="00013370" w:rsidRPr="00CD7119" w:rsidRDefault="00013370" w:rsidP="00636C09">
            <w:pPr>
              <w:tabs>
                <w:tab w:val="left" w:pos="360"/>
              </w:tabs>
              <w:spacing w:before="0" w:after="0" w:line="360" w:lineRule="exact"/>
              <w:jc w:val="center"/>
              <w:rPr>
                <w:color w:val="000000" w:themeColor="text1"/>
                <w:szCs w:val="26"/>
              </w:rPr>
            </w:pPr>
          </w:p>
          <w:p w:rsidR="00013370" w:rsidRPr="00CD7119" w:rsidRDefault="00013370" w:rsidP="00636C09">
            <w:pPr>
              <w:tabs>
                <w:tab w:val="left" w:pos="360"/>
              </w:tabs>
              <w:spacing w:before="0" w:after="0" w:line="360" w:lineRule="exact"/>
              <w:jc w:val="center"/>
              <w:rPr>
                <w:color w:val="000000" w:themeColor="text1"/>
                <w:szCs w:val="26"/>
              </w:rPr>
            </w:pPr>
            <w:r w:rsidRPr="00CD7119">
              <w:rPr>
                <w:color w:val="000000" w:themeColor="text1"/>
                <w:szCs w:val="26"/>
              </w:rPr>
              <w:t>7</w:t>
            </w:r>
          </w:p>
          <w:p w:rsidR="00013370" w:rsidRPr="00CD7119" w:rsidRDefault="00013370" w:rsidP="006E2C6A">
            <w:pPr>
              <w:tabs>
                <w:tab w:val="left" w:pos="360"/>
              </w:tabs>
              <w:spacing w:before="0" w:after="0" w:line="360" w:lineRule="exact"/>
              <w:jc w:val="center"/>
              <w:rPr>
                <w:color w:val="000000" w:themeColor="text1"/>
                <w:szCs w:val="26"/>
              </w:rPr>
            </w:pPr>
            <w:r w:rsidRPr="00CD7119">
              <w:rPr>
                <w:color w:val="000000" w:themeColor="text1"/>
                <w:szCs w:val="26"/>
              </w:rPr>
              <w:t>7</w:t>
            </w:r>
          </w:p>
        </w:tc>
      </w:tr>
      <w:tr w:rsidR="00013370" w:rsidRPr="00CD7119" w:rsidTr="00B93513">
        <w:trPr>
          <w:trHeight w:val="283"/>
        </w:trPr>
        <w:tc>
          <w:tcPr>
            <w:tcW w:w="540"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10</w:t>
            </w:r>
          </w:p>
        </w:tc>
        <w:tc>
          <w:tcPr>
            <w:tcW w:w="4399" w:type="dxa"/>
            <w:tcBorders>
              <w:top w:val="single" w:sz="2" w:space="0" w:color="000000"/>
              <w:left w:val="single" w:sz="6" w:space="0" w:color="000000"/>
              <w:bottom w:val="single" w:sz="2" w:space="0" w:color="000000"/>
              <w:right w:val="single" w:sz="6" w:space="0" w:color="000000"/>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Đường kính sợi cấu thành:</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25mm²</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50mm²</w:t>
            </w:r>
          </w:p>
        </w:tc>
        <w:tc>
          <w:tcPr>
            <w:tcW w:w="1131" w:type="dxa"/>
            <w:tcBorders>
              <w:top w:val="single" w:sz="2" w:space="0" w:color="000000"/>
              <w:left w:val="single" w:sz="6" w:space="0" w:color="000000"/>
              <w:bottom w:val="single" w:sz="2" w:space="0" w:color="000000"/>
              <w:right w:val="single" w:sz="6" w:space="0" w:color="000000"/>
            </w:tcBorders>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mm</w:t>
            </w:r>
          </w:p>
        </w:tc>
        <w:tc>
          <w:tcPr>
            <w:tcW w:w="2973" w:type="dxa"/>
            <w:tcBorders>
              <w:top w:val="single" w:sz="2" w:space="0" w:color="000000"/>
              <w:left w:val="single" w:sz="6" w:space="0" w:color="000000"/>
              <w:bottom w:val="single" w:sz="2" w:space="0" w:color="000000"/>
              <w:right w:val="single" w:sz="6" w:space="0" w:color="000000"/>
            </w:tcBorders>
          </w:tcPr>
          <w:p w:rsidR="00013370" w:rsidRPr="00CD7119" w:rsidRDefault="00013370" w:rsidP="00636C09">
            <w:pPr>
              <w:tabs>
                <w:tab w:val="left" w:pos="360"/>
              </w:tabs>
              <w:spacing w:before="0" w:after="0" w:line="360" w:lineRule="exact"/>
              <w:jc w:val="center"/>
              <w:rPr>
                <w:color w:val="000000" w:themeColor="text1"/>
                <w:szCs w:val="26"/>
              </w:rPr>
            </w:pPr>
          </w:p>
          <w:p w:rsidR="00013370" w:rsidRPr="00CD7119" w:rsidRDefault="00013370" w:rsidP="00636C09">
            <w:pPr>
              <w:tabs>
                <w:tab w:val="left" w:pos="360"/>
              </w:tabs>
              <w:spacing w:before="0" w:after="0" w:line="360" w:lineRule="exact"/>
              <w:jc w:val="center"/>
              <w:rPr>
                <w:color w:val="000000" w:themeColor="text1"/>
                <w:szCs w:val="26"/>
              </w:rPr>
            </w:pPr>
            <w:r w:rsidRPr="00CD7119">
              <w:rPr>
                <w:color w:val="000000" w:themeColor="text1"/>
                <w:szCs w:val="26"/>
              </w:rPr>
              <w:t>2,13</w:t>
            </w:r>
          </w:p>
          <w:p w:rsidR="00013370" w:rsidRPr="00CD7119" w:rsidRDefault="00013370" w:rsidP="006E2C6A">
            <w:pPr>
              <w:tabs>
                <w:tab w:val="left" w:pos="360"/>
              </w:tabs>
              <w:spacing w:before="0" w:after="0" w:line="360" w:lineRule="exact"/>
              <w:jc w:val="center"/>
              <w:rPr>
                <w:color w:val="000000" w:themeColor="text1"/>
                <w:szCs w:val="26"/>
              </w:rPr>
            </w:pPr>
            <w:r w:rsidRPr="00CD7119">
              <w:rPr>
                <w:color w:val="000000" w:themeColor="text1"/>
                <w:szCs w:val="26"/>
              </w:rPr>
              <w:t>3,0</w:t>
            </w:r>
          </w:p>
        </w:tc>
      </w:tr>
      <w:tr w:rsidR="00013370" w:rsidRPr="00CD7119" w:rsidTr="00B93513">
        <w:trPr>
          <w:trHeight w:val="283"/>
        </w:trPr>
        <w:tc>
          <w:tcPr>
            <w:tcW w:w="540"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11</w:t>
            </w:r>
          </w:p>
        </w:tc>
        <w:tc>
          <w:tcPr>
            <w:tcW w:w="4399" w:type="dxa"/>
            <w:tcBorders>
              <w:top w:val="single" w:sz="2" w:space="0" w:color="000000"/>
              <w:left w:val="single" w:sz="6" w:space="0" w:color="000000"/>
              <w:bottom w:val="single" w:sz="2" w:space="0" w:color="000000"/>
              <w:right w:val="single" w:sz="6" w:space="0" w:color="000000"/>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Số lớp xoắn:</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25mm²</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50mm²</w:t>
            </w:r>
          </w:p>
        </w:tc>
        <w:tc>
          <w:tcPr>
            <w:tcW w:w="1131" w:type="dxa"/>
            <w:tcBorders>
              <w:top w:val="single" w:sz="2" w:space="0" w:color="000000"/>
              <w:left w:val="single" w:sz="6" w:space="0" w:color="000000"/>
              <w:bottom w:val="single" w:sz="2" w:space="0" w:color="000000"/>
              <w:right w:val="single" w:sz="6" w:space="0" w:color="000000"/>
            </w:tcBorders>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Lớp</w:t>
            </w:r>
          </w:p>
        </w:tc>
        <w:tc>
          <w:tcPr>
            <w:tcW w:w="2973" w:type="dxa"/>
            <w:tcBorders>
              <w:top w:val="single" w:sz="2" w:space="0" w:color="000000"/>
              <w:left w:val="single" w:sz="6" w:space="0" w:color="000000"/>
              <w:bottom w:val="single" w:sz="2" w:space="0" w:color="000000"/>
              <w:right w:val="single" w:sz="6" w:space="0" w:color="000000"/>
            </w:tcBorders>
          </w:tcPr>
          <w:p w:rsidR="00013370" w:rsidRPr="00CD7119" w:rsidRDefault="00013370" w:rsidP="00636C09">
            <w:pPr>
              <w:tabs>
                <w:tab w:val="left" w:pos="360"/>
              </w:tabs>
              <w:spacing w:before="0" w:after="0" w:line="360" w:lineRule="exact"/>
              <w:jc w:val="center"/>
              <w:rPr>
                <w:color w:val="000000" w:themeColor="text1"/>
                <w:szCs w:val="26"/>
              </w:rPr>
            </w:pPr>
          </w:p>
          <w:p w:rsidR="00013370" w:rsidRPr="00CD7119" w:rsidRDefault="00013370" w:rsidP="00636C09">
            <w:pPr>
              <w:tabs>
                <w:tab w:val="left" w:pos="360"/>
              </w:tabs>
              <w:spacing w:before="0" w:after="0" w:line="360" w:lineRule="exact"/>
              <w:jc w:val="center"/>
              <w:rPr>
                <w:color w:val="000000" w:themeColor="text1"/>
                <w:szCs w:val="26"/>
              </w:rPr>
            </w:pPr>
            <w:r w:rsidRPr="00CD7119">
              <w:rPr>
                <w:color w:val="000000" w:themeColor="text1"/>
                <w:szCs w:val="26"/>
              </w:rPr>
              <w:t>1</w:t>
            </w:r>
          </w:p>
          <w:p w:rsidR="00013370" w:rsidRPr="00CD7119" w:rsidRDefault="00013370" w:rsidP="006E2C6A">
            <w:pPr>
              <w:tabs>
                <w:tab w:val="left" w:pos="360"/>
              </w:tabs>
              <w:spacing w:before="0" w:after="0" w:line="360" w:lineRule="exact"/>
              <w:jc w:val="center"/>
              <w:rPr>
                <w:color w:val="000000" w:themeColor="text1"/>
                <w:szCs w:val="26"/>
              </w:rPr>
            </w:pPr>
            <w:r w:rsidRPr="00CD7119">
              <w:rPr>
                <w:color w:val="000000" w:themeColor="text1"/>
                <w:szCs w:val="26"/>
              </w:rPr>
              <w:t>1</w:t>
            </w:r>
          </w:p>
        </w:tc>
      </w:tr>
      <w:tr w:rsidR="00013370" w:rsidRPr="00CD7119" w:rsidTr="00F00BAF">
        <w:trPr>
          <w:trHeight w:val="283"/>
        </w:trPr>
        <w:tc>
          <w:tcPr>
            <w:tcW w:w="540"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12</w:t>
            </w:r>
          </w:p>
        </w:tc>
        <w:tc>
          <w:tcPr>
            <w:tcW w:w="4399" w:type="dxa"/>
            <w:tcBorders>
              <w:top w:val="single" w:sz="2" w:space="0" w:color="000000"/>
              <w:left w:val="single" w:sz="6" w:space="0" w:color="000000"/>
              <w:bottom w:val="single" w:sz="2" w:space="0" w:color="000000"/>
              <w:right w:val="single" w:sz="6" w:space="0" w:color="000000"/>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Dây dẫn bao gồm nhiều sợi đồng có cùng đường kính danh định được vặn xoắn đồng tâm.</w:t>
            </w:r>
          </w:p>
        </w:tc>
        <w:tc>
          <w:tcPr>
            <w:tcW w:w="1131" w:type="dxa"/>
            <w:tcBorders>
              <w:top w:val="single" w:sz="2" w:space="0" w:color="000000"/>
              <w:left w:val="single" w:sz="6" w:space="0" w:color="000000"/>
              <w:bottom w:val="single" w:sz="2" w:space="0" w:color="000000"/>
              <w:right w:val="single" w:sz="6" w:space="0" w:color="000000"/>
            </w:tcBorders>
          </w:tcPr>
          <w:p w:rsidR="00013370" w:rsidRPr="00CD7119" w:rsidRDefault="00013370" w:rsidP="00636C09">
            <w:pPr>
              <w:spacing w:before="0" w:after="0" w:line="360" w:lineRule="exact"/>
              <w:jc w:val="center"/>
              <w:rPr>
                <w:color w:val="000000" w:themeColor="text1"/>
                <w:szCs w:val="26"/>
              </w:rPr>
            </w:pPr>
          </w:p>
        </w:tc>
        <w:tc>
          <w:tcPr>
            <w:tcW w:w="2973"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F00BAF">
            <w:pPr>
              <w:tabs>
                <w:tab w:val="left" w:pos="360"/>
              </w:tabs>
              <w:spacing w:before="0" w:after="0" w:line="360" w:lineRule="exact"/>
              <w:jc w:val="center"/>
              <w:rPr>
                <w:color w:val="000000" w:themeColor="text1"/>
                <w:szCs w:val="26"/>
              </w:rPr>
            </w:pPr>
            <w:r w:rsidRPr="00CD7119">
              <w:rPr>
                <w:color w:val="000000" w:themeColor="text1"/>
                <w:szCs w:val="26"/>
              </w:rPr>
              <w:t>Đáp ứng</w:t>
            </w:r>
          </w:p>
        </w:tc>
      </w:tr>
      <w:tr w:rsidR="00013370" w:rsidRPr="00CD7119" w:rsidTr="00F00BAF">
        <w:trPr>
          <w:trHeight w:val="283"/>
        </w:trPr>
        <w:tc>
          <w:tcPr>
            <w:tcW w:w="540"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13</w:t>
            </w:r>
          </w:p>
        </w:tc>
        <w:tc>
          <w:tcPr>
            <w:tcW w:w="4399" w:type="dxa"/>
            <w:tcBorders>
              <w:top w:val="single" w:sz="2" w:space="0" w:color="000000"/>
              <w:left w:val="single" w:sz="6" w:space="0" w:color="000000"/>
              <w:bottom w:val="single" w:sz="2" w:space="0" w:color="000000"/>
              <w:right w:val="single" w:sz="6" w:space="0" w:color="000000"/>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 xml:space="preserve">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  </w:t>
            </w:r>
          </w:p>
        </w:tc>
        <w:tc>
          <w:tcPr>
            <w:tcW w:w="1131" w:type="dxa"/>
            <w:tcBorders>
              <w:top w:val="single" w:sz="2" w:space="0" w:color="000000"/>
              <w:left w:val="single" w:sz="6" w:space="0" w:color="000000"/>
              <w:bottom w:val="single" w:sz="2" w:space="0" w:color="000000"/>
              <w:right w:val="single" w:sz="6" w:space="0" w:color="000000"/>
            </w:tcBorders>
          </w:tcPr>
          <w:p w:rsidR="00013370" w:rsidRPr="00CD7119" w:rsidRDefault="00013370" w:rsidP="00636C09">
            <w:pPr>
              <w:spacing w:before="0" w:after="0" w:line="360" w:lineRule="exact"/>
              <w:jc w:val="center"/>
              <w:rPr>
                <w:color w:val="000000" w:themeColor="text1"/>
                <w:szCs w:val="26"/>
              </w:rPr>
            </w:pPr>
          </w:p>
        </w:tc>
        <w:tc>
          <w:tcPr>
            <w:tcW w:w="2973" w:type="dxa"/>
            <w:tcBorders>
              <w:top w:val="single" w:sz="2" w:space="0" w:color="000000"/>
              <w:left w:val="single" w:sz="6" w:space="0" w:color="000000"/>
              <w:bottom w:val="single" w:sz="2" w:space="0" w:color="000000"/>
              <w:right w:val="single" w:sz="6" w:space="0" w:color="000000"/>
            </w:tcBorders>
            <w:vAlign w:val="center"/>
          </w:tcPr>
          <w:p w:rsidR="00013370" w:rsidRPr="00CD7119" w:rsidRDefault="00013370" w:rsidP="00F00BAF">
            <w:pPr>
              <w:tabs>
                <w:tab w:val="left" w:pos="360"/>
              </w:tabs>
              <w:spacing w:before="0" w:after="0" w:line="360" w:lineRule="exact"/>
              <w:jc w:val="center"/>
              <w:rPr>
                <w:color w:val="000000" w:themeColor="text1"/>
                <w:szCs w:val="26"/>
              </w:rPr>
            </w:pPr>
            <w:r w:rsidRPr="00CD7119">
              <w:rPr>
                <w:color w:val="000000" w:themeColor="text1"/>
                <w:szCs w:val="26"/>
              </w:rPr>
              <w:t>Đáp ứng</w:t>
            </w:r>
          </w:p>
          <w:p w:rsidR="00013370" w:rsidRPr="00CD7119" w:rsidRDefault="00013370" w:rsidP="00F00BAF">
            <w:pPr>
              <w:tabs>
                <w:tab w:val="left" w:pos="360"/>
              </w:tabs>
              <w:spacing w:before="0" w:after="0" w:line="360" w:lineRule="exact"/>
              <w:jc w:val="center"/>
              <w:rPr>
                <w:color w:val="000000" w:themeColor="text1"/>
                <w:szCs w:val="26"/>
              </w:rPr>
            </w:pPr>
          </w:p>
          <w:p w:rsidR="00013370" w:rsidRPr="00CD7119" w:rsidRDefault="00013370" w:rsidP="00F00BAF">
            <w:pPr>
              <w:tabs>
                <w:tab w:val="left" w:pos="360"/>
              </w:tabs>
              <w:spacing w:before="0" w:after="0" w:line="360" w:lineRule="exact"/>
              <w:jc w:val="center"/>
              <w:rPr>
                <w:color w:val="000000" w:themeColor="text1"/>
                <w:szCs w:val="26"/>
              </w:rPr>
            </w:pPr>
          </w:p>
          <w:p w:rsidR="00013370" w:rsidRPr="00CD7119" w:rsidRDefault="00013370" w:rsidP="00F00BAF">
            <w:pPr>
              <w:tabs>
                <w:tab w:val="left" w:pos="360"/>
              </w:tabs>
              <w:spacing w:before="0" w:after="0" w:line="360" w:lineRule="exact"/>
              <w:jc w:val="center"/>
              <w:rPr>
                <w:color w:val="000000" w:themeColor="text1"/>
                <w:szCs w:val="26"/>
              </w:rPr>
            </w:pPr>
          </w:p>
          <w:p w:rsidR="00013370" w:rsidRPr="00CD7119" w:rsidRDefault="00013370" w:rsidP="00F00BAF">
            <w:pPr>
              <w:tabs>
                <w:tab w:val="left" w:pos="360"/>
              </w:tabs>
              <w:spacing w:before="0" w:after="0" w:line="360" w:lineRule="exact"/>
              <w:jc w:val="center"/>
              <w:rPr>
                <w:color w:val="000000" w:themeColor="text1"/>
                <w:szCs w:val="26"/>
              </w:rPr>
            </w:pPr>
          </w:p>
        </w:tc>
      </w:tr>
      <w:tr w:rsidR="00013370" w:rsidRPr="00CD7119" w:rsidTr="00F00BAF">
        <w:trPr>
          <w:trHeight w:val="283"/>
        </w:trPr>
        <w:tc>
          <w:tcPr>
            <w:tcW w:w="540" w:type="dxa"/>
            <w:tcBorders>
              <w:top w:val="single" w:sz="2" w:space="0" w:color="000000"/>
              <w:left w:val="single" w:sz="6" w:space="0" w:color="000000"/>
              <w:bottom w:val="single" w:sz="4" w:space="0" w:color="auto"/>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14</w:t>
            </w:r>
          </w:p>
        </w:tc>
        <w:tc>
          <w:tcPr>
            <w:tcW w:w="4399" w:type="dxa"/>
            <w:tcBorders>
              <w:top w:val="single" w:sz="2" w:space="0" w:color="000000"/>
              <w:left w:val="single" w:sz="6" w:space="0" w:color="000000"/>
              <w:bottom w:val="single" w:sz="4" w:space="0" w:color="auto"/>
              <w:right w:val="single" w:sz="6" w:space="0" w:color="000000"/>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Các lớp xoắn kế tiếp nhau phải ngược chiều nhau và lớp xoắn ngoài cùng theo chiều phải. Các lớp xoắn phải chặt.</w:t>
            </w:r>
          </w:p>
        </w:tc>
        <w:tc>
          <w:tcPr>
            <w:tcW w:w="1131" w:type="dxa"/>
            <w:tcBorders>
              <w:top w:val="single" w:sz="2" w:space="0" w:color="000000"/>
              <w:left w:val="single" w:sz="6" w:space="0" w:color="000000"/>
              <w:bottom w:val="single" w:sz="4" w:space="0" w:color="auto"/>
              <w:right w:val="single" w:sz="6" w:space="0" w:color="000000"/>
            </w:tcBorders>
          </w:tcPr>
          <w:p w:rsidR="00013370" w:rsidRPr="00CD7119" w:rsidRDefault="00013370" w:rsidP="00636C09">
            <w:pPr>
              <w:spacing w:before="0" w:after="0" w:line="360" w:lineRule="exact"/>
              <w:jc w:val="center"/>
              <w:rPr>
                <w:color w:val="000000" w:themeColor="text1"/>
                <w:szCs w:val="26"/>
              </w:rPr>
            </w:pPr>
          </w:p>
        </w:tc>
        <w:tc>
          <w:tcPr>
            <w:tcW w:w="2973" w:type="dxa"/>
            <w:tcBorders>
              <w:top w:val="single" w:sz="2" w:space="0" w:color="000000"/>
              <w:left w:val="single" w:sz="6" w:space="0" w:color="000000"/>
              <w:bottom w:val="single" w:sz="4" w:space="0" w:color="auto"/>
              <w:right w:val="single" w:sz="6" w:space="0" w:color="000000"/>
            </w:tcBorders>
            <w:vAlign w:val="center"/>
          </w:tcPr>
          <w:p w:rsidR="00013370" w:rsidRPr="00CD7119" w:rsidRDefault="00013370" w:rsidP="00F00BAF">
            <w:pPr>
              <w:tabs>
                <w:tab w:val="left" w:pos="360"/>
              </w:tabs>
              <w:spacing w:before="0" w:after="0" w:line="360" w:lineRule="exact"/>
              <w:jc w:val="center"/>
              <w:rPr>
                <w:color w:val="000000" w:themeColor="text1"/>
                <w:szCs w:val="26"/>
              </w:rPr>
            </w:pPr>
            <w:r w:rsidRPr="00CD7119">
              <w:rPr>
                <w:color w:val="000000" w:themeColor="text1"/>
                <w:szCs w:val="26"/>
              </w:rPr>
              <w:t>Đáp ứng</w:t>
            </w:r>
          </w:p>
        </w:tc>
      </w:tr>
      <w:tr w:rsidR="00013370" w:rsidRPr="00CD7119" w:rsidTr="00F00BAF">
        <w:trPr>
          <w:cantSplit/>
          <w:trHeight w:val="283"/>
        </w:trPr>
        <w:tc>
          <w:tcPr>
            <w:tcW w:w="540" w:type="dxa"/>
            <w:tcBorders>
              <w:top w:val="single" w:sz="4" w:space="0" w:color="auto"/>
              <w:left w:val="single" w:sz="4" w:space="0" w:color="auto"/>
              <w:bottom w:val="single" w:sz="4" w:space="0" w:color="auto"/>
              <w:right w:val="single" w:sz="4" w:space="0" w:color="auto"/>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15</w:t>
            </w:r>
          </w:p>
        </w:tc>
        <w:tc>
          <w:tcPr>
            <w:tcW w:w="4399"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Bội số bước xoắn của các lớp xoắn: Tuân theo TCVN 5064-1994, bảng 2a.</w:t>
            </w:r>
          </w:p>
        </w:tc>
        <w:tc>
          <w:tcPr>
            <w:tcW w:w="1131"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jc w:val="center"/>
              <w:rPr>
                <w:color w:val="000000" w:themeColor="text1"/>
                <w:szCs w:val="26"/>
              </w:rPr>
            </w:pPr>
          </w:p>
        </w:tc>
        <w:tc>
          <w:tcPr>
            <w:tcW w:w="2973" w:type="dxa"/>
            <w:tcBorders>
              <w:top w:val="single" w:sz="4" w:space="0" w:color="auto"/>
              <w:left w:val="single" w:sz="4" w:space="0" w:color="auto"/>
              <w:bottom w:val="single" w:sz="4" w:space="0" w:color="auto"/>
              <w:right w:val="single" w:sz="4" w:space="0" w:color="auto"/>
            </w:tcBorders>
            <w:vAlign w:val="center"/>
          </w:tcPr>
          <w:p w:rsidR="00013370" w:rsidRPr="00CD7119" w:rsidRDefault="00013370" w:rsidP="00F00BAF">
            <w:pPr>
              <w:tabs>
                <w:tab w:val="left" w:pos="360"/>
              </w:tabs>
              <w:spacing w:before="0" w:after="0" w:line="360" w:lineRule="exact"/>
              <w:jc w:val="center"/>
              <w:rPr>
                <w:color w:val="000000" w:themeColor="text1"/>
                <w:szCs w:val="26"/>
              </w:rPr>
            </w:pPr>
            <w:r w:rsidRPr="00CD7119">
              <w:rPr>
                <w:color w:val="000000" w:themeColor="text1"/>
                <w:szCs w:val="26"/>
              </w:rPr>
              <w:t>Đáp ứng</w:t>
            </w:r>
          </w:p>
          <w:p w:rsidR="00013370" w:rsidRPr="00CD7119" w:rsidRDefault="00013370" w:rsidP="00F00BAF">
            <w:pPr>
              <w:tabs>
                <w:tab w:val="left" w:pos="360"/>
              </w:tabs>
              <w:spacing w:before="0" w:after="0" w:line="360" w:lineRule="exact"/>
              <w:jc w:val="center"/>
              <w:rPr>
                <w:color w:val="000000" w:themeColor="text1"/>
                <w:szCs w:val="26"/>
              </w:rPr>
            </w:pPr>
          </w:p>
        </w:tc>
      </w:tr>
      <w:tr w:rsidR="00013370" w:rsidRPr="00CD7119" w:rsidTr="00E729D6">
        <w:trPr>
          <w:cantSplit/>
          <w:trHeight w:val="283"/>
        </w:trPr>
        <w:tc>
          <w:tcPr>
            <w:tcW w:w="540" w:type="dxa"/>
            <w:tcBorders>
              <w:top w:val="single" w:sz="4" w:space="0" w:color="auto"/>
              <w:left w:val="single" w:sz="6" w:space="0" w:color="000000"/>
              <w:bottom w:val="single" w:sz="4" w:space="0" w:color="auto"/>
              <w:right w:val="single" w:sz="6" w:space="0" w:color="000000"/>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16</w:t>
            </w:r>
          </w:p>
        </w:tc>
        <w:tc>
          <w:tcPr>
            <w:tcW w:w="4399" w:type="dxa"/>
            <w:tcBorders>
              <w:top w:val="single" w:sz="4" w:space="0" w:color="auto"/>
              <w:left w:val="single" w:sz="6" w:space="0" w:color="000000"/>
              <w:bottom w:val="single" w:sz="4" w:space="0" w:color="auto"/>
              <w:right w:val="single" w:sz="6" w:space="0" w:color="000000"/>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w:t>
            </w:r>
          </w:p>
        </w:tc>
        <w:tc>
          <w:tcPr>
            <w:tcW w:w="1131" w:type="dxa"/>
            <w:tcBorders>
              <w:top w:val="single" w:sz="4" w:space="0" w:color="auto"/>
              <w:left w:val="single" w:sz="6" w:space="0" w:color="000000"/>
              <w:bottom w:val="single" w:sz="4" w:space="0" w:color="auto"/>
            </w:tcBorders>
          </w:tcPr>
          <w:p w:rsidR="00013370" w:rsidRPr="00CD7119" w:rsidRDefault="00013370" w:rsidP="00636C09">
            <w:pPr>
              <w:spacing w:before="0" w:after="0" w:line="360" w:lineRule="exact"/>
              <w:jc w:val="center"/>
              <w:rPr>
                <w:color w:val="000000" w:themeColor="text1"/>
                <w:szCs w:val="26"/>
              </w:rPr>
            </w:pPr>
          </w:p>
        </w:tc>
        <w:tc>
          <w:tcPr>
            <w:tcW w:w="2973" w:type="dxa"/>
            <w:tcBorders>
              <w:top w:val="single" w:sz="4" w:space="0" w:color="auto"/>
              <w:left w:val="single" w:sz="4" w:space="0" w:color="auto"/>
              <w:bottom w:val="single" w:sz="4" w:space="0" w:color="auto"/>
              <w:right w:val="single" w:sz="6" w:space="0" w:color="000000"/>
            </w:tcBorders>
            <w:vAlign w:val="center"/>
          </w:tcPr>
          <w:p w:rsidR="00013370" w:rsidRPr="00CD7119" w:rsidRDefault="00013370" w:rsidP="00E729D6">
            <w:pPr>
              <w:tabs>
                <w:tab w:val="left" w:pos="360"/>
              </w:tabs>
              <w:spacing w:before="0" w:after="0" w:line="360" w:lineRule="exact"/>
              <w:jc w:val="center"/>
              <w:rPr>
                <w:color w:val="000000" w:themeColor="text1"/>
                <w:szCs w:val="26"/>
              </w:rPr>
            </w:pPr>
            <w:r w:rsidRPr="00CD7119">
              <w:rPr>
                <w:color w:val="000000" w:themeColor="text1"/>
                <w:szCs w:val="26"/>
              </w:rPr>
              <w:t>Đáp ứng</w:t>
            </w:r>
          </w:p>
        </w:tc>
      </w:tr>
      <w:tr w:rsidR="00013370" w:rsidRPr="00CD7119" w:rsidTr="00B93513">
        <w:trPr>
          <w:cantSplit/>
          <w:trHeight w:val="283"/>
        </w:trPr>
        <w:tc>
          <w:tcPr>
            <w:tcW w:w="540" w:type="dxa"/>
            <w:tcBorders>
              <w:top w:val="single" w:sz="4" w:space="0" w:color="auto"/>
              <w:left w:val="single" w:sz="4" w:space="0" w:color="auto"/>
              <w:bottom w:val="single" w:sz="4" w:space="0" w:color="auto"/>
              <w:right w:val="single" w:sz="4" w:space="0" w:color="auto"/>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17</w:t>
            </w:r>
          </w:p>
        </w:tc>
        <w:tc>
          <w:tcPr>
            <w:tcW w:w="4399"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Sai lệch cho phép đối với đường kính sợi đồng, không lớn hơn:</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25mm²</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50mm²</w:t>
            </w:r>
          </w:p>
        </w:tc>
        <w:tc>
          <w:tcPr>
            <w:tcW w:w="1131" w:type="dxa"/>
            <w:tcBorders>
              <w:top w:val="single" w:sz="4" w:space="0" w:color="auto"/>
              <w:left w:val="single" w:sz="4" w:space="0" w:color="auto"/>
              <w:bottom w:val="single" w:sz="4" w:space="0" w:color="auto"/>
              <w:right w:val="single" w:sz="4" w:space="0" w:color="auto"/>
            </w:tcBorders>
          </w:tcPr>
          <w:p w:rsidR="00F00BAF" w:rsidRPr="00CD7119" w:rsidRDefault="00F00BAF" w:rsidP="00636C09">
            <w:pPr>
              <w:spacing w:before="0" w:after="0" w:line="360" w:lineRule="exact"/>
              <w:jc w:val="center"/>
              <w:rPr>
                <w:color w:val="000000" w:themeColor="text1"/>
                <w:szCs w:val="26"/>
              </w:rPr>
            </w:pPr>
          </w:p>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mm</w:t>
            </w:r>
          </w:p>
        </w:tc>
        <w:tc>
          <w:tcPr>
            <w:tcW w:w="2973"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jc w:val="center"/>
              <w:rPr>
                <w:color w:val="000000" w:themeColor="text1"/>
                <w:szCs w:val="26"/>
              </w:rPr>
            </w:pPr>
          </w:p>
          <w:p w:rsidR="00013370" w:rsidRPr="00CD7119" w:rsidRDefault="00013370" w:rsidP="00636C09">
            <w:pPr>
              <w:spacing w:before="0" w:after="0" w:line="360" w:lineRule="exact"/>
              <w:jc w:val="center"/>
              <w:rPr>
                <w:color w:val="000000" w:themeColor="text1"/>
                <w:szCs w:val="26"/>
              </w:rPr>
            </w:pPr>
          </w:p>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sym w:font="Symbol" w:char="F0B1"/>
            </w:r>
            <w:r w:rsidRPr="00CD7119">
              <w:rPr>
                <w:color w:val="000000" w:themeColor="text1"/>
                <w:szCs w:val="26"/>
              </w:rPr>
              <w:t xml:space="preserve"> 0,02</w:t>
            </w:r>
          </w:p>
          <w:p w:rsidR="00013370" w:rsidRPr="00CD7119" w:rsidRDefault="00013370" w:rsidP="006E2C6A">
            <w:pPr>
              <w:spacing w:before="0" w:after="0" w:line="360" w:lineRule="exact"/>
              <w:jc w:val="center"/>
              <w:rPr>
                <w:color w:val="000000" w:themeColor="text1"/>
                <w:szCs w:val="26"/>
              </w:rPr>
            </w:pPr>
            <w:r w:rsidRPr="00CD7119">
              <w:rPr>
                <w:color w:val="000000" w:themeColor="text1"/>
                <w:szCs w:val="26"/>
              </w:rPr>
              <w:sym w:font="Symbol" w:char="F0B1"/>
            </w:r>
            <w:r w:rsidRPr="00CD7119">
              <w:rPr>
                <w:color w:val="000000" w:themeColor="text1"/>
                <w:szCs w:val="26"/>
              </w:rPr>
              <w:t xml:space="preserve"> 0,02</w:t>
            </w:r>
          </w:p>
        </w:tc>
      </w:tr>
      <w:tr w:rsidR="00013370" w:rsidRPr="00CD7119" w:rsidTr="00B93513">
        <w:trPr>
          <w:cantSplit/>
          <w:trHeight w:val="283"/>
        </w:trPr>
        <w:tc>
          <w:tcPr>
            <w:tcW w:w="540" w:type="dxa"/>
            <w:tcBorders>
              <w:top w:val="single" w:sz="4" w:space="0" w:color="auto"/>
              <w:left w:val="single" w:sz="4" w:space="0" w:color="auto"/>
              <w:bottom w:val="single" w:sz="4" w:space="0" w:color="auto"/>
              <w:right w:val="single" w:sz="4" w:space="0" w:color="auto"/>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18</w:t>
            </w:r>
          </w:p>
        </w:tc>
        <w:tc>
          <w:tcPr>
            <w:tcW w:w="4399"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Suất kéo đứt của sợi đồng, không nhỏ hơn:</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25mm²</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50mm²</w:t>
            </w:r>
          </w:p>
        </w:tc>
        <w:tc>
          <w:tcPr>
            <w:tcW w:w="1131"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N/mm²</w:t>
            </w:r>
          </w:p>
        </w:tc>
        <w:tc>
          <w:tcPr>
            <w:tcW w:w="2973"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jc w:val="center"/>
              <w:rPr>
                <w:color w:val="000000" w:themeColor="text1"/>
                <w:szCs w:val="26"/>
              </w:rPr>
            </w:pPr>
          </w:p>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400</w:t>
            </w:r>
          </w:p>
          <w:p w:rsidR="00013370" w:rsidRPr="00CD7119" w:rsidRDefault="00013370" w:rsidP="006E2C6A">
            <w:pPr>
              <w:spacing w:before="0" w:after="0" w:line="360" w:lineRule="exact"/>
              <w:jc w:val="center"/>
              <w:rPr>
                <w:color w:val="000000" w:themeColor="text1"/>
                <w:szCs w:val="26"/>
              </w:rPr>
            </w:pPr>
            <w:r w:rsidRPr="00CD7119">
              <w:rPr>
                <w:color w:val="000000" w:themeColor="text1"/>
                <w:szCs w:val="26"/>
              </w:rPr>
              <w:t>400</w:t>
            </w:r>
          </w:p>
        </w:tc>
      </w:tr>
      <w:tr w:rsidR="00013370" w:rsidRPr="00CD7119" w:rsidTr="001B6E91">
        <w:trPr>
          <w:cantSplit/>
          <w:trHeight w:val="283"/>
        </w:trPr>
        <w:tc>
          <w:tcPr>
            <w:tcW w:w="540" w:type="dxa"/>
            <w:tcBorders>
              <w:top w:val="single" w:sz="4" w:space="0" w:color="auto"/>
              <w:left w:val="single" w:sz="4" w:space="0" w:color="auto"/>
              <w:bottom w:val="single" w:sz="4" w:space="0" w:color="auto"/>
              <w:right w:val="single" w:sz="4" w:space="0" w:color="auto"/>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lastRenderedPageBreak/>
              <w:t>19</w:t>
            </w:r>
          </w:p>
        </w:tc>
        <w:tc>
          <w:tcPr>
            <w:tcW w:w="4399"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Độ giãn dài tương đối của sợi đồng, không nhỏ hơn:</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25mm²</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50mm²</w:t>
            </w:r>
          </w:p>
        </w:tc>
        <w:tc>
          <w:tcPr>
            <w:tcW w:w="1131"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w:t>
            </w:r>
          </w:p>
        </w:tc>
        <w:tc>
          <w:tcPr>
            <w:tcW w:w="2973"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 xml:space="preserve"> </w:t>
            </w:r>
          </w:p>
          <w:p w:rsidR="00013370" w:rsidRPr="00CD7119" w:rsidRDefault="00013370" w:rsidP="00636C09">
            <w:pPr>
              <w:spacing w:before="0" w:after="0" w:line="360" w:lineRule="exact"/>
              <w:jc w:val="center"/>
              <w:rPr>
                <w:color w:val="000000" w:themeColor="text1"/>
                <w:szCs w:val="26"/>
              </w:rPr>
            </w:pPr>
          </w:p>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1,0</w:t>
            </w:r>
          </w:p>
          <w:p w:rsidR="00013370" w:rsidRPr="00CD7119" w:rsidRDefault="00013370" w:rsidP="006E2C6A">
            <w:pPr>
              <w:spacing w:before="0" w:after="0" w:line="360" w:lineRule="exact"/>
              <w:jc w:val="center"/>
              <w:rPr>
                <w:color w:val="000000" w:themeColor="text1"/>
                <w:szCs w:val="26"/>
              </w:rPr>
            </w:pPr>
            <w:r w:rsidRPr="00CD7119">
              <w:rPr>
                <w:color w:val="000000" w:themeColor="text1"/>
                <w:szCs w:val="26"/>
              </w:rPr>
              <w:t>1,0</w:t>
            </w:r>
          </w:p>
        </w:tc>
      </w:tr>
      <w:tr w:rsidR="00013370" w:rsidRPr="00CD7119" w:rsidTr="00B93513">
        <w:trPr>
          <w:cantSplit/>
          <w:trHeight w:val="283"/>
        </w:trPr>
        <w:tc>
          <w:tcPr>
            <w:tcW w:w="540"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20</w:t>
            </w:r>
          </w:p>
        </w:tc>
        <w:tc>
          <w:tcPr>
            <w:tcW w:w="4399"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Số lần bẻ cong mà không gãy của sợi đồng, không nhỏ hơn:</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25mm²</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50mm²</w:t>
            </w:r>
          </w:p>
        </w:tc>
        <w:tc>
          <w:tcPr>
            <w:tcW w:w="1131" w:type="dxa"/>
            <w:tcBorders>
              <w:top w:val="single" w:sz="4" w:space="0" w:color="auto"/>
              <w:left w:val="single" w:sz="4" w:space="0" w:color="auto"/>
              <w:bottom w:val="single" w:sz="4" w:space="0" w:color="auto"/>
            </w:tcBorders>
          </w:tcPr>
          <w:p w:rsidR="00F00BAF" w:rsidRPr="00CD7119" w:rsidRDefault="00F00BAF" w:rsidP="00636C09">
            <w:pPr>
              <w:spacing w:before="0" w:after="0" w:line="360" w:lineRule="exact"/>
              <w:jc w:val="center"/>
              <w:rPr>
                <w:color w:val="000000" w:themeColor="text1"/>
                <w:szCs w:val="26"/>
              </w:rPr>
            </w:pPr>
          </w:p>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Lần.</w:t>
            </w:r>
          </w:p>
        </w:tc>
        <w:tc>
          <w:tcPr>
            <w:tcW w:w="2973"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jc w:val="center"/>
              <w:rPr>
                <w:color w:val="000000" w:themeColor="text1"/>
                <w:szCs w:val="26"/>
              </w:rPr>
            </w:pPr>
          </w:p>
          <w:p w:rsidR="00013370" w:rsidRPr="00CD7119" w:rsidRDefault="00013370" w:rsidP="00636C09">
            <w:pPr>
              <w:spacing w:before="0" w:after="0" w:line="360" w:lineRule="exact"/>
              <w:jc w:val="center"/>
              <w:rPr>
                <w:color w:val="000000" w:themeColor="text1"/>
                <w:szCs w:val="26"/>
              </w:rPr>
            </w:pPr>
          </w:p>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6</w:t>
            </w:r>
          </w:p>
          <w:p w:rsidR="00013370" w:rsidRPr="00CD7119" w:rsidRDefault="00013370" w:rsidP="006E2C6A">
            <w:pPr>
              <w:spacing w:before="0" w:after="0" w:line="360" w:lineRule="exact"/>
              <w:jc w:val="center"/>
              <w:rPr>
                <w:color w:val="000000" w:themeColor="text1"/>
                <w:szCs w:val="26"/>
              </w:rPr>
            </w:pPr>
            <w:r w:rsidRPr="00CD7119">
              <w:rPr>
                <w:color w:val="000000" w:themeColor="text1"/>
                <w:szCs w:val="26"/>
              </w:rPr>
              <w:t>7</w:t>
            </w:r>
          </w:p>
        </w:tc>
      </w:tr>
      <w:tr w:rsidR="00013370" w:rsidRPr="00CD7119" w:rsidTr="00B93513">
        <w:trPr>
          <w:cantSplit/>
          <w:trHeight w:val="283"/>
        </w:trPr>
        <w:tc>
          <w:tcPr>
            <w:tcW w:w="540" w:type="dxa"/>
            <w:tcBorders>
              <w:top w:val="single" w:sz="4" w:space="0" w:color="auto"/>
              <w:left w:val="single" w:sz="4" w:space="0" w:color="auto"/>
              <w:bottom w:val="single" w:sz="4" w:space="0" w:color="auto"/>
              <w:right w:val="single" w:sz="4" w:space="0" w:color="auto"/>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21</w:t>
            </w:r>
          </w:p>
        </w:tc>
        <w:tc>
          <w:tcPr>
            <w:tcW w:w="4399"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Điện trở một chiều của dây dẫn ở 20</w:t>
            </w:r>
            <w:r w:rsidRPr="00CD7119">
              <w:rPr>
                <w:color w:val="000000" w:themeColor="text1"/>
                <w:szCs w:val="26"/>
              </w:rPr>
              <w:sym w:font="Symbol" w:char="F0B0"/>
            </w:r>
            <w:r w:rsidRPr="00CD7119">
              <w:rPr>
                <w:color w:val="000000" w:themeColor="text1"/>
                <w:szCs w:val="26"/>
              </w:rPr>
              <w:t>C, không lớn hơn:</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25mm²</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50mm²</w:t>
            </w:r>
          </w:p>
        </w:tc>
        <w:tc>
          <w:tcPr>
            <w:tcW w:w="1131" w:type="dxa"/>
            <w:tcBorders>
              <w:top w:val="single" w:sz="4" w:space="0" w:color="auto"/>
              <w:left w:val="single" w:sz="4" w:space="0" w:color="auto"/>
              <w:bottom w:val="single" w:sz="4" w:space="0" w:color="auto"/>
            </w:tcBorders>
          </w:tcPr>
          <w:p w:rsidR="00F00BAF" w:rsidRPr="00CD7119" w:rsidRDefault="00F00BAF" w:rsidP="00636C09">
            <w:pPr>
              <w:spacing w:before="0" w:after="0" w:line="360" w:lineRule="exact"/>
              <w:jc w:val="center"/>
              <w:rPr>
                <w:color w:val="000000" w:themeColor="text1"/>
                <w:szCs w:val="26"/>
              </w:rPr>
            </w:pPr>
          </w:p>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sym w:font="Symbol" w:char="F057"/>
            </w:r>
            <w:r w:rsidRPr="00CD7119">
              <w:rPr>
                <w:color w:val="000000" w:themeColor="text1"/>
                <w:szCs w:val="26"/>
              </w:rPr>
              <w:t>/Km</w:t>
            </w:r>
          </w:p>
        </w:tc>
        <w:tc>
          <w:tcPr>
            <w:tcW w:w="2973"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jc w:val="center"/>
              <w:rPr>
                <w:color w:val="000000" w:themeColor="text1"/>
                <w:szCs w:val="26"/>
              </w:rPr>
            </w:pPr>
          </w:p>
          <w:p w:rsidR="00013370" w:rsidRPr="00CD7119" w:rsidRDefault="00013370" w:rsidP="00636C09">
            <w:pPr>
              <w:spacing w:before="0" w:after="0" w:line="360" w:lineRule="exact"/>
              <w:jc w:val="center"/>
              <w:rPr>
                <w:color w:val="000000" w:themeColor="text1"/>
                <w:szCs w:val="26"/>
              </w:rPr>
            </w:pPr>
          </w:p>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0,7336</w:t>
            </w:r>
          </w:p>
          <w:p w:rsidR="00013370" w:rsidRPr="00CD7119" w:rsidRDefault="00013370" w:rsidP="006E2C6A">
            <w:pPr>
              <w:spacing w:before="0" w:after="0" w:line="360" w:lineRule="exact"/>
              <w:jc w:val="center"/>
              <w:rPr>
                <w:color w:val="000000" w:themeColor="text1"/>
                <w:szCs w:val="26"/>
              </w:rPr>
            </w:pPr>
            <w:r w:rsidRPr="00CD7119">
              <w:rPr>
                <w:color w:val="000000" w:themeColor="text1"/>
                <w:szCs w:val="26"/>
              </w:rPr>
              <w:t>0,3688</w:t>
            </w:r>
          </w:p>
        </w:tc>
      </w:tr>
      <w:tr w:rsidR="00013370" w:rsidRPr="00CD7119" w:rsidTr="00B93513">
        <w:trPr>
          <w:cantSplit/>
          <w:trHeight w:val="283"/>
        </w:trPr>
        <w:tc>
          <w:tcPr>
            <w:tcW w:w="540" w:type="dxa"/>
            <w:tcBorders>
              <w:top w:val="single" w:sz="4" w:space="0" w:color="auto"/>
              <w:left w:val="single" w:sz="4" w:space="0" w:color="auto"/>
              <w:bottom w:val="single" w:sz="4" w:space="0" w:color="auto"/>
              <w:right w:val="single" w:sz="4" w:space="0" w:color="auto"/>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22</w:t>
            </w:r>
          </w:p>
        </w:tc>
        <w:tc>
          <w:tcPr>
            <w:tcW w:w="4399"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Lực kéo đứt của dây dẫn, không nhỏ hơn:</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25mm²</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50mm²</w:t>
            </w:r>
          </w:p>
        </w:tc>
        <w:tc>
          <w:tcPr>
            <w:tcW w:w="1131" w:type="dxa"/>
            <w:tcBorders>
              <w:top w:val="single" w:sz="4" w:space="0" w:color="auto"/>
              <w:left w:val="single" w:sz="4" w:space="0" w:color="auto"/>
              <w:bottom w:val="single" w:sz="4" w:space="0" w:color="auto"/>
            </w:tcBorders>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N</w:t>
            </w:r>
          </w:p>
        </w:tc>
        <w:tc>
          <w:tcPr>
            <w:tcW w:w="2973"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rPr>
                <w:color w:val="000000" w:themeColor="text1"/>
                <w:szCs w:val="26"/>
              </w:rPr>
            </w:pPr>
          </w:p>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9463</w:t>
            </w:r>
          </w:p>
          <w:p w:rsidR="00013370" w:rsidRPr="00CD7119" w:rsidRDefault="00013370" w:rsidP="006E2C6A">
            <w:pPr>
              <w:spacing w:before="0" w:after="0" w:line="360" w:lineRule="exact"/>
              <w:jc w:val="center"/>
              <w:rPr>
                <w:color w:val="000000" w:themeColor="text1"/>
                <w:szCs w:val="26"/>
              </w:rPr>
            </w:pPr>
            <w:r w:rsidRPr="00CD7119">
              <w:rPr>
                <w:color w:val="000000" w:themeColor="text1"/>
                <w:szCs w:val="26"/>
              </w:rPr>
              <w:t>17455</w:t>
            </w:r>
          </w:p>
        </w:tc>
      </w:tr>
      <w:tr w:rsidR="00013370" w:rsidRPr="00CD7119" w:rsidTr="00F00BAF">
        <w:trPr>
          <w:cantSplit/>
          <w:trHeight w:val="283"/>
        </w:trPr>
        <w:tc>
          <w:tcPr>
            <w:tcW w:w="540" w:type="dxa"/>
            <w:tcBorders>
              <w:top w:val="single" w:sz="4" w:space="0" w:color="auto"/>
              <w:left w:val="single" w:sz="4" w:space="0" w:color="auto"/>
              <w:bottom w:val="single" w:sz="4" w:space="0" w:color="auto"/>
              <w:right w:val="single" w:sz="4" w:space="0" w:color="auto"/>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23</w:t>
            </w:r>
          </w:p>
        </w:tc>
        <w:tc>
          <w:tcPr>
            <w:tcW w:w="4399"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Đường kính ngoài của dây:</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25mm²</w:t>
            </w:r>
          </w:p>
          <w:p w:rsidR="00013370" w:rsidRPr="00CD7119" w:rsidRDefault="00013370" w:rsidP="00636C09">
            <w:pPr>
              <w:spacing w:before="0" w:after="0" w:line="360" w:lineRule="exact"/>
              <w:rPr>
                <w:color w:val="000000" w:themeColor="text1"/>
                <w:szCs w:val="26"/>
              </w:rPr>
            </w:pPr>
            <w:r w:rsidRPr="00CD7119">
              <w:rPr>
                <w:color w:val="000000" w:themeColor="text1"/>
                <w:szCs w:val="26"/>
              </w:rPr>
              <w:t>- Dây dẫn 50mm²</w:t>
            </w:r>
          </w:p>
        </w:tc>
        <w:tc>
          <w:tcPr>
            <w:tcW w:w="1131" w:type="dxa"/>
            <w:tcBorders>
              <w:top w:val="single" w:sz="4" w:space="0" w:color="auto"/>
              <w:left w:val="single" w:sz="4" w:space="0" w:color="auto"/>
              <w:bottom w:val="single" w:sz="4" w:space="0" w:color="auto"/>
            </w:tcBorders>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mm</w:t>
            </w:r>
          </w:p>
        </w:tc>
        <w:tc>
          <w:tcPr>
            <w:tcW w:w="2973" w:type="dxa"/>
            <w:tcBorders>
              <w:top w:val="single" w:sz="4" w:space="0" w:color="auto"/>
              <w:left w:val="single" w:sz="4" w:space="0" w:color="auto"/>
              <w:bottom w:val="single" w:sz="4" w:space="0" w:color="auto"/>
              <w:right w:val="single" w:sz="4" w:space="0" w:color="auto"/>
            </w:tcBorders>
            <w:vAlign w:val="center"/>
          </w:tcPr>
          <w:p w:rsidR="00013370" w:rsidRPr="00CD7119" w:rsidRDefault="00013370" w:rsidP="00F00BAF">
            <w:pPr>
              <w:spacing w:before="0" w:after="0" w:line="360" w:lineRule="exact"/>
              <w:jc w:val="center"/>
              <w:rPr>
                <w:color w:val="000000" w:themeColor="text1"/>
                <w:szCs w:val="26"/>
              </w:rPr>
            </w:pPr>
            <w:r w:rsidRPr="00CD7119">
              <w:rPr>
                <w:color w:val="000000" w:themeColor="text1"/>
                <w:szCs w:val="26"/>
              </w:rPr>
              <w:t>Nhà thầu phải trình bày thông số này ở cột bên cạnh</w:t>
            </w:r>
          </w:p>
        </w:tc>
      </w:tr>
      <w:tr w:rsidR="00013370" w:rsidRPr="00CD7119" w:rsidTr="00B93513">
        <w:trPr>
          <w:cantSplit/>
          <w:trHeight w:val="283"/>
        </w:trPr>
        <w:tc>
          <w:tcPr>
            <w:tcW w:w="540" w:type="dxa"/>
            <w:tcBorders>
              <w:top w:val="single" w:sz="4" w:space="0" w:color="auto"/>
              <w:left w:val="single" w:sz="4" w:space="0" w:color="auto"/>
              <w:bottom w:val="single" w:sz="4" w:space="0" w:color="auto"/>
              <w:right w:val="single" w:sz="4" w:space="0" w:color="auto"/>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24</w:t>
            </w:r>
          </w:p>
        </w:tc>
        <w:tc>
          <w:tcPr>
            <w:tcW w:w="4399"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Đường kính lớn nhất của bành dây</w:t>
            </w:r>
          </w:p>
        </w:tc>
        <w:tc>
          <w:tcPr>
            <w:tcW w:w="1131" w:type="dxa"/>
            <w:tcBorders>
              <w:top w:val="single" w:sz="4" w:space="0" w:color="auto"/>
              <w:left w:val="single" w:sz="4" w:space="0" w:color="auto"/>
              <w:bottom w:val="single" w:sz="4" w:space="0" w:color="auto"/>
            </w:tcBorders>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m</w:t>
            </w:r>
          </w:p>
        </w:tc>
        <w:tc>
          <w:tcPr>
            <w:tcW w:w="2973"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2,5</w:t>
            </w:r>
          </w:p>
        </w:tc>
      </w:tr>
      <w:tr w:rsidR="00013370" w:rsidRPr="00CD7119" w:rsidTr="00B93513">
        <w:trPr>
          <w:cantSplit/>
          <w:trHeight w:val="283"/>
        </w:trPr>
        <w:tc>
          <w:tcPr>
            <w:tcW w:w="540" w:type="dxa"/>
            <w:tcBorders>
              <w:top w:val="single" w:sz="4" w:space="0" w:color="auto"/>
              <w:left w:val="single" w:sz="4" w:space="0" w:color="auto"/>
              <w:bottom w:val="single" w:sz="4" w:space="0" w:color="auto"/>
              <w:right w:val="single" w:sz="4" w:space="0" w:color="auto"/>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25</w:t>
            </w:r>
          </w:p>
        </w:tc>
        <w:tc>
          <w:tcPr>
            <w:tcW w:w="4399"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Bề rộng lớn nhất của bành dây</w:t>
            </w:r>
          </w:p>
        </w:tc>
        <w:tc>
          <w:tcPr>
            <w:tcW w:w="1131" w:type="dxa"/>
            <w:tcBorders>
              <w:top w:val="single" w:sz="4" w:space="0" w:color="auto"/>
              <w:left w:val="single" w:sz="4" w:space="0" w:color="auto"/>
              <w:bottom w:val="single" w:sz="4" w:space="0" w:color="auto"/>
            </w:tcBorders>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m</w:t>
            </w:r>
          </w:p>
        </w:tc>
        <w:tc>
          <w:tcPr>
            <w:tcW w:w="2973"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1,4</w:t>
            </w:r>
          </w:p>
        </w:tc>
      </w:tr>
      <w:tr w:rsidR="00013370" w:rsidRPr="00CD7119" w:rsidTr="001B28B7">
        <w:trPr>
          <w:cantSplit/>
          <w:trHeight w:val="283"/>
        </w:trPr>
        <w:tc>
          <w:tcPr>
            <w:tcW w:w="540" w:type="dxa"/>
            <w:tcBorders>
              <w:top w:val="single" w:sz="4" w:space="0" w:color="auto"/>
              <w:left w:val="single" w:sz="4" w:space="0" w:color="auto"/>
              <w:bottom w:val="single" w:sz="4" w:space="0" w:color="auto"/>
              <w:right w:val="single" w:sz="4" w:space="0" w:color="auto"/>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26</w:t>
            </w:r>
          </w:p>
        </w:tc>
        <w:tc>
          <w:tcPr>
            <w:tcW w:w="4399" w:type="dxa"/>
            <w:tcBorders>
              <w:top w:val="single" w:sz="4" w:space="0" w:color="auto"/>
              <w:left w:val="single" w:sz="4" w:space="0" w:color="auto"/>
              <w:bottom w:val="single" w:sz="4" w:space="0" w:color="auto"/>
              <w:right w:val="single" w:sz="4" w:space="0" w:color="auto"/>
            </w:tcBorders>
            <w:vAlign w:val="center"/>
          </w:tcPr>
          <w:p w:rsidR="00013370" w:rsidRPr="00CD7119" w:rsidRDefault="00013370" w:rsidP="00636C09">
            <w:pPr>
              <w:spacing w:before="0" w:after="0" w:line="360" w:lineRule="exact"/>
              <w:jc w:val="left"/>
              <w:rPr>
                <w:color w:val="000000" w:themeColor="text1"/>
                <w:szCs w:val="26"/>
              </w:rPr>
            </w:pPr>
            <w:r w:rsidRPr="00CD7119">
              <w:rPr>
                <w:color w:val="000000" w:themeColor="text1"/>
                <w:szCs w:val="26"/>
              </w:rPr>
              <w:t>Lỗ giữa của bành dây</w:t>
            </w:r>
          </w:p>
        </w:tc>
        <w:tc>
          <w:tcPr>
            <w:tcW w:w="1131" w:type="dxa"/>
            <w:tcBorders>
              <w:top w:val="single" w:sz="4" w:space="0" w:color="auto"/>
              <w:left w:val="single" w:sz="4" w:space="0" w:color="auto"/>
              <w:bottom w:val="single" w:sz="4" w:space="0" w:color="auto"/>
            </w:tcBorders>
          </w:tcPr>
          <w:p w:rsidR="00013370" w:rsidRPr="00CD7119" w:rsidRDefault="00013370" w:rsidP="00636C09">
            <w:pPr>
              <w:spacing w:before="0" w:after="0" w:line="360" w:lineRule="exact"/>
              <w:jc w:val="center"/>
              <w:rPr>
                <w:color w:val="000000" w:themeColor="text1"/>
                <w:szCs w:val="26"/>
              </w:rPr>
            </w:pPr>
          </w:p>
        </w:tc>
        <w:tc>
          <w:tcPr>
            <w:tcW w:w="2973"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rPr>
                <w:color w:val="000000" w:themeColor="text1"/>
                <w:szCs w:val="26"/>
              </w:rPr>
            </w:pPr>
            <w:r w:rsidRPr="00CD7119">
              <w:rPr>
                <w:color w:val="000000" w:themeColor="text1"/>
                <w:szCs w:val="26"/>
              </w:rPr>
              <w:t>Gia cường bằng thép tấm có bề dày không ít hơn 10mm và có thể gắn vào trục có đường kính 95 mm</w:t>
            </w:r>
          </w:p>
        </w:tc>
      </w:tr>
      <w:tr w:rsidR="00013370" w:rsidRPr="00CD7119" w:rsidTr="001B28B7">
        <w:trPr>
          <w:cantSplit/>
          <w:trHeight w:val="283"/>
        </w:trPr>
        <w:tc>
          <w:tcPr>
            <w:tcW w:w="540" w:type="dxa"/>
            <w:tcBorders>
              <w:top w:val="single" w:sz="4" w:space="0" w:color="auto"/>
              <w:left w:val="single" w:sz="4" w:space="0" w:color="auto"/>
              <w:bottom w:val="single" w:sz="4" w:space="0" w:color="auto"/>
              <w:right w:val="single" w:sz="4" w:space="0" w:color="auto"/>
            </w:tcBorders>
            <w:vAlign w:val="center"/>
          </w:tcPr>
          <w:p w:rsidR="00013370" w:rsidRPr="00CD7119" w:rsidRDefault="00013370" w:rsidP="00636C09">
            <w:pPr>
              <w:spacing w:before="0" w:after="0" w:line="360" w:lineRule="exact"/>
              <w:ind w:right="-81"/>
              <w:jc w:val="center"/>
              <w:rPr>
                <w:color w:val="000000" w:themeColor="text1"/>
                <w:szCs w:val="26"/>
              </w:rPr>
            </w:pPr>
            <w:r w:rsidRPr="00CD7119">
              <w:rPr>
                <w:color w:val="000000" w:themeColor="text1"/>
                <w:szCs w:val="26"/>
              </w:rPr>
              <w:t>27</w:t>
            </w:r>
          </w:p>
        </w:tc>
        <w:tc>
          <w:tcPr>
            <w:tcW w:w="4399" w:type="dxa"/>
            <w:tcBorders>
              <w:top w:val="single" w:sz="4" w:space="0" w:color="auto"/>
              <w:left w:val="single" w:sz="4" w:space="0" w:color="auto"/>
              <w:bottom w:val="single" w:sz="4" w:space="0" w:color="auto"/>
              <w:right w:val="single" w:sz="4" w:space="0" w:color="auto"/>
            </w:tcBorders>
            <w:vAlign w:val="center"/>
          </w:tcPr>
          <w:p w:rsidR="00013370" w:rsidRPr="00CD7119" w:rsidRDefault="00013370" w:rsidP="00636C09">
            <w:pPr>
              <w:spacing w:before="0" w:after="0" w:line="360" w:lineRule="exact"/>
              <w:jc w:val="left"/>
              <w:rPr>
                <w:color w:val="000000" w:themeColor="text1"/>
                <w:szCs w:val="26"/>
              </w:rPr>
            </w:pPr>
            <w:r w:rsidRPr="00CD7119">
              <w:rPr>
                <w:color w:val="000000" w:themeColor="text1"/>
                <w:szCs w:val="26"/>
              </w:rPr>
              <w:t>Chiều dài dây quấn trên mỗi bành</w:t>
            </w:r>
          </w:p>
          <w:p w:rsidR="00013370" w:rsidRPr="00CD7119" w:rsidRDefault="00013370" w:rsidP="00636C09">
            <w:pPr>
              <w:spacing w:before="0" w:after="0" w:line="360" w:lineRule="exact"/>
              <w:jc w:val="left"/>
              <w:rPr>
                <w:color w:val="000000" w:themeColor="text1"/>
                <w:szCs w:val="26"/>
              </w:rPr>
            </w:pPr>
          </w:p>
        </w:tc>
        <w:tc>
          <w:tcPr>
            <w:tcW w:w="1131" w:type="dxa"/>
            <w:tcBorders>
              <w:top w:val="single" w:sz="4" w:space="0" w:color="auto"/>
              <w:left w:val="single" w:sz="4" w:space="0" w:color="auto"/>
              <w:bottom w:val="single" w:sz="4" w:space="0" w:color="auto"/>
            </w:tcBorders>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t xml:space="preserve"> </w:t>
            </w:r>
          </w:p>
        </w:tc>
        <w:tc>
          <w:tcPr>
            <w:tcW w:w="2973" w:type="dxa"/>
            <w:tcBorders>
              <w:top w:val="single" w:sz="4" w:space="0" w:color="auto"/>
              <w:left w:val="single" w:sz="4" w:space="0" w:color="auto"/>
              <w:bottom w:val="single" w:sz="4" w:space="0" w:color="auto"/>
              <w:right w:val="single" w:sz="4" w:space="0" w:color="auto"/>
            </w:tcBorders>
          </w:tcPr>
          <w:p w:rsidR="00013370" w:rsidRPr="00CD7119" w:rsidRDefault="00013370" w:rsidP="00636C09">
            <w:pPr>
              <w:spacing w:before="0" w:after="0" w:line="360" w:lineRule="exact"/>
              <w:jc w:val="center"/>
              <w:rPr>
                <w:color w:val="000000" w:themeColor="text1"/>
                <w:szCs w:val="26"/>
              </w:rPr>
            </w:pPr>
            <w:r w:rsidRPr="00CD7119">
              <w:rPr>
                <w:color w:val="000000" w:themeColor="text1"/>
                <w:szCs w:val="26"/>
              </w:rPr>
              <w:sym w:font="Symbol" w:char="F0B3"/>
            </w:r>
            <w:r w:rsidRPr="00CD7119">
              <w:rPr>
                <w:color w:val="000000" w:themeColor="text1"/>
                <w:szCs w:val="26"/>
              </w:rPr>
              <w:t xml:space="preserve"> 1000m</w:t>
            </w:r>
          </w:p>
          <w:p w:rsidR="00013370" w:rsidRPr="00CD7119" w:rsidRDefault="00013370" w:rsidP="00636C09">
            <w:pPr>
              <w:spacing w:before="0" w:after="0" w:line="360" w:lineRule="exact"/>
              <w:rPr>
                <w:color w:val="000000" w:themeColor="text1"/>
                <w:szCs w:val="26"/>
              </w:rPr>
            </w:pPr>
            <w:r w:rsidRPr="00CD7119">
              <w:rPr>
                <w:color w:val="000000" w:themeColor="text1"/>
                <w:szCs w:val="26"/>
              </w:rPr>
              <w:t>Đảm bảo trong mổi bành dây chỉ gồm một đoạn dây liên tục, không đứt đoạn.</w:t>
            </w:r>
          </w:p>
        </w:tc>
      </w:tr>
    </w:tbl>
    <w:p w:rsidR="00013370" w:rsidRPr="00CD7119" w:rsidRDefault="00013370" w:rsidP="00013370">
      <w:pPr>
        <w:rPr>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013370" w:rsidRPr="00CD7119" w:rsidRDefault="00013370" w:rsidP="00013370">
      <w:pPr>
        <w:spacing w:line="360" w:lineRule="exact"/>
        <w:rPr>
          <w:i/>
          <w:szCs w:val="26"/>
        </w:rPr>
      </w:pPr>
      <w:r w:rsidRPr="00CD7119">
        <w:rPr>
          <w:szCs w:val="26"/>
        </w:rPr>
        <w:t>(**)</w:t>
      </w:r>
      <w:r w:rsidRPr="00CD7119">
        <w:rPr>
          <w:i/>
          <w:szCs w:val="26"/>
        </w:rPr>
        <w:t>:</w:t>
      </w:r>
      <w:r w:rsidRPr="00CD7119">
        <w:rPr>
          <w:szCs w:val="26"/>
        </w:rPr>
        <w:t xml:space="preserve"> </w:t>
      </w:r>
      <w:r w:rsidRPr="00CD7119">
        <w:rPr>
          <w:i/>
          <w:szCs w:val="26"/>
        </w:rPr>
        <w:t>là các yêu cầu không cơ bản</w:t>
      </w:r>
    </w:p>
    <w:p w:rsidR="00892453" w:rsidRPr="00CD7119" w:rsidRDefault="00AE4F02" w:rsidP="009B3190">
      <w:pPr>
        <w:pStyle w:val="Heading5"/>
      </w:pPr>
      <w:bookmarkStart w:id="193" w:name="_Toc220056968"/>
      <w:r w:rsidRPr="00CD7119">
        <w:t>6.2.1</w:t>
      </w:r>
      <w:r w:rsidR="00962858" w:rsidRPr="00CD7119">
        <w:t>1</w:t>
      </w:r>
      <w:r w:rsidRPr="00CD7119">
        <w:t xml:space="preserve"> Thông số kỹ thuật của cáp nhôm trần </w:t>
      </w:r>
      <w:r w:rsidR="00040558" w:rsidRPr="00CD7119">
        <w:t>AC</w:t>
      </w:r>
      <w:r w:rsidRPr="00CD7119">
        <w:t xml:space="preserve"> </w:t>
      </w:r>
      <w:r w:rsidR="009A4F3E" w:rsidRPr="00CD7119">
        <w:t>120</w:t>
      </w:r>
      <w:r w:rsidRPr="00CD7119">
        <w:t>mm2:</w:t>
      </w:r>
      <w:bookmarkEnd w:id="193"/>
    </w:p>
    <w:p w:rsidR="00892453" w:rsidRPr="00CD7119" w:rsidRDefault="00892453" w:rsidP="00CD29DC">
      <w:pPr>
        <w:numPr>
          <w:ilvl w:val="0"/>
          <w:numId w:val="72"/>
        </w:numPr>
        <w:tabs>
          <w:tab w:val="clear" w:pos="720"/>
          <w:tab w:val="num" w:pos="284"/>
        </w:tabs>
        <w:spacing w:before="0" w:after="0"/>
        <w:ind w:left="0" w:firstLine="0"/>
        <w:rPr>
          <w:b/>
          <w:szCs w:val="26"/>
        </w:rPr>
      </w:pPr>
      <w:r w:rsidRPr="00CD7119">
        <w:rPr>
          <w:b/>
          <w:szCs w:val="26"/>
        </w:rPr>
        <w:t xml:space="preserve">PHẠM VI ÁP DỤNG: </w:t>
      </w:r>
    </w:p>
    <w:p w:rsidR="00892453" w:rsidRPr="00CD7119" w:rsidRDefault="00203C22" w:rsidP="00892453">
      <w:pPr>
        <w:tabs>
          <w:tab w:val="left" w:pos="360"/>
        </w:tabs>
        <w:spacing w:before="120" w:after="120"/>
        <w:rPr>
          <w:szCs w:val="26"/>
        </w:rPr>
      </w:pPr>
      <w:r w:rsidRPr="00CD7119">
        <w:rPr>
          <w:szCs w:val="26"/>
        </w:rPr>
        <w:t xml:space="preserve">- </w:t>
      </w:r>
      <w:r w:rsidR="00892453" w:rsidRPr="00CD7119">
        <w:rPr>
          <w:szCs w:val="26"/>
        </w:rPr>
        <w:t>Tiêu chuẩn này được áp dụng cho dây nhôm lõi thép trần dùng cho đường dây tải điện trên không.</w:t>
      </w:r>
    </w:p>
    <w:p w:rsidR="00892453" w:rsidRPr="00CD7119" w:rsidRDefault="00F57C83" w:rsidP="00F57C83">
      <w:pPr>
        <w:numPr>
          <w:ilvl w:val="0"/>
          <w:numId w:val="72"/>
        </w:numPr>
        <w:tabs>
          <w:tab w:val="clear" w:pos="720"/>
          <w:tab w:val="num" w:pos="284"/>
        </w:tabs>
        <w:spacing w:before="0" w:after="0"/>
        <w:ind w:left="0" w:firstLine="0"/>
        <w:rPr>
          <w:b/>
          <w:szCs w:val="26"/>
        </w:rPr>
      </w:pPr>
      <w:r w:rsidRPr="00CD7119">
        <w:rPr>
          <w:b/>
          <w:szCs w:val="26"/>
        </w:rPr>
        <w:t xml:space="preserve"> </w:t>
      </w:r>
      <w:r w:rsidR="00892453" w:rsidRPr="00CD7119">
        <w:rPr>
          <w:b/>
          <w:szCs w:val="26"/>
        </w:rPr>
        <w:t xml:space="preserve">TIÊU CHUẨN: </w:t>
      </w:r>
    </w:p>
    <w:p w:rsidR="00892453" w:rsidRPr="00CD7119" w:rsidRDefault="00203C22" w:rsidP="00203C22">
      <w:pPr>
        <w:tabs>
          <w:tab w:val="left" w:pos="360"/>
        </w:tabs>
        <w:spacing w:before="120" w:after="120"/>
        <w:rPr>
          <w:szCs w:val="26"/>
        </w:rPr>
      </w:pPr>
      <w:r w:rsidRPr="00CD7119">
        <w:rPr>
          <w:szCs w:val="26"/>
        </w:rPr>
        <w:t xml:space="preserve">- </w:t>
      </w:r>
      <w:r w:rsidR="00892453" w:rsidRPr="00CD7119">
        <w:rPr>
          <w:szCs w:val="26"/>
        </w:rPr>
        <w:t>TCVN 5064: Dây trần dùng cho đường dây tải điện trên không.</w:t>
      </w:r>
    </w:p>
    <w:p w:rsidR="00892453" w:rsidRPr="00CD7119" w:rsidRDefault="00892453" w:rsidP="00F57C83">
      <w:pPr>
        <w:numPr>
          <w:ilvl w:val="0"/>
          <w:numId w:val="72"/>
        </w:numPr>
        <w:tabs>
          <w:tab w:val="clear" w:pos="720"/>
          <w:tab w:val="num" w:pos="142"/>
          <w:tab w:val="left" w:pos="426"/>
        </w:tabs>
        <w:spacing w:before="0" w:after="0"/>
        <w:ind w:left="0" w:firstLine="0"/>
        <w:rPr>
          <w:b/>
          <w:szCs w:val="26"/>
        </w:rPr>
      </w:pPr>
      <w:r w:rsidRPr="00CD7119">
        <w:rPr>
          <w:b/>
          <w:szCs w:val="26"/>
        </w:rPr>
        <w:t>MÔ TẢ:</w:t>
      </w:r>
    </w:p>
    <w:p w:rsidR="00892453" w:rsidRPr="00CD7119" w:rsidRDefault="00892453" w:rsidP="00892453">
      <w:pPr>
        <w:rPr>
          <w:b/>
          <w:szCs w:val="26"/>
        </w:rPr>
      </w:pPr>
      <w:r w:rsidRPr="00CD7119">
        <w:rPr>
          <w:b/>
          <w:szCs w:val="26"/>
        </w:rPr>
        <w:t xml:space="preserve">1. </w:t>
      </w:r>
      <w:r w:rsidRPr="00CD7119">
        <w:rPr>
          <w:b/>
          <w:szCs w:val="26"/>
          <w:u w:val="single"/>
        </w:rPr>
        <w:t>Các thông số cơ bản</w:t>
      </w:r>
      <w:r w:rsidRPr="00CD7119">
        <w:rPr>
          <w:b/>
          <w:szCs w:val="26"/>
        </w:rPr>
        <w:t>:</w:t>
      </w:r>
    </w:p>
    <w:p w:rsidR="00892453" w:rsidRPr="00CD7119" w:rsidRDefault="00203C22" w:rsidP="00203C22">
      <w:pPr>
        <w:tabs>
          <w:tab w:val="left" w:pos="360"/>
        </w:tabs>
        <w:spacing w:before="120" w:after="120"/>
        <w:rPr>
          <w:szCs w:val="26"/>
        </w:rPr>
      </w:pPr>
      <w:r w:rsidRPr="00CD7119">
        <w:rPr>
          <w:szCs w:val="26"/>
        </w:rPr>
        <w:t xml:space="preserve">- </w:t>
      </w:r>
      <w:r w:rsidR="00892453" w:rsidRPr="00CD7119">
        <w:rPr>
          <w:szCs w:val="26"/>
        </w:rPr>
        <w:t xml:space="preserve">Vật liệu dẫn điện:  Nhôm. </w:t>
      </w:r>
    </w:p>
    <w:p w:rsidR="00892453" w:rsidRPr="00CD7119" w:rsidRDefault="00203C22" w:rsidP="00203C22">
      <w:pPr>
        <w:tabs>
          <w:tab w:val="left" w:pos="360"/>
        </w:tabs>
        <w:spacing w:before="120" w:after="120"/>
        <w:rPr>
          <w:szCs w:val="26"/>
        </w:rPr>
      </w:pPr>
      <w:r w:rsidRPr="00CD7119">
        <w:rPr>
          <w:szCs w:val="26"/>
        </w:rPr>
        <w:t xml:space="preserve">- </w:t>
      </w:r>
      <w:r w:rsidR="00892453" w:rsidRPr="00CD7119">
        <w:rPr>
          <w:szCs w:val="26"/>
        </w:rPr>
        <w:t>Mặt cắt danh định: 95/16mm</w:t>
      </w:r>
      <w:r w:rsidR="008234CA" w:rsidRPr="00CD7119">
        <w:rPr>
          <w:szCs w:val="26"/>
        </w:rPr>
        <w:t xml:space="preserve">. </w:t>
      </w:r>
      <w:r w:rsidR="00892453" w:rsidRPr="00CD7119">
        <w:rPr>
          <w:szCs w:val="26"/>
        </w:rPr>
        <w:t xml:space="preserve">               </w:t>
      </w:r>
    </w:p>
    <w:p w:rsidR="00892453" w:rsidRPr="00CD7119" w:rsidRDefault="00203C22" w:rsidP="00CC28EE">
      <w:pPr>
        <w:tabs>
          <w:tab w:val="left" w:pos="360"/>
        </w:tabs>
        <w:spacing w:before="120" w:after="120"/>
        <w:rPr>
          <w:szCs w:val="26"/>
        </w:rPr>
      </w:pPr>
      <w:r w:rsidRPr="00CD7119">
        <w:rPr>
          <w:szCs w:val="26"/>
        </w:rPr>
        <w:lastRenderedPageBreak/>
        <w:t xml:space="preserve">- </w:t>
      </w:r>
      <w:r w:rsidR="00892453" w:rsidRPr="00CD7119">
        <w:rPr>
          <w:szCs w:val="26"/>
        </w:rPr>
        <w:t>Số lượng sợi cấu thành, đường kính sợi cấu thành và số lớp xoắn theo bảng sau:</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1"/>
        <w:gridCol w:w="579"/>
        <w:gridCol w:w="1620"/>
        <w:gridCol w:w="810"/>
        <w:gridCol w:w="630"/>
        <w:gridCol w:w="1530"/>
        <w:gridCol w:w="810"/>
      </w:tblGrid>
      <w:tr w:rsidR="00892453" w:rsidRPr="00CD7119" w:rsidTr="00660596">
        <w:trPr>
          <w:cantSplit/>
        </w:trPr>
        <w:tc>
          <w:tcPr>
            <w:tcW w:w="2571" w:type="dxa"/>
            <w:vMerge w:val="restart"/>
          </w:tcPr>
          <w:p w:rsidR="00892453" w:rsidRPr="00CD7119" w:rsidRDefault="00892453" w:rsidP="00660596">
            <w:pPr>
              <w:tabs>
                <w:tab w:val="left" w:pos="360"/>
              </w:tabs>
              <w:jc w:val="center"/>
              <w:rPr>
                <w:b/>
                <w:szCs w:val="26"/>
              </w:rPr>
            </w:pPr>
            <w:r w:rsidRPr="00CD7119">
              <w:rPr>
                <w:b/>
                <w:szCs w:val="26"/>
              </w:rPr>
              <w:t>Mặt cắt danh định</w:t>
            </w:r>
          </w:p>
          <w:p w:rsidR="00892453" w:rsidRPr="00CD7119" w:rsidRDefault="00892453" w:rsidP="00660596">
            <w:pPr>
              <w:tabs>
                <w:tab w:val="left" w:pos="360"/>
              </w:tabs>
              <w:jc w:val="center"/>
              <w:rPr>
                <w:b/>
                <w:szCs w:val="26"/>
              </w:rPr>
            </w:pPr>
            <w:r w:rsidRPr="00CD7119">
              <w:rPr>
                <w:b/>
                <w:szCs w:val="26"/>
              </w:rPr>
              <w:t>Nhôm[mm²]/</w:t>
            </w:r>
          </w:p>
          <w:p w:rsidR="00892453" w:rsidRPr="00CD7119" w:rsidRDefault="00892453" w:rsidP="00660596">
            <w:pPr>
              <w:tabs>
                <w:tab w:val="left" w:pos="360"/>
              </w:tabs>
              <w:jc w:val="center"/>
              <w:rPr>
                <w:b/>
                <w:szCs w:val="26"/>
              </w:rPr>
            </w:pPr>
            <w:r w:rsidRPr="00CD7119">
              <w:rPr>
                <w:b/>
                <w:szCs w:val="26"/>
              </w:rPr>
              <w:t>Thép[mm²]</w:t>
            </w:r>
          </w:p>
        </w:tc>
        <w:tc>
          <w:tcPr>
            <w:tcW w:w="3009" w:type="dxa"/>
            <w:gridSpan w:val="3"/>
          </w:tcPr>
          <w:p w:rsidR="00892453" w:rsidRPr="00CD7119" w:rsidRDefault="00892453" w:rsidP="00660596">
            <w:pPr>
              <w:tabs>
                <w:tab w:val="left" w:pos="360"/>
              </w:tabs>
              <w:jc w:val="center"/>
              <w:rPr>
                <w:b/>
                <w:szCs w:val="26"/>
              </w:rPr>
            </w:pPr>
            <w:r w:rsidRPr="00CD7119">
              <w:rPr>
                <w:b/>
                <w:szCs w:val="26"/>
              </w:rPr>
              <w:t>Phần nhôm</w:t>
            </w:r>
          </w:p>
        </w:tc>
        <w:tc>
          <w:tcPr>
            <w:tcW w:w="2970" w:type="dxa"/>
            <w:gridSpan w:val="3"/>
          </w:tcPr>
          <w:p w:rsidR="00892453" w:rsidRPr="00CD7119" w:rsidRDefault="00892453" w:rsidP="00660596">
            <w:pPr>
              <w:tabs>
                <w:tab w:val="left" w:pos="360"/>
              </w:tabs>
              <w:jc w:val="center"/>
              <w:rPr>
                <w:b/>
                <w:szCs w:val="26"/>
              </w:rPr>
            </w:pPr>
            <w:r w:rsidRPr="00CD7119">
              <w:rPr>
                <w:b/>
                <w:szCs w:val="26"/>
              </w:rPr>
              <w:t>Phần thép</w:t>
            </w:r>
          </w:p>
        </w:tc>
      </w:tr>
      <w:tr w:rsidR="00892453" w:rsidRPr="00CD7119" w:rsidTr="00660596">
        <w:trPr>
          <w:cantSplit/>
        </w:trPr>
        <w:tc>
          <w:tcPr>
            <w:tcW w:w="2571" w:type="dxa"/>
            <w:vMerge/>
          </w:tcPr>
          <w:p w:rsidR="00892453" w:rsidRPr="00CD7119" w:rsidRDefault="00892453" w:rsidP="00660596">
            <w:pPr>
              <w:tabs>
                <w:tab w:val="left" w:pos="360"/>
              </w:tabs>
              <w:jc w:val="center"/>
              <w:rPr>
                <w:b/>
                <w:szCs w:val="26"/>
              </w:rPr>
            </w:pPr>
          </w:p>
        </w:tc>
        <w:tc>
          <w:tcPr>
            <w:tcW w:w="579" w:type="dxa"/>
          </w:tcPr>
          <w:p w:rsidR="00892453" w:rsidRPr="00CD7119" w:rsidRDefault="00892453" w:rsidP="00660596">
            <w:pPr>
              <w:tabs>
                <w:tab w:val="left" w:pos="360"/>
              </w:tabs>
              <w:jc w:val="center"/>
              <w:rPr>
                <w:b/>
                <w:szCs w:val="26"/>
              </w:rPr>
            </w:pPr>
            <w:r w:rsidRPr="00CD7119">
              <w:rPr>
                <w:b/>
                <w:szCs w:val="26"/>
              </w:rPr>
              <w:t>Số sợi</w:t>
            </w:r>
          </w:p>
        </w:tc>
        <w:tc>
          <w:tcPr>
            <w:tcW w:w="1620" w:type="dxa"/>
          </w:tcPr>
          <w:p w:rsidR="00892453" w:rsidRPr="00CD7119" w:rsidRDefault="00892453" w:rsidP="00660596">
            <w:pPr>
              <w:tabs>
                <w:tab w:val="left" w:pos="360"/>
              </w:tabs>
              <w:jc w:val="center"/>
              <w:rPr>
                <w:b/>
                <w:szCs w:val="26"/>
              </w:rPr>
            </w:pPr>
            <w:r w:rsidRPr="00CD7119">
              <w:rPr>
                <w:b/>
                <w:szCs w:val="26"/>
              </w:rPr>
              <w:t>Đường kính danh định của sợi [mm]</w:t>
            </w:r>
          </w:p>
        </w:tc>
        <w:tc>
          <w:tcPr>
            <w:tcW w:w="810" w:type="dxa"/>
          </w:tcPr>
          <w:p w:rsidR="00892453" w:rsidRPr="00CD7119" w:rsidRDefault="00892453" w:rsidP="00660596">
            <w:pPr>
              <w:tabs>
                <w:tab w:val="left" w:pos="360"/>
              </w:tabs>
              <w:jc w:val="center"/>
              <w:rPr>
                <w:b/>
                <w:szCs w:val="26"/>
              </w:rPr>
            </w:pPr>
            <w:r w:rsidRPr="00CD7119">
              <w:rPr>
                <w:b/>
                <w:szCs w:val="26"/>
              </w:rPr>
              <w:t>Số lớp xoắn</w:t>
            </w:r>
          </w:p>
        </w:tc>
        <w:tc>
          <w:tcPr>
            <w:tcW w:w="630" w:type="dxa"/>
          </w:tcPr>
          <w:p w:rsidR="00892453" w:rsidRPr="00CD7119" w:rsidRDefault="00892453" w:rsidP="00660596">
            <w:pPr>
              <w:tabs>
                <w:tab w:val="left" w:pos="360"/>
              </w:tabs>
              <w:jc w:val="center"/>
              <w:rPr>
                <w:b/>
                <w:szCs w:val="26"/>
              </w:rPr>
            </w:pPr>
            <w:r w:rsidRPr="00CD7119">
              <w:rPr>
                <w:b/>
                <w:szCs w:val="26"/>
              </w:rPr>
              <w:t>Số sợi</w:t>
            </w:r>
          </w:p>
        </w:tc>
        <w:tc>
          <w:tcPr>
            <w:tcW w:w="1530" w:type="dxa"/>
          </w:tcPr>
          <w:p w:rsidR="00892453" w:rsidRPr="00CD7119" w:rsidRDefault="00892453" w:rsidP="00660596">
            <w:pPr>
              <w:tabs>
                <w:tab w:val="left" w:pos="360"/>
              </w:tabs>
              <w:jc w:val="center"/>
              <w:rPr>
                <w:b/>
                <w:szCs w:val="26"/>
              </w:rPr>
            </w:pPr>
            <w:r w:rsidRPr="00CD7119">
              <w:rPr>
                <w:b/>
                <w:szCs w:val="26"/>
              </w:rPr>
              <w:t>Đường kính danh điụnh của sợi [mm]</w:t>
            </w:r>
          </w:p>
        </w:tc>
        <w:tc>
          <w:tcPr>
            <w:tcW w:w="810" w:type="dxa"/>
          </w:tcPr>
          <w:p w:rsidR="00892453" w:rsidRPr="00CD7119" w:rsidRDefault="00892453" w:rsidP="00660596">
            <w:pPr>
              <w:tabs>
                <w:tab w:val="left" w:pos="360"/>
              </w:tabs>
              <w:jc w:val="center"/>
              <w:rPr>
                <w:b/>
                <w:szCs w:val="26"/>
              </w:rPr>
            </w:pPr>
            <w:r w:rsidRPr="00CD7119">
              <w:rPr>
                <w:b/>
                <w:szCs w:val="26"/>
              </w:rPr>
              <w:t>Số lớp xoắn</w:t>
            </w:r>
          </w:p>
        </w:tc>
      </w:tr>
      <w:tr w:rsidR="00892453" w:rsidRPr="00CD7119" w:rsidTr="00660596">
        <w:tc>
          <w:tcPr>
            <w:tcW w:w="2571" w:type="dxa"/>
          </w:tcPr>
          <w:p w:rsidR="00892453" w:rsidRPr="00CD7119" w:rsidRDefault="00311B87" w:rsidP="00660596">
            <w:pPr>
              <w:tabs>
                <w:tab w:val="left" w:pos="360"/>
              </w:tabs>
              <w:jc w:val="center"/>
              <w:rPr>
                <w:szCs w:val="26"/>
              </w:rPr>
            </w:pPr>
            <w:r w:rsidRPr="00CD7119">
              <w:rPr>
                <w:szCs w:val="26"/>
              </w:rPr>
              <w:t>120</w:t>
            </w:r>
            <w:r w:rsidR="00892453" w:rsidRPr="00CD7119">
              <w:rPr>
                <w:szCs w:val="26"/>
              </w:rPr>
              <w:t>/1</w:t>
            </w:r>
            <w:r w:rsidRPr="00CD7119">
              <w:rPr>
                <w:szCs w:val="26"/>
              </w:rPr>
              <w:t>9</w:t>
            </w:r>
          </w:p>
        </w:tc>
        <w:tc>
          <w:tcPr>
            <w:tcW w:w="579" w:type="dxa"/>
          </w:tcPr>
          <w:p w:rsidR="00892453" w:rsidRPr="00CD7119" w:rsidRDefault="00311B87" w:rsidP="00660596">
            <w:pPr>
              <w:tabs>
                <w:tab w:val="left" w:pos="360"/>
              </w:tabs>
              <w:jc w:val="center"/>
              <w:rPr>
                <w:szCs w:val="26"/>
              </w:rPr>
            </w:pPr>
            <w:r w:rsidRPr="00CD7119">
              <w:rPr>
                <w:szCs w:val="26"/>
              </w:rPr>
              <w:t>2</w:t>
            </w:r>
            <w:r w:rsidR="00892453" w:rsidRPr="00CD7119">
              <w:rPr>
                <w:szCs w:val="26"/>
              </w:rPr>
              <w:t>6</w:t>
            </w:r>
          </w:p>
        </w:tc>
        <w:tc>
          <w:tcPr>
            <w:tcW w:w="1620" w:type="dxa"/>
          </w:tcPr>
          <w:p w:rsidR="00892453" w:rsidRPr="00CD7119" w:rsidRDefault="00311B87" w:rsidP="00660596">
            <w:pPr>
              <w:tabs>
                <w:tab w:val="left" w:pos="360"/>
              </w:tabs>
              <w:jc w:val="center"/>
              <w:rPr>
                <w:szCs w:val="26"/>
              </w:rPr>
            </w:pPr>
            <w:r w:rsidRPr="00CD7119">
              <w:rPr>
                <w:szCs w:val="26"/>
              </w:rPr>
              <w:t>2,4</w:t>
            </w:r>
          </w:p>
        </w:tc>
        <w:tc>
          <w:tcPr>
            <w:tcW w:w="810" w:type="dxa"/>
          </w:tcPr>
          <w:p w:rsidR="00892453" w:rsidRPr="00CD7119" w:rsidRDefault="00311B87" w:rsidP="00660596">
            <w:pPr>
              <w:tabs>
                <w:tab w:val="left" w:pos="360"/>
              </w:tabs>
              <w:jc w:val="center"/>
              <w:rPr>
                <w:szCs w:val="26"/>
              </w:rPr>
            </w:pPr>
            <w:r w:rsidRPr="00CD7119">
              <w:rPr>
                <w:szCs w:val="26"/>
              </w:rPr>
              <w:t>2</w:t>
            </w:r>
          </w:p>
        </w:tc>
        <w:tc>
          <w:tcPr>
            <w:tcW w:w="630" w:type="dxa"/>
          </w:tcPr>
          <w:p w:rsidR="00892453" w:rsidRPr="00CD7119" w:rsidRDefault="00311B87" w:rsidP="00660596">
            <w:pPr>
              <w:tabs>
                <w:tab w:val="left" w:pos="360"/>
              </w:tabs>
              <w:jc w:val="center"/>
              <w:rPr>
                <w:szCs w:val="26"/>
              </w:rPr>
            </w:pPr>
            <w:r w:rsidRPr="00CD7119">
              <w:rPr>
                <w:szCs w:val="26"/>
              </w:rPr>
              <w:t>7</w:t>
            </w:r>
          </w:p>
        </w:tc>
        <w:tc>
          <w:tcPr>
            <w:tcW w:w="1530" w:type="dxa"/>
          </w:tcPr>
          <w:p w:rsidR="00892453" w:rsidRPr="00CD7119" w:rsidRDefault="00311B87" w:rsidP="00660596">
            <w:pPr>
              <w:tabs>
                <w:tab w:val="left" w:pos="360"/>
              </w:tabs>
              <w:jc w:val="center"/>
              <w:rPr>
                <w:szCs w:val="26"/>
              </w:rPr>
            </w:pPr>
            <w:r w:rsidRPr="00CD7119">
              <w:rPr>
                <w:szCs w:val="26"/>
              </w:rPr>
              <w:t>1,85</w:t>
            </w:r>
          </w:p>
        </w:tc>
        <w:tc>
          <w:tcPr>
            <w:tcW w:w="810" w:type="dxa"/>
          </w:tcPr>
          <w:p w:rsidR="00892453" w:rsidRPr="00CD7119" w:rsidRDefault="00311B87" w:rsidP="00660596">
            <w:pPr>
              <w:tabs>
                <w:tab w:val="left" w:pos="360"/>
              </w:tabs>
              <w:jc w:val="center"/>
              <w:rPr>
                <w:szCs w:val="26"/>
              </w:rPr>
            </w:pPr>
            <w:r w:rsidRPr="00CD7119">
              <w:rPr>
                <w:szCs w:val="26"/>
              </w:rPr>
              <w:t>1</w:t>
            </w:r>
          </w:p>
        </w:tc>
      </w:tr>
    </w:tbl>
    <w:p w:rsidR="00892453" w:rsidRPr="00CD7119" w:rsidRDefault="00892453" w:rsidP="00892453">
      <w:pPr>
        <w:rPr>
          <w:b/>
          <w:szCs w:val="26"/>
        </w:rPr>
      </w:pPr>
      <w:r w:rsidRPr="00CD7119">
        <w:rPr>
          <w:b/>
          <w:szCs w:val="26"/>
        </w:rPr>
        <w:t xml:space="preserve">2. </w:t>
      </w:r>
      <w:r w:rsidRPr="00CD7119">
        <w:rPr>
          <w:b/>
          <w:szCs w:val="26"/>
          <w:u w:val="single"/>
        </w:rPr>
        <w:t>Yêu cầu về kết cấu</w:t>
      </w:r>
      <w:r w:rsidRPr="00CD7119">
        <w:rPr>
          <w:b/>
          <w:szCs w:val="26"/>
        </w:rPr>
        <w:t xml:space="preserve">: </w:t>
      </w:r>
    </w:p>
    <w:p w:rsidR="00892453" w:rsidRPr="00CD7119" w:rsidRDefault="00F34CCF" w:rsidP="00F34CCF">
      <w:pPr>
        <w:tabs>
          <w:tab w:val="left" w:pos="360"/>
        </w:tabs>
        <w:spacing w:before="120" w:after="120"/>
        <w:rPr>
          <w:szCs w:val="26"/>
        </w:rPr>
      </w:pPr>
      <w:r w:rsidRPr="00CD7119">
        <w:rPr>
          <w:szCs w:val="26"/>
        </w:rPr>
        <w:t xml:space="preserve">- </w:t>
      </w:r>
      <w:r w:rsidR="00892453" w:rsidRPr="00CD7119">
        <w:rPr>
          <w:szCs w:val="26"/>
        </w:rPr>
        <w:t>Ruột dẫn điện của dây nhôm lõi thép gồm nhiều sợi dây nhôm tròn xoắn tròn quanh lõi là các sợi dây thép tròn, mạ kẽm.</w:t>
      </w:r>
    </w:p>
    <w:p w:rsidR="00892453" w:rsidRPr="00CD7119" w:rsidRDefault="00F34CCF" w:rsidP="00F34CCF">
      <w:pPr>
        <w:tabs>
          <w:tab w:val="left" w:pos="360"/>
        </w:tabs>
        <w:spacing w:before="120" w:after="120"/>
        <w:rPr>
          <w:szCs w:val="26"/>
        </w:rPr>
      </w:pPr>
      <w:r w:rsidRPr="00CD7119">
        <w:rPr>
          <w:szCs w:val="26"/>
        </w:rPr>
        <w:t xml:space="preserve">- </w:t>
      </w:r>
      <w:r w:rsidR="00892453" w:rsidRPr="00CD7119">
        <w:rPr>
          <w:szCs w:val="26"/>
        </w:rPr>
        <w:t xml:space="preserve">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  </w:t>
      </w:r>
    </w:p>
    <w:p w:rsidR="00892453" w:rsidRPr="00CD7119" w:rsidRDefault="00F34CCF" w:rsidP="00F34CCF">
      <w:pPr>
        <w:tabs>
          <w:tab w:val="left" w:pos="360"/>
        </w:tabs>
        <w:spacing w:before="120" w:after="120"/>
        <w:rPr>
          <w:szCs w:val="26"/>
        </w:rPr>
      </w:pPr>
      <w:r w:rsidRPr="00CD7119">
        <w:rPr>
          <w:szCs w:val="26"/>
        </w:rPr>
        <w:t xml:space="preserve">- </w:t>
      </w:r>
      <w:r w:rsidR="00892453" w:rsidRPr="00CD7119">
        <w:rPr>
          <w:szCs w:val="26"/>
        </w:rPr>
        <w:t>Các lớp xoắn kế tiếp nhau phải ngược chiều nhau và lớp xoắn ngoài cùng theo chiều phải. Các lớp xoắn phải chặt.</w:t>
      </w:r>
    </w:p>
    <w:p w:rsidR="00892453" w:rsidRPr="00CD7119" w:rsidRDefault="00F34CCF" w:rsidP="00F34CCF">
      <w:pPr>
        <w:tabs>
          <w:tab w:val="left" w:pos="360"/>
        </w:tabs>
        <w:spacing w:before="120" w:after="120"/>
        <w:rPr>
          <w:szCs w:val="26"/>
        </w:rPr>
      </w:pPr>
      <w:r w:rsidRPr="00CD7119">
        <w:rPr>
          <w:szCs w:val="26"/>
        </w:rPr>
        <w:t xml:space="preserve">- </w:t>
      </w:r>
      <w:r w:rsidR="00892453" w:rsidRPr="00CD7119">
        <w:rPr>
          <w:szCs w:val="26"/>
        </w:rPr>
        <w:t>Bội số bước xoắn của các lớp xoắn: Tuân theo TCVN 5064-1994, bảng 2b.</w:t>
      </w:r>
    </w:p>
    <w:p w:rsidR="00892453" w:rsidRPr="00CD7119" w:rsidRDefault="00F34CCF" w:rsidP="00F34CCF">
      <w:pPr>
        <w:tabs>
          <w:tab w:val="left" w:pos="360"/>
        </w:tabs>
        <w:spacing w:before="120" w:after="120"/>
        <w:rPr>
          <w:szCs w:val="26"/>
        </w:rPr>
      </w:pPr>
      <w:r w:rsidRPr="00CD7119">
        <w:rPr>
          <w:szCs w:val="26"/>
        </w:rPr>
        <w:t xml:space="preserve">- </w:t>
      </w:r>
      <w:r w:rsidR="00892453" w:rsidRPr="00CD7119">
        <w:rPr>
          <w:szCs w:val="26"/>
        </w:rPr>
        <w:t xml:space="preserve">Các sợi thép của dây nhôm lõi thép phải được mạ kẽm chống gỉ và được bôi mỡ hoặc không bôi mỡ chống gỉ. Lớp mỡ phải đồng đều không có chỗ khuyết. </w:t>
      </w:r>
    </w:p>
    <w:p w:rsidR="00892453" w:rsidRPr="00CD7119" w:rsidRDefault="00F34CCF" w:rsidP="00F34CCF">
      <w:pPr>
        <w:tabs>
          <w:tab w:val="left" w:pos="360"/>
        </w:tabs>
        <w:spacing w:before="120" w:after="120"/>
        <w:rPr>
          <w:szCs w:val="26"/>
        </w:rPr>
      </w:pPr>
      <w:r w:rsidRPr="00CD7119">
        <w:rPr>
          <w:szCs w:val="26"/>
        </w:rPr>
        <w:t xml:space="preserve">- </w:t>
      </w:r>
      <w:r w:rsidR="00892453" w:rsidRPr="00CD7119">
        <w:rPr>
          <w:szCs w:val="26"/>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 Không cho phép có mối nối trên lõi thép một sợi.</w:t>
      </w:r>
    </w:p>
    <w:p w:rsidR="00892453" w:rsidRPr="00CD7119" w:rsidRDefault="00F34CCF" w:rsidP="00F34CCF">
      <w:pPr>
        <w:tabs>
          <w:tab w:val="left" w:pos="360"/>
        </w:tabs>
        <w:spacing w:before="120" w:after="120"/>
        <w:rPr>
          <w:szCs w:val="26"/>
        </w:rPr>
      </w:pPr>
      <w:r w:rsidRPr="00CD7119">
        <w:rPr>
          <w:szCs w:val="26"/>
        </w:rPr>
        <w:t xml:space="preserve">- </w:t>
      </w:r>
      <w:r w:rsidR="00892453" w:rsidRPr="00CD7119">
        <w:rPr>
          <w:szCs w:val="26"/>
        </w:rPr>
        <w:t xml:space="preserve">Đường kính ngoài của ruột dẫn điện </w:t>
      </w:r>
      <w:r w:rsidR="0037377B" w:rsidRPr="00CD7119">
        <w:rPr>
          <w:szCs w:val="26"/>
        </w:rPr>
        <w:t>120</w:t>
      </w:r>
      <w:r w:rsidRPr="00CD7119">
        <w:rPr>
          <w:szCs w:val="26"/>
        </w:rPr>
        <w:t>/1</w:t>
      </w:r>
      <w:r w:rsidR="0037377B" w:rsidRPr="00CD7119">
        <w:rPr>
          <w:szCs w:val="26"/>
        </w:rPr>
        <w:t>9</w:t>
      </w:r>
      <w:r w:rsidR="00892453" w:rsidRPr="00CD7119">
        <w:rPr>
          <w:szCs w:val="26"/>
        </w:rPr>
        <w:t>mm²:</w:t>
      </w:r>
    </w:p>
    <w:tbl>
      <w:tblPr>
        <w:tblW w:w="956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709"/>
        <w:gridCol w:w="3860"/>
      </w:tblGrid>
      <w:tr w:rsidR="00892453" w:rsidRPr="00CD7119" w:rsidTr="00660596">
        <w:tc>
          <w:tcPr>
            <w:tcW w:w="5709" w:type="dxa"/>
          </w:tcPr>
          <w:p w:rsidR="00892453" w:rsidRPr="00CD7119" w:rsidRDefault="00892453" w:rsidP="00660596">
            <w:pPr>
              <w:tabs>
                <w:tab w:val="left" w:pos="360"/>
              </w:tabs>
              <w:jc w:val="center"/>
              <w:rPr>
                <w:b/>
                <w:szCs w:val="26"/>
              </w:rPr>
            </w:pPr>
            <w:r w:rsidRPr="00CD7119">
              <w:rPr>
                <w:b/>
                <w:szCs w:val="26"/>
              </w:rPr>
              <w:t>Mặt cắt danh định</w:t>
            </w:r>
          </w:p>
          <w:p w:rsidR="00892453" w:rsidRPr="00CD7119" w:rsidRDefault="00892453" w:rsidP="00660596">
            <w:pPr>
              <w:jc w:val="center"/>
              <w:rPr>
                <w:b/>
                <w:szCs w:val="26"/>
              </w:rPr>
            </w:pPr>
            <w:r w:rsidRPr="00CD7119">
              <w:rPr>
                <w:b/>
                <w:szCs w:val="26"/>
              </w:rPr>
              <w:t>Nhôm[mm²]/Thép[mm²]</w:t>
            </w:r>
          </w:p>
        </w:tc>
        <w:tc>
          <w:tcPr>
            <w:tcW w:w="3860" w:type="dxa"/>
          </w:tcPr>
          <w:p w:rsidR="00892453" w:rsidRPr="00CD7119" w:rsidRDefault="00892453" w:rsidP="00660596">
            <w:pPr>
              <w:jc w:val="center"/>
              <w:rPr>
                <w:b/>
                <w:szCs w:val="26"/>
              </w:rPr>
            </w:pPr>
            <w:r w:rsidRPr="00CD7119">
              <w:rPr>
                <w:b/>
                <w:szCs w:val="26"/>
              </w:rPr>
              <w:t>Đường kính ngoài</w:t>
            </w:r>
          </w:p>
          <w:p w:rsidR="00892453" w:rsidRPr="00CD7119" w:rsidRDefault="00892453" w:rsidP="00660596">
            <w:pPr>
              <w:jc w:val="center"/>
              <w:rPr>
                <w:b/>
                <w:szCs w:val="26"/>
              </w:rPr>
            </w:pPr>
            <w:r w:rsidRPr="00CD7119">
              <w:rPr>
                <w:b/>
                <w:szCs w:val="26"/>
              </w:rPr>
              <w:t>[mm]</w:t>
            </w:r>
          </w:p>
        </w:tc>
      </w:tr>
      <w:tr w:rsidR="00892453" w:rsidRPr="00CD7119" w:rsidTr="00660596">
        <w:tc>
          <w:tcPr>
            <w:tcW w:w="5709" w:type="dxa"/>
          </w:tcPr>
          <w:p w:rsidR="00892453" w:rsidRPr="00CD7119" w:rsidRDefault="00EB373C" w:rsidP="00660596">
            <w:pPr>
              <w:jc w:val="center"/>
              <w:rPr>
                <w:szCs w:val="26"/>
              </w:rPr>
            </w:pPr>
            <w:r w:rsidRPr="00CD7119">
              <w:rPr>
                <w:szCs w:val="26"/>
              </w:rPr>
              <w:t>120</w:t>
            </w:r>
            <w:r w:rsidR="00892453" w:rsidRPr="00CD7119">
              <w:rPr>
                <w:szCs w:val="26"/>
              </w:rPr>
              <w:t>/1</w:t>
            </w:r>
            <w:r w:rsidRPr="00CD7119">
              <w:rPr>
                <w:szCs w:val="26"/>
              </w:rPr>
              <w:t>9</w:t>
            </w:r>
          </w:p>
        </w:tc>
        <w:tc>
          <w:tcPr>
            <w:tcW w:w="3860" w:type="dxa"/>
          </w:tcPr>
          <w:p w:rsidR="00892453" w:rsidRPr="00CD7119" w:rsidRDefault="00892453" w:rsidP="00660596">
            <w:pPr>
              <w:tabs>
                <w:tab w:val="left" w:pos="360"/>
              </w:tabs>
              <w:jc w:val="center"/>
              <w:rPr>
                <w:szCs w:val="26"/>
              </w:rPr>
            </w:pPr>
            <w:r w:rsidRPr="00CD7119">
              <w:rPr>
                <w:szCs w:val="26"/>
              </w:rPr>
              <w:t>1</w:t>
            </w:r>
            <w:r w:rsidR="00EB373C" w:rsidRPr="00CD7119">
              <w:rPr>
                <w:szCs w:val="26"/>
              </w:rPr>
              <w:t>4</w:t>
            </w:r>
            <w:r w:rsidRPr="00CD7119">
              <w:rPr>
                <w:szCs w:val="26"/>
              </w:rPr>
              <w:t>,</w:t>
            </w:r>
            <w:r w:rsidR="00EB373C" w:rsidRPr="00CD7119">
              <w:rPr>
                <w:szCs w:val="26"/>
              </w:rPr>
              <w:t>8-</w:t>
            </w:r>
            <w:r w:rsidRPr="00CD7119">
              <w:rPr>
                <w:szCs w:val="26"/>
              </w:rPr>
              <w:t>1</w:t>
            </w:r>
            <w:r w:rsidR="00EB373C" w:rsidRPr="00CD7119">
              <w:rPr>
                <w:szCs w:val="26"/>
              </w:rPr>
              <w:t>5</w:t>
            </w:r>
            <w:r w:rsidRPr="00CD7119">
              <w:rPr>
                <w:szCs w:val="26"/>
              </w:rPr>
              <w:t>,</w:t>
            </w:r>
            <w:r w:rsidR="00EB373C" w:rsidRPr="00CD7119">
              <w:rPr>
                <w:szCs w:val="26"/>
              </w:rPr>
              <w:t>3</w:t>
            </w:r>
          </w:p>
        </w:tc>
      </w:tr>
    </w:tbl>
    <w:p w:rsidR="00892453" w:rsidRPr="00CD7119" w:rsidRDefault="00892453" w:rsidP="00892453">
      <w:pPr>
        <w:rPr>
          <w:b/>
          <w:szCs w:val="26"/>
        </w:rPr>
      </w:pPr>
      <w:r w:rsidRPr="00CD7119">
        <w:rPr>
          <w:b/>
          <w:szCs w:val="26"/>
        </w:rPr>
        <w:t xml:space="preserve">3. </w:t>
      </w:r>
      <w:r w:rsidRPr="00CD7119">
        <w:rPr>
          <w:b/>
          <w:szCs w:val="26"/>
          <w:u w:val="single"/>
        </w:rPr>
        <w:t>Yêu cầu đối với các sợi cấu thành</w:t>
      </w:r>
      <w:r w:rsidRPr="00CD7119">
        <w:rPr>
          <w:b/>
          <w:szCs w:val="26"/>
        </w:rPr>
        <w:t>:</w:t>
      </w:r>
    </w:p>
    <w:p w:rsidR="00892453" w:rsidRPr="00CD7119" w:rsidRDefault="00892453" w:rsidP="00163530">
      <w:pPr>
        <w:tabs>
          <w:tab w:val="left" w:pos="360"/>
        </w:tabs>
        <w:spacing w:before="120" w:after="120"/>
        <w:rPr>
          <w:i/>
          <w:szCs w:val="26"/>
        </w:rPr>
      </w:pPr>
      <w:r w:rsidRPr="00CD7119">
        <w:rPr>
          <w:i/>
          <w:szCs w:val="26"/>
        </w:rPr>
        <w:t>3.1 Đặc tính cơ:</w:t>
      </w:r>
    </w:p>
    <w:p w:rsidR="00892453" w:rsidRPr="00CD7119" w:rsidRDefault="00892453" w:rsidP="00163530">
      <w:pPr>
        <w:tabs>
          <w:tab w:val="left" w:pos="360"/>
        </w:tabs>
        <w:spacing w:before="120" w:after="120"/>
        <w:rPr>
          <w:szCs w:val="26"/>
        </w:rPr>
      </w:pPr>
      <w:r w:rsidRPr="00CD7119">
        <w:rPr>
          <w:szCs w:val="26"/>
        </w:rPr>
        <w:t xml:space="preserve"> - Các sợi nhôm:</w:t>
      </w:r>
    </w:p>
    <w:tbl>
      <w:tblPr>
        <w:tblW w:w="956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00"/>
        <w:gridCol w:w="1217"/>
        <w:gridCol w:w="1507"/>
        <w:gridCol w:w="1741"/>
        <w:gridCol w:w="1652"/>
        <w:gridCol w:w="1652"/>
      </w:tblGrid>
      <w:tr w:rsidR="00892453" w:rsidRPr="00CD7119" w:rsidTr="00660596">
        <w:tc>
          <w:tcPr>
            <w:tcW w:w="1800" w:type="dxa"/>
          </w:tcPr>
          <w:p w:rsidR="00892453" w:rsidRPr="00CD7119" w:rsidRDefault="00892453" w:rsidP="00660596">
            <w:pPr>
              <w:tabs>
                <w:tab w:val="left" w:pos="360"/>
              </w:tabs>
              <w:jc w:val="center"/>
              <w:rPr>
                <w:b/>
                <w:szCs w:val="26"/>
              </w:rPr>
            </w:pPr>
            <w:r w:rsidRPr="00CD7119">
              <w:rPr>
                <w:b/>
                <w:szCs w:val="26"/>
              </w:rPr>
              <w:t>Mặt cắt danh định</w:t>
            </w:r>
          </w:p>
          <w:p w:rsidR="00892453" w:rsidRPr="00CD7119" w:rsidRDefault="00892453" w:rsidP="00660596">
            <w:pPr>
              <w:jc w:val="center"/>
              <w:rPr>
                <w:b/>
                <w:szCs w:val="26"/>
              </w:rPr>
            </w:pPr>
            <w:r w:rsidRPr="00CD7119">
              <w:rPr>
                <w:b/>
                <w:szCs w:val="26"/>
              </w:rPr>
              <w:t>Nhôm[mm²]/Thép[mm²]</w:t>
            </w:r>
          </w:p>
        </w:tc>
        <w:tc>
          <w:tcPr>
            <w:tcW w:w="1217" w:type="dxa"/>
          </w:tcPr>
          <w:p w:rsidR="00892453" w:rsidRPr="00CD7119" w:rsidRDefault="00892453" w:rsidP="00660596">
            <w:pPr>
              <w:jc w:val="center"/>
              <w:rPr>
                <w:b/>
                <w:szCs w:val="26"/>
              </w:rPr>
            </w:pPr>
            <w:r w:rsidRPr="00CD7119">
              <w:rPr>
                <w:b/>
                <w:szCs w:val="26"/>
              </w:rPr>
              <w:t>Đường kính sợi nhôm</w:t>
            </w:r>
          </w:p>
          <w:p w:rsidR="00892453" w:rsidRPr="00CD7119" w:rsidRDefault="00892453" w:rsidP="00660596">
            <w:pPr>
              <w:jc w:val="center"/>
              <w:rPr>
                <w:b/>
                <w:szCs w:val="26"/>
              </w:rPr>
            </w:pPr>
            <w:r w:rsidRPr="00CD7119">
              <w:rPr>
                <w:b/>
                <w:szCs w:val="26"/>
              </w:rPr>
              <w:t>[mm]</w:t>
            </w:r>
          </w:p>
        </w:tc>
        <w:tc>
          <w:tcPr>
            <w:tcW w:w="1507" w:type="dxa"/>
          </w:tcPr>
          <w:p w:rsidR="00892453" w:rsidRPr="00CD7119" w:rsidRDefault="00892453" w:rsidP="00660596">
            <w:pPr>
              <w:jc w:val="center"/>
              <w:rPr>
                <w:b/>
                <w:szCs w:val="26"/>
              </w:rPr>
            </w:pPr>
            <w:r w:rsidRPr="00CD7119">
              <w:rPr>
                <w:b/>
                <w:szCs w:val="26"/>
              </w:rPr>
              <w:t xml:space="preserve">Sai số </w:t>
            </w:r>
          </w:p>
          <w:p w:rsidR="00892453" w:rsidRPr="00CD7119" w:rsidRDefault="00892453" w:rsidP="00660596">
            <w:pPr>
              <w:jc w:val="center"/>
              <w:rPr>
                <w:b/>
                <w:szCs w:val="26"/>
              </w:rPr>
            </w:pPr>
            <w:r w:rsidRPr="00CD7119">
              <w:rPr>
                <w:b/>
                <w:szCs w:val="26"/>
              </w:rPr>
              <w:t>đường kính không lớn hơn [mm]</w:t>
            </w:r>
          </w:p>
        </w:tc>
        <w:tc>
          <w:tcPr>
            <w:tcW w:w="1741" w:type="dxa"/>
          </w:tcPr>
          <w:p w:rsidR="00892453" w:rsidRPr="00CD7119" w:rsidRDefault="00892453" w:rsidP="00660596">
            <w:pPr>
              <w:jc w:val="center"/>
              <w:rPr>
                <w:b/>
                <w:szCs w:val="26"/>
              </w:rPr>
            </w:pPr>
            <w:r w:rsidRPr="00CD7119">
              <w:rPr>
                <w:b/>
                <w:szCs w:val="26"/>
              </w:rPr>
              <w:t xml:space="preserve">Suất kéo đứt, </w:t>
            </w:r>
          </w:p>
          <w:p w:rsidR="00892453" w:rsidRPr="00CD7119" w:rsidRDefault="00892453" w:rsidP="00660596">
            <w:pPr>
              <w:jc w:val="center"/>
              <w:rPr>
                <w:b/>
                <w:szCs w:val="26"/>
              </w:rPr>
            </w:pPr>
            <w:r w:rsidRPr="00CD7119">
              <w:rPr>
                <w:b/>
                <w:szCs w:val="26"/>
              </w:rPr>
              <w:t>không nhỏ hơn [N/mm²]</w:t>
            </w:r>
          </w:p>
        </w:tc>
        <w:tc>
          <w:tcPr>
            <w:tcW w:w="1652" w:type="dxa"/>
          </w:tcPr>
          <w:p w:rsidR="00892453" w:rsidRPr="00CD7119" w:rsidRDefault="00892453" w:rsidP="00660596">
            <w:pPr>
              <w:jc w:val="center"/>
              <w:rPr>
                <w:b/>
                <w:szCs w:val="26"/>
              </w:rPr>
            </w:pPr>
            <w:r w:rsidRPr="00CD7119">
              <w:rPr>
                <w:b/>
                <w:szCs w:val="26"/>
              </w:rPr>
              <w:t xml:space="preserve">Độ giãn dài </w:t>
            </w:r>
          </w:p>
          <w:p w:rsidR="00892453" w:rsidRPr="00CD7119" w:rsidRDefault="00892453" w:rsidP="00660596">
            <w:pPr>
              <w:jc w:val="center"/>
              <w:rPr>
                <w:b/>
                <w:szCs w:val="26"/>
              </w:rPr>
            </w:pPr>
            <w:r w:rsidRPr="00CD7119">
              <w:rPr>
                <w:b/>
                <w:szCs w:val="26"/>
              </w:rPr>
              <w:t>tương đối, không nhỏ hơn [%]</w:t>
            </w:r>
          </w:p>
        </w:tc>
        <w:tc>
          <w:tcPr>
            <w:tcW w:w="1652" w:type="dxa"/>
          </w:tcPr>
          <w:p w:rsidR="00892453" w:rsidRPr="00CD7119" w:rsidRDefault="00892453" w:rsidP="00660596">
            <w:pPr>
              <w:jc w:val="center"/>
              <w:rPr>
                <w:b/>
                <w:szCs w:val="26"/>
              </w:rPr>
            </w:pPr>
            <w:r w:rsidRPr="00CD7119">
              <w:rPr>
                <w:b/>
                <w:szCs w:val="26"/>
              </w:rPr>
              <w:t>Số lần bẻ cong mà không gãy, không nhỏ hơn</w:t>
            </w:r>
          </w:p>
        </w:tc>
      </w:tr>
      <w:tr w:rsidR="00892453" w:rsidRPr="00CD7119" w:rsidTr="00660596">
        <w:tc>
          <w:tcPr>
            <w:tcW w:w="1800" w:type="dxa"/>
          </w:tcPr>
          <w:p w:rsidR="00892453" w:rsidRPr="00CD7119" w:rsidRDefault="00892453" w:rsidP="00660596">
            <w:pPr>
              <w:jc w:val="center"/>
              <w:rPr>
                <w:szCs w:val="26"/>
              </w:rPr>
            </w:pPr>
            <w:r w:rsidRPr="00CD7119">
              <w:rPr>
                <w:szCs w:val="26"/>
              </w:rPr>
              <w:t>95/16</w:t>
            </w:r>
          </w:p>
        </w:tc>
        <w:tc>
          <w:tcPr>
            <w:tcW w:w="1217" w:type="dxa"/>
          </w:tcPr>
          <w:p w:rsidR="00892453" w:rsidRPr="00CD7119" w:rsidRDefault="00EB373C" w:rsidP="00660596">
            <w:pPr>
              <w:tabs>
                <w:tab w:val="left" w:pos="360"/>
              </w:tabs>
              <w:jc w:val="center"/>
              <w:rPr>
                <w:szCs w:val="26"/>
              </w:rPr>
            </w:pPr>
            <w:r w:rsidRPr="00CD7119">
              <w:rPr>
                <w:szCs w:val="26"/>
              </w:rPr>
              <w:t>2,4</w:t>
            </w:r>
          </w:p>
        </w:tc>
        <w:tc>
          <w:tcPr>
            <w:tcW w:w="1507" w:type="dxa"/>
          </w:tcPr>
          <w:p w:rsidR="00892453" w:rsidRPr="00CD7119" w:rsidRDefault="00892453" w:rsidP="00660596">
            <w:pPr>
              <w:jc w:val="center"/>
              <w:rPr>
                <w:szCs w:val="26"/>
              </w:rPr>
            </w:pPr>
            <w:r w:rsidRPr="00CD7119">
              <w:rPr>
                <w:szCs w:val="26"/>
              </w:rPr>
              <w:sym w:font="Symbol" w:char="F0B1"/>
            </w:r>
            <w:r w:rsidRPr="00CD7119">
              <w:rPr>
                <w:szCs w:val="26"/>
              </w:rPr>
              <w:t xml:space="preserve"> 0,0</w:t>
            </w:r>
            <w:r w:rsidR="00EB373C" w:rsidRPr="00CD7119">
              <w:rPr>
                <w:szCs w:val="26"/>
              </w:rPr>
              <w:t>3</w:t>
            </w:r>
          </w:p>
        </w:tc>
        <w:tc>
          <w:tcPr>
            <w:tcW w:w="1741" w:type="dxa"/>
          </w:tcPr>
          <w:p w:rsidR="00892453" w:rsidRPr="00CD7119" w:rsidRDefault="00892453" w:rsidP="00660596">
            <w:pPr>
              <w:jc w:val="center"/>
              <w:rPr>
                <w:szCs w:val="26"/>
              </w:rPr>
            </w:pPr>
            <w:r w:rsidRPr="00CD7119">
              <w:rPr>
                <w:szCs w:val="26"/>
              </w:rPr>
              <w:t>1</w:t>
            </w:r>
            <w:r w:rsidR="00EB373C" w:rsidRPr="00CD7119">
              <w:rPr>
                <w:szCs w:val="26"/>
              </w:rPr>
              <w:t>75</w:t>
            </w:r>
          </w:p>
        </w:tc>
        <w:tc>
          <w:tcPr>
            <w:tcW w:w="1652" w:type="dxa"/>
          </w:tcPr>
          <w:p w:rsidR="00892453" w:rsidRPr="00CD7119" w:rsidRDefault="00EB373C" w:rsidP="00660596">
            <w:pPr>
              <w:jc w:val="center"/>
              <w:rPr>
                <w:szCs w:val="26"/>
              </w:rPr>
            </w:pPr>
            <w:r w:rsidRPr="00CD7119">
              <w:rPr>
                <w:szCs w:val="26"/>
              </w:rPr>
              <w:t>1,5</w:t>
            </w:r>
          </w:p>
        </w:tc>
        <w:tc>
          <w:tcPr>
            <w:tcW w:w="1652" w:type="dxa"/>
          </w:tcPr>
          <w:p w:rsidR="00892453" w:rsidRPr="00CD7119" w:rsidRDefault="00EB373C" w:rsidP="00660596">
            <w:pPr>
              <w:jc w:val="center"/>
              <w:rPr>
                <w:szCs w:val="26"/>
              </w:rPr>
            </w:pPr>
            <w:r w:rsidRPr="00CD7119">
              <w:rPr>
                <w:szCs w:val="26"/>
              </w:rPr>
              <w:t>8</w:t>
            </w:r>
          </w:p>
        </w:tc>
      </w:tr>
    </w:tbl>
    <w:p w:rsidR="00892453" w:rsidRPr="00CD7119" w:rsidRDefault="00892453" w:rsidP="00892453">
      <w:pPr>
        <w:spacing w:after="120"/>
        <w:rPr>
          <w:szCs w:val="26"/>
        </w:rPr>
      </w:pPr>
      <w:r w:rsidRPr="00CD7119">
        <w:rPr>
          <w:szCs w:val="26"/>
        </w:rPr>
        <w:t>- Các sợi thép:</w:t>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00"/>
        <w:gridCol w:w="990"/>
        <w:gridCol w:w="1170"/>
        <w:gridCol w:w="1530"/>
        <w:gridCol w:w="1260"/>
        <w:gridCol w:w="1440"/>
        <w:gridCol w:w="1350"/>
      </w:tblGrid>
      <w:tr w:rsidR="00892453" w:rsidRPr="00CD7119" w:rsidTr="00660596">
        <w:tc>
          <w:tcPr>
            <w:tcW w:w="1800" w:type="dxa"/>
          </w:tcPr>
          <w:p w:rsidR="00892453" w:rsidRPr="00CD7119" w:rsidRDefault="00892453" w:rsidP="00660596">
            <w:pPr>
              <w:tabs>
                <w:tab w:val="left" w:pos="360"/>
              </w:tabs>
              <w:jc w:val="center"/>
              <w:rPr>
                <w:b/>
                <w:szCs w:val="26"/>
              </w:rPr>
            </w:pPr>
            <w:r w:rsidRPr="00CD7119">
              <w:rPr>
                <w:b/>
                <w:szCs w:val="26"/>
              </w:rPr>
              <w:t>Mặt cắt danh định</w:t>
            </w:r>
          </w:p>
          <w:p w:rsidR="00892453" w:rsidRPr="00CD7119" w:rsidRDefault="00892453" w:rsidP="00660596">
            <w:pPr>
              <w:jc w:val="center"/>
              <w:rPr>
                <w:szCs w:val="26"/>
              </w:rPr>
            </w:pPr>
            <w:r w:rsidRPr="00CD7119">
              <w:rPr>
                <w:b/>
                <w:szCs w:val="26"/>
              </w:rPr>
              <w:t>Nhôm[mm²]/Thép[mm²]</w:t>
            </w:r>
          </w:p>
        </w:tc>
        <w:tc>
          <w:tcPr>
            <w:tcW w:w="990" w:type="dxa"/>
          </w:tcPr>
          <w:p w:rsidR="00892453" w:rsidRPr="00CD7119" w:rsidRDefault="00892453" w:rsidP="00660596">
            <w:pPr>
              <w:jc w:val="center"/>
              <w:rPr>
                <w:b/>
                <w:szCs w:val="26"/>
              </w:rPr>
            </w:pPr>
            <w:r w:rsidRPr="00CD7119">
              <w:rPr>
                <w:b/>
                <w:szCs w:val="26"/>
              </w:rPr>
              <w:t>Đường kính</w:t>
            </w:r>
          </w:p>
          <w:p w:rsidR="00892453" w:rsidRPr="00CD7119" w:rsidRDefault="00892453" w:rsidP="00660596">
            <w:pPr>
              <w:jc w:val="center"/>
              <w:rPr>
                <w:b/>
                <w:szCs w:val="26"/>
              </w:rPr>
            </w:pPr>
            <w:r w:rsidRPr="00CD7119">
              <w:rPr>
                <w:b/>
                <w:szCs w:val="26"/>
              </w:rPr>
              <w:t>sợi thép</w:t>
            </w:r>
          </w:p>
          <w:p w:rsidR="00892453" w:rsidRPr="00CD7119" w:rsidRDefault="00892453" w:rsidP="00660596">
            <w:pPr>
              <w:jc w:val="center"/>
              <w:rPr>
                <w:b/>
                <w:szCs w:val="26"/>
              </w:rPr>
            </w:pPr>
            <w:r w:rsidRPr="00CD7119">
              <w:rPr>
                <w:b/>
                <w:szCs w:val="26"/>
              </w:rPr>
              <w:lastRenderedPageBreak/>
              <w:t xml:space="preserve">[mm} </w:t>
            </w:r>
          </w:p>
        </w:tc>
        <w:tc>
          <w:tcPr>
            <w:tcW w:w="1170" w:type="dxa"/>
          </w:tcPr>
          <w:p w:rsidR="00892453" w:rsidRPr="00CD7119" w:rsidRDefault="00892453" w:rsidP="00660596">
            <w:pPr>
              <w:jc w:val="center"/>
              <w:rPr>
                <w:b/>
                <w:szCs w:val="26"/>
              </w:rPr>
            </w:pPr>
            <w:r w:rsidRPr="00CD7119">
              <w:rPr>
                <w:b/>
                <w:szCs w:val="26"/>
              </w:rPr>
              <w:lastRenderedPageBreak/>
              <w:t xml:space="preserve">Sai số </w:t>
            </w:r>
          </w:p>
          <w:p w:rsidR="00892453" w:rsidRPr="00CD7119" w:rsidRDefault="00892453" w:rsidP="00660596">
            <w:pPr>
              <w:jc w:val="center"/>
              <w:rPr>
                <w:b/>
                <w:szCs w:val="26"/>
              </w:rPr>
            </w:pPr>
            <w:r w:rsidRPr="00CD7119">
              <w:rPr>
                <w:b/>
                <w:szCs w:val="26"/>
              </w:rPr>
              <w:t xml:space="preserve">đường kính, </w:t>
            </w:r>
            <w:r w:rsidRPr="00CD7119">
              <w:rPr>
                <w:b/>
                <w:szCs w:val="26"/>
              </w:rPr>
              <w:lastRenderedPageBreak/>
              <w:t>không lớn hơn</w:t>
            </w:r>
          </w:p>
          <w:p w:rsidR="00892453" w:rsidRPr="00CD7119" w:rsidRDefault="00892453" w:rsidP="00660596">
            <w:pPr>
              <w:jc w:val="center"/>
              <w:rPr>
                <w:b/>
                <w:szCs w:val="26"/>
              </w:rPr>
            </w:pPr>
            <w:r w:rsidRPr="00CD7119">
              <w:rPr>
                <w:b/>
                <w:szCs w:val="26"/>
              </w:rPr>
              <w:t>[mm]</w:t>
            </w:r>
          </w:p>
        </w:tc>
        <w:tc>
          <w:tcPr>
            <w:tcW w:w="1530" w:type="dxa"/>
          </w:tcPr>
          <w:p w:rsidR="00892453" w:rsidRPr="00CD7119" w:rsidRDefault="00892453" w:rsidP="00660596">
            <w:pPr>
              <w:jc w:val="center"/>
              <w:rPr>
                <w:b/>
                <w:szCs w:val="26"/>
              </w:rPr>
            </w:pPr>
            <w:r w:rsidRPr="00CD7119">
              <w:rPr>
                <w:b/>
                <w:szCs w:val="26"/>
              </w:rPr>
              <w:lastRenderedPageBreak/>
              <w:t xml:space="preserve">Ưng suất </w:t>
            </w:r>
          </w:p>
          <w:p w:rsidR="00892453" w:rsidRPr="00CD7119" w:rsidRDefault="00892453" w:rsidP="00660596">
            <w:pPr>
              <w:jc w:val="center"/>
              <w:rPr>
                <w:b/>
                <w:szCs w:val="26"/>
              </w:rPr>
            </w:pPr>
            <w:r w:rsidRPr="00CD7119">
              <w:rPr>
                <w:b/>
                <w:szCs w:val="26"/>
              </w:rPr>
              <w:t xml:space="preserve">khi giãn 1%, không </w:t>
            </w:r>
            <w:r w:rsidRPr="00CD7119">
              <w:rPr>
                <w:b/>
                <w:szCs w:val="26"/>
              </w:rPr>
              <w:lastRenderedPageBreak/>
              <w:t>nhỏ hơn [N/mm²]</w:t>
            </w:r>
          </w:p>
        </w:tc>
        <w:tc>
          <w:tcPr>
            <w:tcW w:w="1260" w:type="dxa"/>
          </w:tcPr>
          <w:p w:rsidR="00892453" w:rsidRPr="00CD7119" w:rsidRDefault="00892453" w:rsidP="00660596">
            <w:pPr>
              <w:jc w:val="center"/>
              <w:rPr>
                <w:b/>
                <w:szCs w:val="26"/>
              </w:rPr>
            </w:pPr>
            <w:r w:rsidRPr="00CD7119">
              <w:rPr>
                <w:b/>
                <w:szCs w:val="26"/>
              </w:rPr>
              <w:lastRenderedPageBreak/>
              <w:t xml:space="preserve">Suất kéo đứt, không nhỏ hơn </w:t>
            </w:r>
          </w:p>
          <w:p w:rsidR="00892453" w:rsidRPr="00CD7119" w:rsidRDefault="00892453" w:rsidP="00660596">
            <w:pPr>
              <w:jc w:val="center"/>
              <w:rPr>
                <w:b/>
                <w:szCs w:val="26"/>
              </w:rPr>
            </w:pPr>
            <w:r w:rsidRPr="00CD7119">
              <w:rPr>
                <w:b/>
                <w:szCs w:val="26"/>
              </w:rPr>
              <w:lastRenderedPageBreak/>
              <w:t>[N/mm²]</w:t>
            </w:r>
          </w:p>
        </w:tc>
        <w:tc>
          <w:tcPr>
            <w:tcW w:w="1440" w:type="dxa"/>
          </w:tcPr>
          <w:p w:rsidR="00892453" w:rsidRPr="00CD7119" w:rsidRDefault="00892453" w:rsidP="00660596">
            <w:pPr>
              <w:jc w:val="center"/>
              <w:rPr>
                <w:b/>
                <w:szCs w:val="26"/>
              </w:rPr>
            </w:pPr>
            <w:r w:rsidRPr="00CD7119">
              <w:rPr>
                <w:b/>
                <w:szCs w:val="26"/>
              </w:rPr>
              <w:lastRenderedPageBreak/>
              <w:t>Độ giãn dài</w:t>
            </w:r>
          </w:p>
          <w:p w:rsidR="00892453" w:rsidRPr="00CD7119" w:rsidRDefault="00892453" w:rsidP="00660596">
            <w:pPr>
              <w:jc w:val="center"/>
              <w:rPr>
                <w:b/>
                <w:szCs w:val="26"/>
              </w:rPr>
            </w:pPr>
            <w:r w:rsidRPr="00CD7119">
              <w:rPr>
                <w:b/>
                <w:szCs w:val="26"/>
              </w:rPr>
              <w:lastRenderedPageBreak/>
              <w:t xml:space="preserve">tương đối, không nhỏ hơn </w:t>
            </w:r>
          </w:p>
          <w:p w:rsidR="00892453" w:rsidRPr="00CD7119" w:rsidRDefault="00892453" w:rsidP="00660596">
            <w:pPr>
              <w:jc w:val="center"/>
              <w:rPr>
                <w:b/>
                <w:szCs w:val="26"/>
              </w:rPr>
            </w:pPr>
            <w:r w:rsidRPr="00CD7119">
              <w:rPr>
                <w:b/>
                <w:szCs w:val="26"/>
              </w:rPr>
              <w:t>[%]</w:t>
            </w:r>
          </w:p>
        </w:tc>
        <w:tc>
          <w:tcPr>
            <w:tcW w:w="1350" w:type="dxa"/>
          </w:tcPr>
          <w:p w:rsidR="00892453" w:rsidRPr="00CD7119" w:rsidRDefault="00892453" w:rsidP="00660596">
            <w:pPr>
              <w:jc w:val="center"/>
              <w:rPr>
                <w:b/>
                <w:szCs w:val="26"/>
              </w:rPr>
            </w:pPr>
            <w:r w:rsidRPr="00CD7119">
              <w:rPr>
                <w:b/>
                <w:szCs w:val="26"/>
              </w:rPr>
              <w:lastRenderedPageBreak/>
              <w:t xml:space="preserve">Khối lượng lớp mạ kẽm, không </w:t>
            </w:r>
            <w:r w:rsidRPr="00CD7119">
              <w:rPr>
                <w:b/>
                <w:szCs w:val="26"/>
              </w:rPr>
              <w:lastRenderedPageBreak/>
              <w:t>nhỏ hơn [g/m2]</w:t>
            </w:r>
          </w:p>
        </w:tc>
      </w:tr>
      <w:tr w:rsidR="00892453" w:rsidRPr="00CD7119" w:rsidTr="00660596">
        <w:tc>
          <w:tcPr>
            <w:tcW w:w="1800" w:type="dxa"/>
          </w:tcPr>
          <w:p w:rsidR="00892453" w:rsidRPr="00CD7119" w:rsidRDefault="00EB373C" w:rsidP="00660596">
            <w:pPr>
              <w:jc w:val="center"/>
              <w:rPr>
                <w:szCs w:val="26"/>
              </w:rPr>
            </w:pPr>
            <w:r w:rsidRPr="00CD7119">
              <w:rPr>
                <w:szCs w:val="26"/>
              </w:rPr>
              <w:lastRenderedPageBreak/>
              <w:t>120</w:t>
            </w:r>
            <w:r w:rsidR="00892453" w:rsidRPr="00CD7119">
              <w:rPr>
                <w:szCs w:val="26"/>
              </w:rPr>
              <w:t>/1</w:t>
            </w:r>
            <w:r w:rsidRPr="00CD7119">
              <w:rPr>
                <w:szCs w:val="26"/>
              </w:rPr>
              <w:t>9</w:t>
            </w:r>
          </w:p>
        </w:tc>
        <w:tc>
          <w:tcPr>
            <w:tcW w:w="990" w:type="dxa"/>
          </w:tcPr>
          <w:p w:rsidR="00892453" w:rsidRPr="00CD7119" w:rsidRDefault="00EB373C" w:rsidP="00660596">
            <w:pPr>
              <w:jc w:val="center"/>
              <w:rPr>
                <w:szCs w:val="26"/>
              </w:rPr>
            </w:pPr>
            <w:r w:rsidRPr="00CD7119">
              <w:rPr>
                <w:szCs w:val="26"/>
              </w:rPr>
              <w:t>1</w:t>
            </w:r>
            <w:r w:rsidR="00892453" w:rsidRPr="00CD7119">
              <w:rPr>
                <w:szCs w:val="26"/>
              </w:rPr>
              <w:t>,</w:t>
            </w:r>
            <w:r w:rsidRPr="00CD7119">
              <w:rPr>
                <w:szCs w:val="26"/>
              </w:rPr>
              <w:t>85</w:t>
            </w:r>
          </w:p>
        </w:tc>
        <w:tc>
          <w:tcPr>
            <w:tcW w:w="1170" w:type="dxa"/>
          </w:tcPr>
          <w:p w:rsidR="00892453" w:rsidRPr="00CD7119" w:rsidRDefault="00892453" w:rsidP="00660596">
            <w:pPr>
              <w:jc w:val="center"/>
              <w:rPr>
                <w:szCs w:val="26"/>
              </w:rPr>
            </w:pPr>
            <w:r w:rsidRPr="00CD7119">
              <w:rPr>
                <w:szCs w:val="26"/>
              </w:rPr>
              <w:sym w:font="Symbol" w:char="F0B1"/>
            </w:r>
            <w:r w:rsidRPr="00CD7119">
              <w:rPr>
                <w:szCs w:val="26"/>
              </w:rPr>
              <w:t xml:space="preserve"> 0,0</w:t>
            </w:r>
            <w:r w:rsidR="00EB373C" w:rsidRPr="00CD7119">
              <w:rPr>
                <w:szCs w:val="26"/>
              </w:rPr>
              <w:t>6</w:t>
            </w:r>
          </w:p>
        </w:tc>
        <w:tc>
          <w:tcPr>
            <w:tcW w:w="1530" w:type="dxa"/>
          </w:tcPr>
          <w:p w:rsidR="00892453" w:rsidRPr="00CD7119" w:rsidRDefault="00892453" w:rsidP="00660596">
            <w:pPr>
              <w:jc w:val="center"/>
              <w:rPr>
                <w:szCs w:val="26"/>
              </w:rPr>
            </w:pPr>
            <w:r w:rsidRPr="00CD7119">
              <w:rPr>
                <w:szCs w:val="26"/>
              </w:rPr>
              <w:t>1</w:t>
            </w:r>
            <w:r w:rsidR="00EB373C" w:rsidRPr="00CD7119">
              <w:rPr>
                <w:szCs w:val="26"/>
              </w:rPr>
              <w:t>166</w:t>
            </w:r>
          </w:p>
        </w:tc>
        <w:tc>
          <w:tcPr>
            <w:tcW w:w="1260" w:type="dxa"/>
          </w:tcPr>
          <w:p w:rsidR="00892453" w:rsidRPr="00CD7119" w:rsidRDefault="00892453" w:rsidP="00660596">
            <w:pPr>
              <w:jc w:val="center"/>
              <w:rPr>
                <w:szCs w:val="26"/>
              </w:rPr>
            </w:pPr>
            <w:r w:rsidRPr="00CD7119">
              <w:rPr>
                <w:szCs w:val="26"/>
              </w:rPr>
              <w:t>1</w:t>
            </w:r>
            <w:r w:rsidR="00EB373C" w:rsidRPr="00CD7119">
              <w:rPr>
                <w:szCs w:val="26"/>
              </w:rPr>
              <w:t>313</w:t>
            </w:r>
          </w:p>
        </w:tc>
        <w:tc>
          <w:tcPr>
            <w:tcW w:w="1440" w:type="dxa"/>
          </w:tcPr>
          <w:p w:rsidR="00892453" w:rsidRPr="00CD7119" w:rsidRDefault="00892453" w:rsidP="00660596">
            <w:pPr>
              <w:jc w:val="center"/>
              <w:rPr>
                <w:szCs w:val="26"/>
              </w:rPr>
            </w:pPr>
            <w:r w:rsidRPr="00CD7119">
              <w:rPr>
                <w:szCs w:val="26"/>
              </w:rPr>
              <w:t>4</w:t>
            </w:r>
          </w:p>
        </w:tc>
        <w:tc>
          <w:tcPr>
            <w:tcW w:w="1350" w:type="dxa"/>
          </w:tcPr>
          <w:p w:rsidR="00892453" w:rsidRPr="00CD7119" w:rsidRDefault="00EB373C" w:rsidP="00660596">
            <w:pPr>
              <w:jc w:val="center"/>
              <w:rPr>
                <w:szCs w:val="26"/>
              </w:rPr>
            </w:pPr>
            <w:r w:rsidRPr="00CD7119">
              <w:rPr>
                <w:szCs w:val="26"/>
              </w:rPr>
              <w:t>190</w:t>
            </w:r>
          </w:p>
        </w:tc>
      </w:tr>
    </w:tbl>
    <w:p w:rsidR="00892453" w:rsidRPr="00CD7119" w:rsidRDefault="00892453" w:rsidP="00892453">
      <w:pPr>
        <w:spacing w:after="120"/>
        <w:rPr>
          <w:i/>
          <w:szCs w:val="26"/>
        </w:rPr>
      </w:pPr>
      <w:r w:rsidRPr="00CD7119">
        <w:rPr>
          <w:i/>
          <w:szCs w:val="26"/>
        </w:rPr>
        <w:t>3.2. Điện trở một chiều của dây dẫn ở nhiệt độ 20</w:t>
      </w:r>
      <w:r w:rsidRPr="00CD7119">
        <w:rPr>
          <w:i/>
          <w:szCs w:val="26"/>
        </w:rPr>
        <w:sym w:font="Symbol" w:char="F0B0"/>
      </w:r>
      <w:r w:rsidRPr="00CD7119">
        <w:rPr>
          <w:i/>
          <w:szCs w:val="26"/>
        </w:rPr>
        <w:t>C theo bảng sau:</w:t>
      </w:r>
    </w:p>
    <w:tbl>
      <w:tblPr>
        <w:tblW w:w="936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00"/>
        <w:gridCol w:w="5760"/>
      </w:tblGrid>
      <w:tr w:rsidR="00892453" w:rsidRPr="00CD7119" w:rsidTr="00660596">
        <w:tc>
          <w:tcPr>
            <w:tcW w:w="3600" w:type="dxa"/>
            <w:tcBorders>
              <w:bottom w:val="nil"/>
            </w:tcBorders>
          </w:tcPr>
          <w:p w:rsidR="00892453" w:rsidRPr="00CD7119" w:rsidRDefault="00892453" w:rsidP="00660596">
            <w:pPr>
              <w:tabs>
                <w:tab w:val="left" w:pos="360"/>
              </w:tabs>
              <w:jc w:val="center"/>
              <w:rPr>
                <w:b/>
                <w:szCs w:val="26"/>
              </w:rPr>
            </w:pPr>
            <w:r w:rsidRPr="00CD7119">
              <w:rPr>
                <w:b/>
                <w:szCs w:val="26"/>
              </w:rPr>
              <w:t>Mặt cắt danh định</w:t>
            </w:r>
          </w:p>
          <w:p w:rsidR="00892453" w:rsidRPr="00CD7119" w:rsidRDefault="00892453" w:rsidP="00660596">
            <w:pPr>
              <w:jc w:val="center"/>
              <w:rPr>
                <w:b/>
                <w:szCs w:val="26"/>
              </w:rPr>
            </w:pPr>
            <w:r w:rsidRPr="00CD7119">
              <w:rPr>
                <w:b/>
                <w:szCs w:val="26"/>
              </w:rPr>
              <w:t>Nhôm[mm²]/Thép[mm²]</w:t>
            </w:r>
          </w:p>
        </w:tc>
        <w:tc>
          <w:tcPr>
            <w:tcW w:w="5760" w:type="dxa"/>
            <w:tcBorders>
              <w:bottom w:val="nil"/>
            </w:tcBorders>
          </w:tcPr>
          <w:p w:rsidR="00892453" w:rsidRPr="00CD7119" w:rsidRDefault="00892453" w:rsidP="00660596">
            <w:pPr>
              <w:jc w:val="center"/>
              <w:rPr>
                <w:b/>
                <w:szCs w:val="26"/>
              </w:rPr>
            </w:pPr>
            <w:r w:rsidRPr="00CD7119">
              <w:rPr>
                <w:b/>
                <w:szCs w:val="26"/>
              </w:rPr>
              <w:t>Điện trở một chiều ở 20</w:t>
            </w:r>
            <w:r w:rsidRPr="00CD7119">
              <w:rPr>
                <w:b/>
                <w:szCs w:val="26"/>
              </w:rPr>
              <w:sym w:font="Symbol" w:char="F0B0"/>
            </w:r>
            <w:r w:rsidRPr="00CD7119">
              <w:rPr>
                <w:b/>
                <w:szCs w:val="26"/>
              </w:rPr>
              <w:t>C, không lớn hơn</w:t>
            </w:r>
          </w:p>
          <w:p w:rsidR="00892453" w:rsidRPr="00CD7119" w:rsidRDefault="00892453" w:rsidP="00660596">
            <w:pPr>
              <w:jc w:val="center"/>
              <w:rPr>
                <w:b/>
                <w:szCs w:val="26"/>
              </w:rPr>
            </w:pPr>
            <w:r w:rsidRPr="00CD7119">
              <w:rPr>
                <w:b/>
                <w:szCs w:val="26"/>
              </w:rPr>
              <w:t>[</w:t>
            </w:r>
            <w:r w:rsidRPr="00CD7119">
              <w:rPr>
                <w:b/>
                <w:szCs w:val="26"/>
              </w:rPr>
              <w:sym w:font="Symbol" w:char="F057"/>
            </w:r>
            <w:r w:rsidRPr="00CD7119">
              <w:rPr>
                <w:b/>
                <w:szCs w:val="26"/>
              </w:rPr>
              <w:t xml:space="preserve"> / km]</w:t>
            </w:r>
          </w:p>
        </w:tc>
      </w:tr>
      <w:tr w:rsidR="00892453" w:rsidRPr="00CD7119" w:rsidTr="00660596">
        <w:tc>
          <w:tcPr>
            <w:tcW w:w="3600" w:type="dxa"/>
          </w:tcPr>
          <w:p w:rsidR="00892453" w:rsidRPr="00CD7119" w:rsidRDefault="00C73A94" w:rsidP="00660596">
            <w:pPr>
              <w:jc w:val="center"/>
              <w:rPr>
                <w:szCs w:val="26"/>
              </w:rPr>
            </w:pPr>
            <w:r w:rsidRPr="00CD7119">
              <w:rPr>
                <w:szCs w:val="26"/>
              </w:rPr>
              <w:t>120</w:t>
            </w:r>
            <w:r w:rsidR="00892453" w:rsidRPr="00CD7119">
              <w:rPr>
                <w:szCs w:val="26"/>
              </w:rPr>
              <w:t>/1</w:t>
            </w:r>
            <w:r w:rsidRPr="00CD7119">
              <w:rPr>
                <w:szCs w:val="26"/>
              </w:rPr>
              <w:t>9</w:t>
            </w:r>
          </w:p>
        </w:tc>
        <w:tc>
          <w:tcPr>
            <w:tcW w:w="5760" w:type="dxa"/>
          </w:tcPr>
          <w:p w:rsidR="00892453" w:rsidRPr="00CD7119" w:rsidRDefault="00892453" w:rsidP="00660596">
            <w:pPr>
              <w:jc w:val="center"/>
              <w:rPr>
                <w:szCs w:val="26"/>
              </w:rPr>
            </w:pPr>
            <w:r w:rsidRPr="00CD7119">
              <w:rPr>
                <w:szCs w:val="26"/>
              </w:rPr>
              <w:t>0,</w:t>
            </w:r>
            <w:r w:rsidR="00C73A94" w:rsidRPr="00CD7119">
              <w:rPr>
                <w:szCs w:val="26"/>
              </w:rPr>
              <w:t>2440</w:t>
            </w:r>
          </w:p>
        </w:tc>
      </w:tr>
    </w:tbl>
    <w:p w:rsidR="00892453" w:rsidRPr="00CD7119" w:rsidRDefault="00892453" w:rsidP="00892453">
      <w:pPr>
        <w:rPr>
          <w:szCs w:val="26"/>
        </w:rPr>
      </w:pPr>
      <w:r w:rsidRPr="00CD7119">
        <w:rPr>
          <w:szCs w:val="26"/>
        </w:rPr>
        <w:t xml:space="preserve"> </w:t>
      </w:r>
    </w:p>
    <w:p w:rsidR="00892453" w:rsidRPr="00CD7119" w:rsidRDefault="00892453" w:rsidP="00892453">
      <w:pPr>
        <w:rPr>
          <w:i/>
          <w:szCs w:val="26"/>
        </w:rPr>
      </w:pPr>
      <w:r w:rsidRPr="00CD7119">
        <w:rPr>
          <w:i/>
          <w:szCs w:val="26"/>
        </w:rPr>
        <w:t>3.3. Lực kéo đứt của dây dẫn theo bảng sau:</w:t>
      </w:r>
    </w:p>
    <w:tbl>
      <w:tblPr>
        <w:tblW w:w="9356"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3"/>
        <w:gridCol w:w="5103"/>
      </w:tblGrid>
      <w:tr w:rsidR="00892453" w:rsidRPr="00CD7119" w:rsidTr="00660596">
        <w:tc>
          <w:tcPr>
            <w:tcW w:w="4253" w:type="dxa"/>
          </w:tcPr>
          <w:p w:rsidR="00892453" w:rsidRPr="00CD7119" w:rsidRDefault="00892453" w:rsidP="00660596">
            <w:pPr>
              <w:tabs>
                <w:tab w:val="left" w:pos="360"/>
              </w:tabs>
              <w:jc w:val="center"/>
              <w:rPr>
                <w:b/>
                <w:szCs w:val="26"/>
              </w:rPr>
            </w:pPr>
            <w:r w:rsidRPr="00CD7119">
              <w:rPr>
                <w:b/>
                <w:szCs w:val="26"/>
              </w:rPr>
              <w:t>Mặt cắt danh định</w:t>
            </w:r>
          </w:p>
          <w:p w:rsidR="00892453" w:rsidRPr="00CD7119" w:rsidRDefault="00892453" w:rsidP="00660596">
            <w:pPr>
              <w:jc w:val="center"/>
              <w:rPr>
                <w:b/>
                <w:szCs w:val="26"/>
              </w:rPr>
            </w:pPr>
            <w:r w:rsidRPr="00CD7119">
              <w:rPr>
                <w:b/>
                <w:szCs w:val="26"/>
              </w:rPr>
              <w:t>Nhôm[mm²]/Thép[mm²]</w:t>
            </w:r>
          </w:p>
        </w:tc>
        <w:tc>
          <w:tcPr>
            <w:tcW w:w="5103" w:type="dxa"/>
          </w:tcPr>
          <w:p w:rsidR="00892453" w:rsidRPr="00CD7119" w:rsidRDefault="00892453" w:rsidP="00660596">
            <w:pPr>
              <w:jc w:val="center"/>
              <w:rPr>
                <w:b/>
                <w:szCs w:val="26"/>
              </w:rPr>
            </w:pPr>
            <w:r w:rsidRPr="00CD7119">
              <w:rPr>
                <w:b/>
                <w:szCs w:val="26"/>
              </w:rPr>
              <w:t xml:space="preserve">Lực kéo đứt của dây dẫn, không nhỏ hơn </w:t>
            </w:r>
          </w:p>
          <w:p w:rsidR="00892453" w:rsidRPr="00CD7119" w:rsidRDefault="00892453" w:rsidP="00660596">
            <w:pPr>
              <w:jc w:val="center"/>
              <w:rPr>
                <w:b/>
                <w:szCs w:val="26"/>
              </w:rPr>
            </w:pPr>
            <w:r w:rsidRPr="00CD7119">
              <w:rPr>
                <w:b/>
                <w:szCs w:val="26"/>
              </w:rPr>
              <w:t>[N]</w:t>
            </w:r>
          </w:p>
        </w:tc>
      </w:tr>
      <w:tr w:rsidR="00C73A94" w:rsidRPr="00CD7119" w:rsidTr="00660596">
        <w:tc>
          <w:tcPr>
            <w:tcW w:w="4253" w:type="dxa"/>
          </w:tcPr>
          <w:p w:rsidR="00C73A94" w:rsidRPr="00CD7119" w:rsidRDefault="00C73A94" w:rsidP="00C73A94">
            <w:pPr>
              <w:jc w:val="center"/>
              <w:rPr>
                <w:szCs w:val="26"/>
              </w:rPr>
            </w:pPr>
            <w:r w:rsidRPr="00CD7119">
              <w:rPr>
                <w:szCs w:val="26"/>
              </w:rPr>
              <w:t>120/19</w:t>
            </w:r>
          </w:p>
        </w:tc>
        <w:tc>
          <w:tcPr>
            <w:tcW w:w="5103" w:type="dxa"/>
          </w:tcPr>
          <w:p w:rsidR="00C73A94" w:rsidRPr="00CD7119" w:rsidRDefault="00C73A94" w:rsidP="00C73A94">
            <w:pPr>
              <w:jc w:val="center"/>
              <w:rPr>
                <w:b/>
                <w:szCs w:val="26"/>
              </w:rPr>
            </w:pPr>
            <w:r w:rsidRPr="00CD7119">
              <w:rPr>
                <w:szCs w:val="26"/>
              </w:rPr>
              <w:t>41.521</w:t>
            </w:r>
          </w:p>
        </w:tc>
      </w:tr>
    </w:tbl>
    <w:p w:rsidR="00892453" w:rsidRPr="00CD7119" w:rsidRDefault="00892453" w:rsidP="00892453">
      <w:pPr>
        <w:rPr>
          <w:b/>
          <w:szCs w:val="26"/>
          <w:u w:val="single"/>
        </w:rPr>
      </w:pPr>
      <w:r w:rsidRPr="00CD7119">
        <w:rPr>
          <w:b/>
          <w:szCs w:val="26"/>
        </w:rPr>
        <w:t xml:space="preserve">4. </w:t>
      </w:r>
      <w:r w:rsidRPr="00CD7119">
        <w:rPr>
          <w:b/>
          <w:szCs w:val="26"/>
          <w:u w:val="single"/>
        </w:rPr>
        <w:t>Bành cáp</w:t>
      </w:r>
    </w:p>
    <w:p w:rsidR="00892453" w:rsidRPr="00CD7119" w:rsidRDefault="00892453" w:rsidP="008E53AC">
      <w:pPr>
        <w:tabs>
          <w:tab w:val="left" w:pos="360"/>
        </w:tabs>
        <w:spacing w:before="120" w:after="120"/>
        <w:rPr>
          <w:szCs w:val="26"/>
        </w:rPr>
      </w:pPr>
      <w:r w:rsidRPr="00CD7119">
        <w:rPr>
          <w:szCs w:val="26"/>
        </w:rPr>
        <w:t>- Kích thước không được vượt quá các giá trị sau:</w:t>
      </w:r>
    </w:p>
    <w:p w:rsidR="00892453" w:rsidRPr="00CD7119" w:rsidRDefault="00892453" w:rsidP="008E53AC">
      <w:pPr>
        <w:tabs>
          <w:tab w:val="left" w:pos="360"/>
        </w:tabs>
        <w:spacing w:before="120" w:after="120"/>
        <w:rPr>
          <w:szCs w:val="26"/>
        </w:rPr>
      </w:pPr>
      <w:r w:rsidRPr="00CD7119">
        <w:rPr>
          <w:szCs w:val="26"/>
        </w:rPr>
        <w:tab/>
        <w:t>+ Đường kính bành cáp: max. 2,5m.</w:t>
      </w:r>
    </w:p>
    <w:p w:rsidR="00892453" w:rsidRPr="00CD7119" w:rsidRDefault="00892453" w:rsidP="008E53AC">
      <w:pPr>
        <w:tabs>
          <w:tab w:val="left" w:pos="360"/>
        </w:tabs>
        <w:spacing w:before="120" w:after="120"/>
        <w:rPr>
          <w:szCs w:val="26"/>
        </w:rPr>
      </w:pPr>
      <w:r w:rsidRPr="00CD7119">
        <w:rPr>
          <w:szCs w:val="26"/>
        </w:rPr>
        <w:tab/>
        <w:t>+ Bề rộng bành cáp</w:t>
      </w:r>
      <w:r w:rsidR="008E53AC" w:rsidRPr="00CD7119">
        <w:rPr>
          <w:szCs w:val="26"/>
        </w:rPr>
        <w:tab/>
      </w:r>
      <w:r w:rsidRPr="00CD7119">
        <w:rPr>
          <w:szCs w:val="26"/>
        </w:rPr>
        <w:t>: max. 1,4m.</w:t>
      </w:r>
    </w:p>
    <w:p w:rsidR="00892453" w:rsidRPr="00CD7119" w:rsidRDefault="00892453" w:rsidP="008E53AC">
      <w:pPr>
        <w:tabs>
          <w:tab w:val="left" w:pos="360"/>
        </w:tabs>
        <w:spacing w:before="120" w:after="120"/>
        <w:rPr>
          <w:szCs w:val="26"/>
        </w:rPr>
      </w:pPr>
      <w:r w:rsidRPr="00CD7119">
        <w:rPr>
          <w:szCs w:val="26"/>
        </w:rPr>
        <w:t>- Lỗ giữa của bành cáp phải được gia cường bằng 1 tấm thép có độ dày không ít hơn 10mm và có thể gắn với trục có đường kính 95mm.</w:t>
      </w:r>
    </w:p>
    <w:p w:rsidR="00892453" w:rsidRPr="00CD7119" w:rsidRDefault="00892453" w:rsidP="008E53AC">
      <w:pPr>
        <w:tabs>
          <w:tab w:val="left" w:pos="360"/>
        </w:tabs>
        <w:spacing w:before="120" w:after="120"/>
        <w:rPr>
          <w:szCs w:val="26"/>
        </w:rPr>
      </w:pPr>
      <w:r w:rsidRPr="00CD7119">
        <w:rPr>
          <w:szCs w:val="26"/>
        </w:rPr>
        <w:t>- Chiều dài mỗi bành dây không nhỏ hơn 2000m</w:t>
      </w:r>
    </w:p>
    <w:p w:rsidR="00892453" w:rsidRPr="00CD7119" w:rsidRDefault="00892453" w:rsidP="008E53AC">
      <w:pPr>
        <w:tabs>
          <w:tab w:val="left" w:pos="360"/>
        </w:tabs>
        <w:spacing w:before="120" w:after="120"/>
        <w:rPr>
          <w:szCs w:val="26"/>
        </w:rPr>
      </w:pPr>
      <w:r w:rsidRPr="00CD7119">
        <w:rPr>
          <w:szCs w:val="26"/>
        </w:rPr>
        <w:t>- Đảm bảo trong mỗi bành cáp chỉ gồm một đoạn cáp liên tục, không đứt đoạn.</w:t>
      </w:r>
    </w:p>
    <w:p w:rsidR="00892453" w:rsidRPr="00CD7119" w:rsidRDefault="00892453" w:rsidP="00CD29DC">
      <w:pPr>
        <w:numPr>
          <w:ilvl w:val="0"/>
          <w:numId w:val="72"/>
        </w:numPr>
        <w:tabs>
          <w:tab w:val="clear" w:pos="720"/>
          <w:tab w:val="num" w:pos="426"/>
        </w:tabs>
        <w:spacing w:before="0" w:after="0"/>
        <w:rPr>
          <w:b/>
          <w:szCs w:val="26"/>
        </w:rPr>
      </w:pPr>
      <w:r w:rsidRPr="00CD7119">
        <w:rPr>
          <w:b/>
          <w:szCs w:val="26"/>
        </w:rPr>
        <w:t>CÁC HẠNG MỤC THỬ NGHIỆM</w:t>
      </w:r>
    </w:p>
    <w:p w:rsidR="00892453" w:rsidRPr="00CD7119" w:rsidRDefault="00892453" w:rsidP="00892453">
      <w:pPr>
        <w:rPr>
          <w:b/>
          <w:szCs w:val="26"/>
        </w:rPr>
      </w:pPr>
      <w:r w:rsidRPr="00CD7119">
        <w:rPr>
          <w:b/>
          <w:szCs w:val="26"/>
          <w:u w:val="single"/>
        </w:rPr>
        <w:t>1.Thử nghiệm thường xuyên</w:t>
      </w:r>
      <w:r w:rsidRPr="00CD7119">
        <w:rPr>
          <w:b/>
          <w:szCs w:val="26"/>
        </w:rPr>
        <w:t>:</w:t>
      </w:r>
    </w:p>
    <w:p w:rsidR="00892453" w:rsidRPr="00CD7119" w:rsidRDefault="00892453" w:rsidP="008E53AC">
      <w:pPr>
        <w:tabs>
          <w:tab w:val="left" w:pos="360"/>
        </w:tabs>
        <w:spacing w:before="120" w:after="120"/>
        <w:rPr>
          <w:szCs w:val="26"/>
        </w:rPr>
      </w:pPr>
      <w:r w:rsidRPr="00CD7119">
        <w:rPr>
          <w:szCs w:val="26"/>
        </w:rPr>
        <w:t xml:space="preserve">- Đo điện trở của dây dẫn  </w:t>
      </w:r>
    </w:p>
    <w:p w:rsidR="00892453" w:rsidRPr="00CD7119" w:rsidRDefault="00892453" w:rsidP="008E53AC">
      <w:pPr>
        <w:tabs>
          <w:tab w:val="left" w:pos="360"/>
        </w:tabs>
        <w:spacing w:before="120" w:after="120"/>
        <w:rPr>
          <w:szCs w:val="26"/>
        </w:rPr>
      </w:pPr>
      <w:r w:rsidRPr="00CD7119">
        <w:rPr>
          <w:szCs w:val="26"/>
        </w:rPr>
        <w:t xml:space="preserve">- Đo đường kính của sợi nhôm, sợi thép  </w:t>
      </w:r>
    </w:p>
    <w:p w:rsidR="00892453" w:rsidRPr="00CD7119" w:rsidRDefault="00892453" w:rsidP="008E53AC">
      <w:pPr>
        <w:tabs>
          <w:tab w:val="left" w:pos="360"/>
        </w:tabs>
        <w:spacing w:before="120" w:after="120"/>
        <w:rPr>
          <w:szCs w:val="26"/>
        </w:rPr>
      </w:pPr>
      <w:r w:rsidRPr="00CD7119">
        <w:rPr>
          <w:szCs w:val="26"/>
        </w:rPr>
        <w:t xml:space="preserve">- Đo chiều dài bước xoắn của mỗi lớp, đường kính các lớp  </w:t>
      </w:r>
    </w:p>
    <w:p w:rsidR="00892453" w:rsidRPr="00CD7119" w:rsidRDefault="00892453" w:rsidP="008E53AC">
      <w:pPr>
        <w:tabs>
          <w:tab w:val="left" w:pos="360"/>
        </w:tabs>
        <w:spacing w:before="120" w:after="120"/>
        <w:rPr>
          <w:szCs w:val="26"/>
        </w:rPr>
      </w:pPr>
      <w:r w:rsidRPr="00CD7119">
        <w:rPr>
          <w:szCs w:val="26"/>
        </w:rPr>
        <w:t xml:space="preserve">- Thử nghiệm lực kéo đứt của dây dẫn  </w:t>
      </w:r>
    </w:p>
    <w:p w:rsidR="00892453" w:rsidRPr="00CD7119" w:rsidRDefault="00892453" w:rsidP="00892453">
      <w:pPr>
        <w:rPr>
          <w:b/>
          <w:szCs w:val="26"/>
        </w:rPr>
      </w:pPr>
      <w:r w:rsidRPr="00CD7119">
        <w:rPr>
          <w:b/>
          <w:szCs w:val="26"/>
          <w:u w:val="single"/>
        </w:rPr>
        <w:t>2.Thử nghiệm điển hình</w:t>
      </w:r>
      <w:r w:rsidRPr="00CD7119">
        <w:rPr>
          <w:b/>
          <w:szCs w:val="26"/>
        </w:rPr>
        <w:t>:</w:t>
      </w:r>
    </w:p>
    <w:p w:rsidR="00892453" w:rsidRPr="00CD7119" w:rsidRDefault="00892453" w:rsidP="008E53AC">
      <w:pPr>
        <w:tabs>
          <w:tab w:val="left" w:pos="360"/>
        </w:tabs>
        <w:spacing w:before="120" w:after="120"/>
        <w:rPr>
          <w:szCs w:val="26"/>
        </w:rPr>
      </w:pPr>
      <w:r w:rsidRPr="00CD7119">
        <w:rPr>
          <w:szCs w:val="26"/>
        </w:rPr>
        <w:t>- Đo điện trở của dây dẫn. (*)</w:t>
      </w:r>
    </w:p>
    <w:p w:rsidR="00892453" w:rsidRPr="00CD7119" w:rsidRDefault="00892453" w:rsidP="008E53AC">
      <w:pPr>
        <w:tabs>
          <w:tab w:val="left" w:pos="360"/>
        </w:tabs>
        <w:spacing w:before="120" w:after="120"/>
        <w:rPr>
          <w:szCs w:val="26"/>
        </w:rPr>
      </w:pPr>
      <w:r w:rsidRPr="00CD7119">
        <w:rPr>
          <w:szCs w:val="26"/>
        </w:rPr>
        <w:t>- Đo chiều dài bước xoắn của mỗi lớp, đường kính các lớp (*)</w:t>
      </w:r>
    </w:p>
    <w:p w:rsidR="00892453" w:rsidRPr="00CD7119" w:rsidRDefault="00892453" w:rsidP="008E53AC">
      <w:pPr>
        <w:tabs>
          <w:tab w:val="left" w:pos="360"/>
        </w:tabs>
        <w:spacing w:before="120" w:after="120"/>
        <w:rPr>
          <w:szCs w:val="26"/>
        </w:rPr>
      </w:pPr>
      <w:r w:rsidRPr="00CD7119">
        <w:rPr>
          <w:szCs w:val="26"/>
        </w:rPr>
        <w:t>- Thử nghiệm lực kéo đứt của sợi nhôm, sợi thép (*)</w:t>
      </w:r>
    </w:p>
    <w:p w:rsidR="00892453" w:rsidRPr="00CD7119" w:rsidRDefault="00892453" w:rsidP="008E53AC">
      <w:pPr>
        <w:tabs>
          <w:tab w:val="left" w:pos="360"/>
        </w:tabs>
        <w:spacing w:before="120" w:after="120"/>
        <w:rPr>
          <w:szCs w:val="26"/>
        </w:rPr>
      </w:pPr>
      <w:r w:rsidRPr="00CD7119">
        <w:rPr>
          <w:szCs w:val="26"/>
        </w:rPr>
        <w:t>- Thử nghiệm lực kéo đứt của dây dẫn (*)</w:t>
      </w:r>
    </w:p>
    <w:p w:rsidR="00892453" w:rsidRPr="00CD7119" w:rsidRDefault="00892453" w:rsidP="008E53AC">
      <w:pPr>
        <w:tabs>
          <w:tab w:val="left" w:pos="360"/>
        </w:tabs>
        <w:spacing w:before="120" w:after="120"/>
        <w:rPr>
          <w:szCs w:val="26"/>
        </w:rPr>
      </w:pPr>
      <w:r w:rsidRPr="00CD7119">
        <w:rPr>
          <w:szCs w:val="26"/>
        </w:rPr>
        <w:t>- Thử nghiệm lực kéo của sợi thép khi độ giãn dài là 1% (*)</w:t>
      </w:r>
    </w:p>
    <w:p w:rsidR="00892453" w:rsidRPr="00CD7119" w:rsidRDefault="00892453" w:rsidP="008E53AC">
      <w:pPr>
        <w:tabs>
          <w:tab w:val="left" w:pos="360"/>
        </w:tabs>
        <w:spacing w:before="120" w:after="120"/>
        <w:rPr>
          <w:szCs w:val="26"/>
        </w:rPr>
      </w:pPr>
      <w:r w:rsidRPr="00CD7119">
        <w:rPr>
          <w:szCs w:val="26"/>
        </w:rPr>
        <w:t>- Độ giãn dài tương đối của sợi thép (*)</w:t>
      </w:r>
    </w:p>
    <w:p w:rsidR="00892453" w:rsidRPr="00CD7119" w:rsidRDefault="00892453" w:rsidP="008E53AC">
      <w:pPr>
        <w:tabs>
          <w:tab w:val="left" w:pos="360"/>
        </w:tabs>
        <w:spacing w:before="120" w:after="120"/>
        <w:rPr>
          <w:szCs w:val="26"/>
        </w:rPr>
      </w:pPr>
      <w:r w:rsidRPr="00CD7119">
        <w:rPr>
          <w:szCs w:val="26"/>
        </w:rPr>
        <w:t>- Khối lượng tầng kẽm của sợi thép (*)</w:t>
      </w:r>
    </w:p>
    <w:p w:rsidR="00892453" w:rsidRPr="00CD7119" w:rsidRDefault="00892453" w:rsidP="008E53AC">
      <w:pPr>
        <w:tabs>
          <w:tab w:val="left" w:pos="360"/>
        </w:tabs>
        <w:spacing w:before="120" w:after="120"/>
        <w:rPr>
          <w:szCs w:val="26"/>
        </w:rPr>
      </w:pPr>
      <w:r w:rsidRPr="00CD7119">
        <w:rPr>
          <w:szCs w:val="26"/>
        </w:rPr>
        <w:lastRenderedPageBreak/>
        <w:t>- Thử nghiệm số lần bẻ gập của sợi nhôm (*)</w:t>
      </w:r>
    </w:p>
    <w:p w:rsidR="00892453" w:rsidRPr="00CD7119" w:rsidRDefault="00892453" w:rsidP="008E53AC">
      <w:pPr>
        <w:tabs>
          <w:tab w:val="left" w:pos="360"/>
        </w:tabs>
        <w:spacing w:before="120" w:after="120"/>
        <w:rPr>
          <w:szCs w:val="26"/>
        </w:rPr>
      </w:pPr>
      <w:r w:rsidRPr="00CD7119">
        <w:rPr>
          <w:szCs w:val="26"/>
        </w:rPr>
        <w:t>- Thử nghiệm độ bền chịu uốn của sợi thép (*)</w:t>
      </w:r>
    </w:p>
    <w:p w:rsidR="00892453" w:rsidRPr="00CD7119" w:rsidRDefault="00892453" w:rsidP="00892453">
      <w:pPr>
        <w:rPr>
          <w:i/>
          <w:szCs w:val="26"/>
        </w:rPr>
      </w:pPr>
      <w:r w:rsidRPr="00CD7119">
        <w:rPr>
          <w:szCs w:val="26"/>
        </w:rPr>
        <w:t>(*)</w:t>
      </w:r>
      <w:r w:rsidRPr="00CD7119">
        <w:rPr>
          <w:i/>
          <w:szCs w:val="26"/>
        </w:rPr>
        <w:t>:</w:t>
      </w:r>
      <w:r w:rsidRPr="00CD7119">
        <w:rPr>
          <w:szCs w:val="26"/>
        </w:rPr>
        <w:t xml:space="preserve"> c</w:t>
      </w:r>
      <w:r w:rsidRPr="00CD7119">
        <w:rPr>
          <w:i/>
          <w:szCs w:val="26"/>
        </w:rPr>
        <w:t xml:space="preserve">c hạng mục bắt buộc thử khi mua sắm hng hĩa (Bin bản thử nghiệm điển hình phải đính km theo hồ sơ cho hng)  </w:t>
      </w:r>
    </w:p>
    <w:p w:rsidR="00892453" w:rsidRPr="00CD7119" w:rsidRDefault="00D13D41" w:rsidP="00CD29DC">
      <w:pPr>
        <w:numPr>
          <w:ilvl w:val="0"/>
          <w:numId w:val="72"/>
        </w:numPr>
        <w:tabs>
          <w:tab w:val="clear" w:pos="720"/>
          <w:tab w:val="num" w:pos="284"/>
        </w:tabs>
        <w:spacing w:before="0" w:after="0"/>
        <w:rPr>
          <w:b/>
          <w:szCs w:val="26"/>
        </w:rPr>
      </w:pPr>
      <w:r w:rsidRPr="00CD7119">
        <w:rPr>
          <w:b/>
          <w:szCs w:val="26"/>
        </w:rPr>
        <w:t xml:space="preserve"> </w:t>
      </w:r>
      <w:r w:rsidR="00892453" w:rsidRPr="00CD7119">
        <w:rPr>
          <w:b/>
          <w:szCs w:val="26"/>
        </w:rPr>
        <w:t>BẢNG TÓM TẮT CÁC THÔNG SỐ KỸ THUẬT:</w:t>
      </w:r>
    </w:p>
    <w:tbl>
      <w:tblPr>
        <w:tblW w:w="980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4331"/>
        <w:gridCol w:w="990"/>
        <w:gridCol w:w="2610"/>
        <w:gridCol w:w="1168"/>
      </w:tblGrid>
      <w:tr w:rsidR="00892453" w:rsidRPr="00CD7119" w:rsidTr="00660596">
        <w:tc>
          <w:tcPr>
            <w:tcW w:w="709" w:type="dxa"/>
          </w:tcPr>
          <w:p w:rsidR="00892453" w:rsidRPr="00CD7119" w:rsidRDefault="00892453" w:rsidP="00660596">
            <w:pPr>
              <w:jc w:val="center"/>
              <w:rPr>
                <w:b/>
                <w:szCs w:val="26"/>
              </w:rPr>
            </w:pPr>
            <w:r w:rsidRPr="00CD7119">
              <w:rPr>
                <w:b/>
                <w:szCs w:val="26"/>
              </w:rPr>
              <w:t>STT</w:t>
            </w:r>
          </w:p>
        </w:tc>
        <w:tc>
          <w:tcPr>
            <w:tcW w:w="4331" w:type="dxa"/>
          </w:tcPr>
          <w:p w:rsidR="00892453" w:rsidRPr="00CD7119" w:rsidRDefault="00892453" w:rsidP="00660596">
            <w:pPr>
              <w:jc w:val="center"/>
              <w:rPr>
                <w:b/>
                <w:szCs w:val="26"/>
              </w:rPr>
            </w:pPr>
            <w:r w:rsidRPr="00CD7119">
              <w:rPr>
                <w:b/>
                <w:szCs w:val="26"/>
              </w:rPr>
              <w:t>MÔ TẢ</w:t>
            </w:r>
          </w:p>
        </w:tc>
        <w:tc>
          <w:tcPr>
            <w:tcW w:w="990" w:type="dxa"/>
          </w:tcPr>
          <w:p w:rsidR="00892453" w:rsidRPr="00CD7119" w:rsidRDefault="00892453" w:rsidP="00660596">
            <w:pPr>
              <w:jc w:val="center"/>
              <w:rPr>
                <w:b/>
                <w:szCs w:val="26"/>
              </w:rPr>
            </w:pPr>
            <w:r w:rsidRPr="00CD7119">
              <w:rPr>
                <w:b/>
                <w:szCs w:val="26"/>
              </w:rPr>
              <w:t>ĐƠN VỊ</w:t>
            </w:r>
          </w:p>
        </w:tc>
        <w:tc>
          <w:tcPr>
            <w:tcW w:w="2610" w:type="dxa"/>
          </w:tcPr>
          <w:p w:rsidR="00892453" w:rsidRPr="00CD7119" w:rsidRDefault="00892453" w:rsidP="00660596">
            <w:pPr>
              <w:jc w:val="center"/>
              <w:rPr>
                <w:b/>
                <w:szCs w:val="26"/>
              </w:rPr>
            </w:pPr>
            <w:r w:rsidRPr="00CD7119">
              <w:rPr>
                <w:b/>
                <w:szCs w:val="26"/>
              </w:rPr>
              <w:t>YÊU CẦU</w:t>
            </w:r>
          </w:p>
        </w:tc>
        <w:tc>
          <w:tcPr>
            <w:tcW w:w="1168" w:type="dxa"/>
          </w:tcPr>
          <w:p w:rsidR="00892453" w:rsidRPr="00CD7119" w:rsidRDefault="00892453" w:rsidP="00660596">
            <w:pPr>
              <w:jc w:val="center"/>
              <w:rPr>
                <w:b/>
                <w:szCs w:val="26"/>
              </w:rPr>
            </w:pPr>
            <w:r w:rsidRPr="00CD7119">
              <w:rPr>
                <w:b/>
                <w:szCs w:val="26"/>
              </w:rPr>
              <w:t>CHÀO THẦU</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Hạng mục</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Nhà sản xuất</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Nước sản xuất</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 xml:space="preserve">Mã hiệu </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Các yêu cầu kỹ thuật chung trình bày trong bản “YÊU CẦU KỸ THUẬT CHUNG”</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r w:rsidRPr="00CD7119">
              <w:rPr>
                <w:szCs w:val="26"/>
              </w:rPr>
              <w:t>Đáp ứng</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Tiêu chuẩn sản xuất và thử nghiệm</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r w:rsidRPr="00CD7119">
              <w:rPr>
                <w:szCs w:val="26"/>
              </w:rPr>
              <w:t xml:space="preserve">TCVN 5064 hoặc tương đương  </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Vật liệu dẫn điện</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r w:rsidRPr="00CD7119">
              <w:rPr>
                <w:szCs w:val="26"/>
              </w:rPr>
              <w:t>Nhôm</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 xml:space="preserve">Mặt cắt danh định      </w:t>
            </w:r>
          </w:p>
        </w:tc>
        <w:tc>
          <w:tcPr>
            <w:tcW w:w="990" w:type="dxa"/>
          </w:tcPr>
          <w:p w:rsidR="00892453" w:rsidRPr="00CD7119" w:rsidRDefault="00892453" w:rsidP="00660596">
            <w:pPr>
              <w:jc w:val="center"/>
              <w:rPr>
                <w:szCs w:val="26"/>
              </w:rPr>
            </w:pPr>
            <w:r w:rsidRPr="00CD7119">
              <w:rPr>
                <w:szCs w:val="26"/>
              </w:rPr>
              <w:t>mm²</w:t>
            </w:r>
          </w:p>
        </w:tc>
        <w:tc>
          <w:tcPr>
            <w:tcW w:w="2610" w:type="dxa"/>
          </w:tcPr>
          <w:p w:rsidR="00892453" w:rsidRPr="00CD7119" w:rsidRDefault="00892453" w:rsidP="00C73A94">
            <w:pPr>
              <w:jc w:val="center"/>
              <w:rPr>
                <w:szCs w:val="26"/>
              </w:rPr>
            </w:pPr>
            <w:r w:rsidRPr="00CD7119">
              <w:rPr>
                <w:szCs w:val="26"/>
              </w:rPr>
              <w:t xml:space="preserve">  </w:t>
            </w:r>
            <w:r w:rsidR="00C73A94" w:rsidRPr="00CD7119">
              <w:rPr>
                <w:szCs w:val="26"/>
              </w:rPr>
              <w:t>120/19mm²</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b/>
                <w:szCs w:val="26"/>
              </w:rPr>
            </w:pPr>
            <w:r w:rsidRPr="00CD7119">
              <w:rPr>
                <w:szCs w:val="26"/>
              </w:rPr>
              <w:t>Ruột dẫn điện của dây nhôm lõi thép gồm nhiều sợi dây nhôm tròn xoắn tròn quanh lõi là các sợi dây thép tròn, mạ kẽm.</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r w:rsidRPr="00CD7119">
              <w:rPr>
                <w:szCs w:val="26"/>
              </w:rPr>
              <w:t>Đáp ứng</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b/>
                <w:szCs w:val="26"/>
              </w:rPr>
            </w:pPr>
            <w:r w:rsidRPr="00CD7119">
              <w:rPr>
                <w:szCs w:val="26"/>
              </w:rPr>
              <w:t>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r w:rsidRPr="00CD7119">
              <w:rPr>
                <w:szCs w:val="26"/>
              </w:rPr>
              <w:t>Đáp ứng</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b/>
                <w:szCs w:val="26"/>
              </w:rPr>
            </w:pPr>
            <w:r w:rsidRPr="00CD7119">
              <w:rPr>
                <w:szCs w:val="26"/>
              </w:rPr>
              <w:t>Các lớp xoắn kế tiếp nhau phải ngược chiều nhau và lớp xoắn ngoài cùng theo chiều phải. Các lớp xoắn phải chặt.</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r w:rsidRPr="00CD7119">
              <w:rPr>
                <w:szCs w:val="26"/>
              </w:rPr>
              <w:t>Đáp ứng</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b/>
                <w:szCs w:val="26"/>
              </w:rPr>
            </w:pPr>
            <w:r w:rsidRPr="00CD7119">
              <w:rPr>
                <w:szCs w:val="26"/>
              </w:rPr>
              <w:t>Bội số bước xoắn của các lớp xoắn: Tuân theo TCVN 5064-1994, bảng 2b.</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r w:rsidRPr="00CD7119">
              <w:rPr>
                <w:szCs w:val="26"/>
              </w:rPr>
              <w:t>Đáp ứng</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b/>
                <w:szCs w:val="26"/>
              </w:rPr>
            </w:pPr>
            <w:r w:rsidRPr="00CD7119">
              <w:rPr>
                <w:szCs w:val="26"/>
              </w:rPr>
              <w:t>Các sợi thép của dây nhôm lõi thép phải được mạ kẽm chống gỉ và được bôi mỡ hoặc không bôi mỡ chống gỉ. Lớp mỡ phải đồng đều không có chỗ khuyết.</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r w:rsidRPr="00CD7119">
              <w:rPr>
                <w:szCs w:val="26"/>
              </w:rPr>
              <w:t>Đáp ứng</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b/>
                <w:szCs w:val="26"/>
              </w:rPr>
            </w:pPr>
            <w:r w:rsidRPr="00CD7119">
              <w:rPr>
                <w:szCs w:val="26"/>
              </w:rPr>
              <w:t xml:space="preserve">Trên mỗi sợi bất kỳ của lớp sợi ngoài cùng không được có quá 5 mối nối trên suốt chiều dài chế tạo. Khoảng cách giữa các mối nối trên các sợi dây khác nhau cũng như trên cùng 1 sợi không </w:t>
            </w:r>
            <w:r w:rsidRPr="00CD7119">
              <w:rPr>
                <w:szCs w:val="26"/>
              </w:rPr>
              <w:lastRenderedPageBreak/>
              <w:t>được nhỏ hơn 15m. Mối nối phải được hàn bằng phương pháp hàn chảy. Không cho phép có mối nối trên lõi thép một sợi.</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r w:rsidRPr="00CD7119">
              <w:rPr>
                <w:szCs w:val="26"/>
              </w:rPr>
              <w:t>Đáp ứng</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 xml:space="preserve">Đường kính ngoài của ruột dẫn điện </w:t>
            </w:r>
            <w:r w:rsidR="00BB3D17" w:rsidRPr="00CD7119">
              <w:rPr>
                <w:szCs w:val="26"/>
              </w:rPr>
              <w:t>120</w:t>
            </w:r>
            <w:r w:rsidR="007F21F2" w:rsidRPr="00CD7119">
              <w:rPr>
                <w:szCs w:val="26"/>
              </w:rPr>
              <w:t>/1</w:t>
            </w:r>
            <w:r w:rsidR="00BB3D17" w:rsidRPr="00CD7119">
              <w:rPr>
                <w:szCs w:val="26"/>
              </w:rPr>
              <w:t>9</w:t>
            </w:r>
            <w:r w:rsidR="007F21F2" w:rsidRPr="00CD7119">
              <w:rPr>
                <w:szCs w:val="26"/>
              </w:rPr>
              <w:t>mm</w:t>
            </w:r>
            <w:r w:rsidR="007F21F2" w:rsidRPr="00CD7119">
              <w:rPr>
                <w:szCs w:val="26"/>
                <w:vertAlign w:val="superscript"/>
              </w:rPr>
              <w:t>2</w:t>
            </w:r>
            <w:r w:rsidRPr="00CD7119">
              <w:rPr>
                <w:szCs w:val="26"/>
              </w:rPr>
              <w:t xml:space="preserve">: </w:t>
            </w:r>
          </w:p>
          <w:p w:rsidR="00892453" w:rsidRPr="00CD7119" w:rsidRDefault="00892453" w:rsidP="00660596">
            <w:pPr>
              <w:rPr>
                <w:szCs w:val="26"/>
              </w:rPr>
            </w:pPr>
            <w:r w:rsidRPr="00CD7119">
              <w:rPr>
                <w:szCs w:val="26"/>
              </w:rPr>
              <w:t xml:space="preserve">- Dây dẫn </w:t>
            </w:r>
            <w:r w:rsidR="008D1648" w:rsidRPr="00CD7119">
              <w:rPr>
                <w:szCs w:val="26"/>
              </w:rPr>
              <w:t>120/19mm</w:t>
            </w:r>
            <w:r w:rsidR="008D1648" w:rsidRPr="00CD7119">
              <w:rPr>
                <w:szCs w:val="26"/>
                <w:vertAlign w:val="superscript"/>
              </w:rPr>
              <w:t>2</w:t>
            </w:r>
          </w:p>
        </w:tc>
        <w:tc>
          <w:tcPr>
            <w:tcW w:w="990" w:type="dxa"/>
          </w:tcPr>
          <w:p w:rsidR="00892453" w:rsidRPr="00CD7119" w:rsidRDefault="00892453" w:rsidP="00660596">
            <w:pPr>
              <w:jc w:val="center"/>
              <w:rPr>
                <w:szCs w:val="26"/>
              </w:rPr>
            </w:pPr>
          </w:p>
          <w:p w:rsidR="00892453" w:rsidRPr="00CD7119" w:rsidRDefault="00892453" w:rsidP="00660596">
            <w:pPr>
              <w:jc w:val="center"/>
              <w:rPr>
                <w:szCs w:val="26"/>
              </w:rPr>
            </w:pPr>
          </w:p>
          <w:p w:rsidR="00892453" w:rsidRPr="00CD7119" w:rsidRDefault="00892453" w:rsidP="007F21F2">
            <w:pPr>
              <w:jc w:val="center"/>
              <w:rPr>
                <w:szCs w:val="26"/>
              </w:rPr>
            </w:pPr>
            <w:r w:rsidRPr="00CD7119">
              <w:rPr>
                <w:szCs w:val="26"/>
              </w:rPr>
              <w:t>mm</w:t>
            </w:r>
          </w:p>
        </w:tc>
        <w:tc>
          <w:tcPr>
            <w:tcW w:w="2610" w:type="dxa"/>
          </w:tcPr>
          <w:p w:rsidR="00892453" w:rsidRPr="00CD7119" w:rsidRDefault="00892453" w:rsidP="00660596">
            <w:pPr>
              <w:jc w:val="center"/>
              <w:rPr>
                <w:szCs w:val="26"/>
              </w:rPr>
            </w:pPr>
          </w:p>
          <w:p w:rsidR="00892453" w:rsidRPr="00CD7119" w:rsidRDefault="00892453" w:rsidP="00660596">
            <w:pPr>
              <w:jc w:val="center"/>
              <w:rPr>
                <w:szCs w:val="26"/>
              </w:rPr>
            </w:pPr>
          </w:p>
          <w:p w:rsidR="00892453" w:rsidRPr="00CD7119" w:rsidRDefault="003411F4" w:rsidP="003411F4">
            <w:pPr>
              <w:jc w:val="center"/>
              <w:rPr>
                <w:szCs w:val="26"/>
              </w:rPr>
            </w:pPr>
            <w:r w:rsidRPr="00CD7119">
              <w:rPr>
                <w:szCs w:val="26"/>
              </w:rPr>
              <w:t>14,8-15,3</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660596">
            <w:pPr>
              <w:jc w:val="center"/>
              <w:rPr>
                <w:szCs w:val="26"/>
              </w:rPr>
            </w:pPr>
          </w:p>
        </w:tc>
        <w:tc>
          <w:tcPr>
            <w:tcW w:w="4331" w:type="dxa"/>
          </w:tcPr>
          <w:p w:rsidR="00892453" w:rsidRPr="00CD7119" w:rsidRDefault="00892453" w:rsidP="00660596">
            <w:pPr>
              <w:rPr>
                <w:b/>
                <w:szCs w:val="26"/>
              </w:rPr>
            </w:pPr>
            <w:r w:rsidRPr="00CD7119">
              <w:rPr>
                <w:b/>
                <w:szCs w:val="26"/>
              </w:rPr>
              <w:t xml:space="preserve">Thông số kỹ thuật phần nhôm </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Số sợi nhôm/đường kính sợi nhôm:</w:t>
            </w:r>
          </w:p>
          <w:p w:rsidR="00892453" w:rsidRPr="00CD7119" w:rsidRDefault="00892453" w:rsidP="00660596">
            <w:pPr>
              <w:rPr>
                <w:szCs w:val="26"/>
              </w:rPr>
            </w:pPr>
            <w:r w:rsidRPr="00CD7119">
              <w:rPr>
                <w:szCs w:val="26"/>
              </w:rPr>
              <w:t xml:space="preserve">- Dây dẫn </w:t>
            </w:r>
            <w:r w:rsidR="008D1648" w:rsidRPr="00CD7119">
              <w:rPr>
                <w:szCs w:val="26"/>
              </w:rPr>
              <w:t>120/19mm</w:t>
            </w:r>
            <w:r w:rsidR="008D1648" w:rsidRPr="00CD7119">
              <w:rPr>
                <w:szCs w:val="26"/>
                <w:vertAlign w:val="superscript"/>
              </w:rPr>
              <w:t>2</w:t>
            </w:r>
          </w:p>
        </w:tc>
        <w:tc>
          <w:tcPr>
            <w:tcW w:w="990" w:type="dxa"/>
          </w:tcPr>
          <w:p w:rsidR="00892453" w:rsidRPr="00CD7119" w:rsidRDefault="00892453" w:rsidP="00660596">
            <w:pPr>
              <w:jc w:val="center"/>
              <w:rPr>
                <w:szCs w:val="26"/>
              </w:rPr>
            </w:pPr>
            <w:r w:rsidRPr="00CD7119">
              <w:rPr>
                <w:szCs w:val="26"/>
              </w:rPr>
              <w:t>[n]/mm</w:t>
            </w:r>
          </w:p>
        </w:tc>
        <w:tc>
          <w:tcPr>
            <w:tcW w:w="2610" w:type="dxa"/>
          </w:tcPr>
          <w:p w:rsidR="00892453" w:rsidRPr="00CD7119" w:rsidRDefault="00892453" w:rsidP="00660596">
            <w:pPr>
              <w:jc w:val="center"/>
              <w:rPr>
                <w:szCs w:val="26"/>
              </w:rPr>
            </w:pPr>
          </w:p>
          <w:p w:rsidR="00892453" w:rsidRPr="00CD7119" w:rsidRDefault="003411F4" w:rsidP="007F21F2">
            <w:pPr>
              <w:jc w:val="center"/>
              <w:rPr>
                <w:szCs w:val="26"/>
              </w:rPr>
            </w:pPr>
            <w:r w:rsidRPr="00CD7119">
              <w:rPr>
                <w:szCs w:val="26"/>
              </w:rPr>
              <w:t>26/2,40</w:t>
            </w:r>
          </w:p>
        </w:tc>
        <w:tc>
          <w:tcPr>
            <w:tcW w:w="1168" w:type="dxa"/>
          </w:tcPr>
          <w:p w:rsidR="00892453" w:rsidRPr="00CD7119" w:rsidRDefault="00892453" w:rsidP="00660596">
            <w:pPr>
              <w:jc w:val="center"/>
              <w:rPr>
                <w:szCs w:val="26"/>
              </w:rPr>
            </w:pPr>
            <w:r w:rsidRPr="00CD7119">
              <w:rPr>
                <w:szCs w:val="26"/>
              </w:rPr>
              <w:t>(*)</w:t>
            </w:r>
          </w:p>
        </w:tc>
      </w:tr>
      <w:tr w:rsidR="00892453" w:rsidRPr="00CD7119" w:rsidTr="00BA1ECF">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Số lớp xoắn:</w:t>
            </w:r>
          </w:p>
          <w:p w:rsidR="00892453" w:rsidRPr="00CD7119" w:rsidRDefault="00892453" w:rsidP="00660596">
            <w:pPr>
              <w:rPr>
                <w:szCs w:val="26"/>
              </w:rPr>
            </w:pPr>
            <w:r w:rsidRPr="00CD7119">
              <w:rPr>
                <w:szCs w:val="26"/>
              </w:rPr>
              <w:t xml:space="preserve">- Dây dẫn </w:t>
            </w:r>
            <w:r w:rsidR="008D1648" w:rsidRPr="00CD7119">
              <w:rPr>
                <w:szCs w:val="26"/>
              </w:rPr>
              <w:t>120/19mm</w:t>
            </w:r>
            <w:r w:rsidR="008D1648" w:rsidRPr="00CD7119">
              <w:rPr>
                <w:szCs w:val="26"/>
                <w:vertAlign w:val="superscript"/>
              </w:rPr>
              <w:t>2</w:t>
            </w:r>
          </w:p>
        </w:tc>
        <w:tc>
          <w:tcPr>
            <w:tcW w:w="990" w:type="dxa"/>
            <w:vAlign w:val="center"/>
          </w:tcPr>
          <w:p w:rsidR="00CB68E0" w:rsidRPr="00CD7119" w:rsidRDefault="00CB68E0" w:rsidP="007F21F2">
            <w:pPr>
              <w:jc w:val="center"/>
              <w:rPr>
                <w:szCs w:val="26"/>
              </w:rPr>
            </w:pPr>
          </w:p>
          <w:p w:rsidR="00892453" w:rsidRPr="00CD7119" w:rsidRDefault="00892453" w:rsidP="007F21F2">
            <w:pPr>
              <w:jc w:val="center"/>
              <w:rPr>
                <w:szCs w:val="26"/>
              </w:rPr>
            </w:pPr>
            <w:r w:rsidRPr="00CD7119">
              <w:rPr>
                <w:szCs w:val="26"/>
              </w:rPr>
              <w:t>Lớp</w:t>
            </w:r>
          </w:p>
        </w:tc>
        <w:tc>
          <w:tcPr>
            <w:tcW w:w="2610" w:type="dxa"/>
            <w:vAlign w:val="center"/>
          </w:tcPr>
          <w:p w:rsidR="00CB68E0" w:rsidRPr="00CD7119" w:rsidRDefault="00CB68E0" w:rsidP="00BA1ECF">
            <w:pPr>
              <w:tabs>
                <w:tab w:val="left" w:pos="360"/>
              </w:tabs>
              <w:jc w:val="center"/>
              <w:rPr>
                <w:szCs w:val="26"/>
              </w:rPr>
            </w:pPr>
          </w:p>
          <w:p w:rsidR="00892453" w:rsidRPr="00CD7119" w:rsidRDefault="003411F4" w:rsidP="00BA1ECF">
            <w:pPr>
              <w:tabs>
                <w:tab w:val="left" w:pos="360"/>
              </w:tabs>
              <w:jc w:val="center"/>
              <w:rPr>
                <w:szCs w:val="26"/>
              </w:rPr>
            </w:pPr>
            <w:r w:rsidRPr="00CD7119">
              <w:rPr>
                <w:szCs w:val="26"/>
              </w:rPr>
              <w:t>2</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Sai số đường kính sợi nhôm, không lớn hơn:</w:t>
            </w:r>
          </w:p>
          <w:p w:rsidR="00892453" w:rsidRPr="00CD7119" w:rsidRDefault="00892453" w:rsidP="00660596">
            <w:pPr>
              <w:rPr>
                <w:szCs w:val="26"/>
              </w:rPr>
            </w:pPr>
            <w:r w:rsidRPr="00CD7119">
              <w:rPr>
                <w:szCs w:val="26"/>
              </w:rPr>
              <w:t xml:space="preserve">- Dây dẫn </w:t>
            </w:r>
            <w:r w:rsidR="008D1648" w:rsidRPr="00CD7119">
              <w:rPr>
                <w:szCs w:val="26"/>
              </w:rPr>
              <w:t>120/19mm</w:t>
            </w:r>
            <w:r w:rsidR="008D1648" w:rsidRPr="00CD7119">
              <w:rPr>
                <w:szCs w:val="26"/>
                <w:vertAlign w:val="superscript"/>
              </w:rPr>
              <w:t>2</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p>
          <w:p w:rsidR="00892453" w:rsidRPr="00CD7119" w:rsidRDefault="00892453" w:rsidP="00660596">
            <w:pPr>
              <w:jc w:val="center"/>
              <w:rPr>
                <w:szCs w:val="26"/>
              </w:rPr>
            </w:pPr>
          </w:p>
          <w:p w:rsidR="00892453" w:rsidRPr="00CD7119" w:rsidRDefault="00892453" w:rsidP="00CB68E0">
            <w:pPr>
              <w:jc w:val="center"/>
              <w:rPr>
                <w:szCs w:val="26"/>
              </w:rPr>
            </w:pPr>
            <w:r w:rsidRPr="00CD7119">
              <w:rPr>
                <w:szCs w:val="26"/>
              </w:rPr>
              <w:sym w:font="Symbol" w:char="F0B1"/>
            </w:r>
            <w:r w:rsidRPr="00CD7119">
              <w:rPr>
                <w:szCs w:val="26"/>
              </w:rPr>
              <w:t xml:space="preserve"> 0,0</w:t>
            </w:r>
            <w:r w:rsidR="003411F4" w:rsidRPr="00CD7119">
              <w:rPr>
                <w:szCs w:val="26"/>
              </w:rPr>
              <w:t>3</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Suất kéo đứt của sợi nhôm, không nhỏ hơn:</w:t>
            </w:r>
          </w:p>
          <w:p w:rsidR="00892453" w:rsidRPr="00CD7119" w:rsidRDefault="00892453" w:rsidP="00660596">
            <w:pPr>
              <w:rPr>
                <w:szCs w:val="26"/>
              </w:rPr>
            </w:pPr>
            <w:r w:rsidRPr="00CD7119">
              <w:rPr>
                <w:szCs w:val="26"/>
              </w:rPr>
              <w:t xml:space="preserve">- Dây dẫn </w:t>
            </w:r>
            <w:r w:rsidR="008D1648" w:rsidRPr="00CD7119">
              <w:rPr>
                <w:szCs w:val="26"/>
              </w:rPr>
              <w:t>120/19mm</w:t>
            </w:r>
            <w:r w:rsidR="008D1648" w:rsidRPr="00CD7119">
              <w:rPr>
                <w:szCs w:val="26"/>
                <w:vertAlign w:val="superscript"/>
              </w:rPr>
              <w:t>2</w:t>
            </w:r>
          </w:p>
        </w:tc>
        <w:tc>
          <w:tcPr>
            <w:tcW w:w="990" w:type="dxa"/>
          </w:tcPr>
          <w:p w:rsidR="00892453" w:rsidRPr="00CD7119" w:rsidRDefault="00892453" w:rsidP="00660596">
            <w:pPr>
              <w:jc w:val="center"/>
              <w:rPr>
                <w:szCs w:val="26"/>
              </w:rPr>
            </w:pPr>
            <w:r w:rsidRPr="00CD7119">
              <w:rPr>
                <w:szCs w:val="26"/>
              </w:rPr>
              <w:t>N/mm²</w:t>
            </w:r>
          </w:p>
        </w:tc>
        <w:tc>
          <w:tcPr>
            <w:tcW w:w="2610" w:type="dxa"/>
          </w:tcPr>
          <w:p w:rsidR="00892453" w:rsidRPr="00CD7119" w:rsidRDefault="00892453" w:rsidP="00660596">
            <w:pPr>
              <w:jc w:val="center"/>
              <w:rPr>
                <w:szCs w:val="26"/>
              </w:rPr>
            </w:pPr>
          </w:p>
          <w:p w:rsidR="00892453" w:rsidRPr="00CD7119" w:rsidRDefault="00892453" w:rsidP="00660596">
            <w:pPr>
              <w:jc w:val="center"/>
              <w:rPr>
                <w:szCs w:val="26"/>
              </w:rPr>
            </w:pPr>
          </w:p>
          <w:p w:rsidR="00892453" w:rsidRPr="00CD7119" w:rsidRDefault="00892453" w:rsidP="00CB68E0">
            <w:pPr>
              <w:jc w:val="center"/>
              <w:rPr>
                <w:szCs w:val="26"/>
              </w:rPr>
            </w:pPr>
            <w:r w:rsidRPr="00CD7119">
              <w:rPr>
                <w:szCs w:val="26"/>
              </w:rPr>
              <w:t>1</w:t>
            </w:r>
            <w:r w:rsidR="003411F4" w:rsidRPr="00CD7119">
              <w:rPr>
                <w:szCs w:val="26"/>
              </w:rPr>
              <w:t>75</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Độ giãn dài tương đối của sợi nhôm, không nhỏ hơn:</w:t>
            </w:r>
          </w:p>
          <w:p w:rsidR="00892453" w:rsidRPr="00CD7119" w:rsidRDefault="00892453" w:rsidP="00660596">
            <w:pPr>
              <w:rPr>
                <w:szCs w:val="26"/>
              </w:rPr>
            </w:pPr>
            <w:r w:rsidRPr="00CD7119">
              <w:rPr>
                <w:szCs w:val="26"/>
              </w:rPr>
              <w:t xml:space="preserve">- Dây dẫn </w:t>
            </w:r>
            <w:r w:rsidR="003411F4" w:rsidRPr="00CD7119">
              <w:rPr>
                <w:szCs w:val="26"/>
              </w:rPr>
              <w:t>120/19mm</w:t>
            </w:r>
            <w:r w:rsidR="003411F4" w:rsidRPr="00CD7119">
              <w:rPr>
                <w:szCs w:val="26"/>
                <w:vertAlign w:val="superscript"/>
              </w:rPr>
              <w:t>2</w:t>
            </w:r>
          </w:p>
        </w:tc>
        <w:tc>
          <w:tcPr>
            <w:tcW w:w="990" w:type="dxa"/>
          </w:tcPr>
          <w:p w:rsidR="00892453" w:rsidRPr="00CD7119" w:rsidRDefault="00892453" w:rsidP="00660596">
            <w:pPr>
              <w:jc w:val="center"/>
              <w:rPr>
                <w:szCs w:val="26"/>
              </w:rPr>
            </w:pPr>
            <w:r w:rsidRPr="00CD7119">
              <w:rPr>
                <w:szCs w:val="26"/>
              </w:rPr>
              <w:t>%</w:t>
            </w:r>
          </w:p>
        </w:tc>
        <w:tc>
          <w:tcPr>
            <w:tcW w:w="2610" w:type="dxa"/>
          </w:tcPr>
          <w:p w:rsidR="00892453" w:rsidRPr="00CD7119" w:rsidRDefault="00892453" w:rsidP="00660596">
            <w:pPr>
              <w:jc w:val="center"/>
              <w:rPr>
                <w:szCs w:val="26"/>
              </w:rPr>
            </w:pPr>
          </w:p>
          <w:p w:rsidR="00892453" w:rsidRPr="00CD7119" w:rsidRDefault="00892453" w:rsidP="00660596">
            <w:pPr>
              <w:jc w:val="center"/>
              <w:rPr>
                <w:szCs w:val="26"/>
              </w:rPr>
            </w:pPr>
          </w:p>
          <w:p w:rsidR="00892453" w:rsidRPr="00CD7119" w:rsidRDefault="003411F4" w:rsidP="00CB68E0">
            <w:pPr>
              <w:jc w:val="center"/>
              <w:rPr>
                <w:szCs w:val="26"/>
              </w:rPr>
            </w:pPr>
            <w:r w:rsidRPr="00CD7119">
              <w:rPr>
                <w:szCs w:val="26"/>
              </w:rPr>
              <w:t>1,5</w:t>
            </w:r>
          </w:p>
        </w:tc>
        <w:tc>
          <w:tcPr>
            <w:tcW w:w="1168" w:type="dxa"/>
          </w:tcPr>
          <w:p w:rsidR="00892453" w:rsidRPr="00CD7119" w:rsidRDefault="00892453" w:rsidP="00660596">
            <w:pPr>
              <w:jc w:val="center"/>
              <w:rPr>
                <w:szCs w:val="26"/>
              </w:rPr>
            </w:pPr>
            <w:r w:rsidRPr="00CD7119">
              <w:rPr>
                <w:szCs w:val="26"/>
              </w:rPr>
              <w:t>(*)</w:t>
            </w:r>
          </w:p>
        </w:tc>
      </w:tr>
      <w:tr w:rsidR="00892453" w:rsidRPr="00CD7119" w:rsidTr="00373328">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 xml:space="preserve">Số lần bẻ cong mà không gãy của sợi nhôm, không nhỏ hơn: </w:t>
            </w:r>
          </w:p>
          <w:p w:rsidR="00892453" w:rsidRPr="00CD7119" w:rsidRDefault="00892453" w:rsidP="00660596">
            <w:pPr>
              <w:rPr>
                <w:szCs w:val="26"/>
              </w:rPr>
            </w:pPr>
            <w:r w:rsidRPr="00CD7119">
              <w:rPr>
                <w:szCs w:val="26"/>
              </w:rPr>
              <w:t xml:space="preserve">- Dây dẫn </w:t>
            </w:r>
            <w:r w:rsidR="003411F4" w:rsidRPr="00CD7119">
              <w:rPr>
                <w:szCs w:val="26"/>
              </w:rPr>
              <w:t>120/19mm</w:t>
            </w:r>
            <w:r w:rsidR="003411F4" w:rsidRPr="00CD7119">
              <w:rPr>
                <w:szCs w:val="26"/>
                <w:vertAlign w:val="superscript"/>
              </w:rPr>
              <w:t>2</w:t>
            </w:r>
          </w:p>
        </w:tc>
        <w:tc>
          <w:tcPr>
            <w:tcW w:w="990" w:type="dxa"/>
          </w:tcPr>
          <w:p w:rsidR="00892453" w:rsidRPr="00CD7119" w:rsidRDefault="00892453" w:rsidP="00660596">
            <w:pPr>
              <w:jc w:val="center"/>
              <w:rPr>
                <w:szCs w:val="26"/>
              </w:rPr>
            </w:pPr>
            <w:r w:rsidRPr="00CD7119">
              <w:rPr>
                <w:szCs w:val="26"/>
              </w:rPr>
              <w:t>Lần</w:t>
            </w:r>
          </w:p>
        </w:tc>
        <w:tc>
          <w:tcPr>
            <w:tcW w:w="2610" w:type="dxa"/>
            <w:vAlign w:val="center"/>
          </w:tcPr>
          <w:p w:rsidR="00892453" w:rsidRPr="00CD7119" w:rsidRDefault="00892453" w:rsidP="00373328">
            <w:pPr>
              <w:jc w:val="center"/>
              <w:rPr>
                <w:szCs w:val="26"/>
              </w:rPr>
            </w:pPr>
          </w:p>
          <w:p w:rsidR="00892453" w:rsidRPr="00CD7119" w:rsidRDefault="00373328" w:rsidP="00373328">
            <w:pPr>
              <w:jc w:val="center"/>
              <w:rPr>
                <w:szCs w:val="26"/>
              </w:rPr>
            </w:pPr>
            <w:r w:rsidRPr="00CD7119">
              <w:rPr>
                <w:szCs w:val="26"/>
              </w:rPr>
              <w:t>8</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660596">
            <w:pPr>
              <w:jc w:val="center"/>
              <w:rPr>
                <w:szCs w:val="26"/>
              </w:rPr>
            </w:pPr>
          </w:p>
        </w:tc>
        <w:tc>
          <w:tcPr>
            <w:tcW w:w="4331" w:type="dxa"/>
          </w:tcPr>
          <w:p w:rsidR="00892453" w:rsidRPr="00CD7119" w:rsidRDefault="00892453" w:rsidP="00660596">
            <w:pPr>
              <w:rPr>
                <w:b/>
                <w:szCs w:val="26"/>
              </w:rPr>
            </w:pPr>
            <w:r w:rsidRPr="00CD7119">
              <w:rPr>
                <w:b/>
                <w:szCs w:val="26"/>
              </w:rPr>
              <w:t>Thông số kỹ thuật phần thép</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Số sợi thép/đường kính sợi thép:</w:t>
            </w:r>
          </w:p>
          <w:p w:rsidR="00892453" w:rsidRPr="00CD7119" w:rsidRDefault="00892453" w:rsidP="00660596">
            <w:pPr>
              <w:rPr>
                <w:szCs w:val="26"/>
              </w:rPr>
            </w:pPr>
            <w:r w:rsidRPr="00CD7119">
              <w:rPr>
                <w:szCs w:val="26"/>
              </w:rPr>
              <w:t xml:space="preserve">- Dây dẫn </w:t>
            </w:r>
            <w:r w:rsidR="00373328" w:rsidRPr="00CD7119">
              <w:rPr>
                <w:szCs w:val="26"/>
              </w:rPr>
              <w:t>120/19mm</w:t>
            </w:r>
            <w:r w:rsidR="00373328" w:rsidRPr="00CD7119">
              <w:rPr>
                <w:szCs w:val="26"/>
                <w:vertAlign w:val="superscript"/>
              </w:rPr>
              <w:t>2</w:t>
            </w:r>
          </w:p>
        </w:tc>
        <w:tc>
          <w:tcPr>
            <w:tcW w:w="990" w:type="dxa"/>
          </w:tcPr>
          <w:p w:rsidR="00892453" w:rsidRPr="00CD7119" w:rsidRDefault="00892453" w:rsidP="00660596">
            <w:pPr>
              <w:jc w:val="center"/>
              <w:rPr>
                <w:szCs w:val="26"/>
              </w:rPr>
            </w:pPr>
            <w:r w:rsidRPr="00CD7119">
              <w:rPr>
                <w:szCs w:val="26"/>
              </w:rPr>
              <w:t>[n]/mm</w:t>
            </w:r>
          </w:p>
        </w:tc>
        <w:tc>
          <w:tcPr>
            <w:tcW w:w="2610" w:type="dxa"/>
          </w:tcPr>
          <w:p w:rsidR="00892453" w:rsidRPr="00CD7119" w:rsidRDefault="00892453" w:rsidP="00660596">
            <w:pPr>
              <w:jc w:val="center"/>
              <w:rPr>
                <w:szCs w:val="26"/>
              </w:rPr>
            </w:pPr>
          </w:p>
          <w:p w:rsidR="00892453" w:rsidRPr="00CD7119" w:rsidRDefault="00373328" w:rsidP="00373328">
            <w:pPr>
              <w:jc w:val="center"/>
              <w:rPr>
                <w:szCs w:val="26"/>
              </w:rPr>
            </w:pPr>
            <w:r w:rsidRPr="00CD7119">
              <w:rPr>
                <w:szCs w:val="26"/>
              </w:rPr>
              <w:t>7/1,85</w:t>
            </w:r>
          </w:p>
        </w:tc>
        <w:tc>
          <w:tcPr>
            <w:tcW w:w="1168" w:type="dxa"/>
          </w:tcPr>
          <w:p w:rsidR="00892453" w:rsidRPr="00CD7119" w:rsidRDefault="00892453" w:rsidP="00660596">
            <w:pPr>
              <w:jc w:val="center"/>
              <w:rPr>
                <w:szCs w:val="26"/>
              </w:rPr>
            </w:pPr>
            <w:r w:rsidRPr="00CD7119">
              <w:rPr>
                <w:szCs w:val="26"/>
              </w:rPr>
              <w:t>(*)</w:t>
            </w:r>
          </w:p>
        </w:tc>
      </w:tr>
      <w:tr w:rsidR="00892453" w:rsidRPr="00CD7119" w:rsidTr="00CB68E0">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Số lớp xoắn:</w:t>
            </w:r>
          </w:p>
          <w:p w:rsidR="00892453" w:rsidRPr="00CD7119" w:rsidRDefault="00892453" w:rsidP="00660596">
            <w:pPr>
              <w:rPr>
                <w:szCs w:val="26"/>
              </w:rPr>
            </w:pPr>
            <w:r w:rsidRPr="00CD7119">
              <w:rPr>
                <w:szCs w:val="26"/>
              </w:rPr>
              <w:t xml:space="preserve">- Dây dẫn </w:t>
            </w:r>
            <w:r w:rsidR="00373328" w:rsidRPr="00CD7119">
              <w:rPr>
                <w:szCs w:val="26"/>
              </w:rPr>
              <w:t>120/19mm</w:t>
            </w:r>
            <w:r w:rsidR="00373328" w:rsidRPr="00CD7119">
              <w:rPr>
                <w:szCs w:val="26"/>
                <w:vertAlign w:val="superscript"/>
              </w:rPr>
              <w:t>2</w:t>
            </w:r>
          </w:p>
        </w:tc>
        <w:tc>
          <w:tcPr>
            <w:tcW w:w="990" w:type="dxa"/>
            <w:vAlign w:val="center"/>
          </w:tcPr>
          <w:p w:rsidR="00CB68E0" w:rsidRPr="00CD7119" w:rsidRDefault="00CB68E0" w:rsidP="00CB68E0">
            <w:pPr>
              <w:jc w:val="center"/>
              <w:rPr>
                <w:szCs w:val="26"/>
              </w:rPr>
            </w:pPr>
          </w:p>
          <w:p w:rsidR="00892453" w:rsidRPr="00CD7119" w:rsidRDefault="00892453" w:rsidP="00CB68E0">
            <w:pPr>
              <w:jc w:val="center"/>
              <w:rPr>
                <w:szCs w:val="26"/>
              </w:rPr>
            </w:pPr>
            <w:r w:rsidRPr="00CD7119">
              <w:rPr>
                <w:szCs w:val="26"/>
              </w:rPr>
              <w:t>Lớp</w:t>
            </w:r>
          </w:p>
        </w:tc>
        <w:tc>
          <w:tcPr>
            <w:tcW w:w="2610" w:type="dxa"/>
            <w:vAlign w:val="center"/>
          </w:tcPr>
          <w:p w:rsidR="00CB68E0" w:rsidRPr="00CD7119" w:rsidRDefault="00CB68E0" w:rsidP="00CB68E0">
            <w:pPr>
              <w:tabs>
                <w:tab w:val="left" w:pos="360"/>
              </w:tabs>
              <w:jc w:val="center"/>
              <w:rPr>
                <w:szCs w:val="26"/>
              </w:rPr>
            </w:pPr>
          </w:p>
          <w:p w:rsidR="00892453" w:rsidRPr="00CD7119" w:rsidRDefault="00373328" w:rsidP="00CB68E0">
            <w:pPr>
              <w:tabs>
                <w:tab w:val="left" w:pos="360"/>
              </w:tabs>
              <w:jc w:val="center"/>
              <w:rPr>
                <w:szCs w:val="26"/>
              </w:rPr>
            </w:pPr>
            <w:r w:rsidRPr="00CD7119">
              <w:rPr>
                <w:szCs w:val="26"/>
              </w:rPr>
              <w:t>1</w:t>
            </w:r>
          </w:p>
        </w:tc>
        <w:tc>
          <w:tcPr>
            <w:tcW w:w="1168" w:type="dxa"/>
          </w:tcPr>
          <w:p w:rsidR="00892453" w:rsidRPr="00CD7119" w:rsidRDefault="00892453" w:rsidP="00660596">
            <w:pPr>
              <w:jc w:val="center"/>
              <w:rPr>
                <w:szCs w:val="26"/>
              </w:rPr>
            </w:pPr>
            <w:r w:rsidRPr="00CD7119">
              <w:rPr>
                <w:szCs w:val="26"/>
              </w:rPr>
              <w:t>(*)</w:t>
            </w:r>
          </w:p>
        </w:tc>
      </w:tr>
      <w:tr w:rsidR="00892453" w:rsidRPr="00CD7119" w:rsidTr="00CB68E0">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Sai số đường kính sợi thép, không lớn hơn:</w:t>
            </w:r>
          </w:p>
          <w:p w:rsidR="00892453" w:rsidRPr="00CD7119" w:rsidRDefault="00892453" w:rsidP="00660596">
            <w:pPr>
              <w:rPr>
                <w:szCs w:val="26"/>
              </w:rPr>
            </w:pPr>
            <w:r w:rsidRPr="00CD7119">
              <w:rPr>
                <w:szCs w:val="26"/>
              </w:rPr>
              <w:t xml:space="preserve">- Dây dẫn </w:t>
            </w:r>
            <w:r w:rsidR="00373328" w:rsidRPr="00CD7119">
              <w:rPr>
                <w:szCs w:val="26"/>
              </w:rPr>
              <w:t>120/19mm</w:t>
            </w:r>
            <w:r w:rsidR="00373328" w:rsidRPr="00CD7119">
              <w:rPr>
                <w:szCs w:val="26"/>
                <w:vertAlign w:val="superscript"/>
              </w:rPr>
              <w:t>2</w:t>
            </w:r>
          </w:p>
        </w:tc>
        <w:tc>
          <w:tcPr>
            <w:tcW w:w="990" w:type="dxa"/>
            <w:vAlign w:val="center"/>
          </w:tcPr>
          <w:p w:rsidR="00CB68E0" w:rsidRPr="00CD7119" w:rsidRDefault="00CB68E0" w:rsidP="00CB68E0">
            <w:pPr>
              <w:jc w:val="center"/>
              <w:rPr>
                <w:szCs w:val="26"/>
              </w:rPr>
            </w:pPr>
          </w:p>
          <w:p w:rsidR="00CB68E0" w:rsidRPr="00CD7119" w:rsidRDefault="00CB68E0" w:rsidP="00CB68E0">
            <w:pPr>
              <w:jc w:val="center"/>
              <w:rPr>
                <w:szCs w:val="26"/>
              </w:rPr>
            </w:pPr>
          </w:p>
          <w:p w:rsidR="00892453" w:rsidRPr="00CD7119" w:rsidRDefault="00892453" w:rsidP="00CB68E0">
            <w:pPr>
              <w:jc w:val="center"/>
              <w:rPr>
                <w:szCs w:val="26"/>
              </w:rPr>
            </w:pPr>
            <w:r w:rsidRPr="00CD7119">
              <w:rPr>
                <w:szCs w:val="26"/>
              </w:rPr>
              <w:t>mm</w:t>
            </w:r>
          </w:p>
        </w:tc>
        <w:tc>
          <w:tcPr>
            <w:tcW w:w="2610" w:type="dxa"/>
          </w:tcPr>
          <w:p w:rsidR="00892453" w:rsidRPr="00CD7119" w:rsidRDefault="00892453" w:rsidP="00660596">
            <w:pPr>
              <w:jc w:val="center"/>
              <w:rPr>
                <w:szCs w:val="26"/>
              </w:rPr>
            </w:pPr>
          </w:p>
          <w:p w:rsidR="00892453" w:rsidRPr="00CD7119" w:rsidRDefault="00892453" w:rsidP="00660596">
            <w:pPr>
              <w:jc w:val="center"/>
              <w:rPr>
                <w:szCs w:val="26"/>
              </w:rPr>
            </w:pPr>
          </w:p>
          <w:p w:rsidR="00892453" w:rsidRPr="00CD7119" w:rsidRDefault="00892453" w:rsidP="00CB68E0">
            <w:pPr>
              <w:jc w:val="center"/>
              <w:rPr>
                <w:szCs w:val="26"/>
              </w:rPr>
            </w:pPr>
            <w:r w:rsidRPr="00CD7119">
              <w:rPr>
                <w:szCs w:val="26"/>
              </w:rPr>
              <w:sym w:font="Symbol" w:char="F0B1"/>
            </w:r>
            <w:r w:rsidRPr="00CD7119">
              <w:rPr>
                <w:szCs w:val="26"/>
              </w:rPr>
              <w:t xml:space="preserve"> 0,0</w:t>
            </w:r>
            <w:r w:rsidR="00373328" w:rsidRPr="00CD7119">
              <w:rPr>
                <w:szCs w:val="26"/>
              </w:rPr>
              <w:t>6</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Ứng suất khi giãn 1% của sợi thép, không nhỏ hơn:</w:t>
            </w:r>
          </w:p>
          <w:p w:rsidR="00892453" w:rsidRPr="00CD7119" w:rsidRDefault="00892453" w:rsidP="00660596">
            <w:pPr>
              <w:rPr>
                <w:szCs w:val="26"/>
              </w:rPr>
            </w:pPr>
            <w:r w:rsidRPr="00CD7119">
              <w:rPr>
                <w:szCs w:val="26"/>
              </w:rPr>
              <w:t xml:space="preserve">- Dây dẫn </w:t>
            </w:r>
            <w:r w:rsidR="00373328" w:rsidRPr="00CD7119">
              <w:rPr>
                <w:szCs w:val="26"/>
              </w:rPr>
              <w:t>120/19mm</w:t>
            </w:r>
            <w:r w:rsidR="00373328" w:rsidRPr="00CD7119">
              <w:rPr>
                <w:szCs w:val="26"/>
                <w:vertAlign w:val="superscript"/>
              </w:rPr>
              <w:t>2</w:t>
            </w:r>
          </w:p>
        </w:tc>
        <w:tc>
          <w:tcPr>
            <w:tcW w:w="990" w:type="dxa"/>
          </w:tcPr>
          <w:p w:rsidR="00CB68E0" w:rsidRPr="00CD7119" w:rsidRDefault="00CB68E0" w:rsidP="00660596">
            <w:pPr>
              <w:jc w:val="center"/>
              <w:rPr>
                <w:szCs w:val="26"/>
              </w:rPr>
            </w:pPr>
          </w:p>
          <w:p w:rsidR="00CB68E0" w:rsidRPr="00CD7119" w:rsidRDefault="00CB68E0" w:rsidP="00660596">
            <w:pPr>
              <w:jc w:val="center"/>
              <w:rPr>
                <w:szCs w:val="26"/>
              </w:rPr>
            </w:pPr>
          </w:p>
          <w:p w:rsidR="00892453" w:rsidRPr="00CD7119" w:rsidRDefault="00892453" w:rsidP="00660596">
            <w:pPr>
              <w:jc w:val="center"/>
              <w:rPr>
                <w:szCs w:val="26"/>
              </w:rPr>
            </w:pPr>
            <w:r w:rsidRPr="00CD7119">
              <w:rPr>
                <w:szCs w:val="26"/>
              </w:rPr>
              <w:t>N/mm²</w:t>
            </w:r>
          </w:p>
        </w:tc>
        <w:tc>
          <w:tcPr>
            <w:tcW w:w="2610" w:type="dxa"/>
          </w:tcPr>
          <w:p w:rsidR="00892453" w:rsidRPr="00CD7119" w:rsidRDefault="00892453" w:rsidP="00660596">
            <w:pPr>
              <w:jc w:val="center"/>
              <w:rPr>
                <w:szCs w:val="26"/>
              </w:rPr>
            </w:pPr>
          </w:p>
          <w:p w:rsidR="00892453" w:rsidRPr="00CD7119" w:rsidRDefault="00892453" w:rsidP="00660596">
            <w:pPr>
              <w:jc w:val="center"/>
              <w:rPr>
                <w:szCs w:val="26"/>
              </w:rPr>
            </w:pPr>
          </w:p>
          <w:p w:rsidR="00892453" w:rsidRPr="00CD7119" w:rsidRDefault="00892453" w:rsidP="00CB68E0">
            <w:pPr>
              <w:jc w:val="center"/>
              <w:rPr>
                <w:szCs w:val="26"/>
              </w:rPr>
            </w:pPr>
            <w:r w:rsidRPr="00CD7119">
              <w:rPr>
                <w:szCs w:val="26"/>
              </w:rPr>
              <w:t>1</w:t>
            </w:r>
            <w:r w:rsidR="00373328" w:rsidRPr="00CD7119">
              <w:rPr>
                <w:szCs w:val="26"/>
              </w:rPr>
              <w:t>166</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Suất kéo đứt của sợi thép, không nhỏ hơn:</w:t>
            </w:r>
          </w:p>
          <w:p w:rsidR="00892453" w:rsidRPr="00CD7119" w:rsidRDefault="00892453" w:rsidP="00660596">
            <w:pPr>
              <w:rPr>
                <w:szCs w:val="26"/>
              </w:rPr>
            </w:pPr>
            <w:r w:rsidRPr="00CD7119">
              <w:rPr>
                <w:szCs w:val="26"/>
              </w:rPr>
              <w:t xml:space="preserve">- Dây dẫn </w:t>
            </w:r>
            <w:r w:rsidR="00373328" w:rsidRPr="00CD7119">
              <w:rPr>
                <w:szCs w:val="26"/>
              </w:rPr>
              <w:t>120/19mm</w:t>
            </w:r>
            <w:r w:rsidR="00373328" w:rsidRPr="00CD7119">
              <w:rPr>
                <w:szCs w:val="26"/>
                <w:vertAlign w:val="superscript"/>
              </w:rPr>
              <w:t>2</w:t>
            </w:r>
          </w:p>
        </w:tc>
        <w:tc>
          <w:tcPr>
            <w:tcW w:w="990" w:type="dxa"/>
          </w:tcPr>
          <w:p w:rsidR="003C4A33" w:rsidRPr="00CD7119" w:rsidRDefault="003C4A33" w:rsidP="00660596">
            <w:pPr>
              <w:jc w:val="center"/>
              <w:rPr>
                <w:szCs w:val="26"/>
              </w:rPr>
            </w:pPr>
          </w:p>
          <w:p w:rsidR="003C4A33" w:rsidRPr="00CD7119" w:rsidRDefault="003C4A33" w:rsidP="00660596">
            <w:pPr>
              <w:jc w:val="center"/>
              <w:rPr>
                <w:szCs w:val="26"/>
              </w:rPr>
            </w:pPr>
          </w:p>
          <w:p w:rsidR="00892453" w:rsidRPr="00CD7119" w:rsidRDefault="00892453" w:rsidP="00660596">
            <w:pPr>
              <w:jc w:val="center"/>
              <w:rPr>
                <w:szCs w:val="26"/>
              </w:rPr>
            </w:pPr>
            <w:r w:rsidRPr="00CD7119">
              <w:rPr>
                <w:szCs w:val="26"/>
              </w:rPr>
              <w:t>N/mm²</w:t>
            </w:r>
          </w:p>
        </w:tc>
        <w:tc>
          <w:tcPr>
            <w:tcW w:w="2610" w:type="dxa"/>
          </w:tcPr>
          <w:p w:rsidR="00892453" w:rsidRPr="00CD7119" w:rsidRDefault="00892453" w:rsidP="00660596">
            <w:pPr>
              <w:jc w:val="center"/>
              <w:rPr>
                <w:szCs w:val="26"/>
              </w:rPr>
            </w:pPr>
          </w:p>
          <w:p w:rsidR="00892453" w:rsidRPr="00CD7119" w:rsidRDefault="00892453" w:rsidP="00660596">
            <w:pPr>
              <w:jc w:val="center"/>
              <w:rPr>
                <w:szCs w:val="26"/>
              </w:rPr>
            </w:pPr>
          </w:p>
          <w:p w:rsidR="00892453" w:rsidRPr="00CD7119" w:rsidRDefault="00373328" w:rsidP="003C4A33">
            <w:pPr>
              <w:jc w:val="center"/>
              <w:rPr>
                <w:szCs w:val="26"/>
              </w:rPr>
            </w:pPr>
            <w:r w:rsidRPr="00CD7119">
              <w:rPr>
                <w:szCs w:val="26"/>
              </w:rPr>
              <w:t>1313</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 xml:space="preserve">Độ giãn dài tương đối của sợi thép, không nhỏ hơn </w:t>
            </w:r>
          </w:p>
        </w:tc>
        <w:tc>
          <w:tcPr>
            <w:tcW w:w="990" w:type="dxa"/>
          </w:tcPr>
          <w:p w:rsidR="003C4A33" w:rsidRPr="00CD7119" w:rsidRDefault="003C4A33" w:rsidP="00660596">
            <w:pPr>
              <w:jc w:val="center"/>
              <w:rPr>
                <w:szCs w:val="26"/>
              </w:rPr>
            </w:pPr>
          </w:p>
          <w:p w:rsidR="00892453" w:rsidRPr="00CD7119" w:rsidRDefault="00892453" w:rsidP="00660596">
            <w:pPr>
              <w:jc w:val="center"/>
              <w:rPr>
                <w:szCs w:val="26"/>
              </w:rPr>
            </w:pPr>
            <w:r w:rsidRPr="00CD7119">
              <w:rPr>
                <w:szCs w:val="26"/>
              </w:rPr>
              <w:t>%</w:t>
            </w:r>
          </w:p>
        </w:tc>
        <w:tc>
          <w:tcPr>
            <w:tcW w:w="2610" w:type="dxa"/>
          </w:tcPr>
          <w:p w:rsidR="003C4A33" w:rsidRPr="00CD7119" w:rsidRDefault="003C4A33" w:rsidP="00660596">
            <w:pPr>
              <w:jc w:val="center"/>
              <w:rPr>
                <w:szCs w:val="26"/>
              </w:rPr>
            </w:pPr>
          </w:p>
          <w:p w:rsidR="00892453" w:rsidRPr="00CD7119" w:rsidRDefault="00892453" w:rsidP="00660596">
            <w:pPr>
              <w:jc w:val="center"/>
              <w:rPr>
                <w:szCs w:val="26"/>
              </w:rPr>
            </w:pPr>
            <w:r w:rsidRPr="00CD7119">
              <w:rPr>
                <w:szCs w:val="26"/>
              </w:rPr>
              <w:t>4</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Khối lượng lớp ma kẽm của sợi thép, không nhỏ hơn:</w:t>
            </w:r>
          </w:p>
          <w:p w:rsidR="00892453" w:rsidRPr="00CD7119" w:rsidRDefault="00892453" w:rsidP="00660596">
            <w:pPr>
              <w:rPr>
                <w:szCs w:val="26"/>
              </w:rPr>
            </w:pPr>
            <w:r w:rsidRPr="00CD7119">
              <w:rPr>
                <w:szCs w:val="26"/>
              </w:rPr>
              <w:t xml:space="preserve">- Dây dẫn </w:t>
            </w:r>
            <w:r w:rsidR="00373328" w:rsidRPr="00CD7119">
              <w:rPr>
                <w:szCs w:val="26"/>
              </w:rPr>
              <w:t>120/19mm</w:t>
            </w:r>
            <w:r w:rsidR="00373328" w:rsidRPr="00CD7119">
              <w:rPr>
                <w:szCs w:val="26"/>
                <w:vertAlign w:val="superscript"/>
              </w:rPr>
              <w:t>2</w:t>
            </w:r>
          </w:p>
        </w:tc>
        <w:tc>
          <w:tcPr>
            <w:tcW w:w="990" w:type="dxa"/>
          </w:tcPr>
          <w:p w:rsidR="003C4A33" w:rsidRPr="00CD7119" w:rsidRDefault="003C4A33" w:rsidP="00660596">
            <w:pPr>
              <w:jc w:val="center"/>
              <w:rPr>
                <w:szCs w:val="26"/>
              </w:rPr>
            </w:pPr>
          </w:p>
          <w:p w:rsidR="003C4A33" w:rsidRPr="00CD7119" w:rsidRDefault="003C4A33" w:rsidP="00660596">
            <w:pPr>
              <w:jc w:val="center"/>
              <w:rPr>
                <w:szCs w:val="26"/>
              </w:rPr>
            </w:pPr>
          </w:p>
          <w:p w:rsidR="00892453" w:rsidRPr="00CD7119" w:rsidRDefault="00892453" w:rsidP="00660596">
            <w:pPr>
              <w:jc w:val="center"/>
              <w:rPr>
                <w:szCs w:val="26"/>
              </w:rPr>
            </w:pPr>
            <w:r w:rsidRPr="00CD7119">
              <w:rPr>
                <w:szCs w:val="26"/>
              </w:rPr>
              <w:t>g/m²</w:t>
            </w:r>
          </w:p>
        </w:tc>
        <w:tc>
          <w:tcPr>
            <w:tcW w:w="2610" w:type="dxa"/>
          </w:tcPr>
          <w:p w:rsidR="00892453" w:rsidRPr="00CD7119" w:rsidRDefault="00892453" w:rsidP="00660596">
            <w:pPr>
              <w:jc w:val="center"/>
              <w:rPr>
                <w:szCs w:val="26"/>
              </w:rPr>
            </w:pPr>
          </w:p>
          <w:p w:rsidR="00892453" w:rsidRPr="00CD7119" w:rsidRDefault="00892453" w:rsidP="00660596">
            <w:pPr>
              <w:jc w:val="center"/>
              <w:rPr>
                <w:szCs w:val="26"/>
              </w:rPr>
            </w:pPr>
          </w:p>
          <w:p w:rsidR="00892453" w:rsidRPr="00CD7119" w:rsidRDefault="00373328" w:rsidP="003C4A33">
            <w:pPr>
              <w:jc w:val="center"/>
              <w:rPr>
                <w:szCs w:val="26"/>
              </w:rPr>
            </w:pPr>
            <w:r w:rsidRPr="00CD7119">
              <w:rPr>
                <w:szCs w:val="26"/>
              </w:rPr>
              <w:t>190</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660596">
            <w:pPr>
              <w:jc w:val="center"/>
              <w:rPr>
                <w:szCs w:val="26"/>
              </w:rPr>
            </w:pPr>
          </w:p>
        </w:tc>
        <w:tc>
          <w:tcPr>
            <w:tcW w:w="4331" w:type="dxa"/>
          </w:tcPr>
          <w:p w:rsidR="00892453" w:rsidRPr="00CD7119" w:rsidRDefault="00892453" w:rsidP="00660596">
            <w:pPr>
              <w:rPr>
                <w:szCs w:val="26"/>
              </w:rPr>
            </w:pPr>
            <w:r w:rsidRPr="00CD7119">
              <w:rPr>
                <w:b/>
                <w:szCs w:val="26"/>
              </w:rPr>
              <w:t>Thông số kỹ thuật của ACSR</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Điện trở DC của dây dẫn ở 20</w:t>
            </w:r>
            <w:r w:rsidRPr="00CD7119">
              <w:rPr>
                <w:szCs w:val="26"/>
              </w:rPr>
              <w:sym w:font="Symbol" w:char="F0B0"/>
            </w:r>
            <w:r w:rsidRPr="00CD7119">
              <w:rPr>
                <w:szCs w:val="26"/>
              </w:rPr>
              <w:t>C, không lớn hơn:</w:t>
            </w:r>
          </w:p>
          <w:p w:rsidR="00892453" w:rsidRPr="00CD7119" w:rsidRDefault="00892453" w:rsidP="00660596">
            <w:pPr>
              <w:rPr>
                <w:szCs w:val="26"/>
              </w:rPr>
            </w:pPr>
            <w:r w:rsidRPr="00CD7119">
              <w:rPr>
                <w:szCs w:val="26"/>
              </w:rPr>
              <w:t xml:space="preserve">- Dây dẫn </w:t>
            </w:r>
            <w:r w:rsidR="00373328" w:rsidRPr="00CD7119">
              <w:rPr>
                <w:szCs w:val="26"/>
              </w:rPr>
              <w:t>120/19mm</w:t>
            </w:r>
            <w:r w:rsidR="00373328" w:rsidRPr="00CD7119">
              <w:rPr>
                <w:szCs w:val="26"/>
                <w:vertAlign w:val="superscript"/>
              </w:rPr>
              <w:t>2</w:t>
            </w:r>
          </w:p>
        </w:tc>
        <w:tc>
          <w:tcPr>
            <w:tcW w:w="990" w:type="dxa"/>
          </w:tcPr>
          <w:p w:rsidR="003C4A33" w:rsidRPr="00CD7119" w:rsidRDefault="003C4A33" w:rsidP="00660596">
            <w:pPr>
              <w:jc w:val="center"/>
              <w:rPr>
                <w:szCs w:val="26"/>
              </w:rPr>
            </w:pPr>
          </w:p>
          <w:p w:rsidR="003C4A33" w:rsidRPr="00CD7119" w:rsidRDefault="003C4A33" w:rsidP="003C4A33">
            <w:pPr>
              <w:rPr>
                <w:szCs w:val="26"/>
              </w:rPr>
            </w:pPr>
          </w:p>
          <w:p w:rsidR="00892453" w:rsidRPr="00CD7119" w:rsidRDefault="00892453" w:rsidP="00660596">
            <w:pPr>
              <w:jc w:val="center"/>
              <w:rPr>
                <w:szCs w:val="26"/>
              </w:rPr>
            </w:pPr>
            <w:r w:rsidRPr="00CD7119">
              <w:rPr>
                <w:szCs w:val="26"/>
              </w:rPr>
              <w:sym w:font="Symbol" w:char="F057"/>
            </w:r>
            <w:r w:rsidRPr="00CD7119">
              <w:rPr>
                <w:szCs w:val="26"/>
              </w:rPr>
              <w:t xml:space="preserve"> / km</w:t>
            </w:r>
          </w:p>
        </w:tc>
        <w:tc>
          <w:tcPr>
            <w:tcW w:w="2610" w:type="dxa"/>
          </w:tcPr>
          <w:p w:rsidR="00892453" w:rsidRPr="00CD7119" w:rsidRDefault="00892453" w:rsidP="00660596">
            <w:pPr>
              <w:jc w:val="center"/>
              <w:rPr>
                <w:szCs w:val="26"/>
              </w:rPr>
            </w:pPr>
          </w:p>
          <w:p w:rsidR="00892453" w:rsidRPr="00CD7119" w:rsidRDefault="00892453" w:rsidP="003C4A33">
            <w:pPr>
              <w:rPr>
                <w:szCs w:val="26"/>
              </w:rPr>
            </w:pPr>
          </w:p>
          <w:p w:rsidR="00892453" w:rsidRPr="00CD7119" w:rsidRDefault="00892453" w:rsidP="003C4A33">
            <w:pPr>
              <w:jc w:val="center"/>
              <w:rPr>
                <w:szCs w:val="26"/>
              </w:rPr>
            </w:pPr>
            <w:r w:rsidRPr="00CD7119">
              <w:rPr>
                <w:szCs w:val="26"/>
              </w:rPr>
              <w:t>0,</w:t>
            </w:r>
            <w:r w:rsidR="00373328" w:rsidRPr="00CD7119">
              <w:rPr>
                <w:szCs w:val="26"/>
              </w:rPr>
              <w:t>2440</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 xml:space="preserve">Lực kéo đứt của dây dẫn, không nhỏ hơn: </w:t>
            </w:r>
          </w:p>
          <w:p w:rsidR="00892453" w:rsidRPr="00CD7119" w:rsidRDefault="00892453" w:rsidP="00660596">
            <w:pPr>
              <w:rPr>
                <w:szCs w:val="26"/>
              </w:rPr>
            </w:pPr>
            <w:r w:rsidRPr="00CD7119">
              <w:rPr>
                <w:szCs w:val="26"/>
              </w:rPr>
              <w:t xml:space="preserve">- Dây dẫn </w:t>
            </w:r>
            <w:r w:rsidR="00373328" w:rsidRPr="00CD7119">
              <w:rPr>
                <w:szCs w:val="26"/>
              </w:rPr>
              <w:t>120/19mm</w:t>
            </w:r>
            <w:r w:rsidR="00373328" w:rsidRPr="00CD7119">
              <w:rPr>
                <w:szCs w:val="26"/>
                <w:vertAlign w:val="superscript"/>
              </w:rPr>
              <w:t>2</w:t>
            </w:r>
          </w:p>
        </w:tc>
        <w:tc>
          <w:tcPr>
            <w:tcW w:w="990" w:type="dxa"/>
          </w:tcPr>
          <w:p w:rsidR="003C4A33" w:rsidRPr="00CD7119" w:rsidRDefault="003C4A33" w:rsidP="00660596">
            <w:pPr>
              <w:jc w:val="center"/>
              <w:rPr>
                <w:szCs w:val="26"/>
              </w:rPr>
            </w:pPr>
          </w:p>
          <w:p w:rsidR="003C4A33" w:rsidRPr="00CD7119" w:rsidRDefault="003C4A33" w:rsidP="00660596">
            <w:pPr>
              <w:jc w:val="center"/>
              <w:rPr>
                <w:szCs w:val="26"/>
              </w:rPr>
            </w:pPr>
          </w:p>
          <w:p w:rsidR="00892453" w:rsidRPr="00CD7119" w:rsidRDefault="00892453" w:rsidP="00660596">
            <w:pPr>
              <w:jc w:val="center"/>
              <w:rPr>
                <w:szCs w:val="26"/>
              </w:rPr>
            </w:pPr>
            <w:r w:rsidRPr="00CD7119">
              <w:rPr>
                <w:szCs w:val="26"/>
              </w:rPr>
              <w:t>N</w:t>
            </w:r>
          </w:p>
        </w:tc>
        <w:tc>
          <w:tcPr>
            <w:tcW w:w="2610" w:type="dxa"/>
          </w:tcPr>
          <w:p w:rsidR="00892453" w:rsidRPr="00CD7119" w:rsidRDefault="00892453" w:rsidP="00660596">
            <w:pPr>
              <w:jc w:val="center"/>
              <w:rPr>
                <w:szCs w:val="26"/>
              </w:rPr>
            </w:pPr>
          </w:p>
          <w:p w:rsidR="00892453" w:rsidRPr="00CD7119" w:rsidRDefault="00892453" w:rsidP="00660596">
            <w:pPr>
              <w:jc w:val="center"/>
              <w:rPr>
                <w:szCs w:val="26"/>
              </w:rPr>
            </w:pPr>
          </w:p>
          <w:p w:rsidR="00892453" w:rsidRPr="00CD7119" w:rsidRDefault="00373328" w:rsidP="003C4A33">
            <w:pPr>
              <w:jc w:val="center"/>
              <w:rPr>
                <w:szCs w:val="26"/>
              </w:rPr>
            </w:pPr>
            <w:r w:rsidRPr="00CD7119">
              <w:rPr>
                <w:szCs w:val="26"/>
              </w:rPr>
              <w:t>41.521</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 xml:space="preserve">Đường kính ngoài tối đa của dây dẫn:  </w:t>
            </w:r>
          </w:p>
          <w:p w:rsidR="00892453" w:rsidRPr="00CD7119" w:rsidRDefault="00892453" w:rsidP="00660596">
            <w:pPr>
              <w:rPr>
                <w:szCs w:val="26"/>
              </w:rPr>
            </w:pPr>
            <w:r w:rsidRPr="00CD7119">
              <w:rPr>
                <w:szCs w:val="26"/>
              </w:rPr>
              <w:t xml:space="preserve">- Dây dẫn </w:t>
            </w:r>
            <w:r w:rsidR="00373328" w:rsidRPr="00CD7119">
              <w:rPr>
                <w:szCs w:val="26"/>
              </w:rPr>
              <w:t>120/19mm</w:t>
            </w:r>
            <w:r w:rsidR="00373328" w:rsidRPr="00CD7119">
              <w:rPr>
                <w:szCs w:val="26"/>
                <w:vertAlign w:val="superscript"/>
              </w:rPr>
              <w:t>2</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rPr>
                <w:szCs w:val="26"/>
              </w:rPr>
            </w:pPr>
            <w:r w:rsidRPr="00CD7119">
              <w:rPr>
                <w:szCs w:val="26"/>
              </w:rPr>
              <w:t>Nhà thầu phải phát biểu đường kính ngoài tối đa của các loại dây dẫn trong hồ sơ dự thầu</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Đường kính lớn nhất của bành cáp</w:t>
            </w:r>
          </w:p>
        </w:tc>
        <w:tc>
          <w:tcPr>
            <w:tcW w:w="990" w:type="dxa"/>
          </w:tcPr>
          <w:p w:rsidR="00892453" w:rsidRPr="00CD7119" w:rsidRDefault="00892453" w:rsidP="00660596">
            <w:pPr>
              <w:jc w:val="center"/>
              <w:rPr>
                <w:szCs w:val="26"/>
              </w:rPr>
            </w:pPr>
            <w:r w:rsidRPr="00CD7119">
              <w:rPr>
                <w:szCs w:val="26"/>
              </w:rPr>
              <w:t>m</w:t>
            </w:r>
          </w:p>
        </w:tc>
        <w:tc>
          <w:tcPr>
            <w:tcW w:w="2610" w:type="dxa"/>
          </w:tcPr>
          <w:p w:rsidR="00892453" w:rsidRPr="00CD7119" w:rsidRDefault="00892453" w:rsidP="00660596">
            <w:pPr>
              <w:jc w:val="center"/>
              <w:rPr>
                <w:szCs w:val="26"/>
              </w:rPr>
            </w:pPr>
            <w:r w:rsidRPr="00CD7119">
              <w:rPr>
                <w:szCs w:val="26"/>
              </w:rPr>
              <w:t>2,5</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Bề rộng lớn nhất của bành cáp</w:t>
            </w:r>
          </w:p>
        </w:tc>
        <w:tc>
          <w:tcPr>
            <w:tcW w:w="990" w:type="dxa"/>
          </w:tcPr>
          <w:p w:rsidR="00892453" w:rsidRPr="00CD7119" w:rsidRDefault="00892453" w:rsidP="00660596">
            <w:pPr>
              <w:jc w:val="center"/>
              <w:rPr>
                <w:szCs w:val="26"/>
              </w:rPr>
            </w:pPr>
            <w:r w:rsidRPr="00CD7119">
              <w:rPr>
                <w:szCs w:val="26"/>
              </w:rPr>
              <w:t>m</w:t>
            </w:r>
          </w:p>
        </w:tc>
        <w:tc>
          <w:tcPr>
            <w:tcW w:w="2610" w:type="dxa"/>
          </w:tcPr>
          <w:p w:rsidR="00892453" w:rsidRPr="00CD7119" w:rsidRDefault="00892453" w:rsidP="00660596">
            <w:pPr>
              <w:jc w:val="center"/>
              <w:rPr>
                <w:szCs w:val="26"/>
              </w:rPr>
            </w:pPr>
            <w:r w:rsidRPr="00CD7119">
              <w:rPr>
                <w:szCs w:val="26"/>
              </w:rPr>
              <w:t>1,4</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Lỗ giữa của bành cáp</w:t>
            </w:r>
          </w:p>
        </w:tc>
        <w:tc>
          <w:tcPr>
            <w:tcW w:w="990" w:type="dxa"/>
          </w:tcPr>
          <w:p w:rsidR="00892453" w:rsidRPr="00CD7119" w:rsidRDefault="00892453" w:rsidP="00660596">
            <w:pPr>
              <w:jc w:val="center"/>
              <w:rPr>
                <w:szCs w:val="26"/>
              </w:rPr>
            </w:pPr>
          </w:p>
        </w:tc>
        <w:tc>
          <w:tcPr>
            <w:tcW w:w="2610" w:type="dxa"/>
          </w:tcPr>
          <w:p w:rsidR="00892453" w:rsidRPr="00CD7119" w:rsidRDefault="00892453" w:rsidP="00660596">
            <w:pPr>
              <w:jc w:val="center"/>
              <w:rPr>
                <w:szCs w:val="26"/>
              </w:rPr>
            </w:pPr>
            <w:r w:rsidRPr="00CD7119">
              <w:rPr>
                <w:szCs w:val="26"/>
              </w:rPr>
              <w:t>Gia cường bằng thép tấm có bề dày không ít hơn 10mm và có thể gắn vào trục có đường kính 95 mm</w:t>
            </w:r>
          </w:p>
        </w:tc>
        <w:tc>
          <w:tcPr>
            <w:tcW w:w="1168" w:type="dxa"/>
          </w:tcPr>
          <w:p w:rsidR="00892453" w:rsidRPr="00CD7119" w:rsidRDefault="00892453" w:rsidP="00660596">
            <w:pPr>
              <w:jc w:val="center"/>
              <w:rPr>
                <w:szCs w:val="26"/>
              </w:rPr>
            </w:pPr>
            <w:r w:rsidRPr="00CD7119">
              <w:rPr>
                <w:szCs w:val="26"/>
              </w:rPr>
              <w:t>(*)</w:t>
            </w:r>
          </w:p>
        </w:tc>
      </w:tr>
      <w:tr w:rsidR="00892453" w:rsidRPr="00CD7119" w:rsidTr="00660596">
        <w:tc>
          <w:tcPr>
            <w:tcW w:w="709" w:type="dxa"/>
          </w:tcPr>
          <w:p w:rsidR="00892453" w:rsidRPr="00CD7119" w:rsidRDefault="00892453" w:rsidP="00785D49">
            <w:pPr>
              <w:numPr>
                <w:ilvl w:val="0"/>
                <w:numId w:val="90"/>
              </w:numPr>
              <w:spacing w:before="0" w:after="0"/>
              <w:jc w:val="center"/>
              <w:rPr>
                <w:szCs w:val="26"/>
              </w:rPr>
            </w:pPr>
          </w:p>
        </w:tc>
        <w:tc>
          <w:tcPr>
            <w:tcW w:w="4331" w:type="dxa"/>
          </w:tcPr>
          <w:p w:rsidR="00892453" w:rsidRPr="00CD7119" w:rsidRDefault="00892453" w:rsidP="00660596">
            <w:pPr>
              <w:rPr>
                <w:szCs w:val="26"/>
              </w:rPr>
            </w:pPr>
            <w:r w:rsidRPr="00CD7119">
              <w:rPr>
                <w:szCs w:val="26"/>
              </w:rPr>
              <w:t>Chiều dài dây quấn trên mỗi bành</w:t>
            </w:r>
          </w:p>
          <w:p w:rsidR="00892453" w:rsidRPr="00CD7119" w:rsidRDefault="00892453" w:rsidP="00660596">
            <w:pPr>
              <w:rPr>
                <w:szCs w:val="26"/>
              </w:rPr>
            </w:pPr>
          </w:p>
        </w:tc>
        <w:tc>
          <w:tcPr>
            <w:tcW w:w="990" w:type="dxa"/>
          </w:tcPr>
          <w:p w:rsidR="00892453" w:rsidRPr="00CD7119" w:rsidRDefault="00892453" w:rsidP="00660596">
            <w:pPr>
              <w:jc w:val="center"/>
              <w:rPr>
                <w:szCs w:val="26"/>
              </w:rPr>
            </w:pPr>
            <w:r w:rsidRPr="00CD7119">
              <w:rPr>
                <w:szCs w:val="26"/>
              </w:rPr>
              <w:t xml:space="preserve"> </w:t>
            </w:r>
          </w:p>
        </w:tc>
        <w:tc>
          <w:tcPr>
            <w:tcW w:w="2610" w:type="dxa"/>
          </w:tcPr>
          <w:p w:rsidR="00892453" w:rsidRPr="00CD7119" w:rsidRDefault="00892453" w:rsidP="00660596">
            <w:pPr>
              <w:jc w:val="center"/>
              <w:rPr>
                <w:szCs w:val="26"/>
              </w:rPr>
            </w:pPr>
            <w:r w:rsidRPr="00CD7119">
              <w:rPr>
                <w:szCs w:val="26"/>
              </w:rPr>
              <w:sym w:font="Symbol" w:char="F0B3"/>
            </w:r>
            <w:r w:rsidRPr="00CD7119">
              <w:rPr>
                <w:szCs w:val="26"/>
              </w:rPr>
              <w:t xml:space="preserve"> 2000m</w:t>
            </w:r>
          </w:p>
          <w:p w:rsidR="00892453" w:rsidRPr="00CD7119" w:rsidRDefault="00892453" w:rsidP="00660596">
            <w:pPr>
              <w:jc w:val="center"/>
              <w:rPr>
                <w:szCs w:val="26"/>
              </w:rPr>
            </w:pPr>
            <w:r w:rsidRPr="00CD7119">
              <w:rPr>
                <w:szCs w:val="26"/>
              </w:rPr>
              <w:t>Đảm bảo trong mỗi bành cáp chỉ gồm một đoạn cáp liên tục, không đứt đoạn.</w:t>
            </w:r>
          </w:p>
        </w:tc>
        <w:tc>
          <w:tcPr>
            <w:tcW w:w="1168" w:type="dxa"/>
          </w:tcPr>
          <w:p w:rsidR="00892453" w:rsidRPr="00CD7119" w:rsidRDefault="00892453" w:rsidP="00660596">
            <w:pPr>
              <w:jc w:val="center"/>
              <w:rPr>
                <w:szCs w:val="26"/>
              </w:rPr>
            </w:pPr>
            <w:r w:rsidRPr="00CD7119">
              <w:rPr>
                <w:szCs w:val="26"/>
              </w:rPr>
              <w:t>(**)</w:t>
            </w:r>
          </w:p>
        </w:tc>
      </w:tr>
    </w:tbl>
    <w:p w:rsidR="00892453" w:rsidRPr="00CD7119" w:rsidRDefault="007A71A0" w:rsidP="00892453">
      <w:pPr>
        <w:rPr>
          <w:szCs w:val="26"/>
        </w:rPr>
      </w:pPr>
      <w:r w:rsidRPr="00CD7119">
        <w:rPr>
          <w:szCs w:val="26"/>
        </w:rPr>
        <w:t xml:space="preserve"> </w:t>
      </w:r>
      <w:r w:rsidR="00892453" w:rsidRPr="00CD7119">
        <w:rPr>
          <w:szCs w:val="26"/>
        </w:rPr>
        <w:t>(*)</w:t>
      </w:r>
      <w:r w:rsidR="00892453" w:rsidRPr="00CD7119">
        <w:rPr>
          <w:i/>
          <w:szCs w:val="26"/>
        </w:rPr>
        <w:t>:</w:t>
      </w:r>
      <w:r w:rsidR="00892453" w:rsidRPr="00CD7119">
        <w:rPr>
          <w:szCs w:val="26"/>
        </w:rPr>
        <w:t xml:space="preserve"> </w:t>
      </w:r>
      <w:r w:rsidR="00892453" w:rsidRPr="00CD7119">
        <w:rPr>
          <w:i/>
          <w:szCs w:val="26"/>
        </w:rPr>
        <w:t>là các yêu cầu cơ bản</w:t>
      </w:r>
    </w:p>
    <w:p w:rsidR="00892453" w:rsidRPr="00CD7119" w:rsidRDefault="00892453" w:rsidP="00892453">
      <w:pPr>
        <w:rPr>
          <w:szCs w:val="26"/>
        </w:rPr>
      </w:pPr>
      <w:r w:rsidRPr="00CD7119">
        <w:rPr>
          <w:szCs w:val="26"/>
        </w:rPr>
        <w:t>(**)</w:t>
      </w:r>
      <w:r w:rsidRPr="00CD7119">
        <w:rPr>
          <w:i/>
          <w:szCs w:val="26"/>
        </w:rPr>
        <w:t>:</w:t>
      </w:r>
      <w:r w:rsidRPr="00CD7119">
        <w:rPr>
          <w:szCs w:val="26"/>
        </w:rPr>
        <w:t xml:space="preserve"> </w:t>
      </w:r>
      <w:r w:rsidRPr="00CD7119">
        <w:rPr>
          <w:i/>
          <w:szCs w:val="26"/>
        </w:rPr>
        <w:t>là các yêu cầu không cơ bản</w:t>
      </w:r>
    </w:p>
    <w:p w:rsidR="00F121B3" w:rsidRPr="00CD7119" w:rsidRDefault="00013370" w:rsidP="009B3190">
      <w:pPr>
        <w:pStyle w:val="Heading5"/>
      </w:pPr>
      <w:bookmarkStart w:id="194" w:name="_Toc220056969"/>
      <w:r w:rsidRPr="00CD7119">
        <w:t>6.2.</w:t>
      </w:r>
      <w:r w:rsidR="00285E7F" w:rsidRPr="00CD7119">
        <w:t>1</w:t>
      </w:r>
      <w:r w:rsidR="00962858" w:rsidRPr="00CD7119">
        <w:t>2</w:t>
      </w:r>
      <w:r w:rsidRPr="00CD7119">
        <w:t xml:space="preserve"> Thông số kỹ thuật của dây đồng bọc 24kV </w:t>
      </w:r>
      <w:r w:rsidR="00F121B3" w:rsidRPr="00CD7119">
        <w:t>9</w:t>
      </w:r>
      <w:r w:rsidRPr="00CD7119">
        <w:t>5</w:t>
      </w:r>
      <w:r w:rsidR="00F121B3" w:rsidRPr="00CD7119">
        <w:t>-240</w:t>
      </w:r>
      <w:r w:rsidRPr="00CD7119">
        <w:t>mm</w:t>
      </w:r>
      <w:r w:rsidR="00F121B3" w:rsidRPr="00CD7119">
        <w:t>2</w:t>
      </w:r>
      <w:r w:rsidRPr="00CD7119">
        <w:t>:</w:t>
      </w:r>
      <w:bookmarkEnd w:id="194"/>
    </w:p>
    <w:p w:rsidR="00F121B3" w:rsidRPr="00CD7119" w:rsidRDefault="00F121B3" w:rsidP="00785D49">
      <w:pPr>
        <w:numPr>
          <w:ilvl w:val="0"/>
          <w:numId w:val="94"/>
        </w:numPr>
        <w:tabs>
          <w:tab w:val="clear" w:pos="720"/>
          <w:tab w:val="num" w:pos="284"/>
        </w:tabs>
        <w:spacing w:before="0" w:after="120"/>
        <w:rPr>
          <w:b/>
        </w:rPr>
      </w:pPr>
      <w:r w:rsidRPr="00CD7119">
        <w:rPr>
          <w:b/>
        </w:rPr>
        <w:t>PHẠM VI ÁP DỤNG:</w:t>
      </w:r>
    </w:p>
    <w:p w:rsidR="00F121B3" w:rsidRPr="00CD7119" w:rsidRDefault="00F121B3" w:rsidP="00F121B3">
      <w:pPr>
        <w:tabs>
          <w:tab w:val="left" w:pos="360"/>
        </w:tabs>
        <w:spacing w:before="120" w:after="120"/>
      </w:pPr>
      <w:r w:rsidRPr="00CD7119">
        <w:rPr>
          <w:szCs w:val="26"/>
        </w:rPr>
        <w:t>- Tiêu chuẩn này được áp dụng cho dây đồng 1 lõi bọc cách điện 0,6.1kV sử dụng làm cáp xuất hạ thế và cáp đấu rẽ từ lưới hạ thế ABC đến hộp domino.</w:t>
      </w:r>
    </w:p>
    <w:p w:rsidR="00F121B3" w:rsidRPr="00CD7119" w:rsidRDefault="00F121B3" w:rsidP="00785D49">
      <w:pPr>
        <w:numPr>
          <w:ilvl w:val="0"/>
          <w:numId w:val="94"/>
        </w:numPr>
        <w:tabs>
          <w:tab w:val="clear" w:pos="720"/>
          <w:tab w:val="num" w:pos="284"/>
        </w:tabs>
        <w:spacing w:before="120" w:after="120"/>
        <w:rPr>
          <w:b/>
        </w:rPr>
      </w:pPr>
      <w:r w:rsidRPr="00CD7119">
        <w:rPr>
          <w:b/>
        </w:rPr>
        <w:t xml:space="preserve"> TIÊU CHUẨN:</w:t>
      </w:r>
    </w:p>
    <w:p w:rsidR="00F121B3" w:rsidRPr="00CD7119" w:rsidRDefault="00F121B3" w:rsidP="00F121B3">
      <w:pPr>
        <w:tabs>
          <w:tab w:val="left" w:pos="360"/>
        </w:tabs>
        <w:spacing w:before="120" w:after="120"/>
      </w:pPr>
      <w:r w:rsidRPr="00CD7119">
        <w:rPr>
          <w:szCs w:val="26"/>
        </w:rPr>
        <w:t>- TCVN 6610-3: Cáp cách điện bằng Polyvinyl clorua có điện áp danh định đến và bằng 450/750V-Cáp không có vỏ bọc dùng để lắp đặt cố định.</w:t>
      </w:r>
    </w:p>
    <w:p w:rsidR="00F121B3" w:rsidRPr="00CD7119" w:rsidRDefault="00F121B3" w:rsidP="00785D49">
      <w:pPr>
        <w:numPr>
          <w:ilvl w:val="0"/>
          <w:numId w:val="94"/>
        </w:numPr>
        <w:tabs>
          <w:tab w:val="clear" w:pos="720"/>
          <w:tab w:val="num" w:pos="426"/>
        </w:tabs>
        <w:spacing w:before="120" w:after="120"/>
        <w:rPr>
          <w:b/>
        </w:rPr>
      </w:pPr>
      <w:r w:rsidRPr="00CD7119">
        <w:rPr>
          <w:b/>
        </w:rPr>
        <w:t>MÔ TẢ:</w:t>
      </w:r>
    </w:p>
    <w:p w:rsidR="00F121B3" w:rsidRPr="00CD7119" w:rsidRDefault="00F121B3" w:rsidP="00785D49">
      <w:pPr>
        <w:numPr>
          <w:ilvl w:val="0"/>
          <w:numId w:val="92"/>
        </w:numPr>
        <w:tabs>
          <w:tab w:val="clear" w:pos="360"/>
          <w:tab w:val="num" w:pos="284"/>
        </w:tabs>
        <w:spacing w:before="120" w:after="120"/>
        <w:rPr>
          <w:b/>
        </w:rPr>
      </w:pPr>
      <w:r w:rsidRPr="00CD7119">
        <w:rPr>
          <w:b/>
          <w:u w:val="single"/>
          <w:lang w:val="vi-VN"/>
        </w:rPr>
        <w:t>Ruột dẫn điện:</w:t>
      </w:r>
    </w:p>
    <w:p w:rsidR="00F121B3" w:rsidRPr="00CD7119" w:rsidRDefault="00F121B3" w:rsidP="00F121B3">
      <w:pPr>
        <w:tabs>
          <w:tab w:val="left" w:pos="360"/>
        </w:tabs>
        <w:spacing w:before="120" w:after="120"/>
        <w:rPr>
          <w:szCs w:val="26"/>
        </w:rPr>
      </w:pPr>
      <w:r w:rsidRPr="00CD7119">
        <w:rPr>
          <w:szCs w:val="26"/>
        </w:rPr>
        <w:t>- Vật liệu dẫn điện: Đồng</w:t>
      </w:r>
    </w:p>
    <w:p w:rsidR="00F121B3" w:rsidRPr="00CD7119" w:rsidRDefault="00F121B3" w:rsidP="00F121B3">
      <w:pPr>
        <w:tabs>
          <w:tab w:val="left" w:pos="360"/>
        </w:tabs>
        <w:spacing w:before="120" w:after="120"/>
      </w:pPr>
      <w:r w:rsidRPr="00CD7119">
        <w:rPr>
          <w:szCs w:val="26"/>
        </w:rPr>
        <w:lastRenderedPageBreak/>
        <w:t>- Ruột dẫn điện được cấu trúc từ nhiều tao đồng tiết diện trịn được vặn xoắn đồng tâm và nén chặt:</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2790"/>
        <w:gridCol w:w="2790"/>
      </w:tblGrid>
      <w:tr w:rsidR="00F121B3" w:rsidRPr="00CD7119" w:rsidTr="005F260F">
        <w:tc>
          <w:tcPr>
            <w:tcW w:w="2790" w:type="dxa"/>
          </w:tcPr>
          <w:p w:rsidR="00F121B3" w:rsidRPr="00CD7119" w:rsidRDefault="00F121B3" w:rsidP="0010576F">
            <w:pPr>
              <w:spacing w:before="120" w:after="120"/>
              <w:jc w:val="center"/>
            </w:pPr>
            <w:r w:rsidRPr="00CD7119">
              <w:t xml:space="preserve">Tiết diện danh định của ruột dẫn điện </w:t>
            </w:r>
          </w:p>
          <w:p w:rsidR="00F121B3" w:rsidRPr="00CD7119" w:rsidRDefault="00F121B3" w:rsidP="0010576F">
            <w:pPr>
              <w:spacing w:before="120" w:after="120"/>
              <w:jc w:val="center"/>
              <w:rPr>
                <w:sz w:val="28"/>
                <w:szCs w:val="28"/>
              </w:rPr>
            </w:pPr>
            <w:r w:rsidRPr="00CD7119">
              <w:t>[ mm²]</w:t>
            </w:r>
          </w:p>
        </w:tc>
        <w:tc>
          <w:tcPr>
            <w:tcW w:w="2790" w:type="dxa"/>
          </w:tcPr>
          <w:p w:rsidR="00F121B3" w:rsidRPr="00CD7119" w:rsidRDefault="00F121B3" w:rsidP="005F260F">
            <w:pPr>
              <w:spacing w:before="120" w:after="120"/>
              <w:jc w:val="center"/>
            </w:pPr>
            <w:r w:rsidRPr="00CD7119">
              <w:t>Số tao dây tối thiểu của ruột dẫn điện</w:t>
            </w:r>
          </w:p>
        </w:tc>
        <w:tc>
          <w:tcPr>
            <w:tcW w:w="2790" w:type="dxa"/>
          </w:tcPr>
          <w:p w:rsidR="00F121B3" w:rsidRPr="00CD7119" w:rsidRDefault="00F121B3" w:rsidP="005F260F">
            <w:pPr>
              <w:spacing w:before="120" w:after="120"/>
              <w:jc w:val="center"/>
            </w:pPr>
            <w:r w:rsidRPr="00CD7119">
              <w:t>Điện trở một chiều tối đa của ruột dẫn điện ở 20</w:t>
            </w:r>
            <w:r w:rsidRPr="00CD7119">
              <w:rPr>
                <w:vertAlign w:val="superscript"/>
              </w:rPr>
              <w:t>o</w:t>
            </w:r>
            <w:r w:rsidRPr="00CD7119">
              <w:t>C [</w:t>
            </w:r>
            <w:r w:rsidRPr="00CD7119">
              <w:sym w:font="Symbol" w:char="F057"/>
            </w:r>
            <w:r w:rsidRPr="00CD7119">
              <w:t>/km]</w:t>
            </w:r>
          </w:p>
        </w:tc>
      </w:tr>
      <w:tr w:rsidR="00F121B3" w:rsidRPr="00CD7119" w:rsidTr="005F260F">
        <w:tc>
          <w:tcPr>
            <w:tcW w:w="2790" w:type="dxa"/>
          </w:tcPr>
          <w:p w:rsidR="00F121B3" w:rsidRPr="00CD7119" w:rsidRDefault="00F121B3" w:rsidP="005F260F">
            <w:pPr>
              <w:spacing w:before="120" w:after="120"/>
              <w:jc w:val="center"/>
            </w:pPr>
            <w:r w:rsidRPr="00CD7119">
              <w:t>95</w:t>
            </w:r>
          </w:p>
        </w:tc>
        <w:tc>
          <w:tcPr>
            <w:tcW w:w="2790" w:type="dxa"/>
          </w:tcPr>
          <w:p w:rsidR="00F121B3" w:rsidRPr="00CD7119" w:rsidRDefault="00F121B3" w:rsidP="005F260F">
            <w:pPr>
              <w:spacing w:before="120" w:after="120"/>
              <w:jc w:val="center"/>
            </w:pPr>
            <w:r w:rsidRPr="00CD7119">
              <w:t>15</w:t>
            </w:r>
          </w:p>
        </w:tc>
        <w:tc>
          <w:tcPr>
            <w:tcW w:w="2790" w:type="dxa"/>
          </w:tcPr>
          <w:p w:rsidR="00F121B3" w:rsidRPr="00CD7119" w:rsidRDefault="00F121B3" w:rsidP="005F260F">
            <w:pPr>
              <w:spacing w:before="120" w:after="120"/>
              <w:jc w:val="center"/>
            </w:pPr>
            <w:r w:rsidRPr="00CD7119">
              <w:t>0,193</w:t>
            </w:r>
          </w:p>
        </w:tc>
      </w:tr>
      <w:tr w:rsidR="00F121B3" w:rsidRPr="00CD7119" w:rsidTr="005F260F">
        <w:tc>
          <w:tcPr>
            <w:tcW w:w="2790" w:type="dxa"/>
          </w:tcPr>
          <w:p w:rsidR="00F121B3" w:rsidRPr="00CD7119" w:rsidRDefault="00F121B3" w:rsidP="005F260F">
            <w:pPr>
              <w:spacing w:before="120" w:after="120"/>
              <w:jc w:val="center"/>
            </w:pPr>
            <w:r w:rsidRPr="00CD7119">
              <w:t>240</w:t>
            </w:r>
          </w:p>
        </w:tc>
        <w:tc>
          <w:tcPr>
            <w:tcW w:w="2790" w:type="dxa"/>
          </w:tcPr>
          <w:p w:rsidR="00F121B3" w:rsidRPr="00CD7119" w:rsidRDefault="00F121B3" w:rsidP="005F260F">
            <w:pPr>
              <w:spacing w:before="120" w:after="120"/>
              <w:jc w:val="center"/>
            </w:pPr>
            <w:r w:rsidRPr="00CD7119">
              <w:t>34</w:t>
            </w:r>
          </w:p>
        </w:tc>
        <w:tc>
          <w:tcPr>
            <w:tcW w:w="2790" w:type="dxa"/>
          </w:tcPr>
          <w:p w:rsidR="00F121B3" w:rsidRPr="00CD7119" w:rsidRDefault="00F121B3" w:rsidP="005F260F">
            <w:pPr>
              <w:spacing w:before="120" w:after="120"/>
              <w:jc w:val="center"/>
            </w:pPr>
            <w:r w:rsidRPr="00CD7119">
              <w:t>0,0754</w:t>
            </w:r>
          </w:p>
        </w:tc>
      </w:tr>
    </w:tbl>
    <w:p w:rsidR="00F121B3" w:rsidRPr="00CD7119" w:rsidRDefault="00F121B3" w:rsidP="00F121B3">
      <w:pPr>
        <w:spacing w:before="120" w:after="120"/>
        <w:rPr>
          <w:b/>
        </w:rPr>
      </w:pPr>
      <w:r w:rsidRPr="00CD7119">
        <w:rPr>
          <w:b/>
          <w:lang w:val="vi-VN"/>
        </w:rPr>
        <w:t>2</w:t>
      </w:r>
      <w:r w:rsidRPr="00CD7119">
        <w:rPr>
          <w:b/>
        </w:rPr>
        <w:t xml:space="preserve">. </w:t>
      </w:r>
      <w:r w:rsidRPr="00CD7119">
        <w:rPr>
          <w:b/>
          <w:u w:val="single"/>
        </w:rPr>
        <w:t>Yêu cầu về lớp cách điện:</w:t>
      </w:r>
    </w:p>
    <w:p w:rsidR="00F121B3" w:rsidRPr="00CD7119" w:rsidRDefault="00F121B3" w:rsidP="00F121B3">
      <w:pPr>
        <w:tabs>
          <w:tab w:val="left" w:pos="360"/>
        </w:tabs>
        <w:spacing w:before="120" w:after="120"/>
        <w:rPr>
          <w:szCs w:val="26"/>
        </w:rPr>
      </w:pPr>
      <w:r w:rsidRPr="00CD7119">
        <w:rPr>
          <w:szCs w:val="26"/>
        </w:rPr>
        <w:t>- Ruột dẫn điện được bọc lớp cách điện PVC được tạo bằng phương pháp đùn.</w:t>
      </w:r>
    </w:p>
    <w:p w:rsidR="00F121B3" w:rsidRPr="00CD7119" w:rsidRDefault="00F121B3" w:rsidP="00F121B3">
      <w:pPr>
        <w:tabs>
          <w:tab w:val="left" w:pos="360"/>
        </w:tabs>
        <w:spacing w:before="120" w:after="120"/>
      </w:pPr>
      <w:r w:rsidRPr="00CD7119">
        <w:rPr>
          <w:szCs w:val="26"/>
        </w:rPr>
        <w:t>- Độ dày trung bình của lớp cách điện:</w:t>
      </w:r>
      <w:r w:rsidRPr="00CD7119">
        <w:t xml:space="preserve">    </w:t>
      </w:r>
      <w:r w:rsidRPr="00CD7119">
        <w:tab/>
      </w:r>
      <w:r w:rsidRPr="00CD7119">
        <w:tab/>
        <w:t xml:space="preserve">            </w:t>
      </w:r>
    </w:p>
    <w:tbl>
      <w:tblPr>
        <w:tblW w:w="8602" w:type="dxa"/>
        <w:tblInd w:w="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66"/>
        <w:gridCol w:w="5236"/>
      </w:tblGrid>
      <w:tr w:rsidR="00F121B3" w:rsidRPr="00CD7119" w:rsidTr="005F260F">
        <w:trPr>
          <w:trHeight w:val="405"/>
        </w:trPr>
        <w:tc>
          <w:tcPr>
            <w:tcW w:w="3366" w:type="dxa"/>
          </w:tcPr>
          <w:p w:rsidR="00F121B3" w:rsidRPr="00CD7119" w:rsidRDefault="00F121B3" w:rsidP="005F260F">
            <w:pPr>
              <w:tabs>
                <w:tab w:val="left" w:pos="360"/>
              </w:tabs>
              <w:spacing w:before="120" w:after="120"/>
              <w:jc w:val="center"/>
            </w:pPr>
            <w:r w:rsidRPr="00CD7119">
              <w:t xml:space="preserve"> Mặt cắt danh định [mm²]</w:t>
            </w:r>
          </w:p>
        </w:tc>
        <w:tc>
          <w:tcPr>
            <w:tcW w:w="5236" w:type="dxa"/>
            <w:noWrap/>
            <w:vAlign w:val="center"/>
          </w:tcPr>
          <w:p w:rsidR="00F121B3" w:rsidRPr="00CD7119" w:rsidRDefault="00F121B3" w:rsidP="005F260F">
            <w:pPr>
              <w:spacing w:before="120" w:after="120"/>
              <w:jc w:val="center"/>
              <w:rPr>
                <w:rFonts w:cs="Arial"/>
              </w:rPr>
            </w:pPr>
            <w:r w:rsidRPr="00CD7119">
              <w:t>Độ dày trung bình của lớp cách điện [mm]</w:t>
            </w:r>
          </w:p>
        </w:tc>
      </w:tr>
      <w:tr w:rsidR="00F121B3" w:rsidRPr="00CD7119" w:rsidTr="005F260F">
        <w:trPr>
          <w:trHeight w:val="405"/>
        </w:trPr>
        <w:tc>
          <w:tcPr>
            <w:tcW w:w="3366" w:type="dxa"/>
          </w:tcPr>
          <w:p w:rsidR="00F121B3" w:rsidRPr="00CD7119" w:rsidRDefault="00F121B3" w:rsidP="005F260F">
            <w:pPr>
              <w:spacing w:before="120" w:after="120"/>
              <w:jc w:val="center"/>
              <w:rPr>
                <w:rFonts w:cs="Arial"/>
              </w:rPr>
            </w:pPr>
            <w:r w:rsidRPr="00CD7119">
              <w:rPr>
                <w:rFonts w:cs="Arial"/>
              </w:rPr>
              <w:t>95</w:t>
            </w:r>
          </w:p>
        </w:tc>
        <w:tc>
          <w:tcPr>
            <w:tcW w:w="5236" w:type="dxa"/>
            <w:noWrap/>
            <w:vAlign w:val="center"/>
          </w:tcPr>
          <w:p w:rsidR="00F121B3" w:rsidRPr="00CD7119" w:rsidRDefault="00F121B3" w:rsidP="005F260F">
            <w:pPr>
              <w:spacing w:before="120" w:after="120"/>
              <w:jc w:val="center"/>
              <w:rPr>
                <w:rFonts w:cs="Arial"/>
              </w:rPr>
            </w:pPr>
            <w:r w:rsidRPr="00CD7119">
              <w:rPr>
                <w:rFonts w:cs="Arial"/>
              </w:rPr>
              <w:t>1.6</w:t>
            </w:r>
          </w:p>
        </w:tc>
      </w:tr>
      <w:tr w:rsidR="00F121B3" w:rsidRPr="00CD7119" w:rsidTr="005F260F">
        <w:trPr>
          <w:trHeight w:val="405"/>
        </w:trPr>
        <w:tc>
          <w:tcPr>
            <w:tcW w:w="3366" w:type="dxa"/>
          </w:tcPr>
          <w:p w:rsidR="00F121B3" w:rsidRPr="00CD7119" w:rsidRDefault="00F121B3" w:rsidP="005F260F">
            <w:pPr>
              <w:spacing w:before="120" w:after="120"/>
              <w:jc w:val="center"/>
              <w:rPr>
                <w:rFonts w:cs="Arial"/>
              </w:rPr>
            </w:pPr>
            <w:r w:rsidRPr="00CD7119">
              <w:rPr>
                <w:rFonts w:cs="Arial"/>
              </w:rPr>
              <w:t>240</w:t>
            </w:r>
          </w:p>
        </w:tc>
        <w:tc>
          <w:tcPr>
            <w:tcW w:w="5236" w:type="dxa"/>
            <w:noWrap/>
            <w:vAlign w:val="center"/>
          </w:tcPr>
          <w:p w:rsidR="00F121B3" w:rsidRPr="00CD7119" w:rsidRDefault="00F121B3" w:rsidP="005F260F">
            <w:pPr>
              <w:spacing w:before="120" w:after="120"/>
              <w:jc w:val="center"/>
              <w:rPr>
                <w:rFonts w:cs="Arial"/>
              </w:rPr>
            </w:pPr>
            <w:r w:rsidRPr="00CD7119">
              <w:rPr>
                <w:rFonts w:cs="Arial"/>
              </w:rPr>
              <w:t>2.2</w:t>
            </w:r>
          </w:p>
        </w:tc>
      </w:tr>
    </w:tbl>
    <w:p w:rsidR="00F121B3" w:rsidRPr="00CD7119" w:rsidRDefault="00F121B3" w:rsidP="005F260F">
      <w:pPr>
        <w:tabs>
          <w:tab w:val="left" w:pos="360"/>
        </w:tabs>
        <w:spacing w:before="120" w:after="120"/>
        <w:rPr>
          <w:szCs w:val="26"/>
        </w:rPr>
      </w:pPr>
      <w:r w:rsidRPr="00CD7119">
        <w:rPr>
          <w:szCs w:val="26"/>
        </w:rPr>
        <w:t>- Cấp cách điện</w:t>
      </w:r>
      <w:r w:rsidR="00EF0D0C" w:rsidRPr="00CD7119">
        <w:rPr>
          <w:szCs w:val="26"/>
        </w:rPr>
        <w:tab/>
      </w:r>
      <w:r w:rsidR="00EF0D0C" w:rsidRPr="00CD7119">
        <w:rPr>
          <w:szCs w:val="26"/>
        </w:rPr>
        <w:tab/>
      </w:r>
      <w:r w:rsidR="00EF0D0C" w:rsidRPr="00CD7119">
        <w:rPr>
          <w:szCs w:val="26"/>
        </w:rPr>
        <w:tab/>
      </w:r>
      <w:r w:rsidR="00EF0D0C" w:rsidRPr="00CD7119">
        <w:rPr>
          <w:szCs w:val="26"/>
        </w:rPr>
        <w:tab/>
      </w:r>
      <w:r w:rsidRPr="00CD7119">
        <w:rPr>
          <w:szCs w:val="26"/>
        </w:rPr>
        <w:t>:</w:t>
      </w:r>
      <w:r w:rsidR="00EF0D0C" w:rsidRPr="00CD7119">
        <w:rPr>
          <w:szCs w:val="26"/>
        </w:rPr>
        <w:t xml:space="preserve"> </w:t>
      </w:r>
      <w:r w:rsidRPr="00CD7119">
        <w:rPr>
          <w:szCs w:val="26"/>
        </w:rPr>
        <w:t>450/750 V </w:t>
      </w:r>
    </w:p>
    <w:p w:rsidR="00F121B3" w:rsidRPr="00CD7119" w:rsidRDefault="00F121B3" w:rsidP="005F260F">
      <w:pPr>
        <w:tabs>
          <w:tab w:val="left" w:pos="360"/>
        </w:tabs>
        <w:spacing w:before="120" w:after="120"/>
        <w:rPr>
          <w:szCs w:val="26"/>
        </w:rPr>
      </w:pPr>
      <w:r w:rsidRPr="00CD7119">
        <w:rPr>
          <w:szCs w:val="26"/>
        </w:rPr>
        <w:t>- Điện áp thử</w:t>
      </w:r>
      <w:r w:rsidR="00EF0D0C" w:rsidRPr="00CD7119">
        <w:rPr>
          <w:szCs w:val="26"/>
        </w:rPr>
        <w:tab/>
      </w:r>
      <w:r w:rsidR="00EF0D0C" w:rsidRPr="00CD7119">
        <w:rPr>
          <w:szCs w:val="26"/>
        </w:rPr>
        <w:tab/>
      </w:r>
      <w:r w:rsidR="00EF0D0C" w:rsidRPr="00CD7119">
        <w:rPr>
          <w:szCs w:val="26"/>
        </w:rPr>
        <w:tab/>
      </w:r>
      <w:r w:rsidR="00EF0D0C" w:rsidRPr="00CD7119">
        <w:rPr>
          <w:szCs w:val="26"/>
        </w:rPr>
        <w:tab/>
      </w:r>
      <w:r w:rsidRPr="00CD7119">
        <w:rPr>
          <w:szCs w:val="26"/>
        </w:rPr>
        <w:t xml:space="preserve">: 2,5 kVac / 5 phút </w:t>
      </w:r>
    </w:p>
    <w:p w:rsidR="00F121B3" w:rsidRPr="00CD7119" w:rsidRDefault="00F121B3" w:rsidP="005F260F">
      <w:pPr>
        <w:tabs>
          <w:tab w:val="left" w:pos="360"/>
        </w:tabs>
        <w:spacing w:before="120" w:after="120"/>
        <w:rPr>
          <w:szCs w:val="26"/>
        </w:rPr>
      </w:pPr>
      <w:r w:rsidRPr="00CD7119">
        <w:rPr>
          <w:szCs w:val="26"/>
        </w:rPr>
        <w:t>- Nhiệt đo làm việc liên tục</w:t>
      </w:r>
      <w:r w:rsidR="00F57C83" w:rsidRPr="00CD7119">
        <w:rPr>
          <w:szCs w:val="26"/>
        </w:rPr>
        <w:tab/>
      </w:r>
      <w:r w:rsidRPr="00CD7119">
        <w:rPr>
          <w:szCs w:val="26"/>
        </w:rPr>
        <w:t>:</w:t>
      </w:r>
      <w:r w:rsidR="00EF0D0C" w:rsidRPr="00CD7119">
        <w:rPr>
          <w:szCs w:val="26"/>
        </w:rPr>
        <w:t xml:space="preserve"> </w:t>
      </w:r>
      <w:r w:rsidRPr="00CD7119">
        <w:rPr>
          <w:szCs w:val="26"/>
        </w:rPr>
        <w:t>70OC</w:t>
      </w:r>
    </w:p>
    <w:p w:rsidR="00F121B3" w:rsidRPr="00CD7119" w:rsidRDefault="00F121B3" w:rsidP="005F260F">
      <w:pPr>
        <w:tabs>
          <w:tab w:val="left" w:pos="360"/>
        </w:tabs>
        <w:spacing w:before="120" w:after="120"/>
      </w:pPr>
      <w:r w:rsidRPr="00CD7119">
        <w:rPr>
          <w:szCs w:val="26"/>
        </w:rPr>
        <w:t>- Màu sắc</w:t>
      </w:r>
      <w:r w:rsidR="00EF0D0C" w:rsidRPr="00CD7119">
        <w:rPr>
          <w:szCs w:val="26"/>
        </w:rPr>
        <w:tab/>
      </w:r>
      <w:r w:rsidR="00EF0D0C" w:rsidRPr="00CD7119">
        <w:rPr>
          <w:szCs w:val="26"/>
        </w:rPr>
        <w:tab/>
      </w:r>
      <w:r w:rsidR="00EF0D0C" w:rsidRPr="00CD7119">
        <w:rPr>
          <w:szCs w:val="26"/>
        </w:rPr>
        <w:tab/>
      </w:r>
      <w:r w:rsidR="00EF0D0C" w:rsidRPr="00CD7119">
        <w:rPr>
          <w:szCs w:val="26"/>
        </w:rPr>
        <w:tab/>
      </w:r>
      <w:r w:rsidR="00EF0D0C" w:rsidRPr="00CD7119">
        <w:rPr>
          <w:szCs w:val="26"/>
        </w:rPr>
        <w:tab/>
      </w:r>
      <w:r w:rsidRPr="00CD7119">
        <w:rPr>
          <w:szCs w:val="26"/>
        </w:rPr>
        <w:t>:</w:t>
      </w:r>
      <w:r w:rsidR="00EF0D0C" w:rsidRPr="00CD7119">
        <w:rPr>
          <w:szCs w:val="26"/>
        </w:rPr>
        <w:t xml:space="preserve"> </w:t>
      </w:r>
      <w:r w:rsidRPr="00CD7119">
        <w:rPr>
          <w:szCs w:val="26"/>
        </w:rPr>
        <w:t>Xám nhẹ</w:t>
      </w:r>
      <w:r w:rsidRPr="00CD7119">
        <w:rPr>
          <w:szCs w:val="26"/>
        </w:rPr>
        <w:tab/>
      </w:r>
    </w:p>
    <w:p w:rsidR="00F121B3" w:rsidRPr="00CD7119" w:rsidRDefault="00F121B3" w:rsidP="00F121B3">
      <w:pPr>
        <w:spacing w:before="120" w:after="120"/>
        <w:rPr>
          <w:b/>
          <w:u w:val="single"/>
        </w:rPr>
      </w:pPr>
      <w:r w:rsidRPr="00CD7119">
        <w:rPr>
          <w:b/>
          <w:lang w:val="vi-VN"/>
        </w:rPr>
        <w:t>3</w:t>
      </w:r>
      <w:r w:rsidRPr="00CD7119">
        <w:rPr>
          <w:b/>
        </w:rPr>
        <w:t>.</w:t>
      </w:r>
      <w:r w:rsidRPr="00CD7119">
        <w:rPr>
          <w:b/>
          <w:u w:val="single"/>
        </w:rPr>
        <w:t xml:space="preserve"> Ký hiệu trên bề mặt của lớp bọc cách điện:</w:t>
      </w:r>
    </w:p>
    <w:p w:rsidR="00F121B3" w:rsidRPr="00CD7119" w:rsidRDefault="00F121B3" w:rsidP="005F260F">
      <w:pPr>
        <w:tabs>
          <w:tab w:val="left" w:pos="360"/>
        </w:tabs>
        <w:spacing w:before="120" w:after="120"/>
        <w:rPr>
          <w:szCs w:val="26"/>
        </w:rPr>
      </w:pPr>
      <w:r w:rsidRPr="00CD7119">
        <w:rPr>
          <w:szCs w:val="26"/>
        </w:rPr>
        <w:t>- Tên nhà sản xuất.</w:t>
      </w:r>
    </w:p>
    <w:p w:rsidR="00F121B3" w:rsidRPr="00CD7119" w:rsidRDefault="00F121B3" w:rsidP="005F260F">
      <w:pPr>
        <w:tabs>
          <w:tab w:val="left" w:pos="360"/>
        </w:tabs>
        <w:spacing w:before="120" w:after="120"/>
        <w:rPr>
          <w:szCs w:val="26"/>
        </w:rPr>
      </w:pPr>
      <w:r w:rsidRPr="00CD7119">
        <w:rPr>
          <w:szCs w:val="26"/>
        </w:rPr>
        <w:t>- Năm sản xuất</w:t>
      </w:r>
    </w:p>
    <w:p w:rsidR="00F121B3" w:rsidRPr="00CD7119" w:rsidRDefault="00F121B3" w:rsidP="005F260F">
      <w:pPr>
        <w:tabs>
          <w:tab w:val="left" w:pos="360"/>
        </w:tabs>
        <w:spacing w:before="120" w:after="120"/>
        <w:rPr>
          <w:szCs w:val="26"/>
        </w:rPr>
      </w:pPr>
      <w:r w:rsidRPr="00CD7119">
        <w:rPr>
          <w:szCs w:val="26"/>
        </w:rPr>
        <w:t>- Ký hiệu “HCMC PC - UV PVC – 450/750 V - CU - 1x [SIZE] mm²”</w:t>
      </w:r>
    </w:p>
    <w:p w:rsidR="00F121B3" w:rsidRPr="00CD7119" w:rsidRDefault="00F121B3" w:rsidP="005F260F">
      <w:pPr>
        <w:tabs>
          <w:tab w:val="left" w:pos="360"/>
        </w:tabs>
        <w:spacing w:before="120" w:after="120"/>
        <w:rPr>
          <w:szCs w:val="26"/>
        </w:rPr>
      </w:pPr>
      <w:r w:rsidRPr="00CD7119">
        <w:rPr>
          <w:szCs w:val="26"/>
        </w:rPr>
        <w:t>- Dây phải được đánh số thứ tự cách khoảng mỗi mét chiều dài, số chữ số không quá 6, chiều cao mỗi chữ số không được nhỏ hơn 5 mm. Mỗi bành dây có thể bắt đầu từ một số nguyên bất kỳ, số nhỏ nhất nằm trong cùng.</w:t>
      </w:r>
    </w:p>
    <w:p w:rsidR="00F121B3" w:rsidRPr="00CD7119" w:rsidRDefault="00F121B3" w:rsidP="005F260F">
      <w:pPr>
        <w:tabs>
          <w:tab w:val="left" w:pos="360"/>
        </w:tabs>
        <w:spacing w:before="120" w:after="120"/>
      </w:pPr>
      <w:r w:rsidRPr="00CD7119">
        <w:rPr>
          <w:szCs w:val="26"/>
        </w:rPr>
        <w:t>- Tất cả các ký hiệu trên phải được thực hiện bằng phương pháp in phun và in với mực in màu đen bền với điều kiện thời tiết khắc nghiệt.</w:t>
      </w:r>
    </w:p>
    <w:p w:rsidR="00F121B3" w:rsidRPr="00CD7119" w:rsidRDefault="00F121B3" w:rsidP="00F121B3">
      <w:pPr>
        <w:spacing w:before="120" w:after="120"/>
        <w:rPr>
          <w:b/>
        </w:rPr>
      </w:pPr>
      <w:r w:rsidRPr="00CD7119">
        <w:rPr>
          <w:b/>
          <w:lang w:val="vi-VN"/>
        </w:rPr>
        <w:t>4</w:t>
      </w:r>
      <w:r w:rsidRPr="00CD7119">
        <w:rPr>
          <w:b/>
        </w:rPr>
        <w:t xml:space="preserve">. </w:t>
      </w:r>
      <w:r w:rsidRPr="00CD7119">
        <w:rPr>
          <w:b/>
          <w:u w:val="single"/>
        </w:rPr>
        <w:t>Bành dây</w:t>
      </w:r>
      <w:r w:rsidRPr="00CD7119">
        <w:rPr>
          <w:b/>
        </w:rPr>
        <w:t>:</w:t>
      </w:r>
    </w:p>
    <w:p w:rsidR="00F121B3" w:rsidRPr="00CD7119" w:rsidRDefault="00F121B3" w:rsidP="00320F5D">
      <w:pPr>
        <w:tabs>
          <w:tab w:val="left" w:pos="360"/>
        </w:tabs>
        <w:spacing w:before="120" w:after="120"/>
      </w:pPr>
      <w:r w:rsidRPr="00CD7119">
        <w:rPr>
          <w:szCs w:val="26"/>
        </w:rPr>
        <w:t>- Kích thước không được vượt quá các giá trị sau:</w:t>
      </w:r>
    </w:p>
    <w:p w:rsidR="00F121B3" w:rsidRPr="00CD7119" w:rsidRDefault="00F121B3" w:rsidP="00F121B3">
      <w:pPr>
        <w:spacing w:before="120" w:after="120"/>
      </w:pPr>
      <w:r w:rsidRPr="00CD7119">
        <w:tab/>
      </w:r>
      <w:r w:rsidR="00320F5D" w:rsidRPr="00CD7119">
        <w:tab/>
      </w:r>
      <w:r w:rsidRPr="00CD7119">
        <w:t>+ Đường kính bành dây: max. 2,5 m.</w:t>
      </w:r>
    </w:p>
    <w:p w:rsidR="00F121B3" w:rsidRPr="00CD7119" w:rsidRDefault="00F121B3" w:rsidP="00F121B3">
      <w:pPr>
        <w:spacing w:before="120" w:after="120"/>
      </w:pPr>
      <w:r w:rsidRPr="00CD7119">
        <w:tab/>
      </w:r>
      <w:r w:rsidR="00320F5D" w:rsidRPr="00CD7119">
        <w:tab/>
      </w:r>
      <w:r w:rsidRPr="00CD7119">
        <w:t>+ Bề rộng bành dây      : max. 1,4 m.</w:t>
      </w:r>
    </w:p>
    <w:p w:rsidR="00F121B3" w:rsidRPr="00CD7119" w:rsidRDefault="00F121B3" w:rsidP="00320F5D">
      <w:pPr>
        <w:tabs>
          <w:tab w:val="left" w:pos="360"/>
        </w:tabs>
        <w:spacing w:before="120" w:after="120"/>
        <w:rPr>
          <w:szCs w:val="26"/>
        </w:rPr>
      </w:pPr>
      <w:r w:rsidRPr="00CD7119">
        <w:rPr>
          <w:szCs w:val="26"/>
        </w:rPr>
        <w:t>- Lỗ giữa của bành dây phải được gia cường bằng 1 tấm thép có độ dày không ít hơn 10 mm và có thể gắn với trục có đường kính 95 mm.</w:t>
      </w:r>
    </w:p>
    <w:p w:rsidR="00F121B3" w:rsidRPr="00CD7119" w:rsidRDefault="00F121B3" w:rsidP="00320F5D">
      <w:pPr>
        <w:tabs>
          <w:tab w:val="left" w:pos="360"/>
        </w:tabs>
        <w:spacing w:before="120" w:after="120"/>
        <w:rPr>
          <w:szCs w:val="26"/>
        </w:rPr>
      </w:pPr>
      <w:r w:rsidRPr="00CD7119">
        <w:rPr>
          <w:szCs w:val="26"/>
        </w:rPr>
        <w:t>- Chiều dài mỗi bành dây không nhỏ hơn 1000 m.</w:t>
      </w:r>
    </w:p>
    <w:p w:rsidR="00F121B3" w:rsidRPr="00CD7119" w:rsidRDefault="00F121B3" w:rsidP="00320F5D">
      <w:pPr>
        <w:tabs>
          <w:tab w:val="left" w:pos="360"/>
        </w:tabs>
        <w:spacing w:before="120" w:after="120"/>
        <w:rPr>
          <w:b/>
        </w:rPr>
      </w:pPr>
      <w:r w:rsidRPr="00CD7119">
        <w:rPr>
          <w:szCs w:val="26"/>
        </w:rPr>
        <w:t>- Đảm bảo trong mỗi bành chỉ gồm một đoạn dây liên tục, không đứt đoạn</w:t>
      </w:r>
    </w:p>
    <w:p w:rsidR="00F121B3" w:rsidRPr="00CD7119" w:rsidRDefault="00F121B3" w:rsidP="00785D49">
      <w:pPr>
        <w:numPr>
          <w:ilvl w:val="0"/>
          <w:numId w:val="94"/>
        </w:numPr>
        <w:tabs>
          <w:tab w:val="clear" w:pos="720"/>
          <w:tab w:val="num" w:pos="426"/>
        </w:tabs>
        <w:spacing w:before="120" w:after="120"/>
        <w:rPr>
          <w:b/>
        </w:rPr>
      </w:pPr>
      <w:r w:rsidRPr="00CD7119">
        <w:rPr>
          <w:b/>
        </w:rPr>
        <w:t>CÁC HẠNG MỤC THỬ NGHIỆM:</w:t>
      </w:r>
    </w:p>
    <w:p w:rsidR="00F121B3" w:rsidRPr="00CD7119" w:rsidRDefault="00F121B3" w:rsidP="00F121B3">
      <w:pPr>
        <w:spacing w:before="120" w:after="120"/>
        <w:rPr>
          <w:b/>
        </w:rPr>
      </w:pPr>
      <w:r w:rsidRPr="00CD7119">
        <w:rPr>
          <w:b/>
        </w:rPr>
        <w:lastRenderedPageBreak/>
        <w:t xml:space="preserve">1. </w:t>
      </w:r>
      <w:r w:rsidRPr="00CD7119">
        <w:rPr>
          <w:b/>
          <w:u w:val="single"/>
        </w:rPr>
        <w:t>Thử nghiệm thường xuyên</w:t>
      </w:r>
      <w:r w:rsidRPr="00CD7119">
        <w:rPr>
          <w:b/>
        </w:rPr>
        <w:t xml:space="preserve">: </w:t>
      </w:r>
      <w:r w:rsidRPr="00CD7119">
        <w:t>Đo điện trở của dây dẫn</w:t>
      </w:r>
      <w:r w:rsidRPr="00CD7119">
        <w:rPr>
          <w:b/>
        </w:rPr>
        <w:t xml:space="preserve">  </w:t>
      </w:r>
    </w:p>
    <w:p w:rsidR="00F121B3" w:rsidRPr="00CD7119" w:rsidRDefault="00F121B3" w:rsidP="00F121B3">
      <w:pPr>
        <w:spacing w:before="120" w:after="120"/>
        <w:rPr>
          <w:b/>
        </w:rPr>
      </w:pPr>
      <w:r w:rsidRPr="00CD7119">
        <w:rPr>
          <w:b/>
        </w:rPr>
        <w:t xml:space="preserve">2. </w:t>
      </w:r>
      <w:r w:rsidRPr="00CD7119">
        <w:rPr>
          <w:b/>
          <w:u w:val="single"/>
        </w:rPr>
        <w:t>Thử nghiệm điển hình</w:t>
      </w:r>
      <w:r w:rsidRPr="00CD7119">
        <w:rPr>
          <w:b/>
        </w:rPr>
        <w:t>:</w:t>
      </w:r>
    </w:p>
    <w:p w:rsidR="00F121B3" w:rsidRPr="00CD7119" w:rsidRDefault="00F121B3" w:rsidP="00785D49">
      <w:pPr>
        <w:numPr>
          <w:ilvl w:val="0"/>
          <w:numId w:val="95"/>
        </w:numPr>
        <w:tabs>
          <w:tab w:val="clear" w:pos="1658"/>
          <w:tab w:val="num" w:pos="284"/>
          <w:tab w:val="num" w:pos="1122"/>
        </w:tabs>
        <w:ind w:left="1134" w:hanging="1108"/>
        <w:rPr>
          <w:iCs/>
        </w:rPr>
      </w:pPr>
      <w:r w:rsidRPr="00CD7119">
        <w:rPr>
          <w:iCs/>
        </w:rPr>
        <w:t>Thử nghiệm theo TCVN5064:</w:t>
      </w:r>
    </w:p>
    <w:p w:rsidR="00F121B3" w:rsidRPr="00CD7119" w:rsidRDefault="00F121B3" w:rsidP="00785D49">
      <w:pPr>
        <w:numPr>
          <w:ilvl w:val="1"/>
          <w:numId w:val="95"/>
        </w:numPr>
        <w:tabs>
          <w:tab w:val="clear" w:pos="2160"/>
          <w:tab w:val="num" w:pos="748"/>
        </w:tabs>
        <w:ind w:hanging="1786"/>
      </w:pPr>
      <w:r w:rsidRPr="00CD7119">
        <w:t xml:space="preserve">Đo đường kính của sợi đồng  </w:t>
      </w:r>
    </w:p>
    <w:p w:rsidR="00F121B3" w:rsidRPr="00CD7119" w:rsidRDefault="00F121B3" w:rsidP="00785D49">
      <w:pPr>
        <w:numPr>
          <w:ilvl w:val="1"/>
          <w:numId w:val="95"/>
        </w:numPr>
        <w:tabs>
          <w:tab w:val="clear" w:pos="2160"/>
          <w:tab w:val="num" w:pos="748"/>
        </w:tabs>
        <w:ind w:hanging="1786"/>
      </w:pPr>
      <w:r w:rsidRPr="00CD7119">
        <w:t xml:space="preserve">Đo chiều dài bước xoắn của mỗi lớp, đường kính các lớp.  </w:t>
      </w:r>
    </w:p>
    <w:p w:rsidR="00F121B3" w:rsidRPr="00CD7119" w:rsidRDefault="00F121B3" w:rsidP="00785D49">
      <w:pPr>
        <w:numPr>
          <w:ilvl w:val="1"/>
          <w:numId w:val="95"/>
        </w:numPr>
        <w:tabs>
          <w:tab w:val="clear" w:pos="2160"/>
          <w:tab w:val="num" w:pos="748"/>
        </w:tabs>
        <w:ind w:hanging="1786"/>
      </w:pPr>
      <w:r w:rsidRPr="00CD7119">
        <w:t xml:space="preserve">Thử nghiệm suất kéo đứt của sợi đồng  </w:t>
      </w:r>
    </w:p>
    <w:p w:rsidR="00F121B3" w:rsidRPr="00CD7119" w:rsidRDefault="00F121B3" w:rsidP="00785D49">
      <w:pPr>
        <w:pStyle w:val="BodyText"/>
        <w:numPr>
          <w:ilvl w:val="1"/>
          <w:numId w:val="95"/>
        </w:numPr>
        <w:tabs>
          <w:tab w:val="clear" w:pos="2160"/>
          <w:tab w:val="num" w:pos="748"/>
        </w:tabs>
        <w:spacing w:before="60" w:after="60"/>
        <w:ind w:hanging="1786"/>
        <w:rPr>
          <w:i/>
        </w:rPr>
      </w:pPr>
      <w:r w:rsidRPr="00CD7119">
        <w:rPr>
          <w:i/>
        </w:rPr>
        <w:t xml:space="preserve">Thử nghiệm lực kéo đứt của dây dẫn   </w:t>
      </w:r>
    </w:p>
    <w:p w:rsidR="00F121B3" w:rsidRPr="00CD7119" w:rsidRDefault="00F121B3" w:rsidP="00785D49">
      <w:pPr>
        <w:numPr>
          <w:ilvl w:val="1"/>
          <w:numId w:val="95"/>
        </w:numPr>
        <w:tabs>
          <w:tab w:val="clear" w:pos="2160"/>
          <w:tab w:val="num" w:pos="748"/>
        </w:tabs>
        <w:ind w:hanging="1786"/>
      </w:pPr>
      <w:r w:rsidRPr="00CD7119">
        <w:t xml:space="preserve">Thử nghiệm độ dn di tương đối khi đứt của sợi đồng  </w:t>
      </w:r>
    </w:p>
    <w:p w:rsidR="00F121B3" w:rsidRPr="00CD7119" w:rsidRDefault="00F121B3" w:rsidP="00785D49">
      <w:pPr>
        <w:numPr>
          <w:ilvl w:val="1"/>
          <w:numId w:val="95"/>
        </w:numPr>
        <w:tabs>
          <w:tab w:val="clear" w:pos="2160"/>
          <w:tab w:val="num" w:pos="748"/>
        </w:tabs>
        <w:ind w:hanging="1786"/>
      </w:pPr>
      <w:r w:rsidRPr="00CD7119">
        <w:t xml:space="preserve">Thử nghiệm số lần bẻ cong của sợi đồng  </w:t>
      </w:r>
    </w:p>
    <w:p w:rsidR="00F121B3" w:rsidRPr="00CD7119" w:rsidRDefault="0020108F" w:rsidP="00785D49">
      <w:pPr>
        <w:numPr>
          <w:ilvl w:val="0"/>
          <w:numId w:val="95"/>
        </w:numPr>
        <w:tabs>
          <w:tab w:val="clear" w:pos="1658"/>
          <w:tab w:val="num" w:pos="374"/>
          <w:tab w:val="num" w:pos="1122"/>
        </w:tabs>
        <w:ind w:hanging="1516"/>
        <w:rPr>
          <w:iCs/>
        </w:rPr>
      </w:pPr>
      <w:r w:rsidRPr="00CD7119">
        <w:rPr>
          <w:iCs/>
        </w:rPr>
        <w:t xml:space="preserve"> </w:t>
      </w:r>
      <w:r w:rsidR="00F121B3" w:rsidRPr="00CD7119">
        <w:rPr>
          <w:iCs/>
        </w:rPr>
        <w:t xml:space="preserve">Thử nghiệm điện </w:t>
      </w:r>
      <w:r w:rsidR="00F121B3" w:rsidRPr="00CD7119">
        <w:t>theo TCVN 6610-3:</w:t>
      </w:r>
    </w:p>
    <w:p w:rsidR="00F121B3" w:rsidRPr="00CD7119" w:rsidRDefault="00F121B3" w:rsidP="00785D49">
      <w:pPr>
        <w:numPr>
          <w:ilvl w:val="1"/>
          <w:numId w:val="95"/>
        </w:numPr>
        <w:tabs>
          <w:tab w:val="clear" w:pos="2160"/>
          <w:tab w:val="num" w:pos="748"/>
        </w:tabs>
        <w:ind w:hanging="1786"/>
      </w:pPr>
      <w:r w:rsidRPr="00CD7119">
        <w:t xml:space="preserve">Điện trở ruột dẫn  </w:t>
      </w:r>
    </w:p>
    <w:p w:rsidR="00F121B3" w:rsidRPr="00CD7119" w:rsidRDefault="00F121B3" w:rsidP="00785D49">
      <w:pPr>
        <w:numPr>
          <w:ilvl w:val="1"/>
          <w:numId w:val="95"/>
        </w:numPr>
        <w:tabs>
          <w:tab w:val="clear" w:pos="2160"/>
          <w:tab w:val="num" w:pos="748"/>
        </w:tabs>
        <w:ind w:hanging="1786"/>
      </w:pPr>
      <w:r w:rsidRPr="00CD7119">
        <w:t xml:space="preserve">Thử nghiệm điện áp  </w:t>
      </w:r>
    </w:p>
    <w:p w:rsidR="00F121B3" w:rsidRPr="00CD7119" w:rsidRDefault="00F121B3" w:rsidP="00785D49">
      <w:pPr>
        <w:numPr>
          <w:ilvl w:val="1"/>
          <w:numId w:val="95"/>
        </w:numPr>
        <w:tabs>
          <w:tab w:val="clear" w:pos="2160"/>
          <w:tab w:val="num" w:pos="748"/>
        </w:tabs>
        <w:ind w:hanging="1786"/>
      </w:pPr>
      <w:r w:rsidRPr="00CD7119">
        <w:t>Đo điện trở cách điện ở 70</w:t>
      </w:r>
      <w:r w:rsidRPr="00CD7119">
        <w:sym w:font="Symbol" w:char="F0B0"/>
      </w:r>
      <w:r w:rsidRPr="00CD7119">
        <w:t>C</w:t>
      </w:r>
    </w:p>
    <w:p w:rsidR="00F121B3" w:rsidRPr="00CD7119" w:rsidRDefault="0020108F" w:rsidP="00785D49">
      <w:pPr>
        <w:numPr>
          <w:ilvl w:val="0"/>
          <w:numId w:val="95"/>
        </w:numPr>
        <w:tabs>
          <w:tab w:val="clear" w:pos="1658"/>
          <w:tab w:val="num" w:pos="374"/>
          <w:tab w:val="num" w:pos="1122"/>
        </w:tabs>
        <w:ind w:hanging="1516"/>
        <w:rPr>
          <w:iCs/>
        </w:rPr>
      </w:pPr>
      <w:r w:rsidRPr="00CD7119">
        <w:rPr>
          <w:iCs/>
        </w:rPr>
        <w:t xml:space="preserve"> </w:t>
      </w:r>
      <w:r w:rsidR="00F121B3" w:rsidRPr="00CD7119">
        <w:rPr>
          <w:iCs/>
        </w:rPr>
        <w:t xml:space="preserve">Các yêu cầu đề cập đến đặc tính kết cấu và kích thước </w:t>
      </w:r>
      <w:r w:rsidR="00F121B3" w:rsidRPr="00CD7119">
        <w:t>theo TCVN 6610-3:</w:t>
      </w:r>
    </w:p>
    <w:p w:rsidR="00F121B3" w:rsidRPr="00CD7119" w:rsidRDefault="00F121B3" w:rsidP="00785D49">
      <w:pPr>
        <w:numPr>
          <w:ilvl w:val="1"/>
          <w:numId w:val="95"/>
        </w:numPr>
        <w:tabs>
          <w:tab w:val="clear" w:pos="2160"/>
          <w:tab w:val="num" w:pos="748"/>
        </w:tabs>
        <w:ind w:hanging="1786"/>
      </w:pPr>
      <w:r w:rsidRPr="00CD7119">
        <w:t>Kiểm tra sự ph hợp với c</w:t>
      </w:r>
      <w:r w:rsidR="00FE3067" w:rsidRPr="00CD7119">
        <w:t>á</w:t>
      </w:r>
      <w:r w:rsidRPr="00CD7119">
        <w:t>c y</w:t>
      </w:r>
      <w:r w:rsidR="00FE3067" w:rsidRPr="00CD7119">
        <w:t>ê</w:t>
      </w:r>
      <w:r w:rsidRPr="00CD7119">
        <w:t>u cầu về kết cấu</w:t>
      </w:r>
    </w:p>
    <w:p w:rsidR="00F121B3" w:rsidRPr="00CD7119" w:rsidRDefault="00F121B3" w:rsidP="00785D49">
      <w:pPr>
        <w:numPr>
          <w:ilvl w:val="1"/>
          <w:numId w:val="95"/>
        </w:numPr>
        <w:tabs>
          <w:tab w:val="clear" w:pos="2160"/>
          <w:tab w:val="num" w:pos="748"/>
        </w:tabs>
        <w:ind w:hanging="1786"/>
      </w:pPr>
      <w:r w:rsidRPr="00CD7119">
        <w:t>Đo chiều dày cách điện.</w:t>
      </w:r>
    </w:p>
    <w:p w:rsidR="00F121B3" w:rsidRPr="00CD7119" w:rsidRDefault="00F121B3" w:rsidP="00785D49">
      <w:pPr>
        <w:numPr>
          <w:ilvl w:val="1"/>
          <w:numId w:val="95"/>
        </w:numPr>
        <w:tabs>
          <w:tab w:val="clear" w:pos="2160"/>
          <w:tab w:val="num" w:pos="748"/>
        </w:tabs>
        <w:ind w:hanging="1786"/>
      </w:pPr>
      <w:r w:rsidRPr="00CD7119">
        <w:t>Đo đường kính ngoài</w:t>
      </w:r>
    </w:p>
    <w:p w:rsidR="00F121B3" w:rsidRPr="00CD7119" w:rsidRDefault="0020108F" w:rsidP="00785D49">
      <w:pPr>
        <w:numPr>
          <w:ilvl w:val="0"/>
          <w:numId w:val="95"/>
        </w:numPr>
        <w:tabs>
          <w:tab w:val="clear" w:pos="1658"/>
          <w:tab w:val="num" w:pos="374"/>
          <w:tab w:val="num" w:pos="1122"/>
        </w:tabs>
        <w:ind w:hanging="1516"/>
        <w:rPr>
          <w:iCs/>
        </w:rPr>
      </w:pPr>
      <w:r w:rsidRPr="00CD7119">
        <w:rPr>
          <w:iCs/>
        </w:rPr>
        <w:t xml:space="preserve"> </w:t>
      </w:r>
      <w:r w:rsidR="00F121B3" w:rsidRPr="00CD7119">
        <w:rPr>
          <w:iCs/>
        </w:rPr>
        <w:t>Tính chất cơ học của cách điện</w:t>
      </w:r>
      <w:r w:rsidR="00C00BFB" w:rsidRPr="00CD7119">
        <w:rPr>
          <w:iCs/>
        </w:rPr>
        <w:t xml:space="preserve"> </w:t>
      </w:r>
      <w:r w:rsidR="00F121B3" w:rsidRPr="00CD7119">
        <w:t>theo TCVN 6610-3:</w:t>
      </w:r>
      <w:r w:rsidR="00F121B3" w:rsidRPr="00CD7119">
        <w:rPr>
          <w:iCs/>
        </w:rPr>
        <w:t xml:space="preserve"> </w:t>
      </w:r>
    </w:p>
    <w:p w:rsidR="00F121B3" w:rsidRPr="00CD7119" w:rsidRDefault="00F121B3" w:rsidP="00785D49">
      <w:pPr>
        <w:numPr>
          <w:ilvl w:val="1"/>
          <w:numId w:val="95"/>
        </w:numPr>
        <w:tabs>
          <w:tab w:val="clear" w:pos="2160"/>
          <w:tab w:val="num" w:pos="748"/>
        </w:tabs>
        <w:ind w:hanging="1786"/>
      </w:pPr>
      <w:r w:rsidRPr="00CD7119">
        <w:t>Thử nghiệm kéo trước l</w:t>
      </w:r>
      <w:r w:rsidR="00AD3551" w:rsidRPr="00CD7119">
        <w:t>ão</w:t>
      </w:r>
      <w:r w:rsidRPr="00CD7119">
        <w:t xml:space="preserve"> h</w:t>
      </w:r>
      <w:r w:rsidR="00AD3551" w:rsidRPr="00CD7119">
        <w:t>óa</w:t>
      </w:r>
      <w:r w:rsidRPr="00CD7119">
        <w:t xml:space="preserve">  </w:t>
      </w:r>
    </w:p>
    <w:p w:rsidR="00F121B3" w:rsidRPr="00CD7119" w:rsidRDefault="00F121B3" w:rsidP="00785D49">
      <w:pPr>
        <w:numPr>
          <w:ilvl w:val="1"/>
          <w:numId w:val="95"/>
        </w:numPr>
        <w:tabs>
          <w:tab w:val="clear" w:pos="2160"/>
          <w:tab w:val="num" w:pos="748"/>
        </w:tabs>
        <w:ind w:hanging="1786"/>
      </w:pPr>
      <w:r w:rsidRPr="00CD7119">
        <w:t>Thử nghiệm k</w:t>
      </w:r>
      <w:r w:rsidR="00AD3551" w:rsidRPr="00CD7119">
        <w:t>é</w:t>
      </w:r>
      <w:r w:rsidRPr="00CD7119">
        <w:t xml:space="preserve">o sau </w:t>
      </w:r>
      <w:r w:rsidR="00AD3551" w:rsidRPr="00CD7119">
        <w:t>lão hóa</w:t>
      </w:r>
      <w:r w:rsidRPr="00CD7119">
        <w:t xml:space="preserve">  </w:t>
      </w:r>
    </w:p>
    <w:p w:rsidR="00F121B3" w:rsidRPr="00CD7119" w:rsidRDefault="00F121B3" w:rsidP="00785D49">
      <w:pPr>
        <w:numPr>
          <w:ilvl w:val="1"/>
          <w:numId w:val="95"/>
        </w:numPr>
        <w:tabs>
          <w:tab w:val="clear" w:pos="2160"/>
          <w:tab w:val="num" w:pos="748"/>
        </w:tabs>
        <w:ind w:hanging="1786"/>
      </w:pPr>
      <w:r w:rsidRPr="00CD7119">
        <w:t xml:space="preserve">Thử nghiệm tổn hao khối lượng </w:t>
      </w:r>
    </w:p>
    <w:p w:rsidR="00F121B3" w:rsidRPr="00CD7119" w:rsidRDefault="0020108F" w:rsidP="00785D49">
      <w:pPr>
        <w:numPr>
          <w:ilvl w:val="0"/>
          <w:numId w:val="95"/>
        </w:numPr>
        <w:tabs>
          <w:tab w:val="clear" w:pos="1658"/>
          <w:tab w:val="num" w:pos="374"/>
          <w:tab w:val="num" w:pos="1122"/>
        </w:tabs>
        <w:ind w:hanging="1516"/>
      </w:pPr>
      <w:r w:rsidRPr="00CD7119">
        <w:rPr>
          <w:iCs/>
        </w:rPr>
        <w:t xml:space="preserve"> </w:t>
      </w:r>
      <w:r w:rsidR="00F121B3" w:rsidRPr="00CD7119">
        <w:rPr>
          <w:iCs/>
        </w:rPr>
        <w:t>Thử</w:t>
      </w:r>
      <w:r w:rsidR="00F121B3" w:rsidRPr="00CD7119">
        <w:t xml:space="preserve"> </w:t>
      </w:r>
      <w:r w:rsidR="00F121B3" w:rsidRPr="00CD7119">
        <w:rPr>
          <w:iCs/>
        </w:rPr>
        <w:t>nghiệp</w:t>
      </w:r>
      <w:r w:rsidR="00F121B3" w:rsidRPr="00CD7119">
        <w:t xml:space="preserve"> nén ở nhiệt độ caotheo TCVN 6610-3  </w:t>
      </w:r>
    </w:p>
    <w:p w:rsidR="00F121B3" w:rsidRPr="00CD7119" w:rsidRDefault="0020108F" w:rsidP="00785D49">
      <w:pPr>
        <w:numPr>
          <w:ilvl w:val="0"/>
          <w:numId w:val="95"/>
        </w:numPr>
        <w:tabs>
          <w:tab w:val="clear" w:pos="1658"/>
          <w:tab w:val="num" w:pos="374"/>
          <w:tab w:val="num" w:pos="1122"/>
        </w:tabs>
        <w:ind w:hanging="1516"/>
        <w:rPr>
          <w:iCs/>
        </w:rPr>
      </w:pPr>
      <w:r w:rsidRPr="00CD7119">
        <w:rPr>
          <w:iCs/>
        </w:rPr>
        <w:t xml:space="preserve"> </w:t>
      </w:r>
      <w:r w:rsidR="00F121B3" w:rsidRPr="00CD7119">
        <w:rPr>
          <w:iCs/>
        </w:rPr>
        <w:t xml:space="preserve">Độ đàn hồi </w:t>
      </w:r>
      <w:r w:rsidR="00F121B3" w:rsidRPr="00CD7119">
        <w:t>v</w:t>
      </w:r>
      <w:r w:rsidR="00AD3551" w:rsidRPr="00CD7119">
        <w:t>à</w:t>
      </w:r>
      <w:r w:rsidR="00F121B3" w:rsidRPr="00CD7119">
        <w:rPr>
          <w:iCs/>
        </w:rPr>
        <w:t xml:space="preserve"> độ bền va đập ở nhiệt độ thấp</w:t>
      </w:r>
      <w:r w:rsidR="00AD3551" w:rsidRPr="00CD7119">
        <w:rPr>
          <w:iCs/>
        </w:rPr>
        <w:t xml:space="preserve"> </w:t>
      </w:r>
      <w:r w:rsidR="00F121B3" w:rsidRPr="00CD7119">
        <w:t>theo TCVN 6610-3:</w:t>
      </w:r>
      <w:r w:rsidR="00F121B3" w:rsidRPr="00CD7119">
        <w:rPr>
          <w:iCs/>
        </w:rPr>
        <w:t xml:space="preserve"> </w:t>
      </w:r>
    </w:p>
    <w:p w:rsidR="00F121B3" w:rsidRPr="00CD7119" w:rsidRDefault="00F121B3" w:rsidP="00785D49">
      <w:pPr>
        <w:numPr>
          <w:ilvl w:val="1"/>
          <w:numId w:val="95"/>
        </w:numPr>
        <w:tabs>
          <w:tab w:val="clear" w:pos="2160"/>
          <w:tab w:val="num" w:pos="748"/>
        </w:tabs>
        <w:ind w:hanging="1786"/>
      </w:pPr>
      <w:r w:rsidRPr="00CD7119">
        <w:t>Thử nghiệm uốn đối với cách điện</w:t>
      </w:r>
    </w:p>
    <w:p w:rsidR="00F121B3" w:rsidRPr="00CD7119" w:rsidRDefault="00F121B3" w:rsidP="00785D49">
      <w:pPr>
        <w:numPr>
          <w:ilvl w:val="1"/>
          <w:numId w:val="95"/>
        </w:numPr>
        <w:tabs>
          <w:tab w:val="clear" w:pos="2160"/>
          <w:tab w:val="num" w:pos="748"/>
        </w:tabs>
        <w:ind w:hanging="1786"/>
        <w:rPr>
          <w:b/>
        </w:rPr>
      </w:pPr>
      <w:r w:rsidRPr="00CD7119">
        <w:t>Thử nghiệm va đập đối với cách điện</w:t>
      </w:r>
    </w:p>
    <w:p w:rsidR="00F121B3" w:rsidRPr="00CD7119" w:rsidRDefault="0020108F" w:rsidP="00785D49">
      <w:pPr>
        <w:numPr>
          <w:ilvl w:val="0"/>
          <w:numId w:val="95"/>
        </w:numPr>
        <w:tabs>
          <w:tab w:val="clear" w:pos="1658"/>
          <w:tab w:val="num" w:pos="374"/>
          <w:tab w:val="num" w:pos="1122"/>
        </w:tabs>
        <w:ind w:hanging="1516"/>
      </w:pPr>
      <w:r w:rsidRPr="00CD7119">
        <w:t xml:space="preserve"> </w:t>
      </w:r>
      <w:r w:rsidR="00F121B3" w:rsidRPr="00CD7119">
        <w:t xml:space="preserve">Thử nghiệm sốc </w:t>
      </w:r>
      <w:r w:rsidR="00F121B3" w:rsidRPr="00CD7119">
        <w:rPr>
          <w:iCs/>
        </w:rPr>
        <w:t xml:space="preserve">nhiệt </w:t>
      </w:r>
      <w:r w:rsidR="00F121B3" w:rsidRPr="00CD7119">
        <w:t xml:space="preserve">theo TCVN 6610-3 </w:t>
      </w:r>
      <w:r w:rsidR="00F121B3" w:rsidRPr="00CD7119">
        <w:rPr>
          <w:iCs/>
        </w:rPr>
        <w:t xml:space="preserve"> </w:t>
      </w:r>
    </w:p>
    <w:p w:rsidR="00F121B3" w:rsidRPr="00CD7119" w:rsidRDefault="0020108F" w:rsidP="00785D49">
      <w:pPr>
        <w:numPr>
          <w:ilvl w:val="0"/>
          <w:numId w:val="95"/>
        </w:numPr>
        <w:tabs>
          <w:tab w:val="clear" w:pos="1658"/>
          <w:tab w:val="num" w:pos="374"/>
          <w:tab w:val="num" w:pos="1122"/>
        </w:tabs>
        <w:ind w:hanging="1516"/>
      </w:pPr>
      <w:r w:rsidRPr="00CD7119">
        <w:t xml:space="preserve"> </w:t>
      </w:r>
      <w:r w:rsidR="00F121B3" w:rsidRPr="00CD7119">
        <w:t xml:space="preserve">Thử nghiệm chịu </w:t>
      </w:r>
      <w:r w:rsidR="00F121B3" w:rsidRPr="00CD7119">
        <w:rPr>
          <w:iCs/>
        </w:rPr>
        <w:t>ngọn</w:t>
      </w:r>
      <w:r w:rsidR="00F121B3" w:rsidRPr="00CD7119">
        <w:t xml:space="preserve"> lửa theo TCVN 6610-3 </w:t>
      </w:r>
    </w:p>
    <w:p w:rsidR="00F121B3" w:rsidRPr="00CD7119" w:rsidRDefault="0084350C" w:rsidP="00785D49">
      <w:pPr>
        <w:numPr>
          <w:ilvl w:val="0"/>
          <w:numId w:val="94"/>
        </w:numPr>
        <w:tabs>
          <w:tab w:val="clear" w:pos="720"/>
          <w:tab w:val="num" w:pos="284"/>
        </w:tabs>
        <w:spacing w:before="120" w:after="120"/>
        <w:rPr>
          <w:b/>
        </w:rPr>
      </w:pPr>
      <w:r w:rsidRPr="00CD7119">
        <w:rPr>
          <w:b/>
        </w:rPr>
        <w:t xml:space="preserve"> </w:t>
      </w:r>
      <w:r w:rsidR="00F121B3" w:rsidRPr="00CD7119">
        <w:rPr>
          <w:b/>
        </w:rPr>
        <w:t>BẢNG TÓM TẮT CÁC THÔNG SỐ KỸ THUẬT:</w:t>
      </w:r>
    </w:p>
    <w:tbl>
      <w:tblPr>
        <w:tblW w:w="91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4410"/>
        <w:gridCol w:w="1170"/>
        <w:gridCol w:w="1800"/>
        <w:gridCol w:w="1080"/>
      </w:tblGrid>
      <w:tr w:rsidR="00F121B3" w:rsidRPr="00CD7119" w:rsidTr="005F260F">
        <w:trPr>
          <w:tblHeader/>
        </w:trPr>
        <w:tc>
          <w:tcPr>
            <w:tcW w:w="738" w:type="dxa"/>
            <w:vAlign w:val="center"/>
          </w:tcPr>
          <w:p w:rsidR="00F121B3" w:rsidRPr="00CD7119" w:rsidRDefault="00F121B3" w:rsidP="0084350C">
            <w:pPr>
              <w:jc w:val="center"/>
              <w:rPr>
                <w:szCs w:val="28"/>
              </w:rPr>
            </w:pPr>
            <w:r w:rsidRPr="00CD7119">
              <w:rPr>
                <w:b/>
              </w:rPr>
              <w:t>STT</w:t>
            </w:r>
          </w:p>
        </w:tc>
        <w:tc>
          <w:tcPr>
            <w:tcW w:w="4410" w:type="dxa"/>
            <w:vAlign w:val="center"/>
          </w:tcPr>
          <w:p w:rsidR="00F121B3" w:rsidRPr="00CD7119" w:rsidRDefault="00F121B3" w:rsidP="005F260F">
            <w:pPr>
              <w:jc w:val="center"/>
              <w:rPr>
                <w:b/>
              </w:rPr>
            </w:pPr>
            <w:r w:rsidRPr="00CD7119">
              <w:rPr>
                <w:b/>
              </w:rPr>
              <w:t>MÔ TẢ</w:t>
            </w:r>
          </w:p>
        </w:tc>
        <w:tc>
          <w:tcPr>
            <w:tcW w:w="1170" w:type="dxa"/>
            <w:vAlign w:val="center"/>
          </w:tcPr>
          <w:p w:rsidR="00F121B3" w:rsidRPr="00CD7119" w:rsidRDefault="00F121B3" w:rsidP="005F260F">
            <w:pPr>
              <w:jc w:val="center"/>
              <w:rPr>
                <w:b/>
              </w:rPr>
            </w:pPr>
            <w:r w:rsidRPr="00CD7119">
              <w:rPr>
                <w:b/>
              </w:rPr>
              <w:t>ĐƠN VỊ</w:t>
            </w:r>
          </w:p>
        </w:tc>
        <w:tc>
          <w:tcPr>
            <w:tcW w:w="1800" w:type="dxa"/>
            <w:vAlign w:val="center"/>
          </w:tcPr>
          <w:p w:rsidR="00F121B3" w:rsidRPr="00CD7119" w:rsidRDefault="00F121B3" w:rsidP="005F260F">
            <w:pPr>
              <w:jc w:val="center"/>
              <w:rPr>
                <w:b/>
              </w:rPr>
            </w:pPr>
            <w:r w:rsidRPr="00CD7119">
              <w:rPr>
                <w:b/>
              </w:rPr>
              <w:t>YÊU CẦU</w:t>
            </w:r>
          </w:p>
        </w:tc>
        <w:tc>
          <w:tcPr>
            <w:tcW w:w="1080" w:type="dxa"/>
            <w:vAlign w:val="center"/>
          </w:tcPr>
          <w:p w:rsidR="00F121B3" w:rsidRPr="00CD7119" w:rsidRDefault="00F121B3" w:rsidP="005F260F">
            <w:pPr>
              <w:jc w:val="center"/>
              <w:rPr>
                <w:b/>
              </w:rPr>
            </w:pPr>
            <w:r w:rsidRPr="00CD7119">
              <w:rPr>
                <w:b/>
              </w:rPr>
              <w:t>Cho thầu</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Nh</w:t>
            </w:r>
            <w:r w:rsidR="0084350C" w:rsidRPr="00CD7119">
              <w:t>à</w:t>
            </w:r>
            <w:r w:rsidRPr="00CD7119">
              <w:t xml:space="preserve"> sản xuất</w:t>
            </w:r>
          </w:p>
        </w:tc>
        <w:tc>
          <w:tcPr>
            <w:tcW w:w="1170" w:type="dxa"/>
          </w:tcPr>
          <w:p w:rsidR="00F121B3" w:rsidRPr="00CD7119" w:rsidRDefault="00F121B3" w:rsidP="009B3190">
            <w:pPr>
              <w:pStyle w:val="Heading5"/>
            </w:pPr>
          </w:p>
        </w:tc>
        <w:tc>
          <w:tcPr>
            <w:tcW w:w="1800" w:type="dxa"/>
          </w:tcPr>
          <w:p w:rsidR="00F121B3" w:rsidRPr="00CD7119" w:rsidRDefault="0084350C" w:rsidP="0010576F">
            <w:pPr>
              <w:jc w:val="center"/>
            </w:pPr>
            <w:r w:rsidRPr="00CD7119">
              <w:t>Nêu cụ thể</w:t>
            </w:r>
          </w:p>
        </w:tc>
        <w:tc>
          <w:tcPr>
            <w:tcW w:w="1080" w:type="dxa"/>
          </w:tcPr>
          <w:p w:rsidR="00F121B3" w:rsidRPr="00CD7119" w:rsidRDefault="00F121B3" w:rsidP="0010576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Tuổi thọ thiết kế trung bình vận hành để đảm bảo đạt được tuổi thọ của thiết kế</w:t>
            </w:r>
          </w:p>
        </w:tc>
        <w:tc>
          <w:tcPr>
            <w:tcW w:w="1170" w:type="dxa"/>
          </w:tcPr>
          <w:p w:rsidR="00F121B3" w:rsidRPr="00CD7119" w:rsidRDefault="00F121B3" w:rsidP="009B3190">
            <w:pPr>
              <w:pStyle w:val="Heading5"/>
            </w:pPr>
          </w:p>
        </w:tc>
        <w:tc>
          <w:tcPr>
            <w:tcW w:w="1800" w:type="dxa"/>
          </w:tcPr>
          <w:p w:rsidR="00F121B3" w:rsidRPr="00CD7119" w:rsidRDefault="00FC0633" w:rsidP="0010576F">
            <w:pPr>
              <w:jc w:val="center"/>
            </w:pPr>
            <w:r w:rsidRPr="00CD7119">
              <w:t>Nêu cụ thể</w:t>
            </w:r>
          </w:p>
        </w:tc>
        <w:tc>
          <w:tcPr>
            <w:tcW w:w="1080" w:type="dxa"/>
          </w:tcPr>
          <w:p w:rsidR="00F121B3" w:rsidRPr="00CD7119" w:rsidRDefault="00F121B3" w:rsidP="0010576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Y</w:t>
            </w:r>
            <w:r w:rsidR="00FC0633" w:rsidRPr="00CD7119">
              <w:t>ê</w:t>
            </w:r>
            <w:r w:rsidRPr="00CD7119">
              <w:t>u cầu kỹ thuật chung</w:t>
            </w:r>
          </w:p>
        </w:tc>
        <w:tc>
          <w:tcPr>
            <w:tcW w:w="1170" w:type="dxa"/>
          </w:tcPr>
          <w:p w:rsidR="00F121B3" w:rsidRPr="00CD7119" w:rsidRDefault="00F121B3" w:rsidP="009B3190">
            <w:pPr>
              <w:pStyle w:val="Heading5"/>
            </w:pPr>
          </w:p>
        </w:tc>
        <w:tc>
          <w:tcPr>
            <w:tcW w:w="1800" w:type="dxa"/>
          </w:tcPr>
          <w:p w:rsidR="00F121B3" w:rsidRPr="00CD7119" w:rsidRDefault="00F121B3" w:rsidP="0010576F">
            <w:r w:rsidRPr="00CD7119">
              <w:t xml:space="preserve">Đáp ứng phần </w:t>
            </w:r>
          </w:p>
          <w:p w:rsidR="00F121B3" w:rsidRPr="00CD7119" w:rsidRDefault="00F121B3" w:rsidP="0010576F">
            <w:r w:rsidRPr="00CD7119">
              <w:t>“Y</w:t>
            </w:r>
            <w:r w:rsidR="00FC0633" w:rsidRPr="00CD7119">
              <w:t>ê</w:t>
            </w:r>
            <w:r w:rsidRPr="00CD7119">
              <w:t>u cầu kỹ thuật chung”</w:t>
            </w:r>
          </w:p>
        </w:tc>
        <w:tc>
          <w:tcPr>
            <w:tcW w:w="1080" w:type="dxa"/>
          </w:tcPr>
          <w:p w:rsidR="00F121B3" w:rsidRPr="00CD7119" w:rsidRDefault="00F121B3" w:rsidP="0010576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Giấy chứng nhận hệ thống quản lý chất lượng của nhà sản xuất (ISO hoặc tương đương)</w:t>
            </w:r>
          </w:p>
        </w:tc>
        <w:tc>
          <w:tcPr>
            <w:tcW w:w="1170" w:type="dxa"/>
          </w:tcPr>
          <w:p w:rsidR="00F121B3" w:rsidRPr="00CD7119" w:rsidRDefault="00F121B3" w:rsidP="009B3190">
            <w:pPr>
              <w:pStyle w:val="Heading5"/>
            </w:pPr>
          </w:p>
        </w:tc>
        <w:tc>
          <w:tcPr>
            <w:tcW w:w="1800" w:type="dxa"/>
          </w:tcPr>
          <w:p w:rsidR="00F121B3" w:rsidRPr="00CD7119" w:rsidRDefault="00F121B3" w:rsidP="0010576F">
            <w:r w:rsidRPr="00CD7119">
              <w:t>Cung cấp trong hồ sơ dự thầu</w:t>
            </w:r>
          </w:p>
        </w:tc>
        <w:tc>
          <w:tcPr>
            <w:tcW w:w="1080" w:type="dxa"/>
          </w:tcPr>
          <w:p w:rsidR="00F121B3" w:rsidRPr="00CD7119" w:rsidRDefault="00F121B3" w:rsidP="0010576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Tiêu chuẩn sản xuất và thử nghiệm</w:t>
            </w:r>
          </w:p>
        </w:tc>
        <w:tc>
          <w:tcPr>
            <w:tcW w:w="1170" w:type="dxa"/>
          </w:tcPr>
          <w:p w:rsidR="00F121B3" w:rsidRPr="00CD7119" w:rsidRDefault="00F121B3" w:rsidP="005F260F">
            <w:pPr>
              <w:jc w:val="center"/>
            </w:pPr>
          </w:p>
        </w:tc>
        <w:tc>
          <w:tcPr>
            <w:tcW w:w="1800" w:type="dxa"/>
          </w:tcPr>
          <w:p w:rsidR="00F121B3" w:rsidRPr="00CD7119" w:rsidRDefault="00F121B3" w:rsidP="005F260F">
            <w:pPr>
              <w:jc w:val="center"/>
            </w:pPr>
            <w:r w:rsidRPr="00CD7119">
              <w:t>TCVN 5064,</w:t>
            </w:r>
          </w:p>
          <w:p w:rsidR="00F121B3" w:rsidRPr="00CD7119" w:rsidRDefault="00F121B3" w:rsidP="005F260F">
            <w:pPr>
              <w:ind w:left="-89" w:right="-91"/>
              <w:jc w:val="center"/>
            </w:pPr>
            <w:r w:rsidRPr="00CD7119">
              <w:t xml:space="preserve"> TCVN 6610-3</w:t>
            </w:r>
          </w:p>
          <w:p w:rsidR="00F121B3" w:rsidRPr="00CD7119" w:rsidRDefault="00F121B3" w:rsidP="005F260F">
            <w:pPr>
              <w:jc w:val="center"/>
            </w:pPr>
            <w:r w:rsidRPr="00CD7119">
              <w:t>hoặc tương đương</w:t>
            </w:r>
          </w:p>
        </w:tc>
        <w:tc>
          <w:tcPr>
            <w:tcW w:w="1080" w:type="dxa"/>
          </w:tcPr>
          <w:p w:rsidR="00F121B3" w:rsidRPr="00CD7119" w:rsidRDefault="00F121B3" w:rsidP="005F260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Vật liệu dẫn điện</w:t>
            </w:r>
          </w:p>
        </w:tc>
        <w:tc>
          <w:tcPr>
            <w:tcW w:w="1170" w:type="dxa"/>
          </w:tcPr>
          <w:p w:rsidR="00F121B3" w:rsidRPr="00CD7119" w:rsidRDefault="00F121B3" w:rsidP="005F260F">
            <w:pPr>
              <w:jc w:val="center"/>
            </w:pPr>
          </w:p>
        </w:tc>
        <w:tc>
          <w:tcPr>
            <w:tcW w:w="1800" w:type="dxa"/>
          </w:tcPr>
          <w:p w:rsidR="00F121B3" w:rsidRPr="00CD7119" w:rsidRDefault="00F121B3" w:rsidP="005F260F">
            <w:pPr>
              <w:jc w:val="center"/>
            </w:pPr>
            <w:r w:rsidRPr="00CD7119">
              <w:t>Đồng</w:t>
            </w:r>
          </w:p>
        </w:tc>
        <w:tc>
          <w:tcPr>
            <w:tcW w:w="1080" w:type="dxa"/>
          </w:tcPr>
          <w:p w:rsidR="00F121B3" w:rsidRPr="00CD7119" w:rsidRDefault="00F121B3" w:rsidP="005F260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Số tao tối thiểu cấu thành:</w:t>
            </w:r>
          </w:p>
          <w:p w:rsidR="00F121B3" w:rsidRPr="00CD7119" w:rsidRDefault="00F121B3" w:rsidP="005F260F">
            <w:r w:rsidRPr="00CD7119">
              <w:t>- Dây 95 mm²</w:t>
            </w:r>
          </w:p>
          <w:p w:rsidR="00F121B3" w:rsidRPr="00CD7119" w:rsidRDefault="00F121B3" w:rsidP="005F260F">
            <w:r w:rsidRPr="00CD7119">
              <w:t>- Dây 240 mm²</w:t>
            </w:r>
          </w:p>
        </w:tc>
        <w:tc>
          <w:tcPr>
            <w:tcW w:w="1170" w:type="dxa"/>
          </w:tcPr>
          <w:p w:rsidR="00F121B3" w:rsidRPr="00CD7119" w:rsidRDefault="00F121B3" w:rsidP="005F260F">
            <w:pPr>
              <w:jc w:val="center"/>
            </w:pPr>
          </w:p>
          <w:p w:rsidR="00F121B3" w:rsidRPr="00CD7119" w:rsidRDefault="00F121B3" w:rsidP="005F260F">
            <w:pPr>
              <w:jc w:val="center"/>
            </w:pPr>
            <w:r w:rsidRPr="00CD7119">
              <w:t>Sợi</w:t>
            </w:r>
          </w:p>
          <w:p w:rsidR="00F121B3" w:rsidRPr="00CD7119" w:rsidRDefault="00F121B3" w:rsidP="00FC0633">
            <w:pPr>
              <w:jc w:val="center"/>
            </w:pPr>
            <w:r w:rsidRPr="00CD7119">
              <w:t>Sợi</w:t>
            </w:r>
          </w:p>
        </w:tc>
        <w:tc>
          <w:tcPr>
            <w:tcW w:w="1800" w:type="dxa"/>
          </w:tcPr>
          <w:p w:rsidR="00F121B3" w:rsidRPr="00CD7119" w:rsidRDefault="00F121B3" w:rsidP="005F260F">
            <w:pPr>
              <w:tabs>
                <w:tab w:val="left" w:pos="360"/>
              </w:tabs>
              <w:jc w:val="center"/>
            </w:pPr>
          </w:p>
          <w:p w:rsidR="00F121B3" w:rsidRPr="00CD7119" w:rsidRDefault="00F121B3" w:rsidP="005F260F">
            <w:pPr>
              <w:tabs>
                <w:tab w:val="left" w:pos="360"/>
              </w:tabs>
              <w:jc w:val="center"/>
              <w:rPr>
                <w:lang w:val="vi-VN"/>
              </w:rPr>
            </w:pPr>
            <w:r w:rsidRPr="00CD7119">
              <w:rPr>
                <w:lang w:val="vi-VN"/>
              </w:rPr>
              <w:t>15</w:t>
            </w:r>
          </w:p>
          <w:p w:rsidR="00F121B3" w:rsidRPr="00CD7119" w:rsidRDefault="00F121B3" w:rsidP="00FC0633">
            <w:pPr>
              <w:tabs>
                <w:tab w:val="left" w:pos="360"/>
              </w:tabs>
              <w:jc w:val="center"/>
              <w:rPr>
                <w:lang w:val="vi-VN"/>
              </w:rPr>
            </w:pPr>
            <w:r w:rsidRPr="00CD7119">
              <w:rPr>
                <w:lang w:val="vi-VN"/>
              </w:rPr>
              <w:t>34</w:t>
            </w:r>
          </w:p>
        </w:tc>
        <w:tc>
          <w:tcPr>
            <w:tcW w:w="1080" w:type="dxa"/>
          </w:tcPr>
          <w:p w:rsidR="00F121B3" w:rsidRPr="00CD7119" w:rsidRDefault="00F121B3" w:rsidP="005F260F">
            <w:pPr>
              <w:tabs>
                <w:tab w:val="left" w:pos="360"/>
              </w:tabs>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Điện trở một chiều của dây ở 20</w:t>
            </w:r>
            <w:r w:rsidRPr="00CD7119">
              <w:sym w:font="Symbol" w:char="F0B0"/>
            </w:r>
            <w:r w:rsidRPr="00CD7119">
              <w:t>C, không lớn hơn:</w:t>
            </w:r>
          </w:p>
          <w:p w:rsidR="00F121B3" w:rsidRPr="00CD7119" w:rsidRDefault="00F121B3" w:rsidP="005F260F">
            <w:r w:rsidRPr="00CD7119">
              <w:t>- Dây 95 mm²</w:t>
            </w:r>
          </w:p>
          <w:p w:rsidR="00F121B3" w:rsidRPr="00CD7119" w:rsidRDefault="00F121B3" w:rsidP="005F260F">
            <w:r w:rsidRPr="00CD7119">
              <w:t>- Dây 240 mm²</w:t>
            </w:r>
          </w:p>
        </w:tc>
        <w:tc>
          <w:tcPr>
            <w:tcW w:w="1170" w:type="dxa"/>
          </w:tcPr>
          <w:p w:rsidR="00F121B3" w:rsidRPr="00CD7119" w:rsidRDefault="00F121B3" w:rsidP="005F260F"/>
          <w:p w:rsidR="00F121B3" w:rsidRPr="00CD7119" w:rsidRDefault="00F121B3" w:rsidP="005F260F">
            <w:pPr>
              <w:jc w:val="center"/>
            </w:pPr>
          </w:p>
          <w:p w:rsidR="00F121B3" w:rsidRPr="00CD7119" w:rsidRDefault="00F121B3" w:rsidP="005F260F">
            <w:pPr>
              <w:jc w:val="center"/>
            </w:pPr>
            <w:r w:rsidRPr="00CD7119">
              <w:sym w:font="Symbol" w:char="F057"/>
            </w:r>
            <w:r w:rsidRPr="00CD7119">
              <w:t>/Km</w:t>
            </w:r>
          </w:p>
          <w:p w:rsidR="00F121B3" w:rsidRPr="00CD7119" w:rsidRDefault="00F121B3" w:rsidP="00FC0633">
            <w:pPr>
              <w:jc w:val="center"/>
            </w:pPr>
            <w:r w:rsidRPr="00CD7119">
              <w:sym w:font="Symbol" w:char="F057"/>
            </w:r>
            <w:r w:rsidRPr="00CD7119">
              <w:t>/Km</w:t>
            </w:r>
          </w:p>
        </w:tc>
        <w:tc>
          <w:tcPr>
            <w:tcW w:w="1800" w:type="dxa"/>
          </w:tcPr>
          <w:p w:rsidR="00F121B3" w:rsidRPr="00CD7119" w:rsidRDefault="00F121B3" w:rsidP="005F260F">
            <w:pPr>
              <w:jc w:val="center"/>
            </w:pPr>
          </w:p>
          <w:p w:rsidR="00F121B3" w:rsidRPr="00CD7119" w:rsidRDefault="00F121B3" w:rsidP="005F260F">
            <w:pPr>
              <w:jc w:val="center"/>
            </w:pPr>
          </w:p>
          <w:p w:rsidR="00F121B3" w:rsidRPr="00CD7119" w:rsidRDefault="00F121B3" w:rsidP="005F260F">
            <w:pPr>
              <w:jc w:val="center"/>
            </w:pPr>
            <w:r w:rsidRPr="00CD7119">
              <w:t>0,1930</w:t>
            </w:r>
          </w:p>
          <w:p w:rsidR="00F121B3" w:rsidRPr="00CD7119" w:rsidRDefault="00F121B3" w:rsidP="00FC0633">
            <w:pPr>
              <w:jc w:val="center"/>
            </w:pPr>
            <w:r w:rsidRPr="00CD7119">
              <w:t>0,0754</w:t>
            </w:r>
          </w:p>
        </w:tc>
        <w:tc>
          <w:tcPr>
            <w:tcW w:w="1080" w:type="dxa"/>
          </w:tcPr>
          <w:p w:rsidR="00F121B3" w:rsidRPr="00CD7119" w:rsidRDefault="00F121B3" w:rsidP="005F260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Đường kính ngoài tối đa của dây (kể cả lớp bọc cách điện và lớp vỏ ngoài):</w:t>
            </w:r>
          </w:p>
          <w:p w:rsidR="00F121B3" w:rsidRPr="00CD7119" w:rsidRDefault="00F121B3" w:rsidP="005F260F">
            <w:r w:rsidRPr="00CD7119">
              <w:t>- Dây 95 mm²</w:t>
            </w:r>
          </w:p>
          <w:p w:rsidR="00F121B3" w:rsidRPr="00CD7119" w:rsidRDefault="00F121B3" w:rsidP="005F260F">
            <w:r w:rsidRPr="00CD7119">
              <w:t>- Dây 240 mm²</w:t>
            </w:r>
          </w:p>
        </w:tc>
        <w:tc>
          <w:tcPr>
            <w:tcW w:w="1170" w:type="dxa"/>
          </w:tcPr>
          <w:p w:rsidR="00F121B3" w:rsidRPr="00CD7119" w:rsidRDefault="00F121B3" w:rsidP="005F260F">
            <w:pPr>
              <w:jc w:val="center"/>
            </w:pPr>
          </w:p>
          <w:p w:rsidR="00F121B3" w:rsidRPr="00CD7119" w:rsidRDefault="00F121B3" w:rsidP="00FC0633"/>
          <w:p w:rsidR="00F121B3" w:rsidRPr="00CD7119" w:rsidRDefault="00F121B3" w:rsidP="005F260F">
            <w:pPr>
              <w:jc w:val="center"/>
            </w:pPr>
            <w:r w:rsidRPr="00CD7119">
              <w:t>mm</w:t>
            </w:r>
          </w:p>
          <w:p w:rsidR="00F121B3" w:rsidRPr="00CD7119" w:rsidRDefault="00F121B3" w:rsidP="00FC0633">
            <w:pPr>
              <w:jc w:val="center"/>
            </w:pPr>
            <w:r w:rsidRPr="00CD7119">
              <w:t>mm</w:t>
            </w:r>
          </w:p>
        </w:tc>
        <w:tc>
          <w:tcPr>
            <w:tcW w:w="1800" w:type="dxa"/>
          </w:tcPr>
          <w:p w:rsidR="00F121B3" w:rsidRPr="00CD7119" w:rsidRDefault="00F121B3" w:rsidP="005F260F"/>
        </w:tc>
        <w:tc>
          <w:tcPr>
            <w:tcW w:w="1080" w:type="dxa"/>
          </w:tcPr>
          <w:p w:rsidR="00F121B3" w:rsidRPr="00CD7119" w:rsidRDefault="00F121B3" w:rsidP="005F260F">
            <w:pPr>
              <w:jc w:val="center"/>
            </w:pPr>
            <w:r w:rsidRPr="00CD7119">
              <w:t>(*)</w:t>
            </w:r>
          </w:p>
        </w:tc>
      </w:tr>
      <w:tr w:rsidR="00F121B3" w:rsidRPr="00CD7119" w:rsidTr="005F260F">
        <w:tc>
          <w:tcPr>
            <w:tcW w:w="738" w:type="dxa"/>
          </w:tcPr>
          <w:p w:rsidR="00F121B3" w:rsidRPr="00CD7119" w:rsidRDefault="00F121B3" w:rsidP="005F260F">
            <w:pPr>
              <w:jc w:val="center"/>
              <w:rPr>
                <w:b/>
              </w:rPr>
            </w:pPr>
          </w:p>
        </w:tc>
        <w:tc>
          <w:tcPr>
            <w:tcW w:w="4410" w:type="dxa"/>
          </w:tcPr>
          <w:p w:rsidR="00F121B3" w:rsidRPr="00CD7119" w:rsidRDefault="00F121B3" w:rsidP="005F260F">
            <w:pPr>
              <w:rPr>
                <w:b/>
              </w:rPr>
            </w:pPr>
            <w:r w:rsidRPr="00CD7119">
              <w:rPr>
                <w:b/>
              </w:rPr>
              <w:t>Lớp cách điện:</w:t>
            </w:r>
          </w:p>
        </w:tc>
        <w:tc>
          <w:tcPr>
            <w:tcW w:w="1170" w:type="dxa"/>
          </w:tcPr>
          <w:p w:rsidR="00F121B3" w:rsidRPr="00CD7119" w:rsidRDefault="00F121B3" w:rsidP="005F260F">
            <w:pPr>
              <w:jc w:val="center"/>
              <w:rPr>
                <w:b/>
              </w:rPr>
            </w:pPr>
          </w:p>
        </w:tc>
        <w:tc>
          <w:tcPr>
            <w:tcW w:w="1800" w:type="dxa"/>
          </w:tcPr>
          <w:p w:rsidR="00F121B3" w:rsidRPr="00CD7119" w:rsidRDefault="00F121B3" w:rsidP="005F260F">
            <w:pPr>
              <w:jc w:val="center"/>
              <w:rPr>
                <w:b/>
              </w:rPr>
            </w:pPr>
          </w:p>
        </w:tc>
        <w:tc>
          <w:tcPr>
            <w:tcW w:w="1080" w:type="dxa"/>
          </w:tcPr>
          <w:p w:rsidR="00F121B3" w:rsidRPr="00CD7119" w:rsidRDefault="00F121B3" w:rsidP="005F260F">
            <w:pPr>
              <w:jc w:val="center"/>
              <w:rPr>
                <w:b/>
              </w:rPr>
            </w:pP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Ruột dẫn điện được bọc lớp cách điện PVC được tạo bằng phương pháp đùn.</w:t>
            </w:r>
          </w:p>
        </w:tc>
        <w:tc>
          <w:tcPr>
            <w:tcW w:w="1170" w:type="dxa"/>
          </w:tcPr>
          <w:p w:rsidR="00F121B3" w:rsidRPr="00CD7119" w:rsidRDefault="00F121B3" w:rsidP="005F260F">
            <w:pPr>
              <w:jc w:val="center"/>
            </w:pPr>
          </w:p>
        </w:tc>
        <w:tc>
          <w:tcPr>
            <w:tcW w:w="1800" w:type="dxa"/>
          </w:tcPr>
          <w:p w:rsidR="00F121B3" w:rsidRPr="00CD7119" w:rsidRDefault="00F121B3" w:rsidP="005F260F">
            <w:pPr>
              <w:jc w:val="center"/>
            </w:pPr>
            <w:r w:rsidRPr="00CD7119">
              <w:t>Đáp ứng</w:t>
            </w:r>
          </w:p>
        </w:tc>
        <w:tc>
          <w:tcPr>
            <w:tcW w:w="1080" w:type="dxa"/>
          </w:tcPr>
          <w:p w:rsidR="00F121B3" w:rsidRPr="00CD7119" w:rsidRDefault="00F121B3" w:rsidP="005F260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Vật liệu cách điện</w:t>
            </w:r>
          </w:p>
        </w:tc>
        <w:tc>
          <w:tcPr>
            <w:tcW w:w="1170" w:type="dxa"/>
          </w:tcPr>
          <w:p w:rsidR="00F121B3" w:rsidRPr="00CD7119" w:rsidRDefault="00F121B3" w:rsidP="005F260F">
            <w:pPr>
              <w:jc w:val="center"/>
            </w:pPr>
          </w:p>
        </w:tc>
        <w:tc>
          <w:tcPr>
            <w:tcW w:w="1800" w:type="dxa"/>
          </w:tcPr>
          <w:p w:rsidR="00F121B3" w:rsidRPr="00CD7119" w:rsidRDefault="00F121B3" w:rsidP="005F260F">
            <w:pPr>
              <w:jc w:val="center"/>
            </w:pPr>
            <w:r w:rsidRPr="00CD7119">
              <w:t xml:space="preserve">PVC  </w:t>
            </w:r>
          </w:p>
        </w:tc>
        <w:tc>
          <w:tcPr>
            <w:tcW w:w="1080" w:type="dxa"/>
          </w:tcPr>
          <w:p w:rsidR="00F121B3" w:rsidRPr="00CD7119" w:rsidRDefault="00F121B3" w:rsidP="005F260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Độ dy trung bình của lớp c</w:t>
            </w:r>
            <w:r w:rsidR="00FC0633" w:rsidRPr="00CD7119">
              <w:t>á</w:t>
            </w:r>
            <w:r w:rsidRPr="00CD7119">
              <w:t>ch điện</w:t>
            </w:r>
          </w:p>
          <w:p w:rsidR="00F121B3" w:rsidRPr="00CD7119" w:rsidRDefault="00F121B3" w:rsidP="005F260F">
            <w:r w:rsidRPr="00CD7119">
              <w:t>- Dây 95 mm²</w:t>
            </w:r>
          </w:p>
          <w:p w:rsidR="00F121B3" w:rsidRPr="00CD7119" w:rsidRDefault="00F121B3" w:rsidP="005F260F">
            <w:r w:rsidRPr="00CD7119">
              <w:t>- Dây 240 mm²</w:t>
            </w:r>
          </w:p>
        </w:tc>
        <w:tc>
          <w:tcPr>
            <w:tcW w:w="1170" w:type="dxa"/>
          </w:tcPr>
          <w:p w:rsidR="00F121B3" w:rsidRPr="00CD7119" w:rsidRDefault="00F121B3" w:rsidP="005F260F"/>
          <w:p w:rsidR="00F121B3" w:rsidRPr="00CD7119" w:rsidRDefault="00F121B3" w:rsidP="005F260F">
            <w:pPr>
              <w:jc w:val="center"/>
            </w:pPr>
            <w:r w:rsidRPr="00CD7119">
              <w:t>mm</w:t>
            </w:r>
          </w:p>
          <w:p w:rsidR="00F121B3" w:rsidRPr="00CD7119" w:rsidRDefault="00F121B3" w:rsidP="00ED5E41">
            <w:pPr>
              <w:jc w:val="center"/>
            </w:pPr>
            <w:r w:rsidRPr="00CD7119">
              <w:t>mm</w:t>
            </w:r>
          </w:p>
        </w:tc>
        <w:tc>
          <w:tcPr>
            <w:tcW w:w="1800" w:type="dxa"/>
          </w:tcPr>
          <w:p w:rsidR="00F121B3" w:rsidRPr="00CD7119" w:rsidRDefault="00F121B3" w:rsidP="005F260F"/>
          <w:p w:rsidR="00F121B3" w:rsidRPr="00CD7119" w:rsidRDefault="00F121B3" w:rsidP="005F260F">
            <w:pPr>
              <w:jc w:val="center"/>
            </w:pPr>
            <w:r w:rsidRPr="00CD7119">
              <w:t>1,6</w:t>
            </w:r>
          </w:p>
          <w:p w:rsidR="00F121B3" w:rsidRPr="00CD7119" w:rsidRDefault="00F121B3" w:rsidP="00ED5E41">
            <w:pPr>
              <w:jc w:val="center"/>
            </w:pPr>
            <w:r w:rsidRPr="00CD7119">
              <w:t>2,2</w:t>
            </w:r>
          </w:p>
        </w:tc>
        <w:tc>
          <w:tcPr>
            <w:tcW w:w="1080" w:type="dxa"/>
          </w:tcPr>
          <w:p w:rsidR="00F121B3" w:rsidRPr="00CD7119" w:rsidRDefault="00F121B3" w:rsidP="005F260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Cấp cách điện</w:t>
            </w:r>
          </w:p>
        </w:tc>
        <w:tc>
          <w:tcPr>
            <w:tcW w:w="1170" w:type="dxa"/>
          </w:tcPr>
          <w:p w:rsidR="00F121B3" w:rsidRPr="00CD7119" w:rsidRDefault="00F121B3" w:rsidP="005F260F">
            <w:pPr>
              <w:jc w:val="center"/>
            </w:pPr>
            <w:r w:rsidRPr="00CD7119">
              <w:t>V</w:t>
            </w:r>
          </w:p>
        </w:tc>
        <w:tc>
          <w:tcPr>
            <w:tcW w:w="1800" w:type="dxa"/>
          </w:tcPr>
          <w:p w:rsidR="00F121B3" w:rsidRPr="00CD7119" w:rsidRDefault="00F121B3" w:rsidP="005F260F">
            <w:pPr>
              <w:jc w:val="center"/>
            </w:pPr>
            <w:r w:rsidRPr="00CD7119">
              <w:t xml:space="preserve">450/750 </w:t>
            </w:r>
          </w:p>
        </w:tc>
        <w:tc>
          <w:tcPr>
            <w:tcW w:w="1080" w:type="dxa"/>
          </w:tcPr>
          <w:p w:rsidR="00F121B3" w:rsidRPr="00CD7119" w:rsidRDefault="00F121B3" w:rsidP="005F260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Điện áp thử trong 5 phút - 50Hz</w:t>
            </w:r>
          </w:p>
        </w:tc>
        <w:tc>
          <w:tcPr>
            <w:tcW w:w="1170" w:type="dxa"/>
          </w:tcPr>
          <w:p w:rsidR="00F121B3" w:rsidRPr="00CD7119" w:rsidRDefault="00F121B3" w:rsidP="005F260F">
            <w:pPr>
              <w:jc w:val="center"/>
              <w:rPr>
                <w:lang w:val="vi-VN"/>
              </w:rPr>
            </w:pPr>
            <w:r w:rsidRPr="00CD7119">
              <w:t>kV</w:t>
            </w:r>
          </w:p>
        </w:tc>
        <w:tc>
          <w:tcPr>
            <w:tcW w:w="1800" w:type="dxa"/>
          </w:tcPr>
          <w:p w:rsidR="00F121B3" w:rsidRPr="00CD7119" w:rsidRDefault="00F121B3" w:rsidP="005F260F">
            <w:pPr>
              <w:jc w:val="center"/>
              <w:rPr>
                <w:lang w:val="vi-VN"/>
              </w:rPr>
            </w:pPr>
            <w:r w:rsidRPr="00CD7119">
              <w:t>2,5</w:t>
            </w:r>
          </w:p>
        </w:tc>
        <w:tc>
          <w:tcPr>
            <w:tcW w:w="1080" w:type="dxa"/>
          </w:tcPr>
          <w:p w:rsidR="00F121B3" w:rsidRPr="00CD7119" w:rsidRDefault="00F121B3" w:rsidP="005F260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Nhiệt độ làm việc liên tục</w:t>
            </w:r>
          </w:p>
        </w:tc>
        <w:tc>
          <w:tcPr>
            <w:tcW w:w="1170" w:type="dxa"/>
          </w:tcPr>
          <w:p w:rsidR="00F121B3" w:rsidRPr="00CD7119" w:rsidRDefault="00F121B3" w:rsidP="005F260F">
            <w:pPr>
              <w:jc w:val="center"/>
            </w:pPr>
            <w:r w:rsidRPr="00CD7119">
              <w:rPr>
                <w:vertAlign w:val="superscript"/>
              </w:rPr>
              <w:t>O</w:t>
            </w:r>
            <w:r w:rsidRPr="00CD7119">
              <w:t>C</w:t>
            </w:r>
          </w:p>
        </w:tc>
        <w:tc>
          <w:tcPr>
            <w:tcW w:w="1800" w:type="dxa"/>
          </w:tcPr>
          <w:p w:rsidR="00F121B3" w:rsidRPr="00CD7119" w:rsidRDefault="00F121B3" w:rsidP="005F260F">
            <w:pPr>
              <w:jc w:val="center"/>
            </w:pPr>
            <w:r w:rsidRPr="00CD7119">
              <w:t>70</w:t>
            </w:r>
            <w:r w:rsidRPr="00CD7119">
              <w:rPr>
                <w:vertAlign w:val="superscript"/>
              </w:rPr>
              <w:t>O</w:t>
            </w:r>
            <w:r w:rsidRPr="00CD7119">
              <w:t>C</w:t>
            </w:r>
          </w:p>
        </w:tc>
        <w:tc>
          <w:tcPr>
            <w:tcW w:w="1080" w:type="dxa"/>
          </w:tcPr>
          <w:p w:rsidR="00F121B3" w:rsidRPr="00CD7119" w:rsidRDefault="00F121B3" w:rsidP="005F260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 xml:space="preserve">Màu sắc của cách điện </w:t>
            </w:r>
          </w:p>
        </w:tc>
        <w:tc>
          <w:tcPr>
            <w:tcW w:w="1170" w:type="dxa"/>
          </w:tcPr>
          <w:p w:rsidR="00F121B3" w:rsidRPr="00CD7119" w:rsidRDefault="00F121B3" w:rsidP="005F260F">
            <w:pPr>
              <w:jc w:val="center"/>
            </w:pPr>
          </w:p>
        </w:tc>
        <w:tc>
          <w:tcPr>
            <w:tcW w:w="1800" w:type="dxa"/>
          </w:tcPr>
          <w:p w:rsidR="00F121B3" w:rsidRPr="00CD7119" w:rsidRDefault="00F121B3" w:rsidP="005F260F">
            <w:pPr>
              <w:jc w:val="center"/>
            </w:pPr>
            <w:r w:rsidRPr="00CD7119">
              <w:t>Xám nhẹ</w:t>
            </w:r>
          </w:p>
        </w:tc>
        <w:tc>
          <w:tcPr>
            <w:tcW w:w="1080" w:type="dxa"/>
          </w:tcPr>
          <w:p w:rsidR="00F121B3" w:rsidRPr="00CD7119" w:rsidRDefault="00F121B3" w:rsidP="005F260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Ký hiệu trên bề mặt của lớp cách điện</w:t>
            </w:r>
          </w:p>
        </w:tc>
        <w:tc>
          <w:tcPr>
            <w:tcW w:w="1170" w:type="dxa"/>
          </w:tcPr>
          <w:p w:rsidR="00F121B3" w:rsidRPr="00CD7119" w:rsidRDefault="00F121B3" w:rsidP="005F260F">
            <w:pPr>
              <w:jc w:val="center"/>
            </w:pPr>
          </w:p>
        </w:tc>
        <w:tc>
          <w:tcPr>
            <w:tcW w:w="1800" w:type="dxa"/>
          </w:tcPr>
          <w:p w:rsidR="00F121B3" w:rsidRPr="00CD7119" w:rsidRDefault="00F121B3" w:rsidP="005F260F">
            <w:pPr>
              <w:jc w:val="center"/>
            </w:pPr>
            <w:r w:rsidRPr="00CD7119">
              <w:t>Như mô tả trong tiêu chuẩn</w:t>
            </w:r>
          </w:p>
        </w:tc>
        <w:tc>
          <w:tcPr>
            <w:tcW w:w="1080" w:type="dxa"/>
          </w:tcPr>
          <w:p w:rsidR="00F121B3" w:rsidRPr="00CD7119" w:rsidRDefault="00F121B3" w:rsidP="005F260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Phương pháp thực hiện</w:t>
            </w:r>
          </w:p>
        </w:tc>
        <w:tc>
          <w:tcPr>
            <w:tcW w:w="1170" w:type="dxa"/>
          </w:tcPr>
          <w:p w:rsidR="00F121B3" w:rsidRPr="00CD7119" w:rsidRDefault="00F121B3" w:rsidP="005F260F">
            <w:pPr>
              <w:jc w:val="center"/>
            </w:pPr>
          </w:p>
        </w:tc>
        <w:tc>
          <w:tcPr>
            <w:tcW w:w="1800" w:type="dxa"/>
          </w:tcPr>
          <w:p w:rsidR="00F121B3" w:rsidRPr="00CD7119" w:rsidRDefault="00F121B3" w:rsidP="005F260F">
            <w:pPr>
              <w:jc w:val="center"/>
            </w:pPr>
            <w:r w:rsidRPr="00CD7119">
              <w:t>In phun với mực in màu đen bền với điều kiện thời tiết khắc nghiệt</w:t>
            </w:r>
          </w:p>
        </w:tc>
        <w:tc>
          <w:tcPr>
            <w:tcW w:w="1080" w:type="dxa"/>
          </w:tcPr>
          <w:p w:rsidR="00F121B3" w:rsidRPr="00CD7119" w:rsidRDefault="00F121B3" w:rsidP="005F260F">
            <w:pPr>
              <w:jc w:val="center"/>
            </w:pPr>
            <w:r w:rsidRPr="00CD7119">
              <w:t>(*)</w:t>
            </w:r>
          </w:p>
        </w:tc>
      </w:tr>
      <w:tr w:rsidR="00F121B3" w:rsidRPr="00CD7119" w:rsidTr="005F260F">
        <w:tc>
          <w:tcPr>
            <w:tcW w:w="738" w:type="dxa"/>
          </w:tcPr>
          <w:p w:rsidR="00F121B3" w:rsidRPr="00CD7119" w:rsidRDefault="00F121B3" w:rsidP="005F260F">
            <w:pPr>
              <w:jc w:val="center"/>
            </w:pPr>
          </w:p>
        </w:tc>
        <w:tc>
          <w:tcPr>
            <w:tcW w:w="4410" w:type="dxa"/>
          </w:tcPr>
          <w:p w:rsidR="00F121B3" w:rsidRPr="00CD7119" w:rsidRDefault="00F121B3" w:rsidP="005F260F">
            <w:pPr>
              <w:rPr>
                <w:b/>
              </w:rPr>
            </w:pPr>
            <w:r w:rsidRPr="00CD7119">
              <w:rPr>
                <w:b/>
              </w:rPr>
              <w:t>Bành cáp:</w:t>
            </w:r>
          </w:p>
        </w:tc>
        <w:tc>
          <w:tcPr>
            <w:tcW w:w="1170" w:type="dxa"/>
          </w:tcPr>
          <w:p w:rsidR="00F121B3" w:rsidRPr="00CD7119" w:rsidRDefault="00F121B3" w:rsidP="005F260F">
            <w:pPr>
              <w:jc w:val="center"/>
            </w:pPr>
          </w:p>
        </w:tc>
        <w:tc>
          <w:tcPr>
            <w:tcW w:w="1800" w:type="dxa"/>
          </w:tcPr>
          <w:p w:rsidR="00F121B3" w:rsidRPr="00CD7119" w:rsidRDefault="00F121B3" w:rsidP="005F260F">
            <w:pPr>
              <w:jc w:val="center"/>
            </w:pPr>
          </w:p>
        </w:tc>
        <w:tc>
          <w:tcPr>
            <w:tcW w:w="1080" w:type="dxa"/>
          </w:tcPr>
          <w:p w:rsidR="00F121B3" w:rsidRPr="00CD7119" w:rsidRDefault="00F121B3" w:rsidP="005F260F">
            <w:pPr>
              <w:jc w:val="center"/>
            </w:pP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Đường kính lớn nhất của bành dây</w:t>
            </w:r>
          </w:p>
        </w:tc>
        <w:tc>
          <w:tcPr>
            <w:tcW w:w="1170" w:type="dxa"/>
          </w:tcPr>
          <w:p w:rsidR="00F121B3" w:rsidRPr="00CD7119" w:rsidRDefault="00F121B3" w:rsidP="005F260F">
            <w:pPr>
              <w:jc w:val="center"/>
            </w:pPr>
            <w:r w:rsidRPr="00CD7119">
              <w:t>m</w:t>
            </w:r>
          </w:p>
        </w:tc>
        <w:tc>
          <w:tcPr>
            <w:tcW w:w="1800" w:type="dxa"/>
          </w:tcPr>
          <w:p w:rsidR="00F121B3" w:rsidRPr="00CD7119" w:rsidRDefault="00F121B3" w:rsidP="005F260F">
            <w:pPr>
              <w:jc w:val="center"/>
            </w:pPr>
            <w:r w:rsidRPr="00CD7119">
              <w:t>2,5</w:t>
            </w:r>
          </w:p>
        </w:tc>
        <w:tc>
          <w:tcPr>
            <w:tcW w:w="1080" w:type="dxa"/>
          </w:tcPr>
          <w:p w:rsidR="00F121B3" w:rsidRPr="00CD7119" w:rsidRDefault="00F121B3" w:rsidP="005F260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Bề rộng lớn nhất của bành dây</w:t>
            </w:r>
          </w:p>
        </w:tc>
        <w:tc>
          <w:tcPr>
            <w:tcW w:w="1170" w:type="dxa"/>
          </w:tcPr>
          <w:p w:rsidR="00F121B3" w:rsidRPr="00CD7119" w:rsidRDefault="00F121B3" w:rsidP="005F260F">
            <w:pPr>
              <w:jc w:val="center"/>
            </w:pPr>
            <w:r w:rsidRPr="00CD7119">
              <w:t>m</w:t>
            </w:r>
          </w:p>
        </w:tc>
        <w:tc>
          <w:tcPr>
            <w:tcW w:w="1800" w:type="dxa"/>
          </w:tcPr>
          <w:p w:rsidR="00F121B3" w:rsidRPr="00CD7119" w:rsidRDefault="00F121B3" w:rsidP="005F260F">
            <w:pPr>
              <w:jc w:val="center"/>
            </w:pPr>
            <w:r w:rsidRPr="00CD7119">
              <w:t>1,4</w:t>
            </w:r>
          </w:p>
        </w:tc>
        <w:tc>
          <w:tcPr>
            <w:tcW w:w="1080" w:type="dxa"/>
          </w:tcPr>
          <w:p w:rsidR="00F121B3" w:rsidRPr="00CD7119" w:rsidRDefault="00F121B3" w:rsidP="005F260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Lỗ giữa của bành dây</w:t>
            </w:r>
          </w:p>
        </w:tc>
        <w:tc>
          <w:tcPr>
            <w:tcW w:w="1170" w:type="dxa"/>
          </w:tcPr>
          <w:p w:rsidR="00F121B3" w:rsidRPr="00CD7119" w:rsidRDefault="00F121B3" w:rsidP="005F260F">
            <w:pPr>
              <w:jc w:val="center"/>
            </w:pPr>
          </w:p>
        </w:tc>
        <w:tc>
          <w:tcPr>
            <w:tcW w:w="1800" w:type="dxa"/>
          </w:tcPr>
          <w:p w:rsidR="00F121B3" w:rsidRPr="00CD7119" w:rsidRDefault="00F121B3" w:rsidP="005F260F">
            <w:pPr>
              <w:jc w:val="center"/>
            </w:pPr>
            <w:r w:rsidRPr="00CD7119">
              <w:t>Gia cường bằng thép tấm có bề dày không ít hơn 10 mm và có thể gắn vào trục có đường kính 95 mm</w:t>
            </w:r>
          </w:p>
        </w:tc>
        <w:tc>
          <w:tcPr>
            <w:tcW w:w="1080" w:type="dxa"/>
          </w:tcPr>
          <w:p w:rsidR="00F121B3" w:rsidRPr="00CD7119" w:rsidRDefault="00F121B3" w:rsidP="005F260F">
            <w:pPr>
              <w:jc w:val="center"/>
            </w:pPr>
            <w:r w:rsidRPr="00CD7119">
              <w:t>(*)</w:t>
            </w:r>
          </w:p>
        </w:tc>
      </w:tr>
      <w:tr w:rsidR="00F121B3" w:rsidRPr="00CD7119" w:rsidTr="005F260F">
        <w:tc>
          <w:tcPr>
            <w:tcW w:w="738" w:type="dxa"/>
          </w:tcPr>
          <w:p w:rsidR="00F121B3" w:rsidRPr="00CD7119" w:rsidRDefault="00F121B3" w:rsidP="00785D49">
            <w:pPr>
              <w:numPr>
                <w:ilvl w:val="0"/>
                <w:numId w:val="96"/>
              </w:numPr>
              <w:spacing w:before="0" w:after="0"/>
              <w:jc w:val="center"/>
            </w:pPr>
          </w:p>
        </w:tc>
        <w:tc>
          <w:tcPr>
            <w:tcW w:w="4410" w:type="dxa"/>
          </w:tcPr>
          <w:p w:rsidR="00F121B3" w:rsidRPr="00CD7119" w:rsidRDefault="00F121B3" w:rsidP="005F260F">
            <w:r w:rsidRPr="00CD7119">
              <w:t>Chiều dài dây quấn trên mỗi bành</w:t>
            </w:r>
          </w:p>
          <w:p w:rsidR="00F121B3" w:rsidRPr="00CD7119" w:rsidRDefault="00F121B3" w:rsidP="005F260F"/>
          <w:p w:rsidR="00F121B3" w:rsidRPr="00CD7119" w:rsidRDefault="00F121B3" w:rsidP="005F260F"/>
        </w:tc>
        <w:tc>
          <w:tcPr>
            <w:tcW w:w="1170" w:type="dxa"/>
          </w:tcPr>
          <w:p w:rsidR="00F121B3" w:rsidRPr="00CD7119" w:rsidRDefault="00F121B3" w:rsidP="005F260F">
            <w:pPr>
              <w:jc w:val="center"/>
            </w:pPr>
            <w:r w:rsidRPr="00CD7119">
              <w:t>m</w:t>
            </w:r>
          </w:p>
        </w:tc>
        <w:tc>
          <w:tcPr>
            <w:tcW w:w="1800" w:type="dxa"/>
          </w:tcPr>
          <w:p w:rsidR="00F121B3" w:rsidRPr="00CD7119" w:rsidRDefault="00F121B3" w:rsidP="005F260F">
            <w:pPr>
              <w:jc w:val="center"/>
            </w:pPr>
            <w:r w:rsidRPr="00CD7119">
              <w:sym w:font="Symbol" w:char="F0B3"/>
            </w:r>
            <w:r w:rsidRPr="00CD7119">
              <w:t xml:space="preserve"> 1000 m. Đảm bảo trong mỗi bành chỉ gồm một đoạn dây liên tục, không đứt đoạn</w:t>
            </w:r>
          </w:p>
        </w:tc>
        <w:tc>
          <w:tcPr>
            <w:tcW w:w="1080" w:type="dxa"/>
          </w:tcPr>
          <w:p w:rsidR="00F121B3" w:rsidRPr="00CD7119" w:rsidRDefault="00F121B3" w:rsidP="005F260F">
            <w:pPr>
              <w:jc w:val="center"/>
            </w:pPr>
            <w:r w:rsidRPr="00CD7119">
              <w:t>(*)</w:t>
            </w:r>
          </w:p>
        </w:tc>
      </w:tr>
    </w:tbl>
    <w:p w:rsidR="00F121B3" w:rsidRPr="00CD7119" w:rsidRDefault="00F121B3" w:rsidP="00F121B3">
      <w:pPr>
        <w:spacing w:before="120" w:line="360" w:lineRule="exact"/>
        <w:rPr>
          <w:i/>
        </w:rPr>
      </w:pPr>
      <w:r w:rsidRPr="00CD7119">
        <w:t>(*)</w:t>
      </w:r>
      <w:r w:rsidRPr="00CD7119">
        <w:rPr>
          <w:i/>
        </w:rPr>
        <w:t>:</w:t>
      </w:r>
      <w:r w:rsidRPr="00CD7119">
        <w:t xml:space="preserve"> </w:t>
      </w:r>
      <w:r w:rsidRPr="00CD7119">
        <w:rPr>
          <w:i/>
        </w:rPr>
        <w:t>là các yêu cầu cơ bản</w:t>
      </w:r>
    </w:p>
    <w:p w:rsidR="00F121B3" w:rsidRPr="00CD7119" w:rsidRDefault="00ED5E41" w:rsidP="009B3190">
      <w:pPr>
        <w:pStyle w:val="Heading5"/>
      </w:pPr>
      <w:bookmarkStart w:id="195" w:name="_Toc220056970"/>
      <w:r w:rsidRPr="00CD7119">
        <w:t>6.2.</w:t>
      </w:r>
      <w:r w:rsidR="00285E7F" w:rsidRPr="00CD7119">
        <w:t>1</w:t>
      </w:r>
      <w:r w:rsidR="00962858" w:rsidRPr="00CD7119">
        <w:t>3</w:t>
      </w:r>
      <w:r w:rsidRPr="00CD7119">
        <w:t xml:space="preserve"> Thông số kỹ thuật của </w:t>
      </w:r>
      <w:r w:rsidR="00A476BA" w:rsidRPr="00CD7119">
        <w:t>cáp</w:t>
      </w:r>
      <w:r w:rsidRPr="00CD7119">
        <w:t xml:space="preserve"> đồng </w:t>
      </w:r>
      <w:r w:rsidR="00A476BA" w:rsidRPr="00CD7119">
        <w:t xml:space="preserve">bọc </w:t>
      </w:r>
      <w:r w:rsidRPr="00CD7119">
        <w:t>24kV 240mm2:</w:t>
      </w:r>
      <w:bookmarkEnd w:id="195"/>
    </w:p>
    <w:p w:rsidR="00A476BA" w:rsidRPr="00CD7119" w:rsidRDefault="00A476BA" w:rsidP="00785D49">
      <w:pPr>
        <w:numPr>
          <w:ilvl w:val="0"/>
          <w:numId w:val="218"/>
        </w:numPr>
        <w:tabs>
          <w:tab w:val="clear" w:pos="720"/>
          <w:tab w:val="num" w:pos="284"/>
        </w:tabs>
        <w:spacing w:before="0" w:after="120"/>
        <w:rPr>
          <w:b/>
          <w:szCs w:val="26"/>
        </w:rPr>
      </w:pPr>
      <w:bookmarkStart w:id="196" w:name="_Hlk215842715"/>
      <w:r w:rsidRPr="00CD7119">
        <w:rPr>
          <w:b/>
          <w:szCs w:val="26"/>
        </w:rPr>
        <w:t xml:space="preserve">PHẠM VI </w:t>
      </w:r>
      <w:r w:rsidR="0045045C" w:rsidRPr="00CD7119">
        <w:rPr>
          <w:b/>
          <w:szCs w:val="26"/>
        </w:rPr>
        <w:t>Á</w:t>
      </w:r>
      <w:r w:rsidRPr="00CD7119">
        <w:rPr>
          <w:b/>
          <w:szCs w:val="26"/>
        </w:rPr>
        <w:t>P DỤNG:</w:t>
      </w:r>
    </w:p>
    <w:p w:rsidR="00A476BA" w:rsidRPr="00CD7119" w:rsidRDefault="0060401C" w:rsidP="0060401C">
      <w:pPr>
        <w:tabs>
          <w:tab w:val="left" w:pos="360"/>
        </w:tabs>
        <w:spacing w:before="120" w:after="120"/>
        <w:rPr>
          <w:szCs w:val="26"/>
        </w:rPr>
      </w:pPr>
      <w:r w:rsidRPr="00CD7119">
        <w:rPr>
          <w:szCs w:val="26"/>
        </w:rPr>
        <w:t xml:space="preserve">- </w:t>
      </w:r>
      <w:r w:rsidR="00A476BA" w:rsidRPr="00CD7119">
        <w:rPr>
          <w:szCs w:val="26"/>
        </w:rPr>
        <w:t>Tiêu chuẩn này được áp dụng cho dây đồng bọc trung thế sử dụng nối rẽ từ lưới trung thế đến thiết bị LBS, recloser, DS, biến điện áp, biến dịng điện, máy biến thế,...</w:t>
      </w:r>
    </w:p>
    <w:p w:rsidR="00A476BA" w:rsidRPr="00CD7119" w:rsidRDefault="0060401C" w:rsidP="00785D49">
      <w:pPr>
        <w:numPr>
          <w:ilvl w:val="0"/>
          <w:numId w:val="218"/>
        </w:numPr>
        <w:tabs>
          <w:tab w:val="clear" w:pos="720"/>
          <w:tab w:val="num" w:pos="284"/>
        </w:tabs>
        <w:spacing w:before="120" w:after="120"/>
        <w:rPr>
          <w:b/>
          <w:szCs w:val="26"/>
        </w:rPr>
      </w:pPr>
      <w:r w:rsidRPr="00CD7119">
        <w:rPr>
          <w:b/>
          <w:szCs w:val="26"/>
        </w:rPr>
        <w:t xml:space="preserve"> </w:t>
      </w:r>
      <w:r w:rsidR="00A476BA" w:rsidRPr="00CD7119">
        <w:rPr>
          <w:b/>
          <w:szCs w:val="26"/>
        </w:rPr>
        <w:t>TI</w:t>
      </w:r>
      <w:r w:rsidRPr="00CD7119">
        <w:rPr>
          <w:b/>
          <w:szCs w:val="26"/>
        </w:rPr>
        <w:t>Ê</w:t>
      </w:r>
      <w:r w:rsidR="00A476BA" w:rsidRPr="00CD7119">
        <w:rPr>
          <w:b/>
          <w:szCs w:val="26"/>
        </w:rPr>
        <w:t>U CHUẨN:</w:t>
      </w:r>
    </w:p>
    <w:p w:rsidR="00A476BA" w:rsidRPr="00CD7119" w:rsidRDefault="0060401C" w:rsidP="0060401C">
      <w:pPr>
        <w:tabs>
          <w:tab w:val="left" w:pos="360"/>
        </w:tabs>
        <w:spacing w:before="120" w:after="120"/>
        <w:rPr>
          <w:szCs w:val="26"/>
        </w:rPr>
      </w:pPr>
      <w:r w:rsidRPr="00CD7119">
        <w:rPr>
          <w:szCs w:val="26"/>
        </w:rPr>
        <w:t xml:space="preserve">- </w:t>
      </w:r>
      <w:r w:rsidR="00A476BA" w:rsidRPr="00CD7119">
        <w:rPr>
          <w:szCs w:val="26"/>
        </w:rPr>
        <w:t>TCVN 5935-1995: Cáp điện lực cách điện bằng điện môi rắn có điện áp danh định từ 1kV đến 30 kV.</w:t>
      </w:r>
    </w:p>
    <w:p w:rsidR="00A476BA" w:rsidRPr="00CD7119" w:rsidRDefault="0060401C" w:rsidP="00785D49">
      <w:pPr>
        <w:numPr>
          <w:ilvl w:val="0"/>
          <w:numId w:val="218"/>
        </w:numPr>
        <w:tabs>
          <w:tab w:val="clear" w:pos="720"/>
          <w:tab w:val="num" w:pos="426"/>
        </w:tabs>
        <w:spacing w:before="120" w:after="120"/>
        <w:rPr>
          <w:b/>
          <w:szCs w:val="26"/>
        </w:rPr>
      </w:pPr>
      <w:r w:rsidRPr="00CD7119">
        <w:rPr>
          <w:b/>
          <w:szCs w:val="26"/>
        </w:rPr>
        <w:t xml:space="preserve"> </w:t>
      </w:r>
      <w:r w:rsidR="00A476BA" w:rsidRPr="00CD7119">
        <w:rPr>
          <w:b/>
          <w:szCs w:val="26"/>
        </w:rPr>
        <w:t>M</w:t>
      </w:r>
      <w:r w:rsidRPr="00CD7119">
        <w:rPr>
          <w:b/>
          <w:szCs w:val="26"/>
        </w:rPr>
        <w:t>Ô</w:t>
      </w:r>
      <w:r w:rsidR="00A476BA" w:rsidRPr="00CD7119">
        <w:rPr>
          <w:b/>
          <w:szCs w:val="26"/>
        </w:rPr>
        <w:t xml:space="preserve"> TẢ:</w:t>
      </w:r>
    </w:p>
    <w:p w:rsidR="00A476BA" w:rsidRPr="00CD7119" w:rsidRDefault="00A476BA" w:rsidP="00785D49">
      <w:pPr>
        <w:numPr>
          <w:ilvl w:val="0"/>
          <w:numId w:val="97"/>
        </w:numPr>
        <w:tabs>
          <w:tab w:val="clear" w:pos="360"/>
          <w:tab w:val="num" w:pos="284"/>
        </w:tabs>
        <w:spacing w:before="120" w:after="120"/>
        <w:rPr>
          <w:b/>
          <w:szCs w:val="26"/>
        </w:rPr>
      </w:pPr>
      <w:r w:rsidRPr="00CD7119">
        <w:rPr>
          <w:b/>
          <w:szCs w:val="26"/>
          <w:u w:val="single"/>
          <w:lang w:val="vi-VN"/>
        </w:rPr>
        <w:t>Ruột dẫn điện:</w:t>
      </w:r>
    </w:p>
    <w:p w:rsidR="00A476BA" w:rsidRPr="00CD7119" w:rsidRDefault="0060401C" w:rsidP="0060401C">
      <w:pPr>
        <w:tabs>
          <w:tab w:val="left" w:pos="360"/>
        </w:tabs>
        <w:spacing w:before="120" w:after="120"/>
        <w:rPr>
          <w:szCs w:val="26"/>
        </w:rPr>
      </w:pPr>
      <w:r w:rsidRPr="00CD7119">
        <w:rPr>
          <w:szCs w:val="26"/>
        </w:rPr>
        <w:t xml:space="preserve">- </w:t>
      </w:r>
      <w:r w:rsidR="00A476BA" w:rsidRPr="00CD7119">
        <w:rPr>
          <w:szCs w:val="26"/>
        </w:rPr>
        <w:t>Vật liệu dẫn điện: Đồng</w:t>
      </w:r>
    </w:p>
    <w:p w:rsidR="00A476BA" w:rsidRPr="00CD7119" w:rsidRDefault="0060401C" w:rsidP="0060401C">
      <w:pPr>
        <w:tabs>
          <w:tab w:val="left" w:pos="360"/>
        </w:tabs>
        <w:spacing w:before="120" w:after="120"/>
        <w:rPr>
          <w:szCs w:val="26"/>
        </w:rPr>
      </w:pPr>
      <w:r w:rsidRPr="00CD7119">
        <w:rPr>
          <w:szCs w:val="26"/>
        </w:rPr>
        <w:t xml:space="preserve">- </w:t>
      </w:r>
      <w:r w:rsidR="00A476BA" w:rsidRPr="00CD7119">
        <w:rPr>
          <w:szCs w:val="26"/>
        </w:rPr>
        <w:t>Ruột dẫn điện được cấu trúc từ nhiều tao đồng tiết diện chịu được vặn xoắn đồng tâm và nén chặt:</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2790"/>
        <w:gridCol w:w="2790"/>
      </w:tblGrid>
      <w:tr w:rsidR="00A476BA" w:rsidRPr="00CD7119" w:rsidTr="003D0E8D">
        <w:tc>
          <w:tcPr>
            <w:tcW w:w="2790" w:type="dxa"/>
          </w:tcPr>
          <w:p w:rsidR="00A476BA" w:rsidRPr="00CD7119" w:rsidRDefault="00A476BA" w:rsidP="0010576F">
            <w:pPr>
              <w:spacing w:before="120" w:after="120"/>
              <w:jc w:val="center"/>
              <w:rPr>
                <w:szCs w:val="26"/>
              </w:rPr>
            </w:pPr>
            <w:r w:rsidRPr="00CD7119">
              <w:rPr>
                <w:szCs w:val="26"/>
              </w:rPr>
              <w:t xml:space="preserve">Tiết diện danh định của ruột dẫn điện </w:t>
            </w:r>
          </w:p>
          <w:p w:rsidR="00A476BA" w:rsidRPr="00CD7119" w:rsidRDefault="00A476BA" w:rsidP="0010576F">
            <w:pPr>
              <w:spacing w:before="120" w:after="120"/>
              <w:jc w:val="center"/>
              <w:rPr>
                <w:szCs w:val="26"/>
              </w:rPr>
            </w:pPr>
            <w:r w:rsidRPr="00CD7119">
              <w:rPr>
                <w:szCs w:val="26"/>
              </w:rPr>
              <w:t>[ mm²]</w:t>
            </w:r>
          </w:p>
        </w:tc>
        <w:tc>
          <w:tcPr>
            <w:tcW w:w="2790" w:type="dxa"/>
          </w:tcPr>
          <w:p w:rsidR="00A476BA" w:rsidRPr="00CD7119" w:rsidRDefault="00A476BA" w:rsidP="003D0E8D">
            <w:pPr>
              <w:spacing w:before="120" w:after="120"/>
              <w:jc w:val="center"/>
              <w:rPr>
                <w:szCs w:val="26"/>
              </w:rPr>
            </w:pPr>
            <w:r w:rsidRPr="00CD7119">
              <w:rPr>
                <w:szCs w:val="26"/>
              </w:rPr>
              <w:t>Số tao dy tối thiểu của ruột dẫn điện</w:t>
            </w:r>
          </w:p>
        </w:tc>
        <w:tc>
          <w:tcPr>
            <w:tcW w:w="2790" w:type="dxa"/>
          </w:tcPr>
          <w:p w:rsidR="00A476BA" w:rsidRPr="00CD7119" w:rsidRDefault="00A476BA" w:rsidP="003D0E8D">
            <w:pPr>
              <w:spacing w:before="120" w:after="120"/>
              <w:jc w:val="center"/>
              <w:rPr>
                <w:szCs w:val="26"/>
              </w:rPr>
            </w:pPr>
            <w:r w:rsidRPr="00CD7119">
              <w:rPr>
                <w:szCs w:val="26"/>
              </w:rPr>
              <w:t>Điện trở một chiều tối đa của ruột dẫn điện ở 20</w:t>
            </w:r>
            <w:r w:rsidRPr="00CD7119">
              <w:rPr>
                <w:szCs w:val="26"/>
                <w:vertAlign w:val="superscript"/>
              </w:rPr>
              <w:t>o</w:t>
            </w:r>
            <w:r w:rsidRPr="00CD7119">
              <w:rPr>
                <w:szCs w:val="26"/>
              </w:rPr>
              <w:t>C [</w:t>
            </w:r>
            <w:r w:rsidRPr="00CD7119">
              <w:rPr>
                <w:szCs w:val="26"/>
              </w:rPr>
              <w:sym w:font="Symbol" w:char="F057"/>
            </w:r>
            <w:r w:rsidRPr="00CD7119">
              <w:rPr>
                <w:szCs w:val="26"/>
              </w:rPr>
              <w:t>/km]</w:t>
            </w:r>
          </w:p>
        </w:tc>
      </w:tr>
      <w:tr w:rsidR="00A476BA" w:rsidRPr="00CD7119" w:rsidTr="003D0E8D">
        <w:tc>
          <w:tcPr>
            <w:tcW w:w="2790" w:type="dxa"/>
          </w:tcPr>
          <w:p w:rsidR="00A476BA" w:rsidRPr="00CD7119" w:rsidRDefault="00A476BA" w:rsidP="003D0E8D">
            <w:pPr>
              <w:spacing w:before="120" w:after="120"/>
              <w:jc w:val="center"/>
              <w:rPr>
                <w:szCs w:val="26"/>
              </w:rPr>
            </w:pPr>
            <w:r w:rsidRPr="00CD7119">
              <w:rPr>
                <w:szCs w:val="26"/>
              </w:rPr>
              <w:t>240</w:t>
            </w:r>
          </w:p>
        </w:tc>
        <w:tc>
          <w:tcPr>
            <w:tcW w:w="2790" w:type="dxa"/>
          </w:tcPr>
          <w:p w:rsidR="00A476BA" w:rsidRPr="00CD7119" w:rsidRDefault="00A476BA" w:rsidP="003D0E8D">
            <w:pPr>
              <w:spacing w:before="120" w:after="120"/>
              <w:jc w:val="center"/>
              <w:rPr>
                <w:szCs w:val="26"/>
              </w:rPr>
            </w:pPr>
            <w:r w:rsidRPr="00CD7119">
              <w:rPr>
                <w:szCs w:val="26"/>
              </w:rPr>
              <w:t>34</w:t>
            </w:r>
          </w:p>
        </w:tc>
        <w:tc>
          <w:tcPr>
            <w:tcW w:w="2790" w:type="dxa"/>
          </w:tcPr>
          <w:p w:rsidR="00A476BA" w:rsidRPr="00CD7119" w:rsidRDefault="00A476BA" w:rsidP="003D0E8D">
            <w:pPr>
              <w:spacing w:before="120" w:after="120"/>
              <w:jc w:val="center"/>
              <w:rPr>
                <w:szCs w:val="26"/>
              </w:rPr>
            </w:pPr>
            <w:r w:rsidRPr="00CD7119">
              <w:rPr>
                <w:szCs w:val="26"/>
              </w:rPr>
              <w:t>0,0754</w:t>
            </w:r>
          </w:p>
        </w:tc>
      </w:tr>
    </w:tbl>
    <w:p w:rsidR="00A476BA" w:rsidRPr="00CD7119" w:rsidRDefault="00A476BA" w:rsidP="00A476BA">
      <w:pPr>
        <w:spacing w:before="120" w:after="120"/>
        <w:rPr>
          <w:b/>
          <w:szCs w:val="26"/>
        </w:rPr>
      </w:pPr>
      <w:r w:rsidRPr="00CD7119">
        <w:rPr>
          <w:b/>
          <w:szCs w:val="26"/>
          <w:lang w:val="vi-VN"/>
        </w:rPr>
        <w:t>2</w:t>
      </w:r>
      <w:r w:rsidRPr="00CD7119">
        <w:rPr>
          <w:b/>
          <w:szCs w:val="26"/>
        </w:rPr>
        <w:t xml:space="preserve">. </w:t>
      </w:r>
      <w:r w:rsidRPr="00CD7119">
        <w:rPr>
          <w:b/>
          <w:szCs w:val="26"/>
          <w:u w:val="single"/>
        </w:rPr>
        <w:t>Yêu cầu về lớp màn chắn ruột dẫn điện</w:t>
      </w:r>
      <w:r w:rsidRPr="00CD7119">
        <w:rPr>
          <w:b/>
          <w:szCs w:val="26"/>
        </w:rPr>
        <w:t>:</w:t>
      </w:r>
    </w:p>
    <w:p w:rsidR="00A476BA" w:rsidRPr="00CD7119" w:rsidRDefault="00A476BA" w:rsidP="004B3F58">
      <w:pPr>
        <w:tabs>
          <w:tab w:val="left" w:pos="360"/>
        </w:tabs>
        <w:spacing w:before="120" w:after="120"/>
        <w:rPr>
          <w:szCs w:val="26"/>
        </w:rPr>
      </w:pPr>
      <w:r w:rsidRPr="00CD7119">
        <w:rPr>
          <w:szCs w:val="26"/>
        </w:rPr>
        <w:t>- Vật liệu cấu tạo: B</w:t>
      </w:r>
      <w:r w:rsidR="0060401C" w:rsidRPr="00CD7119">
        <w:rPr>
          <w:szCs w:val="26"/>
        </w:rPr>
        <w:t>á</w:t>
      </w:r>
      <w:r w:rsidRPr="00CD7119">
        <w:rPr>
          <w:szCs w:val="26"/>
        </w:rPr>
        <w:t>n dẫn</w:t>
      </w:r>
    </w:p>
    <w:p w:rsidR="00A476BA" w:rsidRPr="00CD7119" w:rsidRDefault="00A476BA" w:rsidP="004B3F58">
      <w:pPr>
        <w:tabs>
          <w:tab w:val="left" w:pos="360"/>
        </w:tabs>
        <w:spacing w:before="120" w:after="120"/>
        <w:rPr>
          <w:szCs w:val="26"/>
        </w:rPr>
      </w:pPr>
      <w:r w:rsidRPr="00CD7119">
        <w:rPr>
          <w:szCs w:val="26"/>
        </w:rPr>
        <w:t>- Y</w:t>
      </w:r>
      <w:r w:rsidR="004B3F58" w:rsidRPr="00CD7119">
        <w:rPr>
          <w:szCs w:val="26"/>
        </w:rPr>
        <w:t>ê</w:t>
      </w:r>
      <w:r w:rsidRPr="00CD7119">
        <w:rPr>
          <w:szCs w:val="26"/>
        </w:rPr>
        <w:t xml:space="preserve">u cầu chế tạo: </w:t>
      </w:r>
    </w:p>
    <w:p w:rsidR="00A476BA" w:rsidRPr="00CD7119" w:rsidRDefault="00A476BA" w:rsidP="00A476BA">
      <w:pPr>
        <w:spacing w:before="120" w:after="120"/>
        <w:rPr>
          <w:szCs w:val="26"/>
        </w:rPr>
      </w:pPr>
      <w:r w:rsidRPr="00CD7119">
        <w:rPr>
          <w:szCs w:val="26"/>
        </w:rPr>
        <w:lastRenderedPageBreak/>
        <w:tab/>
        <w:t>+ Màn chắn bán dẫn và lớp cách điện được định hình bằng phương pháp đùn cùng lúc trong môi trường vô trùng.</w:t>
      </w:r>
    </w:p>
    <w:p w:rsidR="00A476BA" w:rsidRPr="00CD7119" w:rsidRDefault="00A476BA" w:rsidP="00A476BA">
      <w:pPr>
        <w:spacing w:before="120" w:after="120"/>
        <w:rPr>
          <w:szCs w:val="26"/>
        </w:rPr>
      </w:pPr>
      <w:r w:rsidRPr="00CD7119">
        <w:rPr>
          <w:szCs w:val="26"/>
        </w:rPr>
        <w:tab/>
        <w:t>+ Màn chắn bán dẫn phải dễ dàng lột bỏ khỏi ruột dẫn điện để thuận tiện khi thi công mối nối.</w:t>
      </w:r>
    </w:p>
    <w:p w:rsidR="00A476BA" w:rsidRPr="00CD7119" w:rsidRDefault="00A476BA" w:rsidP="004B3F58">
      <w:pPr>
        <w:tabs>
          <w:tab w:val="left" w:pos="360"/>
        </w:tabs>
        <w:spacing w:before="120" w:after="120"/>
        <w:rPr>
          <w:szCs w:val="26"/>
        </w:rPr>
      </w:pPr>
      <w:r w:rsidRPr="00CD7119">
        <w:rPr>
          <w:szCs w:val="26"/>
        </w:rPr>
        <w:t>- Độ dày: ≥0,0635 mm</w:t>
      </w:r>
    </w:p>
    <w:p w:rsidR="00A476BA" w:rsidRPr="00CD7119" w:rsidRDefault="00A476BA" w:rsidP="00A476BA">
      <w:pPr>
        <w:spacing w:before="120" w:after="120"/>
        <w:rPr>
          <w:b/>
          <w:szCs w:val="26"/>
        </w:rPr>
      </w:pPr>
      <w:r w:rsidRPr="00CD7119">
        <w:rPr>
          <w:b/>
          <w:szCs w:val="26"/>
          <w:lang w:val="vi-VN"/>
        </w:rPr>
        <w:t>3</w:t>
      </w:r>
      <w:r w:rsidRPr="00CD7119">
        <w:rPr>
          <w:b/>
          <w:szCs w:val="26"/>
        </w:rPr>
        <w:t xml:space="preserve">. </w:t>
      </w:r>
      <w:r w:rsidRPr="00CD7119">
        <w:rPr>
          <w:b/>
          <w:szCs w:val="26"/>
          <w:u w:val="single"/>
        </w:rPr>
        <w:t>Y</w:t>
      </w:r>
      <w:r w:rsidR="004B3F58" w:rsidRPr="00CD7119">
        <w:rPr>
          <w:b/>
          <w:szCs w:val="26"/>
          <w:u w:val="single"/>
        </w:rPr>
        <w:t>ê</w:t>
      </w:r>
      <w:r w:rsidRPr="00CD7119">
        <w:rPr>
          <w:b/>
          <w:szCs w:val="26"/>
          <w:u w:val="single"/>
        </w:rPr>
        <w:t>u cầu về lớp cách điện</w:t>
      </w:r>
      <w:r w:rsidRPr="00CD7119">
        <w:rPr>
          <w:b/>
          <w:szCs w:val="26"/>
        </w:rPr>
        <w:t>:</w:t>
      </w:r>
    </w:p>
    <w:p w:rsidR="00A476BA" w:rsidRPr="00CD7119" w:rsidRDefault="00A476BA" w:rsidP="00C035D1">
      <w:pPr>
        <w:tabs>
          <w:tab w:val="left" w:pos="360"/>
        </w:tabs>
        <w:spacing w:before="120" w:after="120"/>
        <w:rPr>
          <w:szCs w:val="26"/>
        </w:rPr>
      </w:pPr>
      <w:r w:rsidRPr="00CD7119">
        <w:rPr>
          <w:szCs w:val="26"/>
        </w:rPr>
        <w:t>- Ruột dẫn điện được bọc lớp cách điện XLPE màu tự nhiên.</w:t>
      </w:r>
    </w:p>
    <w:p w:rsidR="00A476BA" w:rsidRPr="00CD7119" w:rsidRDefault="00A476BA" w:rsidP="00C035D1">
      <w:pPr>
        <w:tabs>
          <w:tab w:val="left" w:pos="360"/>
        </w:tabs>
        <w:spacing w:before="120" w:after="120"/>
        <w:rPr>
          <w:szCs w:val="26"/>
        </w:rPr>
      </w:pPr>
      <w:r w:rsidRPr="00CD7119">
        <w:rPr>
          <w:szCs w:val="26"/>
        </w:rPr>
        <w:t>- Lớp bọc được thực hiện bằng phương pháp đùn.</w:t>
      </w:r>
    </w:p>
    <w:p w:rsidR="00A476BA" w:rsidRPr="00CD7119" w:rsidRDefault="00A476BA" w:rsidP="00C035D1">
      <w:pPr>
        <w:tabs>
          <w:tab w:val="left" w:pos="360"/>
        </w:tabs>
        <w:spacing w:before="120" w:after="120"/>
        <w:rPr>
          <w:szCs w:val="26"/>
        </w:rPr>
      </w:pPr>
      <w:r w:rsidRPr="00CD7119">
        <w:rPr>
          <w:szCs w:val="26"/>
        </w:rPr>
        <w:t>- Độ dày trung bình của lớp bọc cch điện XLPE</w:t>
      </w:r>
      <w:r w:rsidR="00C035D1" w:rsidRPr="00CD7119">
        <w:rPr>
          <w:szCs w:val="26"/>
        </w:rPr>
        <w:tab/>
      </w:r>
      <w:r w:rsidR="00C035D1" w:rsidRPr="00CD7119">
        <w:rPr>
          <w:szCs w:val="26"/>
        </w:rPr>
        <w:tab/>
      </w:r>
      <w:r w:rsidR="00C035D1" w:rsidRPr="00CD7119">
        <w:rPr>
          <w:szCs w:val="26"/>
        </w:rPr>
        <w:tab/>
      </w:r>
      <w:r w:rsidRPr="00CD7119">
        <w:rPr>
          <w:szCs w:val="26"/>
        </w:rPr>
        <w:t>: 5,5 mm</w:t>
      </w:r>
    </w:p>
    <w:p w:rsidR="00A476BA" w:rsidRPr="00CD7119" w:rsidRDefault="00A476BA" w:rsidP="00C035D1">
      <w:pPr>
        <w:tabs>
          <w:tab w:val="left" w:pos="360"/>
        </w:tabs>
        <w:spacing w:before="120" w:after="120"/>
        <w:rPr>
          <w:szCs w:val="26"/>
        </w:rPr>
      </w:pPr>
      <w:r w:rsidRPr="00CD7119">
        <w:rPr>
          <w:szCs w:val="26"/>
        </w:rPr>
        <w:t>- Độ dày tối thiểu của lớp bọc cách điện tại một điểm bất kỳ: 5 mm</w:t>
      </w:r>
    </w:p>
    <w:p w:rsidR="00A476BA" w:rsidRPr="00CD7119" w:rsidRDefault="00A476BA" w:rsidP="00C035D1">
      <w:pPr>
        <w:tabs>
          <w:tab w:val="left" w:pos="360"/>
        </w:tabs>
        <w:spacing w:before="120" w:after="120"/>
        <w:rPr>
          <w:szCs w:val="26"/>
        </w:rPr>
      </w:pPr>
      <w:r w:rsidRPr="00CD7119">
        <w:rPr>
          <w:szCs w:val="26"/>
        </w:rPr>
        <w:t>- Cấp cách điện</w:t>
      </w:r>
      <w:r w:rsidR="00C035D1" w:rsidRPr="00CD7119">
        <w:rPr>
          <w:szCs w:val="26"/>
        </w:rPr>
        <w:tab/>
      </w:r>
      <w:r w:rsidR="00C035D1" w:rsidRPr="00CD7119">
        <w:rPr>
          <w:szCs w:val="26"/>
        </w:rPr>
        <w:tab/>
      </w:r>
      <w:r w:rsidR="00C035D1" w:rsidRPr="00CD7119">
        <w:rPr>
          <w:szCs w:val="26"/>
        </w:rPr>
        <w:tab/>
      </w:r>
      <w:r w:rsidR="00C035D1" w:rsidRPr="00CD7119">
        <w:rPr>
          <w:szCs w:val="26"/>
        </w:rPr>
        <w:tab/>
      </w:r>
      <w:r w:rsidR="00C035D1" w:rsidRPr="00CD7119">
        <w:rPr>
          <w:szCs w:val="26"/>
        </w:rPr>
        <w:tab/>
      </w:r>
      <w:r w:rsidR="00C035D1" w:rsidRPr="00CD7119">
        <w:rPr>
          <w:szCs w:val="26"/>
        </w:rPr>
        <w:tab/>
      </w:r>
      <w:r w:rsidR="00C035D1" w:rsidRPr="00CD7119">
        <w:rPr>
          <w:szCs w:val="26"/>
        </w:rPr>
        <w:tab/>
      </w:r>
      <w:r w:rsidR="00C035D1" w:rsidRPr="00CD7119">
        <w:rPr>
          <w:szCs w:val="26"/>
        </w:rPr>
        <w:tab/>
      </w:r>
      <w:r w:rsidR="00C035D1" w:rsidRPr="00CD7119">
        <w:rPr>
          <w:szCs w:val="26"/>
        </w:rPr>
        <w:tab/>
      </w:r>
      <w:r w:rsidRPr="00CD7119">
        <w:rPr>
          <w:szCs w:val="26"/>
        </w:rPr>
        <w:t>:12,7/22(24) kV </w:t>
      </w:r>
    </w:p>
    <w:p w:rsidR="00A476BA" w:rsidRPr="00CD7119" w:rsidRDefault="00A476BA" w:rsidP="00C035D1">
      <w:pPr>
        <w:tabs>
          <w:tab w:val="left" w:pos="360"/>
        </w:tabs>
        <w:spacing w:before="120" w:after="120"/>
        <w:rPr>
          <w:szCs w:val="26"/>
        </w:rPr>
      </w:pPr>
      <w:r w:rsidRPr="00CD7119">
        <w:rPr>
          <w:szCs w:val="26"/>
        </w:rPr>
        <w:t>- Điện áp thử tần số công nghiệp:</w:t>
      </w:r>
      <w:r w:rsidR="00C035D1" w:rsidRPr="00CD7119">
        <w:rPr>
          <w:szCs w:val="26"/>
        </w:rPr>
        <w:t xml:space="preserve"> </w:t>
      </w:r>
      <w:r w:rsidRPr="00CD7119">
        <w:rPr>
          <w:szCs w:val="26"/>
        </w:rPr>
        <w:t>30 kV AC/5phút (thường xuyên), 38 kV AC/4giờ (điển hình</w:t>
      </w:r>
      <w:r w:rsidR="00C035D1" w:rsidRPr="00CD7119">
        <w:rPr>
          <w:szCs w:val="26"/>
        </w:rPr>
        <w:t>)</w:t>
      </w:r>
      <w:r w:rsidRPr="00CD7119">
        <w:rPr>
          <w:szCs w:val="26"/>
        </w:rPr>
        <w:t xml:space="preserve"> </w:t>
      </w:r>
    </w:p>
    <w:p w:rsidR="00A476BA" w:rsidRPr="00CD7119" w:rsidRDefault="00A476BA" w:rsidP="00C035D1">
      <w:pPr>
        <w:tabs>
          <w:tab w:val="left" w:pos="360"/>
        </w:tabs>
        <w:spacing w:before="120" w:after="120"/>
        <w:rPr>
          <w:szCs w:val="26"/>
        </w:rPr>
      </w:pPr>
      <w:r w:rsidRPr="00CD7119">
        <w:rPr>
          <w:szCs w:val="26"/>
        </w:rPr>
        <w:t>- Điện áp thử xung:</w:t>
      </w:r>
      <w:r w:rsidR="00C035D1" w:rsidRPr="00CD7119">
        <w:rPr>
          <w:szCs w:val="26"/>
        </w:rPr>
        <w:t xml:space="preserve"> </w:t>
      </w:r>
      <w:r w:rsidRPr="00CD7119">
        <w:rPr>
          <w:szCs w:val="26"/>
        </w:rPr>
        <w:t xml:space="preserve">125 kV. </w:t>
      </w:r>
    </w:p>
    <w:p w:rsidR="00A476BA" w:rsidRPr="00CD7119" w:rsidRDefault="00A476BA" w:rsidP="00C035D1">
      <w:pPr>
        <w:tabs>
          <w:tab w:val="left" w:pos="360"/>
        </w:tabs>
        <w:spacing w:before="120" w:after="120"/>
        <w:rPr>
          <w:szCs w:val="26"/>
        </w:rPr>
      </w:pPr>
      <w:r w:rsidRPr="00CD7119">
        <w:rPr>
          <w:szCs w:val="26"/>
        </w:rPr>
        <w:t>- Nhiệt độ</w:t>
      </w:r>
      <w:r w:rsidRPr="00CD7119">
        <w:rPr>
          <w:szCs w:val="26"/>
        </w:rPr>
        <w:tab/>
        <w:t xml:space="preserve">   </w:t>
      </w:r>
      <w:r w:rsidRPr="00CD7119">
        <w:rPr>
          <w:szCs w:val="26"/>
        </w:rPr>
        <w:tab/>
      </w:r>
      <w:r w:rsidRPr="00CD7119">
        <w:rPr>
          <w:szCs w:val="26"/>
        </w:rPr>
        <w:tab/>
      </w:r>
    </w:p>
    <w:p w:rsidR="00A476BA" w:rsidRPr="00CD7119" w:rsidRDefault="00C035D1" w:rsidP="00C035D1">
      <w:pPr>
        <w:spacing w:before="120" w:after="120"/>
        <w:ind w:firstLine="567"/>
        <w:rPr>
          <w:szCs w:val="26"/>
        </w:rPr>
      </w:pPr>
      <w:r w:rsidRPr="00CD7119">
        <w:rPr>
          <w:szCs w:val="26"/>
        </w:rPr>
        <w:t xml:space="preserve">+ </w:t>
      </w:r>
      <w:r w:rsidR="00A476BA" w:rsidRPr="00CD7119">
        <w:rPr>
          <w:szCs w:val="26"/>
        </w:rPr>
        <w:t>Nhiệt độ làm việc liên tục</w:t>
      </w:r>
      <w:r w:rsidR="00A476BA" w:rsidRPr="00CD7119">
        <w:rPr>
          <w:szCs w:val="26"/>
        </w:rPr>
        <w:tab/>
      </w:r>
      <w:r w:rsidR="00A476BA" w:rsidRPr="00CD7119">
        <w:rPr>
          <w:szCs w:val="26"/>
        </w:rPr>
        <w:tab/>
        <w:t>: 90</w:t>
      </w:r>
      <w:r w:rsidR="00A476BA" w:rsidRPr="00CD7119">
        <w:rPr>
          <w:szCs w:val="26"/>
          <w:vertAlign w:val="superscript"/>
        </w:rPr>
        <w:t>O</w:t>
      </w:r>
      <w:r w:rsidR="00A476BA" w:rsidRPr="00CD7119">
        <w:rPr>
          <w:szCs w:val="26"/>
        </w:rPr>
        <w:t>C</w:t>
      </w:r>
    </w:p>
    <w:p w:rsidR="00A476BA" w:rsidRPr="00CD7119" w:rsidRDefault="00C035D1" w:rsidP="00C035D1">
      <w:pPr>
        <w:spacing w:before="120" w:after="120"/>
        <w:ind w:firstLine="567"/>
        <w:rPr>
          <w:szCs w:val="26"/>
        </w:rPr>
      </w:pPr>
      <w:r w:rsidRPr="00CD7119">
        <w:rPr>
          <w:szCs w:val="26"/>
        </w:rPr>
        <w:t xml:space="preserve">+ </w:t>
      </w:r>
      <w:r w:rsidR="00A476BA" w:rsidRPr="00CD7119">
        <w:rPr>
          <w:szCs w:val="26"/>
        </w:rPr>
        <w:t>Nhiệt độ khi tải cưỡng bức</w:t>
      </w:r>
      <w:r w:rsidR="00A476BA" w:rsidRPr="00CD7119">
        <w:rPr>
          <w:szCs w:val="26"/>
        </w:rPr>
        <w:tab/>
      </w:r>
      <w:r w:rsidR="00A476BA" w:rsidRPr="00CD7119">
        <w:rPr>
          <w:szCs w:val="26"/>
        </w:rPr>
        <w:tab/>
        <w:t>: 105</w:t>
      </w:r>
      <w:r w:rsidR="00A476BA" w:rsidRPr="00CD7119">
        <w:rPr>
          <w:szCs w:val="26"/>
          <w:vertAlign w:val="superscript"/>
        </w:rPr>
        <w:t>O</w:t>
      </w:r>
      <w:r w:rsidR="00A476BA" w:rsidRPr="00CD7119">
        <w:rPr>
          <w:szCs w:val="26"/>
        </w:rPr>
        <w:t>C</w:t>
      </w:r>
    </w:p>
    <w:p w:rsidR="00A476BA" w:rsidRPr="00CD7119" w:rsidRDefault="00C035D1" w:rsidP="00C035D1">
      <w:pPr>
        <w:spacing w:before="120" w:after="120"/>
        <w:ind w:firstLine="567"/>
        <w:rPr>
          <w:szCs w:val="26"/>
        </w:rPr>
      </w:pPr>
      <w:r w:rsidRPr="00CD7119">
        <w:rPr>
          <w:szCs w:val="26"/>
        </w:rPr>
        <w:t xml:space="preserve">+ </w:t>
      </w:r>
      <w:r w:rsidR="00A476BA" w:rsidRPr="00CD7119">
        <w:rPr>
          <w:szCs w:val="26"/>
        </w:rPr>
        <w:t>Nhiệt độ khi ngắn mạch</w:t>
      </w:r>
      <w:r w:rsidR="00A476BA" w:rsidRPr="00CD7119">
        <w:rPr>
          <w:szCs w:val="26"/>
        </w:rPr>
        <w:tab/>
      </w:r>
      <w:r w:rsidR="00A476BA" w:rsidRPr="00CD7119">
        <w:rPr>
          <w:szCs w:val="26"/>
        </w:rPr>
        <w:tab/>
      </w:r>
      <w:r w:rsidR="00595910" w:rsidRPr="00CD7119">
        <w:rPr>
          <w:szCs w:val="26"/>
        </w:rPr>
        <w:tab/>
      </w:r>
      <w:r w:rsidR="00A476BA" w:rsidRPr="00CD7119">
        <w:rPr>
          <w:szCs w:val="26"/>
        </w:rPr>
        <w:t>: 250</w:t>
      </w:r>
      <w:r w:rsidR="00A476BA" w:rsidRPr="00CD7119">
        <w:rPr>
          <w:szCs w:val="26"/>
          <w:vertAlign w:val="superscript"/>
        </w:rPr>
        <w:t>O</w:t>
      </w:r>
      <w:r w:rsidR="00A476BA" w:rsidRPr="00CD7119">
        <w:rPr>
          <w:szCs w:val="26"/>
        </w:rPr>
        <w:t>C</w:t>
      </w:r>
    </w:p>
    <w:p w:rsidR="00A476BA" w:rsidRPr="00CD7119" w:rsidRDefault="00A476BA" w:rsidP="00A476BA">
      <w:pPr>
        <w:spacing w:before="120" w:after="120"/>
        <w:rPr>
          <w:b/>
          <w:szCs w:val="26"/>
        </w:rPr>
      </w:pPr>
      <w:r w:rsidRPr="00CD7119">
        <w:rPr>
          <w:b/>
          <w:szCs w:val="26"/>
          <w:lang w:val="vi-VN"/>
        </w:rPr>
        <w:t>4</w:t>
      </w:r>
      <w:r w:rsidRPr="00CD7119">
        <w:rPr>
          <w:b/>
          <w:szCs w:val="26"/>
        </w:rPr>
        <w:t xml:space="preserve">. </w:t>
      </w:r>
      <w:r w:rsidRPr="00CD7119">
        <w:rPr>
          <w:b/>
          <w:szCs w:val="26"/>
          <w:u w:val="single"/>
        </w:rPr>
        <w:t>Y</w:t>
      </w:r>
      <w:r w:rsidR="00BE3C71" w:rsidRPr="00CD7119">
        <w:rPr>
          <w:b/>
          <w:szCs w:val="26"/>
          <w:u w:val="single"/>
        </w:rPr>
        <w:t>ê</w:t>
      </w:r>
      <w:r w:rsidRPr="00CD7119">
        <w:rPr>
          <w:b/>
          <w:szCs w:val="26"/>
          <w:u w:val="single"/>
        </w:rPr>
        <w:t>u cầu về lớp vỏ bọc ngồi</w:t>
      </w:r>
      <w:r w:rsidRPr="00CD7119">
        <w:rPr>
          <w:b/>
          <w:szCs w:val="26"/>
        </w:rPr>
        <w:t>:</w:t>
      </w:r>
    </w:p>
    <w:p w:rsidR="00A476BA" w:rsidRPr="00CD7119" w:rsidRDefault="00A476BA" w:rsidP="00A476BA">
      <w:pPr>
        <w:spacing w:before="120" w:after="120"/>
        <w:rPr>
          <w:szCs w:val="26"/>
        </w:rPr>
      </w:pPr>
      <w:r w:rsidRPr="00CD7119">
        <w:rPr>
          <w:szCs w:val="26"/>
        </w:rPr>
        <w:t>- Vật liệu lm vỏ bọc ngồi: HDPE mu đđen bền với tia tử ngoại.</w:t>
      </w:r>
    </w:p>
    <w:p w:rsidR="00A476BA" w:rsidRPr="00CD7119" w:rsidRDefault="00A476BA" w:rsidP="00A476BA">
      <w:pPr>
        <w:spacing w:before="120" w:after="120"/>
        <w:rPr>
          <w:szCs w:val="26"/>
        </w:rPr>
      </w:pPr>
      <w:r w:rsidRPr="00CD7119">
        <w:rPr>
          <w:szCs w:val="26"/>
        </w:rPr>
        <w:t>- Lớp bọc được thực hiện bằng phương pháp đùn.</w:t>
      </w:r>
    </w:p>
    <w:p w:rsidR="00A476BA" w:rsidRPr="00CD7119" w:rsidRDefault="00A476BA" w:rsidP="00A476BA">
      <w:pPr>
        <w:spacing w:before="120" w:after="120"/>
        <w:rPr>
          <w:szCs w:val="26"/>
        </w:rPr>
      </w:pPr>
      <w:r w:rsidRPr="00CD7119">
        <w:rPr>
          <w:szCs w:val="26"/>
        </w:rPr>
        <w:t>- Độ dày trung bình của lớp vỏ bọc HDPE</w:t>
      </w:r>
      <w:r w:rsidR="00A23598" w:rsidRPr="00CD7119">
        <w:rPr>
          <w:szCs w:val="26"/>
        </w:rPr>
        <w:tab/>
      </w:r>
      <w:r w:rsidR="00A23598" w:rsidRPr="00CD7119">
        <w:rPr>
          <w:szCs w:val="26"/>
        </w:rPr>
        <w:tab/>
      </w:r>
      <w:r w:rsidR="00A23598" w:rsidRPr="00CD7119">
        <w:rPr>
          <w:szCs w:val="26"/>
        </w:rPr>
        <w:tab/>
      </w:r>
      <w:r w:rsidR="00A23598" w:rsidRPr="00CD7119">
        <w:rPr>
          <w:szCs w:val="26"/>
        </w:rPr>
        <w:tab/>
      </w:r>
      <w:r w:rsidRPr="00CD7119">
        <w:rPr>
          <w:szCs w:val="26"/>
        </w:rPr>
        <w:t>: 1,2 mm</w:t>
      </w:r>
    </w:p>
    <w:p w:rsidR="00A476BA" w:rsidRPr="00CD7119" w:rsidRDefault="00A476BA" w:rsidP="00A476BA">
      <w:pPr>
        <w:spacing w:before="120" w:after="120"/>
        <w:rPr>
          <w:szCs w:val="26"/>
        </w:rPr>
      </w:pPr>
      <w:r w:rsidRPr="00CD7119">
        <w:rPr>
          <w:szCs w:val="26"/>
        </w:rPr>
        <w:t>- Độ dày tối thiểu của lớp vỏ bọc HDPE tại một điểm bất kỳ: 1 mm</w:t>
      </w:r>
    </w:p>
    <w:p w:rsidR="00A476BA" w:rsidRPr="00CD7119" w:rsidRDefault="00A476BA" w:rsidP="00A476BA">
      <w:pPr>
        <w:spacing w:before="120" w:after="120"/>
        <w:rPr>
          <w:b/>
          <w:szCs w:val="26"/>
        </w:rPr>
      </w:pPr>
      <w:r w:rsidRPr="00CD7119">
        <w:rPr>
          <w:b/>
          <w:szCs w:val="26"/>
          <w:lang w:val="vi-VN"/>
        </w:rPr>
        <w:t>5</w:t>
      </w:r>
      <w:r w:rsidRPr="00CD7119">
        <w:rPr>
          <w:b/>
          <w:szCs w:val="26"/>
        </w:rPr>
        <w:t xml:space="preserve">. </w:t>
      </w:r>
      <w:r w:rsidRPr="00CD7119">
        <w:rPr>
          <w:b/>
          <w:szCs w:val="26"/>
          <w:u w:val="single"/>
        </w:rPr>
        <w:t>Ký hiệu tr</w:t>
      </w:r>
      <w:r w:rsidR="00A21764" w:rsidRPr="00CD7119">
        <w:rPr>
          <w:b/>
          <w:szCs w:val="26"/>
          <w:u w:val="single"/>
        </w:rPr>
        <w:t>ê</w:t>
      </w:r>
      <w:r w:rsidRPr="00CD7119">
        <w:rPr>
          <w:b/>
          <w:szCs w:val="26"/>
          <w:u w:val="single"/>
        </w:rPr>
        <w:t>n bề mặt của lớp vỏ bọc ngồi:</w:t>
      </w:r>
    </w:p>
    <w:p w:rsidR="00A476BA" w:rsidRPr="00CD7119" w:rsidRDefault="00A476BA" w:rsidP="00A476BA">
      <w:pPr>
        <w:spacing w:before="120" w:after="120"/>
        <w:rPr>
          <w:szCs w:val="26"/>
        </w:rPr>
      </w:pPr>
      <w:r w:rsidRPr="00CD7119">
        <w:rPr>
          <w:szCs w:val="26"/>
        </w:rPr>
        <w:t>- T</w:t>
      </w:r>
      <w:r w:rsidR="00A21764" w:rsidRPr="00CD7119">
        <w:rPr>
          <w:szCs w:val="26"/>
        </w:rPr>
        <w:t>ê</w:t>
      </w:r>
      <w:r w:rsidRPr="00CD7119">
        <w:rPr>
          <w:szCs w:val="26"/>
        </w:rPr>
        <w:t>n nh</w:t>
      </w:r>
      <w:r w:rsidR="00A21764" w:rsidRPr="00CD7119">
        <w:rPr>
          <w:szCs w:val="26"/>
        </w:rPr>
        <w:t>à</w:t>
      </w:r>
      <w:r w:rsidRPr="00CD7119">
        <w:rPr>
          <w:szCs w:val="26"/>
        </w:rPr>
        <w:t xml:space="preserve"> sản xuất.</w:t>
      </w:r>
    </w:p>
    <w:p w:rsidR="00A476BA" w:rsidRPr="00CD7119" w:rsidRDefault="00A476BA" w:rsidP="00A476BA">
      <w:pPr>
        <w:spacing w:before="120" w:after="120"/>
        <w:rPr>
          <w:szCs w:val="26"/>
        </w:rPr>
      </w:pPr>
      <w:r w:rsidRPr="00CD7119">
        <w:rPr>
          <w:szCs w:val="26"/>
        </w:rPr>
        <w:t>- Năm sản xuất</w:t>
      </w:r>
    </w:p>
    <w:p w:rsidR="00A476BA" w:rsidRPr="00CD7119" w:rsidRDefault="00A476BA" w:rsidP="00A476BA">
      <w:pPr>
        <w:spacing w:before="120" w:after="120"/>
        <w:rPr>
          <w:szCs w:val="26"/>
        </w:rPr>
      </w:pPr>
      <w:r w:rsidRPr="00CD7119">
        <w:rPr>
          <w:szCs w:val="26"/>
        </w:rPr>
        <w:t>- Ký hiệu “HCMC PC - CU-22(24) kV XLPE/HDPE -1x [SIZE] mm²”</w:t>
      </w:r>
    </w:p>
    <w:p w:rsidR="00A476BA" w:rsidRPr="00CD7119" w:rsidRDefault="00A476BA" w:rsidP="00A476BA">
      <w:pPr>
        <w:spacing w:before="120" w:after="120"/>
        <w:rPr>
          <w:szCs w:val="26"/>
        </w:rPr>
      </w:pPr>
      <w:r w:rsidRPr="00CD7119">
        <w:rPr>
          <w:szCs w:val="26"/>
        </w:rPr>
        <w:t>- Dây phải được đánh số thứ tự cách khoảng mỗi mét chiều dài, số chữ số không quá 6, chiều cao mỗi chữ số không được nhỏ hơn 5 mm. Mỗi bành dây có thể bắt đầu từ một số nguyên bất kỳ, số nhỏ nhất nằm trong cùng.</w:t>
      </w:r>
    </w:p>
    <w:p w:rsidR="00A476BA" w:rsidRPr="00CD7119" w:rsidRDefault="00A476BA" w:rsidP="00A476BA">
      <w:pPr>
        <w:spacing w:before="120" w:after="120"/>
        <w:rPr>
          <w:szCs w:val="26"/>
        </w:rPr>
      </w:pPr>
      <w:r w:rsidRPr="00CD7119">
        <w:rPr>
          <w:szCs w:val="26"/>
        </w:rPr>
        <w:t>- Tất cả c</w:t>
      </w:r>
      <w:r w:rsidR="00A23598" w:rsidRPr="00CD7119">
        <w:rPr>
          <w:szCs w:val="26"/>
        </w:rPr>
        <w:t>á</w:t>
      </w:r>
      <w:r w:rsidRPr="00CD7119">
        <w:rPr>
          <w:szCs w:val="26"/>
        </w:rPr>
        <w:t>c ký hiệu tr</w:t>
      </w:r>
      <w:r w:rsidR="00A01815" w:rsidRPr="00CD7119">
        <w:rPr>
          <w:szCs w:val="26"/>
        </w:rPr>
        <w:t>ê</w:t>
      </w:r>
      <w:r w:rsidRPr="00CD7119">
        <w:rPr>
          <w:szCs w:val="26"/>
        </w:rPr>
        <w:t>n phải được thực hiện bằng phương pháp in phun và in với mực in màu trắng bền với điều kiện thời tiết khắc nghiệt.</w:t>
      </w:r>
    </w:p>
    <w:p w:rsidR="00A476BA" w:rsidRPr="00CD7119" w:rsidRDefault="00A476BA" w:rsidP="00A476BA">
      <w:pPr>
        <w:spacing w:before="120" w:after="120"/>
        <w:rPr>
          <w:b/>
          <w:szCs w:val="26"/>
          <w:u w:val="single"/>
        </w:rPr>
      </w:pPr>
      <w:r w:rsidRPr="00CD7119">
        <w:rPr>
          <w:b/>
          <w:szCs w:val="26"/>
          <w:lang w:val="vi-VN"/>
        </w:rPr>
        <w:t>6</w:t>
      </w:r>
      <w:r w:rsidRPr="00CD7119">
        <w:rPr>
          <w:b/>
          <w:szCs w:val="26"/>
        </w:rPr>
        <w:t>.</w:t>
      </w:r>
      <w:r w:rsidRPr="00CD7119">
        <w:rPr>
          <w:b/>
          <w:szCs w:val="26"/>
          <w:u w:val="single"/>
        </w:rPr>
        <w:t xml:space="preserve"> B</w:t>
      </w:r>
      <w:r w:rsidR="00A01815" w:rsidRPr="00CD7119">
        <w:rPr>
          <w:b/>
          <w:szCs w:val="26"/>
          <w:u w:val="single"/>
        </w:rPr>
        <w:t>à</w:t>
      </w:r>
      <w:r w:rsidRPr="00CD7119">
        <w:rPr>
          <w:b/>
          <w:szCs w:val="26"/>
          <w:u w:val="single"/>
        </w:rPr>
        <w:t>nh d</w:t>
      </w:r>
      <w:r w:rsidR="00A01815" w:rsidRPr="00CD7119">
        <w:rPr>
          <w:b/>
          <w:szCs w:val="26"/>
          <w:u w:val="single"/>
        </w:rPr>
        <w:t>â</w:t>
      </w:r>
      <w:r w:rsidRPr="00CD7119">
        <w:rPr>
          <w:b/>
          <w:szCs w:val="26"/>
          <w:u w:val="single"/>
        </w:rPr>
        <w:t xml:space="preserve">y: </w:t>
      </w:r>
    </w:p>
    <w:p w:rsidR="00A476BA" w:rsidRPr="00CD7119" w:rsidRDefault="00A476BA" w:rsidP="00A476BA">
      <w:pPr>
        <w:spacing w:before="120" w:after="120"/>
        <w:rPr>
          <w:szCs w:val="26"/>
        </w:rPr>
      </w:pPr>
      <w:r w:rsidRPr="00CD7119">
        <w:rPr>
          <w:szCs w:val="26"/>
        </w:rPr>
        <w:t>- Kích thước không được vượt quá các giá trị sau:</w:t>
      </w:r>
    </w:p>
    <w:p w:rsidR="00A476BA" w:rsidRPr="00CD7119" w:rsidRDefault="00A476BA" w:rsidP="00A476BA">
      <w:pPr>
        <w:spacing w:before="120" w:after="120"/>
        <w:rPr>
          <w:szCs w:val="26"/>
        </w:rPr>
      </w:pPr>
      <w:r w:rsidRPr="00CD7119">
        <w:rPr>
          <w:szCs w:val="26"/>
        </w:rPr>
        <w:tab/>
        <w:t>+ Đường kính bành dây: max. 2,5 m.</w:t>
      </w:r>
    </w:p>
    <w:p w:rsidR="00A476BA" w:rsidRPr="00CD7119" w:rsidRDefault="00A476BA" w:rsidP="00A476BA">
      <w:pPr>
        <w:spacing w:before="120" w:after="120"/>
        <w:rPr>
          <w:szCs w:val="26"/>
        </w:rPr>
      </w:pPr>
      <w:r w:rsidRPr="00CD7119">
        <w:rPr>
          <w:szCs w:val="26"/>
        </w:rPr>
        <w:tab/>
        <w:t>+ Bề rộng b</w:t>
      </w:r>
      <w:r w:rsidR="00A01815" w:rsidRPr="00CD7119">
        <w:rPr>
          <w:szCs w:val="26"/>
        </w:rPr>
        <w:t>à</w:t>
      </w:r>
      <w:r w:rsidRPr="00CD7119">
        <w:rPr>
          <w:szCs w:val="26"/>
        </w:rPr>
        <w:t>nh d</w:t>
      </w:r>
      <w:r w:rsidR="00A01815" w:rsidRPr="00CD7119">
        <w:rPr>
          <w:szCs w:val="26"/>
        </w:rPr>
        <w:t>â</w:t>
      </w:r>
      <w:r w:rsidRPr="00CD7119">
        <w:rPr>
          <w:szCs w:val="26"/>
        </w:rPr>
        <w:t>y      : max. 1,4 m.</w:t>
      </w:r>
    </w:p>
    <w:p w:rsidR="00A476BA" w:rsidRPr="00CD7119" w:rsidRDefault="00A476BA" w:rsidP="00A476BA">
      <w:pPr>
        <w:spacing w:before="120" w:after="120"/>
        <w:rPr>
          <w:szCs w:val="26"/>
        </w:rPr>
      </w:pPr>
      <w:r w:rsidRPr="00CD7119">
        <w:rPr>
          <w:szCs w:val="26"/>
        </w:rPr>
        <w:t>- Lỗ giữa của bành dây phải được gia cường bằng 1 tấm thép có độ dày không ít hơn 10 mm và có thể gắn với trục có đường kính 95 mm.</w:t>
      </w:r>
    </w:p>
    <w:p w:rsidR="00A476BA" w:rsidRPr="00CD7119" w:rsidRDefault="00A476BA" w:rsidP="00A476BA">
      <w:pPr>
        <w:spacing w:before="120" w:after="120"/>
        <w:rPr>
          <w:b/>
          <w:szCs w:val="26"/>
        </w:rPr>
      </w:pPr>
      <w:r w:rsidRPr="00CD7119">
        <w:rPr>
          <w:szCs w:val="26"/>
        </w:rPr>
        <w:lastRenderedPageBreak/>
        <w:t>- Chiều dài mỗi bành dây không nhỏ hơn 1000 m. Đảm bảo mỗi bành chỉ gồm một đoạn dây liên tục, không đứt đoạn.</w:t>
      </w:r>
    </w:p>
    <w:p w:rsidR="00A476BA" w:rsidRPr="00CD7119" w:rsidRDefault="00A476BA" w:rsidP="00785D49">
      <w:pPr>
        <w:numPr>
          <w:ilvl w:val="0"/>
          <w:numId w:val="218"/>
        </w:numPr>
        <w:tabs>
          <w:tab w:val="clear" w:pos="720"/>
          <w:tab w:val="num" w:pos="426"/>
        </w:tabs>
        <w:spacing w:before="120" w:after="120"/>
        <w:rPr>
          <w:b/>
          <w:szCs w:val="26"/>
        </w:rPr>
      </w:pPr>
      <w:r w:rsidRPr="00CD7119">
        <w:rPr>
          <w:b/>
          <w:szCs w:val="26"/>
        </w:rPr>
        <w:t>C</w:t>
      </w:r>
      <w:r w:rsidR="00707C76" w:rsidRPr="00CD7119">
        <w:rPr>
          <w:b/>
          <w:szCs w:val="26"/>
        </w:rPr>
        <w:t>Á</w:t>
      </w:r>
      <w:r w:rsidRPr="00CD7119">
        <w:rPr>
          <w:b/>
          <w:szCs w:val="26"/>
        </w:rPr>
        <w:t>C HẠNG MỤC THỬ NGHIỆM:</w:t>
      </w:r>
    </w:p>
    <w:p w:rsidR="00A476BA" w:rsidRPr="00CD7119" w:rsidRDefault="00A476BA" w:rsidP="00A476BA">
      <w:pPr>
        <w:spacing w:before="120" w:after="120"/>
        <w:rPr>
          <w:b/>
          <w:szCs w:val="26"/>
        </w:rPr>
      </w:pPr>
      <w:r w:rsidRPr="00CD7119">
        <w:rPr>
          <w:b/>
          <w:szCs w:val="26"/>
        </w:rPr>
        <w:t xml:space="preserve">1. </w:t>
      </w:r>
      <w:r w:rsidRPr="00CD7119">
        <w:rPr>
          <w:b/>
          <w:szCs w:val="26"/>
          <w:u w:val="single"/>
        </w:rPr>
        <w:t>Thử nghiệm thường xuyên</w:t>
      </w:r>
      <w:r w:rsidRPr="00CD7119">
        <w:rPr>
          <w:b/>
          <w:szCs w:val="26"/>
        </w:rPr>
        <w:t>:</w:t>
      </w:r>
    </w:p>
    <w:p w:rsidR="00A476BA" w:rsidRPr="00CD7119" w:rsidRDefault="00A476BA" w:rsidP="00707C76">
      <w:pPr>
        <w:spacing w:before="120" w:after="120"/>
        <w:rPr>
          <w:szCs w:val="26"/>
        </w:rPr>
      </w:pPr>
      <w:r w:rsidRPr="00CD7119">
        <w:rPr>
          <w:szCs w:val="26"/>
        </w:rPr>
        <w:t>-</w:t>
      </w:r>
      <w:r w:rsidR="00707C76" w:rsidRPr="00CD7119">
        <w:rPr>
          <w:szCs w:val="26"/>
        </w:rPr>
        <w:t xml:space="preserve"> </w:t>
      </w:r>
      <w:r w:rsidRPr="00CD7119">
        <w:rPr>
          <w:szCs w:val="26"/>
        </w:rPr>
        <w:t xml:space="preserve">Đo điện trở của dây dẫn   </w:t>
      </w:r>
    </w:p>
    <w:p w:rsidR="00A476BA" w:rsidRPr="00CD7119" w:rsidRDefault="00707C76" w:rsidP="00707C76">
      <w:pPr>
        <w:spacing w:before="120" w:after="120"/>
        <w:rPr>
          <w:szCs w:val="26"/>
        </w:rPr>
      </w:pPr>
      <w:r w:rsidRPr="00CD7119">
        <w:rPr>
          <w:szCs w:val="26"/>
        </w:rPr>
        <w:t xml:space="preserve">- </w:t>
      </w:r>
      <w:r w:rsidR="00A476BA" w:rsidRPr="00CD7119">
        <w:rPr>
          <w:szCs w:val="26"/>
        </w:rPr>
        <w:t>Thử điện áp xoay chiều tăng cao 30 kV trong 05 ph</w:t>
      </w:r>
      <w:r w:rsidRPr="00CD7119">
        <w:rPr>
          <w:szCs w:val="26"/>
        </w:rPr>
        <w:t>ú</w:t>
      </w:r>
      <w:r w:rsidR="00A476BA" w:rsidRPr="00CD7119">
        <w:rPr>
          <w:szCs w:val="26"/>
        </w:rPr>
        <w:t xml:space="preserve">t.  </w:t>
      </w:r>
    </w:p>
    <w:p w:rsidR="00A476BA" w:rsidRPr="00CD7119" w:rsidRDefault="00A476BA" w:rsidP="00CD29DC">
      <w:pPr>
        <w:numPr>
          <w:ilvl w:val="0"/>
          <w:numId w:val="74"/>
        </w:numPr>
        <w:tabs>
          <w:tab w:val="clear" w:pos="705"/>
          <w:tab w:val="left" w:pos="284"/>
        </w:tabs>
        <w:spacing w:before="120" w:after="120"/>
        <w:rPr>
          <w:b/>
          <w:szCs w:val="26"/>
        </w:rPr>
      </w:pPr>
      <w:r w:rsidRPr="00CD7119">
        <w:rPr>
          <w:b/>
          <w:szCs w:val="26"/>
          <w:u w:val="single"/>
        </w:rPr>
        <w:t>Thử nghiệm điển hình:</w:t>
      </w:r>
    </w:p>
    <w:p w:rsidR="00A476BA" w:rsidRPr="00CD7119" w:rsidRDefault="00A476BA" w:rsidP="00CD29DC">
      <w:pPr>
        <w:numPr>
          <w:ilvl w:val="1"/>
          <w:numId w:val="74"/>
        </w:numPr>
        <w:tabs>
          <w:tab w:val="clear" w:pos="720"/>
          <w:tab w:val="num" w:pos="426"/>
        </w:tabs>
        <w:spacing w:before="120" w:after="120"/>
        <w:rPr>
          <w:b/>
          <w:i/>
          <w:szCs w:val="26"/>
        </w:rPr>
      </w:pPr>
      <w:r w:rsidRPr="00CD7119">
        <w:rPr>
          <w:b/>
          <w:i/>
          <w:szCs w:val="26"/>
        </w:rPr>
        <w:t>Thử nghiệm điện:</w:t>
      </w:r>
    </w:p>
    <w:p w:rsidR="00A476BA" w:rsidRPr="00CD7119" w:rsidRDefault="004579ED" w:rsidP="004579ED">
      <w:pPr>
        <w:spacing w:before="120" w:after="120"/>
        <w:rPr>
          <w:szCs w:val="26"/>
        </w:rPr>
      </w:pPr>
      <w:r w:rsidRPr="00CD7119">
        <w:rPr>
          <w:szCs w:val="26"/>
        </w:rPr>
        <w:t xml:space="preserve">- </w:t>
      </w:r>
      <w:r w:rsidR="00A476BA" w:rsidRPr="00CD7119">
        <w:rPr>
          <w:szCs w:val="26"/>
        </w:rPr>
        <w:t xml:space="preserve">Thử chịu xung (125 kV, 1.2/50 </w:t>
      </w:r>
      <w:r w:rsidR="00A476BA" w:rsidRPr="00CD7119">
        <w:rPr>
          <w:szCs w:val="26"/>
        </w:rPr>
        <w:sym w:font="Symbol" w:char="F06D"/>
      </w:r>
      <w:r w:rsidR="00A476BA" w:rsidRPr="00CD7119">
        <w:rPr>
          <w:szCs w:val="26"/>
        </w:rPr>
        <w:t xml:space="preserve">s) tiếp theo thử điện áp tần số công nghiệp 30 kV trong 15 phút.  </w:t>
      </w:r>
    </w:p>
    <w:p w:rsidR="00A476BA" w:rsidRPr="00CD7119" w:rsidRDefault="004579ED" w:rsidP="004579ED">
      <w:pPr>
        <w:spacing w:before="120" w:after="120"/>
        <w:rPr>
          <w:szCs w:val="26"/>
        </w:rPr>
      </w:pPr>
      <w:r w:rsidRPr="00CD7119">
        <w:rPr>
          <w:szCs w:val="26"/>
        </w:rPr>
        <w:t xml:space="preserve">- </w:t>
      </w:r>
      <w:r w:rsidR="00A476BA" w:rsidRPr="00CD7119">
        <w:rPr>
          <w:szCs w:val="26"/>
        </w:rPr>
        <w:t xml:space="preserve">Thử điện áp cao xoay chiều tăng cao 38 kV trong 04 giờ.  </w:t>
      </w:r>
    </w:p>
    <w:p w:rsidR="00A476BA" w:rsidRPr="00CD7119" w:rsidRDefault="00A476BA" w:rsidP="00CD29DC">
      <w:pPr>
        <w:numPr>
          <w:ilvl w:val="1"/>
          <w:numId w:val="74"/>
        </w:numPr>
        <w:tabs>
          <w:tab w:val="clear" w:pos="720"/>
          <w:tab w:val="num" w:pos="426"/>
        </w:tabs>
        <w:spacing w:before="120" w:after="120"/>
        <w:rPr>
          <w:b/>
          <w:i/>
          <w:szCs w:val="26"/>
        </w:rPr>
      </w:pPr>
      <w:r w:rsidRPr="00CD7119">
        <w:rPr>
          <w:b/>
          <w:i/>
          <w:szCs w:val="26"/>
        </w:rPr>
        <w:t>Thử nghiệm không điện:</w:t>
      </w:r>
    </w:p>
    <w:p w:rsidR="00A476BA" w:rsidRPr="00CD7119" w:rsidRDefault="00A476BA" w:rsidP="004579ED">
      <w:pPr>
        <w:spacing w:before="120" w:after="120"/>
        <w:rPr>
          <w:szCs w:val="26"/>
        </w:rPr>
      </w:pPr>
      <w:r w:rsidRPr="00CD7119">
        <w:rPr>
          <w:szCs w:val="26"/>
        </w:rPr>
        <w:t xml:space="preserve">- Đo điện trở của dây dẫn.   </w:t>
      </w:r>
    </w:p>
    <w:p w:rsidR="00A476BA" w:rsidRPr="00CD7119" w:rsidRDefault="00A476BA" w:rsidP="004579ED">
      <w:pPr>
        <w:spacing w:before="120" w:after="120"/>
        <w:rPr>
          <w:szCs w:val="26"/>
        </w:rPr>
      </w:pPr>
      <w:r w:rsidRPr="00CD7119">
        <w:rPr>
          <w:szCs w:val="26"/>
        </w:rPr>
        <w:t xml:space="preserve">- Đo chiều dài bước xoắn của mỗi lớp, đường kính các lớp  </w:t>
      </w:r>
    </w:p>
    <w:p w:rsidR="00A476BA" w:rsidRPr="00CD7119" w:rsidRDefault="00A476BA" w:rsidP="004579ED">
      <w:pPr>
        <w:spacing w:before="120" w:after="120"/>
        <w:rPr>
          <w:szCs w:val="26"/>
        </w:rPr>
      </w:pPr>
      <w:r w:rsidRPr="00CD7119">
        <w:rPr>
          <w:szCs w:val="26"/>
        </w:rPr>
        <w:t xml:space="preserve">- Thử nghiệm lực kéo đứt của sợi đồng  </w:t>
      </w:r>
    </w:p>
    <w:p w:rsidR="00A476BA" w:rsidRPr="00CD7119" w:rsidRDefault="00A476BA" w:rsidP="004579ED">
      <w:pPr>
        <w:spacing w:before="120" w:after="120"/>
        <w:rPr>
          <w:szCs w:val="26"/>
        </w:rPr>
      </w:pPr>
      <w:r w:rsidRPr="00CD7119">
        <w:rPr>
          <w:szCs w:val="26"/>
        </w:rPr>
        <w:t xml:space="preserve">- Thử nghiệm lực kéo đứt của dây dẫn  </w:t>
      </w:r>
    </w:p>
    <w:p w:rsidR="00A476BA" w:rsidRPr="00CD7119" w:rsidRDefault="00A476BA" w:rsidP="004579ED">
      <w:pPr>
        <w:spacing w:before="120" w:after="120"/>
        <w:rPr>
          <w:szCs w:val="26"/>
        </w:rPr>
      </w:pPr>
      <w:r w:rsidRPr="00CD7119">
        <w:rPr>
          <w:szCs w:val="26"/>
        </w:rPr>
        <w:t xml:space="preserve">- Thử nghiệm số lần bẻ gập của sợi đồng  </w:t>
      </w:r>
    </w:p>
    <w:p w:rsidR="00A476BA" w:rsidRPr="00CD7119" w:rsidRDefault="004579ED" w:rsidP="004579ED">
      <w:pPr>
        <w:spacing w:before="120" w:after="120"/>
        <w:rPr>
          <w:szCs w:val="26"/>
        </w:rPr>
      </w:pPr>
      <w:r w:rsidRPr="00CD7119">
        <w:rPr>
          <w:szCs w:val="26"/>
        </w:rPr>
        <w:t xml:space="preserve">- </w:t>
      </w:r>
      <w:r w:rsidR="00A476BA" w:rsidRPr="00CD7119">
        <w:rPr>
          <w:szCs w:val="26"/>
        </w:rPr>
        <w:t xml:space="preserve">Đo chiều dày của cách điện.  </w:t>
      </w:r>
    </w:p>
    <w:p w:rsidR="00A476BA" w:rsidRPr="00CD7119" w:rsidRDefault="004579ED" w:rsidP="004579ED">
      <w:pPr>
        <w:spacing w:before="120" w:after="120"/>
        <w:rPr>
          <w:szCs w:val="26"/>
        </w:rPr>
      </w:pPr>
      <w:r w:rsidRPr="00CD7119">
        <w:rPr>
          <w:szCs w:val="26"/>
        </w:rPr>
        <w:t xml:space="preserve">- </w:t>
      </w:r>
      <w:r w:rsidR="00A476BA" w:rsidRPr="00CD7119">
        <w:rPr>
          <w:szCs w:val="26"/>
        </w:rPr>
        <w:t>Thử để xác định tính chất cơ học của cách điện trước và sau khi l</w:t>
      </w:r>
      <w:r w:rsidR="00A21764" w:rsidRPr="00CD7119">
        <w:rPr>
          <w:szCs w:val="26"/>
        </w:rPr>
        <w:t>ão</w:t>
      </w:r>
      <w:r w:rsidR="00A476BA" w:rsidRPr="00CD7119">
        <w:rPr>
          <w:szCs w:val="26"/>
        </w:rPr>
        <w:t xml:space="preserve"> h</w:t>
      </w:r>
      <w:r w:rsidR="00A21764" w:rsidRPr="00CD7119">
        <w:rPr>
          <w:szCs w:val="26"/>
        </w:rPr>
        <w:t>óa</w:t>
      </w:r>
      <w:r w:rsidR="00A476BA" w:rsidRPr="00CD7119">
        <w:rPr>
          <w:szCs w:val="26"/>
        </w:rPr>
        <w:t xml:space="preserve">.  </w:t>
      </w:r>
    </w:p>
    <w:p w:rsidR="00A476BA" w:rsidRPr="00CD7119" w:rsidRDefault="004579ED" w:rsidP="004579ED">
      <w:pPr>
        <w:spacing w:before="120" w:after="120"/>
        <w:rPr>
          <w:szCs w:val="26"/>
        </w:rPr>
      </w:pPr>
      <w:r w:rsidRPr="00CD7119">
        <w:rPr>
          <w:szCs w:val="26"/>
        </w:rPr>
        <w:t xml:space="preserve">- </w:t>
      </w:r>
      <w:r w:rsidR="00A476BA" w:rsidRPr="00CD7119">
        <w:rPr>
          <w:szCs w:val="26"/>
        </w:rPr>
        <w:t>Thử để xác định tính chất cơ của vỏ bọc trước và sau khi l</w:t>
      </w:r>
      <w:r w:rsidR="00A21764" w:rsidRPr="00CD7119">
        <w:rPr>
          <w:szCs w:val="26"/>
        </w:rPr>
        <w:t>ão</w:t>
      </w:r>
      <w:r w:rsidR="00A476BA" w:rsidRPr="00CD7119">
        <w:rPr>
          <w:szCs w:val="26"/>
        </w:rPr>
        <w:t xml:space="preserve"> h</w:t>
      </w:r>
      <w:r w:rsidR="00A21764" w:rsidRPr="00CD7119">
        <w:rPr>
          <w:szCs w:val="26"/>
        </w:rPr>
        <w:t>óa</w:t>
      </w:r>
      <w:r w:rsidR="00A476BA" w:rsidRPr="00CD7119">
        <w:rPr>
          <w:szCs w:val="26"/>
        </w:rPr>
        <w:t xml:space="preserve">.  </w:t>
      </w:r>
    </w:p>
    <w:p w:rsidR="00A476BA" w:rsidRPr="00CD7119" w:rsidRDefault="004579ED" w:rsidP="004579ED">
      <w:pPr>
        <w:spacing w:before="120" w:after="120"/>
        <w:rPr>
          <w:szCs w:val="26"/>
        </w:rPr>
      </w:pPr>
      <w:r w:rsidRPr="00CD7119">
        <w:rPr>
          <w:szCs w:val="26"/>
        </w:rPr>
        <w:t xml:space="preserve">- </w:t>
      </w:r>
      <w:r w:rsidR="00A476BA" w:rsidRPr="00CD7119">
        <w:rPr>
          <w:szCs w:val="26"/>
        </w:rPr>
        <w:t xml:space="preserve">Thử </w:t>
      </w:r>
      <w:r w:rsidR="00A21764" w:rsidRPr="00CD7119">
        <w:rPr>
          <w:szCs w:val="26"/>
        </w:rPr>
        <w:t>lão hóa</w:t>
      </w:r>
      <w:r w:rsidR="00A476BA" w:rsidRPr="00CD7119">
        <w:rPr>
          <w:szCs w:val="26"/>
        </w:rPr>
        <w:t xml:space="preserve"> bổ sung tr</w:t>
      </w:r>
      <w:r w:rsidR="00A21764" w:rsidRPr="00CD7119">
        <w:rPr>
          <w:szCs w:val="26"/>
        </w:rPr>
        <w:t>ê</w:t>
      </w:r>
      <w:r w:rsidR="00A476BA" w:rsidRPr="00CD7119">
        <w:rPr>
          <w:szCs w:val="26"/>
        </w:rPr>
        <w:t>n c</w:t>
      </w:r>
      <w:r w:rsidR="00A21764" w:rsidRPr="00CD7119">
        <w:rPr>
          <w:szCs w:val="26"/>
        </w:rPr>
        <w:t>á</w:t>
      </w:r>
      <w:r w:rsidR="00A476BA" w:rsidRPr="00CD7119">
        <w:rPr>
          <w:szCs w:val="26"/>
        </w:rPr>
        <w:t>c mẫu d</w:t>
      </w:r>
      <w:r w:rsidR="00A21764" w:rsidRPr="00CD7119">
        <w:rPr>
          <w:szCs w:val="26"/>
        </w:rPr>
        <w:t>â</w:t>
      </w:r>
      <w:r w:rsidR="00A476BA" w:rsidRPr="00CD7119">
        <w:rPr>
          <w:szCs w:val="26"/>
        </w:rPr>
        <w:t>y h</w:t>
      </w:r>
      <w:r w:rsidR="00A21764" w:rsidRPr="00CD7119">
        <w:rPr>
          <w:szCs w:val="26"/>
        </w:rPr>
        <w:t>oàn</w:t>
      </w:r>
      <w:r w:rsidR="00A476BA" w:rsidRPr="00CD7119">
        <w:rPr>
          <w:szCs w:val="26"/>
        </w:rPr>
        <w:t xml:space="preserve"> chỉnh.  </w:t>
      </w:r>
    </w:p>
    <w:p w:rsidR="00A476BA" w:rsidRPr="00CD7119" w:rsidRDefault="004579ED" w:rsidP="004579ED">
      <w:pPr>
        <w:spacing w:before="120" w:after="120"/>
        <w:rPr>
          <w:szCs w:val="26"/>
        </w:rPr>
      </w:pPr>
      <w:r w:rsidRPr="00CD7119">
        <w:rPr>
          <w:szCs w:val="26"/>
        </w:rPr>
        <w:t xml:space="preserve">- </w:t>
      </w:r>
      <w:r w:rsidR="00A476BA" w:rsidRPr="00CD7119">
        <w:rPr>
          <w:szCs w:val="26"/>
        </w:rPr>
        <w:t xml:space="preserve">Thử nóng cho cách điện XLPE và vỏ bọc ngoài SE1.  </w:t>
      </w:r>
    </w:p>
    <w:p w:rsidR="00A476BA" w:rsidRPr="00CD7119" w:rsidRDefault="004579ED" w:rsidP="004579ED">
      <w:pPr>
        <w:spacing w:before="120" w:after="120"/>
        <w:rPr>
          <w:szCs w:val="26"/>
        </w:rPr>
      </w:pPr>
      <w:r w:rsidRPr="00CD7119">
        <w:rPr>
          <w:szCs w:val="26"/>
        </w:rPr>
        <w:t xml:space="preserve">- </w:t>
      </w:r>
      <w:r w:rsidR="00A476BA" w:rsidRPr="00CD7119">
        <w:rPr>
          <w:szCs w:val="26"/>
        </w:rPr>
        <w:t xml:space="preserve">Thử ngâm nước đối với cách điện.  </w:t>
      </w:r>
    </w:p>
    <w:p w:rsidR="00A476BA" w:rsidRPr="00CD7119" w:rsidRDefault="004579ED" w:rsidP="004579ED">
      <w:pPr>
        <w:spacing w:before="120" w:after="120"/>
        <w:rPr>
          <w:szCs w:val="26"/>
        </w:rPr>
      </w:pPr>
      <w:r w:rsidRPr="00CD7119">
        <w:rPr>
          <w:szCs w:val="26"/>
        </w:rPr>
        <w:t xml:space="preserve">- </w:t>
      </w:r>
      <w:r w:rsidR="00A476BA" w:rsidRPr="00CD7119">
        <w:rPr>
          <w:szCs w:val="26"/>
        </w:rPr>
        <w:t xml:space="preserve">Đo hàm lượng tro của vỏ bọc PE </w:t>
      </w:r>
    </w:p>
    <w:p w:rsidR="00A476BA" w:rsidRPr="00CD7119" w:rsidRDefault="004579ED" w:rsidP="004579ED">
      <w:pPr>
        <w:spacing w:before="120" w:after="120"/>
        <w:rPr>
          <w:szCs w:val="26"/>
        </w:rPr>
      </w:pPr>
      <w:r w:rsidRPr="00CD7119">
        <w:rPr>
          <w:szCs w:val="26"/>
        </w:rPr>
        <w:t xml:space="preserve">- </w:t>
      </w:r>
      <w:r w:rsidR="00A476BA" w:rsidRPr="00CD7119">
        <w:rPr>
          <w:szCs w:val="26"/>
        </w:rPr>
        <w:t>Thử độ co ngót của</w:t>
      </w:r>
      <w:r w:rsidRPr="00CD7119">
        <w:rPr>
          <w:szCs w:val="26"/>
        </w:rPr>
        <w:t xml:space="preserve"> </w:t>
      </w:r>
      <w:r w:rsidR="00A476BA" w:rsidRPr="00CD7119">
        <w:rPr>
          <w:szCs w:val="26"/>
        </w:rPr>
        <w:t xml:space="preserve">cách điện XLPE.  </w:t>
      </w:r>
    </w:p>
    <w:p w:rsidR="00A476BA" w:rsidRPr="00CD7119" w:rsidRDefault="004579ED" w:rsidP="00785D49">
      <w:pPr>
        <w:numPr>
          <w:ilvl w:val="0"/>
          <w:numId w:val="218"/>
        </w:numPr>
        <w:tabs>
          <w:tab w:val="clear" w:pos="720"/>
          <w:tab w:val="num" w:pos="284"/>
        </w:tabs>
        <w:spacing w:before="120" w:after="120"/>
        <w:rPr>
          <w:b/>
          <w:szCs w:val="26"/>
        </w:rPr>
      </w:pPr>
      <w:r w:rsidRPr="00CD7119">
        <w:rPr>
          <w:b/>
          <w:szCs w:val="26"/>
        </w:rPr>
        <w:t xml:space="preserve"> </w:t>
      </w:r>
      <w:r w:rsidR="00A476BA" w:rsidRPr="00CD7119">
        <w:rPr>
          <w:b/>
          <w:szCs w:val="26"/>
        </w:rPr>
        <w:t>BẢNG T</w:t>
      </w:r>
      <w:r w:rsidRPr="00CD7119">
        <w:rPr>
          <w:b/>
          <w:szCs w:val="26"/>
        </w:rPr>
        <w:t>Ó</w:t>
      </w:r>
      <w:r w:rsidR="00A476BA" w:rsidRPr="00CD7119">
        <w:rPr>
          <w:b/>
          <w:szCs w:val="26"/>
        </w:rPr>
        <w:t>M TẮT C</w:t>
      </w:r>
      <w:r w:rsidRPr="00CD7119">
        <w:rPr>
          <w:b/>
          <w:szCs w:val="26"/>
        </w:rPr>
        <w:t>Á</w:t>
      </w:r>
      <w:r w:rsidR="00A476BA" w:rsidRPr="00CD7119">
        <w:rPr>
          <w:b/>
          <w:szCs w:val="26"/>
        </w:rPr>
        <w:t>C TH</w:t>
      </w:r>
      <w:r w:rsidRPr="00CD7119">
        <w:rPr>
          <w:b/>
          <w:szCs w:val="26"/>
        </w:rPr>
        <w:t>Ô</w:t>
      </w:r>
      <w:r w:rsidR="00A476BA" w:rsidRPr="00CD7119">
        <w:rPr>
          <w:b/>
          <w:szCs w:val="26"/>
        </w:rPr>
        <w:t>NG SỐ KỸ THUẬT:</w:t>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00"/>
        <w:gridCol w:w="4860"/>
        <w:gridCol w:w="1080"/>
        <w:gridCol w:w="1800"/>
        <w:gridCol w:w="900"/>
      </w:tblGrid>
      <w:tr w:rsidR="00A476BA" w:rsidRPr="00CD7119" w:rsidTr="003D0E8D">
        <w:trPr>
          <w:trHeight w:val="680"/>
          <w:tblHeader/>
        </w:trPr>
        <w:tc>
          <w:tcPr>
            <w:tcW w:w="900" w:type="dxa"/>
            <w:vAlign w:val="center"/>
          </w:tcPr>
          <w:p w:rsidR="00A476BA" w:rsidRPr="00CD7119" w:rsidRDefault="00A476BA" w:rsidP="00343423">
            <w:pPr>
              <w:jc w:val="center"/>
              <w:rPr>
                <w:b/>
                <w:szCs w:val="26"/>
              </w:rPr>
            </w:pPr>
            <w:r w:rsidRPr="00CD7119">
              <w:rPr>
                <w:b/>
                <w:szCs w:val="26"/>
              </w:rPr>
              <w:t>STT</w:t>
            </w:r>
          </w:p>
        </w:tc>
        <w:tc>
          <w:tcPr>
            <w:tcW w:w="4860" w:type="dxa"/>
            <w:vAlign w:val="center"/>
          </w:tcPr>
          <w:p w:rsidR="00A476BA" w:rsidRPr="00CD7119" w:rsidRDefault="00A476BA" w:rsidP="003D0E8D">
            <w:pPr>
              <w:jc w:val="center"/>
              <w:rPr>
                <w:b/>
                <w:szCs w:val="26"/>
              </w:rPr>
            </w:pPr>
            <w:r w:rsidRPr="00CD7119">
              <w:rPr>
                <w:b/>
                <w:szCs w:val="26"/>
              </w:rPr>
              <w:t>M</w:t>
            </w:r>
            <w:r w:rsidR="0010576F" w:rsidRPr="00CD7119">
              <w:rPr>
                <w:b/>
                <w:szCs w:val="26"/>
              </w:rPr>
              <w:t>Ô</w:t>
            </w:r>
            <w:r w:rsidRPr="00CD7119">
              <w:rPr>
                <w:b/>
                <w:szCs w:val="26"/>
              </w:rPr>
              <w:t xml:space="preserve"> TẢ</w:t>
            </w:r>
          </w:p>
        </w:tc>
        <w:tc>
          <w:tcPr>
            <w:tcW w:w="1080" w:type="dxa"/>
            <w:vAlign w:val="center"/>
          </w:tcPr>
          <w:p w:rsidR="00A476BA" w:rsidRPr="00CD7119" w:rsidRDefault="00A476BA" w:rsidP="003D0E8D">
            <w:pPr>
              <w:jc w:val="center"/>
              <w:rPr>
                <w:b/>
                <w:szCs w:val="26"/>
              </w:rPr>
            </w:pPr>
            <w:r w:rsidRPr="00CD7119">
              <w:rPr>
                <w:b/>
                <w:szCs w:val="26"/>
              </w:rPr>
              <w:t>ĐƠN VỊ</w:t>
            </w:r>
          </w:p>
        </w:tc>
        <w:tc>
          <w:tcPr>
            <w:tcW w:w="1800" w:type="dxa"/>
            <w:vAlign w:val="center"/>
          </w:tcPr>
          <w:p w:rsidR="00A476BA" w:rsidRPr="00CD7119" w:rsidRDefault="00A476BA" w:rsidP="003D0E8D">
            <w:pPr>
              <w:jc w:val="center"/>
              <w:rPr>
                <w:b/>
                <w:szCs w:val="26"/>
              </w:rPr>
            </w:pPr>
            <w:r w:rsidRPr="00CD7119">
              <w:rPr>
                <w:b/>
                <w:szCs w:val="26"/>
              </w:rPr>
              <w:t>Y</w:t>
            </w:r>
            <w:r w:rsidR="0010576F" w:rsidRPr="00CD7119">
              <w:rPr>
                <w:b/>
                <w:szCs w:val="26"/>
              </w:rPr>
              <w:t>Ê</w:t>
            </w:r>
            <w:r w:rsidRPr="00CD7119">
              <w:rPr>
                <w:b/>
                <w:szCs w:val="26"/>
              </w:rPr>
              <w:t>U CẦU</w:t>
            </w:r>
          </w:p>
        </w:tc>
        <w:tc>
          <w:tcPr>
            <w:tcW w:w="900" w:type="dxa"/>
            <w:vAlign w:val="center"/>
          </w:tcPr>
          <w:p w:rsidR="00A476BA" w:rsidRPr="00CD7119" w:rsidRDefault="00A476BA" w:rsidP="003D0E8D">
            <w:pPr>
              <w:jc w:val="center"/>
              <w:rPr>
                <w:b/>
                <w:szCs w:val="26"/>
              </w:rPr>
            </w:pPr>
            <w:r w:rsidRPr="00CD7119">
              <w:rPr>
                <w:b/>
                <w:szCs w:val="26"/>
              </w:rPr>
              <w:t>Cho thầu</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Nh</w:t>
            </w:r>
            <w:r w:rsidR="004579ED" w:rsidRPr="00CD7119">
              <w:rPr>
                <w:szCs w:val="26"/>
              </w:rPr>
              <w:t>à</w:t>
            </w:r>
            <w:r w:rsidRPr="00CD7119">
              <w:rPr>
                <w:szCs w:val="26"/>
              </w:rPr>
              <w:t xml:space="preserve"> sản xuất</w:t>
            </w:r>
          </w:p>
        </w:tc>
        <w:tc>
          <w:tcPr>
            <w:tcW w:w="1080" w:type="dxa"/>
          </w:tcPr>
          <w:p w:rsidR="00A476BA" w:rsidRPr="00CD7119" w:rsidRDefault="00A476BA" w:rsidP="009B3190">
            <w:pPr>
              <w:pStyle w:val="Heading5"/>
            </w:pPr>
          </w:p>
        </w:tc>
        <w:tc>
          <w:tcPr>
            <w:tcW w:w="1800" w:type="dxa"/>
          </w:tcPr>
          <w:p w:rsidR="00A476BA" w:rsidRPr="00CD7119" w:rsidRDefault="00A476BA" w:rsidP="00343423">
            <w:pPr>
              <w:jc w:val="center"/>
              <w:rPr>
                <w:szCs w:val="26"/>
              </w:rPr>
            </w:pPr>
            <w:r w:rsidRPr="00CD7119">
              <w:rPr>
                <w:szCs w:val="26"/>
              </w:rPr>
              <w:t>Nh</w:t>
            </w:r>
            <w:r w:rsidR="004579ED" w:rsidRPr="00CD7119">
              <w:rPr>
                <w:szCs w:val="26"/>
              </w:rPr>
              <w:t xml:space="preserve">à </w:t>
            </w:r>
            <w:r w:rsidRPr="00CD7119">
              <w:rPr>
                <w:szCs w:val="26"/>
              </w:rPr>
              <w:t>thầu phải trình b</w:t>
            </w:r>
            <w:r w:rsidR="004579ED" w:rsidRPr="00CD7119">
              <w:rPr>
                <w:szCs w:val="26"/>
              </w:rPr>
              <w:t>à</w:t>
            </w:r>
            <w:r w:rsidRPr="00CD7119">
              <w:rPr>
                <w:szCs w:val="26"/>
              </w:rPr>
              <w:t>y c</w:t>
            </w:r>
            <w:r w:rsidR="004579ED" w:rsidRPr="00CD7119">
              <w:rPr>
                <w:szCs w:val="26"/>
              </w:rPr>
              <w:t>á</w:t>
            </w:r>
            <w:r w:rsidRPr="00CD7119">
              <w:rPr>
                <w:szCs w:val="26"/>
              </w:rPr>
              <w:t>c th</w:t>
            </w:r>
            <w:r w:rsidR="004579ED" w:rsidRPr="00CD7119">
              <w:rPr>
                <w:szCs w:val="26"/>
              </w:rPr>
              <w:t>ô</w:t>
            </w:r>
            <w:r w:rsidRPr="00CD7119">
              <w:rPr>
                <w:szCs w:val="26"/>
              </w:rPr>
              <w:t>ng số n</w:t>
            </w:r>
            <w:r w:rsidR="004579ED" w:rsidRPr="00CD7119">
              <w:rPr>
                <w:szCs w:val="26"/>
              </w:rPr>
              <w:t>à</w:t>
            </w:r>
            <w:r w:rsidRPr="00CD7119">
              <w:rPr>
                <w:szCs w:val="26"/>
              </w:rPr>
              <w:t>y</w:t>
            </w:r>
          </w:p>
        </w:tc>
        <w:tc>
          <w:tcPr>
            <w:tcW w:w="900" w:type="dxa"/>
          </w:tcPr>
          <w:p w:rsidR="00A476BA" w:rsidRPr="00CD7119" w:rsidRDefault="00A476BA" w:rsidP="00343423">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Tuổi thọ thiết kế trung bình của hng hĩa cho thầu v điều kiện về chế độ vận hành để đảm bảo đạt được tuổi thọ của thiết kế</w:t>
            </w:r>
          </w:p>
        </w:tc>
        <w:tc>
          <w:tcPr>
            <w:tcW w:w="1080" w:type="dxa"/>
          </w:tcPr>
          <w:p w:rsidR="00A476BA" w:rsidRPr="00CD7119" w:rsidRDefault="00A476BA" w:rsidP="009B3190">
            <w:pPr>
              <w:pStyle w:val="Heading5"/>
            </w:pPr>
          </w:p>
        </w:tc>
        <w:tc>
          <w:tcPr>
            <w:tcW w:w="1800" w:type="dxa"/>
          </w:tcPr>
          <w:p w:rsidR="00A476BA" w:rsidRPr="00CD7119" w:rsidRDefault="004579ED" w:rsidP="00343423">
            <w:pPr>
              <w:jc w:val="center"/>
              <w:rPr>
                <w:szCs w:val="26"/>
              </w:rPr>
            </w:pPr>
            <w:r w:rsidRPr="00CD7119">
              <w:rPr>
                <w:szCs w:val="26"/>
              </w:rPr>
              <w:t>Nhà thầu phải trình bày các thông số này</w:t>
            </w:r>
          </w:p>
        </w:tc>
        <w:tc>
          <w:tcPr>
            <w:tcW w:w="900" w:type="dxa"/>
          </w:tcPr>
          <w:p w:rsidR="00A476BA" w:rsidRPr="00CD7119" w:rsidRDefault="00A476BA" w:rsidP="00343423">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Y</w:t>
            </w:r>
            <w:r w:rsidR="004579ED" w:rsidRPr="00CD7119">
              <w:rPr>
                <w:szCs w:val="26"/>
              </w:rPr>
              <w:t>ê</w:t>
            </w:r>
            <w:r w:rsidRPr="00CD7119">
              <w:rPr>
                <w:szCs w:val="26"/>
              </w:rPr>
              <w:t>u cầu kỹ thuật chung</w:t>
            </w:r>
          </w:p>
        </w:tc>
        <w:tc>
          <w:tcPr>
            <w:tcW w:w="1080" w:type="dxa"/>
          </w:tcPr>
          <w:p w:rsidR="00A476BA" w:rsidRPr="00CD7119" w:rsidRDefault="00A476BA" w:rsidP="009B3190">
            <w:pPr>
              <w:pStyle w:val="Heading5"/>
            </w:pPr>
          </w:p>
        </w:tc>
        <w:tc>
          <w:tcPr>
            <w:tcW w:w="1800" w:type="dxa"/>
          </w:tcPr>
          <w:p w:rsidR="00A476BA" w:rsidRPr="00CD7119" w:rsidRDefault="00A476BA" w:rsidP="00343423">
            <w:pPr>
              <w:jc w:val="center"/>
              <w:rPr>
                <w:szCs w:val="26"/>
              </w:rPr>
            </w:pPr>
            <w:r w:rsidRPr="00CD7119">
              <w:rPr>
                <w:szCs w:val="26"/>
              </w:rPr>
              <w:t>Đáp ứng phần</w:t>
            </w:r>
          </w:p>
          <w:p w:rsidR="00A476BA" w:rsidRPr="00CD7119" w:rsidRDefault="00A476BA" w:rsidP="00343423">
            <w:pPr>
              <w:jc w:val="center"/>
              <w:rPr>
                <w:szCs w:val="26"/>
              </w:rPr>
            </w:pPr>
            <w:r w:rsidRPr="00CD7119">
              <w:rPr>
                <w:szCs w:val="26"/>
              </w:rPr>
              <w:t>“Y</w:t>
            </w:r>
            <w:r w:rsidR="004579ED" w:rsidRPr="00CD7119">
              <w:rPr>
                <w:szCs w:val="26"/>
              </w:rPr>
              <w:t>ê</w:t>
            </w:r>
            <w:r w:rsidRPr="00CD7119">
              <w:rPr>
                <w:szCs w:val="26"/>
              </w:rPr>
              <w:t>u cầu kỹ thuật chung”</w:t>
            </w:r>
          </w:p>
        </w:tc>
        <w:tc>
          <w:tcPr>
            <w:tcW w:w="900" w:type="dxa"/>
          </w:tcPr>
          <w:p w:rsidR="00A476BA" w:rsidRPr="00CD7119" w:rsidRDefault="00A476BA" w:rsidP="00343423">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Giấy chứng nhận hệ thống quản lý chất lượng của nhà sản xuất (ISO hoặc tương đương)</w:t>
            </w:r>
          </w:p>
        </w:tc>
        <w:tc>
          <w:tcPr>
            <w:tcW w:w="1080" w:type="dxa"/>
          </w:tcPr>
          <w:p w:rsidR="00A476BA" w:rsidRPr="00CD7119" w:rsidRDefault="00A476BA" w:rsidP="009B3190">
            <w:pPr>
              <w:pStyle w:val="Heading5"/>
            </w:pPr>
          </w:p>
        </w:tc>
        <w:tc>
          <w:tcPr>
            <w:tcW w:w="1800" w:type="dxa"/>
          </w:tcPr>
          <w:p w:rsidR="00A476BA" w:rsidRPr="00CD7119" w:rsidRDefault="00A476BA" w:rsidP="00343423">
            <w:pPr>
              <w:jc w:val="center"/>
              <w:rPr>
                <w:szCs w:val="26"/>
              </w:rPr>
            </w:pPr>
            <w:r w:rsidRPr="00CD7119">
              <w:rPr>
                <w:szCs w:val="26"/>
              </w:rPr>
              <w:t>Cung cấp trong hồ sơ dự thầu</w:t>
            </w:r>
          </w:p>
        </w:tc>
        <w:tc>
          <w:tcPr>
            <w:tcW w:w="900" w:type="dxa"/>
          </w:tcPr>
          <w:p w:rsidR="00A476BA" w:rsidRPr="00CD7119" w:rsidRDefault="00A476BA" w:rsidP="00343423">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Ti</w:t>
            </w:r>
            <w:r w:rsidR="005D30A4" w:rsidRPr="00CD7119">
              <w:rPr>
                <w:szCs w:val="26"/>
              </w:rPr>
              <w:t>ê</w:t>
            </w:r>
            <w:r w:rsidRPr="00CD7119">
              <w:rPr>
                <w:szCs w:val="26"/>
              </w:rPr>
              <w:t>u chuẩn sản xuất v</w:t>
            </w:r>
            <w:r w:rsidR="005D30A4" w:rsidRPr="00CD7119">
              <w:rPr>
                <w:szCs w:val="26"/>
              </w:rPr>
              <w:t>à</w:t>
            </w:r>
            <w:r w:rsidRPr="00CD7119">
              <w:rPr>
                <w:szCs w:val="26"/>
              </w:rPr>
              <w:t xml:space="preserve"> thử nghiệm</w:t>
            </w:r>
          </w:p>
        </w:tc>
        <w:tc>
          <w:tcPr>
            <w:tcW w:w="1080" w:type="dxa"/>
          </w:tcPr>
          <w:p w:rsidR="00A476BA" w:rsidRPr="00CD7119" w:rsidRDefault="00A476BA" w:rsidP="003D0E8D">
            <w:pPr>
              <w:jc w:val="center"/>
              <w:rPr>
                <w:szCs w:val="26"/>
              </w:rPr>
            </w:pPr>
          </w:p>
        </w:tc>
        <w:tc>
          <w:tcPr>
            <w:tcW w:w="1800" w:type="dxa"/>
          </w:tcPr>
          <w:p w:rsidR="00A476BA" w:rsidRPr="00CD7119" w:rsidRDefault="00A476BA" w:rsidP="003D0E8D">
            <w:pPr>
              <w:jc w:val="center"/>
              <w:rPr>
                <w:szCs w:val="26"/>
              </w:rPr>
            </w:pPr>
            <w:r w:rsidRPr="00CD7119">
              <w:rPr>
                <w:szCs w:val="26"/>
              </w:rPr>
              <w:t>TCVN 5064,</w:t>
            </w:r>
          </w:p>
          <w:p w:rsidR="00A476BA" w:rsidRPr="00CD7119" w:rsidRDefault="00A476BA" w:rsidP="003D0E8D">
            <w:pPr>
              <w:jc w:val="center"/>
              <w:rPr>
                <w:szCs w:val="26"/>
              </w:rPr>
            </w:pPr>
            <w:r w:rsidRPr="00CD7119">
              <w:rPr>
                <w:szCs w:val="26"/>
              </w:rPr>
              <w:t xml:space="preserve"> TCVN 5935</w:t>
            </w:r>
          </w:p>
          <w:p w:rsidR="00A476BA" w:rsidRPr="00CD7119" w:rsidRDefault="00A476BA" w:rsidP="003D0E8D">
            <w:pPr>
              <w:jc w:val="center"/>
              <w:rPr>
                <w:szCs w:val="26"/>
              </w:rPr>
            </w:pPr>
            <w:r w:rsidRPr="00CD7119">
              <w:rPr>
                <w:szCs w:val="26"/>
              </w:rPr>
              <w:t>hoặc tương đương</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Vật liệu dẫn điện</w:t>
            </w:r>
          </w:p>
        </w:tc>
        <w:tc>
          <w:tcPr>
            <w:tcW w:w="1080" w:type="dxa"/>
          </w:tcPr>
          <w:p w:rsidR="00A476BA" w:rsidRPr="00CD7119" w:rsidRDefault="00A476BA" w:rsidP="003D0E8D">
            <w:pPr>
              <w:jc w:val="center"/>
              <w:rPr>
                <w:szCs w:val="26"/>
              </w:rPr>
            </w:pPr>
          </w:p>
        </w:tc>
        <w:tc>
          <w:tcPr>
            <w:tcW w:w="1800" w:type="dxa"/>
          </w:tcPr>
          <w:p w:rsidR="00A476BA" w:rsidRPr="00CD7119" w:rsidRDefault="00A476BA" w:rsidP="003D0E8D">
            <w:pPr>
              <w:jc w:val="center"/>
              <w:rPr>
                <w:szCs w:val="26"/>
              </w:rPr>
            </w:pPr>
            <w:r w:rsidRPr="00CD7119">
              <w:rPr>
                <w:szCs w:val="26"/>
              </w:rPr>
              <w:t>Đồng</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Số tao tối thiểu cấu thnh:</w:t>
            </w:r>
          </w:p>
          <w:p w:rsidR="00A476BA" w:rsidRPr="00CD7119" w:rsidRDefault="00A476BA" w:rsidP="003D0E8D">
            <w:pPr>
              <w:rPr>
                <w:szCs w:val="26"/>
              </w:rPr>
            </w:pPr>
            <w:r w:rsidRPr="00CD7119">
              <w:rPr>
                <w:szCs w:val="26"/>
              </w:rPr>
              <w:t>- D</w:t>
            </w:r>
            <w:r w:rsidR="00F870D9" w:rsidRPr="00CD7119">
              <w:rPr>
                <w:szCs w:val="26"/>
              </w:rPr>
              <w:t>â</w:t>
            </w:r>
            <w:r w:rsidRPr="00CD7119">
              <w:rPr>
                <w:szCs w:val="26"/>
              </w:rPr>
              <w:t>y 240 mm²</w:t>
            </w:r>
          </w:p>
        </w:tc>
        <w:tc>
          <w:tcPr>
            <w:tcW w:w="1080" w:type="dxa"/>
          </w:tcPr>
          <w:p w:rsidR="00A476BA" w:rsidRPr="00CD7119" w:rsidRDefault="00A476BA" w:rsidP="003D0E8D">
            <w:pPr>
              <w:jc w:val="center"/>
              <w:rPr>
                <w:szCs w:val="26"/>
              </w:rPr>
            </w:pPr>
          </w:p>
          <w:p w:rsidR="00A476BA" w:rsidRPr="00CD7119" w:rsidRDefault="00A476BA" w:rsidP="00F870D9">
            <w:pPr>
              <w:jc w:val="center"/>
              <w:rPr>
                <w:szCs w:val="26"/>
              </w:rPr>
            </w:pPr>
            <w:r w:rsidRPr="00CD7119">
              <w:rPr>
                <w:szCs w:val="26"/>
              </w:rPr>
              <w:t>Sợi</w:t>
            </w:r>
          </w:p>
        </w:tc>
        <w:tc>
          <w:tcPr>
            <w:tcW w:w="1800" w:type="dxa"/>
          </w:tcPr>
          <w:p w:rsidR="00A476BA" w:rsidRPr="00CD7119" w:rsidRDefault="00A476BA" w:rsidP="003D0E8D">
            <w:pPr>
              <w:tabs>
                <w:tab w:val="left" w:pos="360"/>
              </w:tabs>
              <w:jc w:val="center"/>
              <w:rPr>
                <w:szCs w:val="26"/>
              </w:rPr>
            </w:pPr>
          </w:p>
          <w:p w:rsidR="00A476BA" w:rsidRPr="00CD7119" w:rsidRDefault="00A476BA" w:rsidP="003D0E8D">
            <w:pPr>
              <w:tabs>
                <w:tab w:val="left" w:pos="360"/>
              </w:tabs>
              <w:jc w:val="center"/>
              <w:rPr>
                <w:szCs w:val="26"/>
                <w:lang w:val="vi-VN"/>
              </w:rPr>
            </w:pPr>
            <w:r w:rsidRPr="00CD7119">
              <w:rPr>
                <w:szCs w:val="26"/>
                <w:lang w:val="vi-VN"/>
              </w:rPr>
              <w:t>34</w:t>
            </w:r>
          </w:p>
        </w:tc>
        <w:tc>
          <w:tcPr>
            <w:tcW w:w="900" w:type="dxa"/>
          </w:tcPr>
          <w:p w:rsidR="00A476BA" w:rsidRPr="00CD7119" w:rsidRDefault="00A476BA" w:rsidP="003D0E8D">
            <w:pPr>
              <w:tabs>
                <w:tab w:val="left" w:pos="360"/>
              </w:tabs>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Điện trở một chiều của dây dẫn ở 20</w:t>
            </w:r>
            <w:r w:rsidRPr="00CD7119">
              <w:rPr>
                <w:szCs w:val="26"/>
              </w:rPr>
              <w:sym w:font="Symbol" w:char="F0B0"/>
            </w:r>
            <w:r w:rsidRPr="00CD7119">
              <w:rPr>
                <w:szCs w:val="26"/>
              </w:rPr>
              <w:t>C, không lớn hơn:</w:t>
            </w:r>
          </w:p>
          <w:p w:rsidR="00A476BA" w:rsidRPr="00CD7119" w:rsidRDefault="00A476BA" w:rsidP="003D0E8D">
            <w:pPr>
              <w:rPr>
                <w:szCs w:val="26"/>
              </w:rPr>
            </w:pPr>
            <w:r w:rsidRPr="00CD7119">
              <w:rPr>
                <w:szCs w:val="26"/>
              </w:rPr>
              <w:t>- Dy 240 mm²</w:t>
            </w:r>
          </w:p>
        </w:tc>
        <w:tc>
          <w:tcPr>
            <w:tcW w:w="1080" w:type="dxa"/>
          </w:tcPr>
          <w:p w:rsidR="00A476BA" w:rsidRPr="00CD7119" w:rsidRDefault="00A476BA" w:rsidP="003D0E8D">
            <w:pPr>
              <w:jc w:val="center"/>
              <w:rPr>
                <w:szCs w:val="26"/>
              </w:rPr>
            </w:pPr>
          </w:p>
          <w:p w:rsidR="00A476BA" w:rsidRPr="00CD7119" w:rsidRDefault="00A476BA" w:rsidP="002668D1">
            <w:pPr>
              <w:rPr>
                <w:szCs w:val="26"/>
              </w:rPr>
            </w:pPr>
          </w:p>
          <w:p w:rsidR="00A476BA" w:rsidRPr="00CD7119" w:rsidRDefault="00A476BA" w:rsidP="003D0E8D">
            <w:pPr>
              <w:jc w:val="center"/>
              <w:rPr>
                <w:szCs w:val="26"/>
              </w:rPr>
            </w:pPr>
            <w:r w:rsidRPr="00CD7119">
              <w:rPr>
                <w:szCs w:val="26"/>
              </w:rPr>
              <w:sym w:font="Symbol" w:char="F057"/>
            </w:r>
            <w:r w:rsidRPr="00CD7119">
              <w:rPr>
                <w:szCs w:val="26"/>
              </w:rPr>
              <w:t>/Km</w:t>
            </w:r>
          </w:p>
        </w:tc>
        <w:tc>
          <w:tcPr>
            <w:tcW w:w="1800" w:type="dxa"/>
          </w:tcPr>
          <w:p w:rsidR="00A476BA" w:rsidRPr="00CD7119" w:rsidRDefault="00A476BA" w:rsidP="003D0E8D">
            <w:pPr>
              <w:jc w:val="center"/>
              <w:rPr>
                <w:szCs w:val="26"/>
              </w:rPr>
            </w:pPr>
          </w:p>
          <w:p w:rsidR="00A476BA" w:rsidRPr="00CD7119" w:rsidRDefault="00A476BA" w:rsidP="002668D1">
            <w:pPr>
              <w:rPr>
                <w:szCs w:val="26"/>
              </w:rPr>
            </w:pPr>
          </w:p>
          <w:p w:rsidR="00A476BA" w:rsidRPr="00CD7119" w:rsidRDefault="00A476BA" w:rsidP="003D0E8D">
            <w:pPr>
              <w:jc w:val="center"/>
              <w:rPr>
                <w:szCs w:val="26"/>
              </w:rPr>
            </w:pPr>
            <w:r w:rsidRPr="00CD7119">
              <w:rPr>
                <w:szCs w:val="26"/>
              </w:rPr>
              <w:t>0,0754</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Đường kính ngoài tối đa của dây (kể cả lớp bọc cách điện và lớp vỏ bọc):</w:t>
            </w:r>
          </w:p>
          <w:p w:rsidR="00A476BA" w:rsidRPr="00CD7119" w:rsidRDefault="00A476BA" w:rsidP="003D0E8D">
            <w:pPr>
              <w:rPr>
                <w:b/>
                <w:szCs w:val="26"/>
              </w:rPr>
            </w:pPr>
            <w:r w:rsidRPr="00CD7119">
              <w:rPr>
                <w:szCs w:val="26"/>
              </w:rPr>
              <w:t>- D</w:t>
            </w:r>
            <w:r w:rsidR="00D3763F" w:rsidRPr="00CD7119">
              <w:rPr>
                <w:szCs w:val="26"/>
              </w:rPr>
              <w:t>â</w:t>
            </w:r>
            <w:r w:rsidRPr="00CD7119">
              <w:rPr>
                <w:szCs w:val="26"/>
              </w:rPr>
              <w:t>y 240 mm²</w:t>
            </w:r>
          </w:p>
        </w:tc>
        <w:tc>
          <w:tcPr>
            <w:tcW w:w="1080" w:type="dxa"/>
          </w:tcPr>
          <w:p w:rsidR="00A476BA" w:rsidRPr="00CD7119" w:rsidRDefault="00A476BA" w:rsidP="003D0E8D">
            <w:pPr>
              <w:jc w:val="center"/>
              <w:rPr>
                <w:szCs w:val="26"/>
              </w:rPr>
            </w:pPr>
          </w:p>
          <w:p w:rsidR="00A476BA" w:rsidRPr="00CD7119" w:rsidRDefault="00A476BA" w:rsidP="003D0E8D">
            <w:pPr>
              <w:jc w:val="center"/>
              <w:rPr>
                <w:szCs w:val="26"/>
              </w:rPr>
            </w:pPr>
          </w:p>
          <w:p w:rsidR="00A476BA" w:rsidRPr="00CD7119" w:rsidRDefault="00A476BA" w:rsidP="003D0E8D">
            <w:pPr>
              <w:jc w:val="center"/>
              <w:rPr>
                <w:szCs w:val="26"/>
              </w:rPr>
            </w:pPr>
            <w:r w:rsidRPr="00CD7119">
              <w:rPr>
                <w:szCs w:val="26"/>
              </w:rPr>
              <w:t>mm</w:t>
            </w:r>
          </w:p>
        </w:tc>
        <w:tc>
          <w:tcPr>
            <w:tcW w:w="1800" w:type="dxa"/>
          </w:tcPr>
          <w:p w:rsidR="00A476BA" w:rsidRPr="00CD7119" w:rsidRDefault="00A476BA" w:rsidP="003D0E8D">
            <w:pPr>
              <w:rPr>
                <w:szCs w:val="26"/>
              </w:rPr>
            </w:pPr>
            <w:r w:rsidRPr="00CD7119">
              <w:rPr>
                <w:szCs w:val="26"/>
              </w:rPr>
              <w:t xml:space="preserve"> </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3D0E8D">
            <w:pPr>
              <w:ind w:left="360"/>
              <w:rPr>
                <w:szCs w:val="26"/>
              </w:rPr>
            </w:pPr>
          </w:p>
        </w:tc>
        <w:tc>
          <w:tcPr>
            <w:tcW w:w="4860" w:type="dxa"/>
          </w:tcPr>
          <w:p w:rsidR="00A476BA" w:rsidRPr="00CD7119" w:rsidRDefault="00A476BA" w:rsidP="003D0E8D">
            <w:pPr>
              <w:rPr>
                <w:szCs w:val="26"/>
              </w:rPr>
            </w:pPr>
            <w:r w:rsidRPr="00CD7119">
              <w:rPr>
                <w:szCs w:val="26"/>
              </w:rPr>
              <w:t>Màn chắn ruột dẫn điện</w:t>
            </w:r>
          </w:p>
        </w:tc>
        <w:tc>
          <w:tcPr>
            <w:tcW w:w="1080" w:type="dxa"/>
          </w:tcPr>
          <w:p w:rsidR="00A476BA" w:rsidRPr="00CD7119" w:rsidRDefault="00A476BA" w:rsidP="003D0E8D">
            <w:pPr>
              <w:jc w:val="center"/>
              <w:rPr>
                <w:szCs w:val="26"/>
              </w:rPr>
            </w:pPr>
          </w:p>
        </w:tc>
        <w:tc>
          <w:tcPr>
            <w:tcW w:w="1800" w:type="dxa"/>
          </w:tcPr>
          <w:p w:rsidR="00A476BA" w:rsidRPr="00CD7119" w:rsidRDefault="00A476BA" w:rsidP="003D0E8D">
            <w:pPr>
              <w:jc w:val="center"/>
              <w:rPr>
                <w:szCs w:val="26"/>
              </w:rPr>
            </w:pPr>
          </w:p>
        </w:tc>
        <w:tc>
          <w:tcPr>
            <w:tcW w:w="900" w:type="dxa"/>
          </w:tcPr>
          <w:p w:rsidR="00A476BA" w:rsidRPr="00CD7119" w:rsidRDefault="00A476BA" w:rsidP="003D0E8D">
            <w:pPr>
              <w:jc w:val="center"/>
              <w:rPr>
                <w:szCs w:val="26"/>
              </w:rPr>
            </w:pP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Vật liệu cấu tạo</w:t>
            </w:r>
          </w:p>
        </w:tc>
        <w:tc>
          <w:tcPr>
            <w:tcW w:w="1080" w:type="dxa"/>
          </w:tcPr>
          <w:p w:rsidR="00A476BA" w:rsidRPr="00CD7119" w:rsidRDefault="00A476BA" w:rsidP="003D0E8D">
            <w:pPr>
              <w:jc w:val="center"/>
              <w:rPr>
                <w:szCs w:val="26"/>
              </w:rPr>
            </w:pPr>
          </w:p>
        </w:tc>
        <w:tc>
          <w:tcPr>
            <w:tcW w:w="1800" w:type="dxa"/>
          </w:tcPr>
          <w:p w:rsidR="00A476BA" w:rsidRPr="00CD7119" w:rsidRDefault="00A476BA" w:rsidP="003D0E8D">
            <w:pPr>
              <w:jc w:val="center"/>
              <w:rPr>
                <w:szCs w:val="26"/>
              </w:rPr>
            </w:pPr>
            <w:r w:rsidRPr="00CD7119">
              <w:rPr>
                <w:szCs w:val="26"/>
              </w:rPr>
              <w:t>B</w:t>
            </w:r>
            <w:r w:rsidR="002668D1" w:rsidRPr="00CD7119">
              <w:rPr>
                <w:szCs w:val="26"/>
              </w:rPr>
              <w:t>á</w:t>
            </w:r>
            <w:r w:rsidRPr="00CD7119">
              <w:rPr>
                <w:szCs w:val="26"/>
              </w:rPr>
              <w:t xml:space="preserve">n dẫn </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Y</w:t>
            </w:r>
            <w:r w:rsidR="002668D1" w:rsidRPr="00CD7119">
              <w:rPr>
                <w:szCs w:val="26"/>
              </w:rPr>
              <w:t>ê</w:t>
            </w:r>
            <w:r w:rsidRPr="00CD7119">
              <w:rPr>
                <w:szCs w:val="26"/>
              </w:rPr>
              <w:t>u cầu chế tạo</w:t>
            </w:r>
          </w:p>
          <w:p w:rsidR="00A476BA" w:rsidRPr="00CD7119" w:rsidRDefault="00A476BA" w:rsidP="003D0E8D">
            <w:pPr>
              <w:rPr>
                <w:szCs w:val="26"/>
              </w:rPr>
            </w:pPr>
            <w:r w:rsidRPr="00CD7119">
              <w:rPr>
                <w:szCs w:val="26"/>
              </w:rPr>
              <w:t>+ Màn chắn bán dẫn và lớp cách điện được định hình bằng phương pháp đùn cùng lúc trong môi trường vô trùng.</w:t>
            </w:r>
          </w:p>
          <w:p w:rsidR="00A476BA" w:rsidRPr="00CD7119" w:rsidRDefault="00A476BA" w:rsidP="003D0E8D">
            <w:pPr>
              <w:rPr>
                <w:szCs w:val="26"/>
              </w:rPr>
            </w:pPr>
            <w:r w:rsidRPr="00CD7119">
              <w:rPr>
                <w:szCs w:val="26"/>
              </w:rPr>
              <w:t>+ M</w:t>
            </w:r>
            <w:r w:rsidR="004C2C83" w:rsidRPr="00CD7119">
              <w:rPr>
                <w:szCs w:val="26"/>
              </w:rPr>
              <w:t>à</w:t>
            </w:r>
            <w:r w:rsidRPr="00CD7119">
              <w:rPr>
                <w:szCs w:val="26"/>
              </w:rPr>
              <w:t>n chắn b</w:t>
            </w:r>
            <w:r w:rsidR="004C2C83" w:rsidRPr="00CD7119">
              <w:rPr>
                <w:szCs w:val="26"/>
              </w:rPr>
              <w:t>á</w:t>
            </w:r>
            <w:r w:rsidRPr="00CD7119">
              <w:rPr>
                <w:szCs w:val="26"/>
              </w:rPr>
              <w:t>n dẫn phải dễ d</w:t>
            </w:r>
            <w:r w:rsidR="004C2C83" w:rsidRPr="00CD7119">
              <w:rPr>
                <w:szCs w:val="26"/>
              </w:rPr>
              <w:t>à</w:t>
            </w:r>
            <w:r w:rsidRPr="00CD7119">
              <w:rPr>
                <w:szCs w:val="26"/>
              </w:rPr>
              <w:t>ng lột bỏ khỏi ruột dẫn điện để thuận tiện khi thi công mối nối.</w:t>
            </w:r>
          </w:p>
        </w:tc>
        <w:tc>
          <w:tcPr>
            <w:tcW w:w="1080" w:type="dxa"/>
          </w:tcPr>
          <w:p w:rsidR="00A476BA" w:rsidRPr="00CD7119" w:rsidRDefault="00A476BA" w:rsidP="003D0E8D">
            <w:pPr>
              <w:jc w:val="center"/>
              <w:rPr>
                <w:szCs w:val="26"/>
              </w:rPr>
            </w:pPr>
          </w:p>
        </w:tc>
        <w:tc>
          <w:tcPr>
            <w:tcW w:w="1800" w:type="dxa"/>
          </w:tcPr>
          <w:p w:rsidR="00A476BA" w:rsidRPr="00CD7119" w:rsidRDefault="00A476BA" w:rsidP="003D0E8D">
            <w:pPr>
              <w:jc w:val="center"/>
              <w:rPr>
                <w:szCs w:val="26"/>
              </w:rPr>
            </w:pPr>
          </w:p>
          <w:p w:rsidR="00A476BA" w:rsidRPr="00CD7119" w:rsidRDefault="00A476BA" w:rsidP="003D0E8D">
            <w:pPr>
              <w:jc w:val="center"/>
              <w:rPr>
                <w:szCs w:val="26"/>
              </w:rPr>
            </w:pPr>
            <w:r w:rsidRPr="00CD7119">
              <w:rPr>
                <w:szCs w:val="26"/>
              </w:rPr>
              <w:t>Đáp ứng</w:t>
            </w:r>
          </w:p>
          <w:p w:rsidR="00A476BA" w:rsidRPr="00CD7119" w:rsidRDefault="00A476BA" w:rsidP="003D0E8D">
            <w:pPr>
              <w:jc w:val="center"/>
              <w:rPr>
                <w:szCs w:val="26"/>
              </w:rPr>
            </w:pPr>
          </w:p>
          <w:p w:rsidR="00A476BA" w:rsidRPr="00CD7119" w:rsidRDefault="00A476BA" w:rsidP="003D0E8D">
            <w:pPr>
              <w:jc w:val="center"/>
              <w:rPr>
                <w:szCs w:val="26"/>
              </w:rPr>
            </w:pPr>
          </w:p>
          <w:p w:rsidR="00A476BA" w:rsidRPr="00CD7119" w:rsidRDefault="00A476BA" w:rsidP="003D0E8D">
            <w:pPr>
              <w:jc w:val="center"/>
              <w:rPr>
                <w:szCs w:val="26"/>
              </w:rPr>
            </w:pPr>
            <w:r w:rsidRPr="00CD7119">
              <w:rPr>
                <w:szCs w:val="26"/>
              </w:rPr>
              <w:t>Đáp ứng</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Độ dày</w:t>
            </w:r>
          </w:p>
        </w:tc>
        <w:tc>
          <w:tcPr>
            <w:tcW w:w="1080" w:type="dxa"/>
          </w:tcPr>
          <w:p w:rsidR="00A476BA" w:rsidRPr="00CD7119" w:rsidRDefault="00A476BA" w:rsidP="003D0E8D">
            <w:pPr>
              <w:jc w:val="center"/>
              <w:rPr>
                <w:szCs w:val="26"/>
              </w:rPr>
            </w:pPr>
            <w:r w:rsidRPr="00CD7119">
              <w:rPr>
                <w:szCs w:val="26"/>
              </w:rPr>
              <w:t>mm</w:t>
            </w:r>
          </w:p>
        </w:tc>
        <w:tc>
          <w:tcPr>
            <w:tcW w:w="1800" w:type="dxa"/>
          </w:tcPr>
          <w:p w:rsidR="00A476BA" w:rsidRPr="00CD7119" w:rsidRDefault="00A476BA" w:rsidP="003D0E8D">
            <w:pPr>
              <w:jc w:val="center"/>
              <w:rPr>
                <w:szCs w:val="26"/>
              </w:rPr>
            </w:pPr>
            <w:r w:rsidRPr="00CD7119">
              <w:rPr>
                <w:szCs w:val="26"/>
              </w:rPr>
              <w:t>≥0,0635</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3D0E8D">
            <w:pPr>
              <w:ind w:left="360"/>
              <w:rPr>
                <w:szCs w:val="26"/>
              </w:rPr>
            </w:pPr>
          </w:p>
        </w:tc>
        <w:tc>
          <w:tcPr>
            <w:tcW w:w="4860" w:type="dxa"/>
          </w:tcPr>
          <w:p w:rsidR="00A476BA" w:rsidRPr="00CD7119" w:rsidRDefault="00A476BA" w:rsidP="003D0E8D">
            <w:pPr>
              <w:rPr>
                <w:szCs w:val="26"/>
              </w:rPr>
            </w:pPr>
            <w:r w:rsidRPr="00CD7119">
              <w:rPr>
                <w:szCs w:val="26"/>
              </w:rPr>
              <w:t>Cách điện</w:t>
            </w:r>
          </w:p>
        </w:tc>
        <w:tc>
          <w:tcPr>
            <w:tcW w:w="1080" w:type="dxa"/>
          </w:tcPr>
          <w:p w:rsidR="00A476BA" w:rsidRPr="00CD7119" w:rsidRDefault="00A476BA" w:rsidP="003D0E8D">
            <w:pPr>
              <w:jc w:val="center"/>
              <w:rPr>
                <w:szCs w:val="26"/>
              </w:rPr>
            </w:pPr>
          </w:p>
        </w:tc>
        <w:tc>
          <w:tcPr>
            <w:tcW w:w="1800" w:type="dxa"/>
          </w:tcPr>
          <w:p w:rsidR="00A476BA" w:rsidRPr="00CD7119" w:rsidRDefault="00A476BA" w:rsidP="003D0E8D">
            <w:pPr>
              <w:jc w:val="center"/>
              <w:rPr>
                <w:szCs w:val="26"/>
              </w:rPr>
            </w:pPr>
          </w:p>
        </w:tc>
        <w:tc>
          <w:tcPr>
            <w:tcW w:w="900" w:type="dxa"/>
          </w:tcPr>
          <w:p w:rsidR="00A476BA" w:rsidRPr="00CD7119" w:rsidRDefault="00A476BA" w:rsidP="003D0E8D">
            <w:pPr>
              <w:jc w:val="center"/>
              <w:rPr>
                <w:szCs w:val="26"/>
              </w:rPr>
            </w:pP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Vật liệu cách điện</w:t>
            </w:r>
          </w:p>
        </w:tc>
        <w:tc>
          <w:tcPr>
            <w:tcW w:w="1080" w:type="dxa"/>
          </w:tcPr>
          <w:p w:rsidR="00A476BA" w:rsidRPr="00CD7119" w:rsidRDefault="00A476BA" w:rsidP="003D0E8D">
            <w:pPr>
              <w:jc w:val="center"/>
              <w:rPr>
                <w:szCs w:val="26"/>
              </w:rPr>
            </w:pPr>
          </w:p>
        </w:tc>
        <w:tc>
          <w:tcPr>
            <w:tcW w:w="1800" w:type="dxa"/>
          </w:tcPr>
          <w:p w:rsidR="00A476BA" w:rsidRPr="00CD7119" w:rsidRDefault="00A476BA" w:rsidP="003D0E8D">
            <w:pPr>
              <w:jc w:val="center"/>
              <w:rPr>
                <w:szCs w:val="26"/>
              </w:rPr>
            </w:pPr>
            <w:r w:rsidRPr="00CD7119">
              <w:rPr>
                <w:szCs w:val="26"/>
              </w:rPr>
              <w:t>XLPE m</w:t>
            </w:r>
            <w:r w:rsidR="00035986" w:rsidRPr="00CD7119">
              <w:rPr>
                <w:szCs w:val="26"/>
              </w:rPr>
              <w:t>à</w:t>
            </w:r>
            <w:r w:rsidRPr="00CD7119">
              <w:rPr>
                <w:szCs w:val="26"/>
              </w:rPr>
              <w:t>u tự nhi</w:t>
            </w:r>
            <w:r w:rsidR="00035986" w:rsidRPr="00CD7119">
              <w:rPr>
                <w:szCs w:val="26"/>
              </w:rPr>
              <w:t>ê</w:t>
            </w:r>
            <w:r w:rsidRPr="00CD7119">
              <w:rPr>
                <w:szCs w:val="26"/>
              </w:rPr>
              <w:t>n, b</w:t>
            </w:r>
            <w:r w:rsidR="00035986" w:rsidRPr="00CD7119">
              <w:rPr>
                <w:szCs w:val="26"/>
              </w:rPr>
              <w:t>ê</w:t>
            </w:r>
            <w:r w:rsidRPr="00CD7119">
              <w:rPr>
                <w:szCs w:val="26"/>
              </w:rPr>
              <w:t>n ngồi bọc một lớp HDPE m</w:t>
            </w:r>
            <w:r w:rsidR="0061773B" w:rsidRPr="00CD7119">
              <w:rPr>
                <w:szCs w:val="26"/>
              </w:rPr>
              <w:t>àu</w:t>
            </w:r>
            <w:r w:rsidRPr="00CD7119">
              <w:rPr>
                <w:szCs w:val="26"/>
              </w:rPr>
              <w:t xml:space="preserve"> đen bền với tia tử ngoại</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Độ dày trung bình của lớp c</w:t>
            </w:r>
            <w:r w:rsidR="0061773B" w:rsidRPr="00CD7119">
              <w:rPr>
                <w:szCs w:val="26"/>
              </w:rPr>
              <w:t>á</w:t>
            </w:r>
            <w:r w:rsidRPr="00CD7119">
              <w:rPr>
                <w:szCs w:val="26"/>
              </w:rPr>
              <w:t>ch điện XLPE</w:t>
            </w:r>
          </w:p>
        </w:tc>
        <w:tc>
          <w:tcPr>
            <w:tcW w:w="1080" w:type="dxa"/>
          </w:tcPr>
          <w:p w:rsidR="00A476BA" w:rsidRPr="00CD7119" w:rsidRDefault="00A476BA" w:rsidP="003D0E8D">
            <w:pPr>
              <w:jc w:val="center"/>
              <w:rPr>
                <w:szCs w:val="26"/>
              </w:rPr>
            </w:pPr>
            <w:r w:rsidRPr="00CD7119">
              <w:rPr>
                <w:szCs w:val="26"/>
              </w:rPr>
              <w:t>mm</w:t>
            </w:r>
          </w:p>
        </w:tc>
        <w:tc>
          <w:tcPr>
            <w:tcW w:w="1800" w:type="dxa"/>
          </w:tcPr>
          <w:p w:rsidR="00A476BA" w:rsidRPr="00CD7119" w:rsidRDefault="00A476BA" w:rsidP="003D0E8D">
            <w:pPr>
              <w:jc w:val="center"/>
              <w:rPr>
                <w:szCs w:val="26"/>
              </w:rPr>
            </w:pPr>
            <w:r w:rsidRPr="00CD7119">
              <w:rPr>
                <w:szCs w:val="26"/>
              </w:rPr>
              <w:t>5,5</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Độ dày tối thiểu của lớp cách điện XLPE tại 1 điểm bất kỳ</w:t>
            </w:r>
          </w:p>
        </w:tc>
        <w:tc>
          <w:tcPr>
            <w:tcW w:w="1080" w:type="dxa"/>
          </w:tcPr>
          <w:p w:rsidR="00A476BA" w:rsidRPr="00CD7119" w:rsidRDefault="00A476BA" w:rsidP="003D0E8D">
            <w:pPr>
              <w:jc w:val="center"/>
              <w:rPr>
                <w:szCs w:val="26"/>
              </w:rPr>
            </w:pPr>
            <w:r w:rsidRPr="00CD7119">
              <w:rPr>
                <w:szCs w:val="26"/>
              </w:rPr>
              <w:t>mm</w:t>
            </w:r>
          </w:p>
        </w:tc>
        <w:tc>
          <w:tcPr>
            <w:tcW w:w="1800" w:type="dxa"/>
          </w:tcPr>
          <w:p w:rsidR="00A476BA" w:rsidRPr="00CD7119" w:rsidRDefault="00A476BA" w:rsidP="003D0E8D">
            <w:pPr>
              <w:jc w:val="center"/>
              <w:rPr>
                <w:szCs w:val="26"/>
              </w:rPr>
            </w:pPr>
            <w:r w:rsidRPr="00CD7119">
              <w:rPr>
                <w:szCs w:val="26"/>
              </w:rPr>
              <w:t>5</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Cấp cách điện</w:t>
            </w:r>
          </w:p>
        </w:tc>
        <w:tc>
          <w:tcPr>
            <w:tcW w:w="1080" w:type="dxa"/>
          </w:tcPr>
          <w:p w:rsidR="00A476BA" w:rsidRPr="00CD7119" w:rsidRDefault="00A476BA" w:rsidP="003D0E8D">
            <w:pPr>
              <w:jc w:val="center"/>
              <w:rPr>
                <w:szCs w:val="26"/>
              </w:rPr>
            </w:pPr>
            <w:r w:rsidRPr="00CD7119">
              <w:rPr>
                <w:szCs w:val="26"/>
              </w:rPr>
              <w:t>kV</w:t>
            </w:r>
          </w:p>
        </w:tc>
        <w:tc>
          <w:tcPr>
            <w:tcW w:w="1800" w:type="dxa"/>
          </w:tcPr>
          <w:p w:rsidR="00A476BA" w:rsidRPr="00CD7119" w:rsidRDefault="00A476BA" w:rsidP="003D0E8D">
            <w:pPr>
              <w:jc w:val="center"/>
              <w:rPr>
                <w:szCs w:val="26"/>
              </w:rPr>
            </w:pPr>
            <w:r w:rsidRPr="00CD7119">
              <w:rPr>
                <w:szCs w:val="26"/>
              </w:rPr>
              <w:t>12,7/22(24)</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 xml:space="preserve">Điện áp thử </w:t>
            </w:r>
          </w:p>
          <w:p w:rsidR="00A476BA" w:rsidRPr="00CD7119" w:rsidRDefault="00A476BA" w:rsidP="003D0E8D">
            <w:pPr>
              <w:rPr>
                <w:szCs w:val="26"/>
              </w:rPr>
            </w:pPr>
            <w:r w:rsidRPr="00CD7119">
              <w:rPr>
                <w:szCs w:val="26"/>
              </w:rPr>
              <w:t>- Chịu được 5 phút - 50Hz (thử thường xuyên)</w:t>
            </w:r>
          </w:p>
          <w:p w:rsidR="00A476BA" w:rsidRPr="00CD7119" w:rsidRDefault="00A476BA" w:rsidP="003D0E8D">
            <w:pPr>
              <w:rPr>
                <w:szCs w:val="26"/>
              </w:rPr>
            </w:pPr>
            <w:r w:rsidRPr="00CD7119">
              <w:rPr>
                <w:szCs w:val="26"/>
              </w:rPr>
              <w:t>- Chịu được 4 giờ - 50Hz (thử điển hình)</w:t>
            </w:r>
          </w:p>
          <w:p w:rsidR="00A476BA" w:rsidRPr="00CD7119" w:rsidRDefault="00A476BA" w:rsidP="003D0E8D">
            <w:pPr>
              <w:rPr>
                <w:szCs w:val="26"/>
              </w:rPr>
            </w:pPr>
            <w:r w:rsidRPr="00CD7119">
              <w:rPr>
                <w:szCs w:val="26"/>
              </w:rPr>
              <w:t>- Xung</w:t>
            </w:r>
          </w:p>
        </w:tc>
        <w:tc>
          <w:tcPr>
            <w:tcW w:w="1080" w:type="dxa"/>
          </w:tcPr>
          <w:p w:rsidR="00A476BA" w:rsidRPr="00CD7119" w:rsidRDefault="00A476BA" w:rsidP="003D0E8D">
            <w:pPr>
              <w:jc w:val="center"/>
              <w:rPr>
                <w:szCs w:val="26"/>
              </w:rPr>
            </w:pPr>
          </w:p>
          <w:p w:rsidR="00A476BA" w:rsidRPr="00CD7119" w:rsidRDefault="00A476BA" w:rsidP="003D0E8D">
            <w:pPr>
              <w:jc w:val="center"/>
              <w:rPr>
                <w:szCs w:val="26"/>
              </w:rPr>
            </w:pPr>
            <w:r w:rsidRPr="00CD7119">
              <w:rPr>
                <w:szCs w:val="26"/>
              </w:rPr>
              <w:t>kV</w:t>
            </w:r>
          </w:p>
          <w:p w:rsidR="00A476BA" w:rsidRPr="00CD7119" w:rsidRDefault="00A476BA" w:rsidP="003D0E8D">
            <w:pPr>
              <w:jc w:val="center"/>
              <w:rPr>
                <w:szCs w:val="26"/>
              </w:rPr>
            </w:pPr>
          </w:p>
          <w:p w:rsidR="00A476BA" w:rsidRPr="00CD7119" w:rsidRDefault="00A476BA" w:rsidP="002668D1">
            <w:pPr>
              <w:jc w:val="center"/>
              <w:rPr>
                <w:szCs w:val="26"/>
              </w:rPr>
            </w:pPr>
            <w:r w:rsidRPr="00CD7119">
              <w:rPr>
                <w:szCs w:val="26"/>
              </w:rPr>
              <w:t>kV</w:t>
            </w:r>
          </w:p>
          <w:p w:rsidR="00A476BA" w:rsidRPr="00CD7119" w:rsidRDefault="00A476BA" w:rsidP="003D0E8D">
            <w:pPr>
              <w:jc w:val="center"/>
              <w:rPr>
                <w:szCs w:val="26"/>
              </w:rPr>
            </w:pPr>
            <w:r w:rsidRPr="00CD7119">
              <w:rPr>
                <w:szCs w:val="26"/>
              </w:rPr>
              <w:t>kV</w:t>
            </w:r>
          </w:p>
        </w:tc>
        <w:tc>
          <w:tcPr>
            <w:tcW w:w="1800" w:type="dxa"/>
          </w:tcPr>
          <w:p w:rsidR="00A476BA" w:rsidRPr="00CD7119" w:rsidRDefault="00A476BA" w:rsidP="003D0E8D">
            <w:pPr>
              <w:jc w:val="center"/>
              <w:rPr>
                <w:szCs w:val="26"/>
              </w:rPr>
            </w:pPr>
          </w:p>
          <w:p w:rsidR="00A476BA" w:rsidRPr="00CD7119" w:rsidRDefault="00A476BA" w:rsidP="003D0E8D">
            <w:pPr>
              <w:jc w:val="center"/>
              <w:rPr>
                <w:szCs w:val="26"/>
              </w:rPr>
            </w:pPr>
            <w:r w:rsidRPr="00CD7119">
              <w:rPr>
                <w:szCs w:val="26"/>
              </w:rPr>
              <w:t>30</w:t>
            </w:r>
          </w:p>
          <w:p w:rsidR="00A476BA" w:rsidRPr="00CD7119" w:rsidRDefault="00A476BA" w:rsidP="003D0E8D">
            <w:pPr>
              <w:jc w:val="center"/>
              <w:rPr>
                <w:szCs w:val="26"/>
              </w:rPr>
            </w:pPr>
          </w:p>
          <w:p w:rsidR="00A476BA" w:rsidRPr="00CD7119" w:rsidRDefault="00A476BA" w:rsidP="002668D1">
            <w:pPr>
              <w:jc w:val="center"/>
              <w:rPr>
                <w:szCs w:val="26"/>
              </w:rPr>
            </w:pPr>
            <w:r w:rsidRPr="00CD7119">
              <w:rPr>
                <w:szCs w:val="26"/>
              </w:rPr>
              <w:t>38</w:t>
            </w:r>
          </w:p>
          <w:p w:rsidR="00A476BA" w:rsidRPr="00CD7119" w:rsidRDefault="00A476BA" w:rsidP="003D0E8D">
            <w:pPr>
              <w:jc w:val="center"/>
              <w:rPr>
                <w:szCs w:val="26"/>
              </w:rPr>
            </w:pPr>
            <w:r w:rsidRPr="00CD7119">
              <w:rPr>
                <w:szCs w:val="26"/>
              </w:rPr>
              <w:t>125</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Nhiệt độ</w:t>
            </w:r>
          </w:p>
          <w:p w:rsidR="00A476BA" w:rsidRPr="00CD7119" w:rsidRDefault="00A476BA" w:rsidP="003D0E8D">
            <w:pPr>
              <w:rPr>
                <w:szCs w:val="26"/>
              </w:rPr>
            </w:pPr>
            <w:r w:rsidRPr="00CD7119">
              <w:rPr>
                <w:szCs w:val="26"/>
              </w:rPr>
              <w:t>- Nhiệt độ làm việc liên tục</w:t>
            </w:r>
          </w:p>
          <w:p w:rsidR="00A476BA" w:rsidRPr="00CD7119" w:rsidRDefault="00A476BA" w:rsidP="003D0E8D">
            <w:pPr>
              <w:rPr>
                <w:szCs w:val="26"/>
              </w:rPr>
            </w:pPr>
            <w:r w:rsidRPr="00CD7119">
              <w:rPr>
                <w:szCs w:val="26"/>
              </w:rPr>
              <w:t>- Nhiệt độ khi tải cưỡng bức</w:t>
            </w:r>
          </w:p>
          <w:p w:rsidR="00A476BA" w:rsidRPr="00CD7119" w:rsidRDefault="00A476BA" w:rsidP="003D0E8D">
            <w:pPr>
              <w:rPr>
                <w:szCs w:val="26"/>
              </w:rPr>
            </w:pPr>
            <w:r w:rsidRPr="00CD7119">
              <w:rPr>
                <w:szCs w:val="26"/>
              </w:rPr>
              <w:t xml:space="preserve">- Nhiệt độ khi ngắn mạch </w:t>
            </w:r>
          </w:p>
        </w:tc>
        <w:tc>
          <w:tcPr>
            <w:tcW w:w="1080" w:type="dxa"/>
          </w:tcPr>
          <w:p w:rsidR="00A476BA" w:rsidRPr="00CD7119" w:rsidRDefault="00A476BA" w:rsidP="003D0E8D">
            <w:pPr>
              <w:jc w:val="center"/>
              <w:rPr>
                <w:szCs w:val="26"/>
              </w:rPr>
            </w:pPr>
          </w:p>
          <w:p w:rsidR="00A476BA" w:rsidRPr="00CD7119" w:rsidRDefault="00A476BA" w:rsidP="003D0E8D">
            <w:pPr>
              <w:jc w:val="center"/>
              <w:rPr>
                <w:szCs w:val="26"/>
              </w:rPr>
            </w:pPr>
            <w:r w:rsidRPr="00CD7119">
              <w:rPr>
                <w:szCs w:val="26"/>
                <w:vertAlign w:val="superscript"/>
              </w:rPr>
              <w:t>O</w:t>
            </w:r>
            <w:r w:rsidRPr="00CD7119">
              <w:rPr>
                <w:szCs w:val="26"/>
              </w:rPr>
              <w:t>C</w:t>
            </w:r>
          </w:p>
          <w:p w:rsidR="00A476BA" w:rsidRPr="00CD7119" w:rsidRDefault="00A476BA" w:rsidP="003D0E8D">
            <w:pPr>
              <w:jc w:val="center"/>
              <w:rPr>
                <w:szCs w:val="26"/>
              </w:rPr>
            </w:pPr>
            <w:r w:rsidRPr="00CD7119">
              <w:rPr>
                <w:szCs w:val="26"/>
                <w:vertAlign w:val="superscript"/>
              </w:rPr>
              <w:t>O</w:t>
            </w:r>
            <w:r w:rsidRPr="00CD7119">
              <w:rPr>
                <w:szCs w:val="26"/>
              </w:rPr>
              <w:t>C</w:t>
            </w:r>
          </w:p>
          <w:p w:rsidR="00A476BA" w:rsidRPr="00CD7119" w:rsidRDefault="00A476BA" w:rsidP="003D0E8D">
            <w:pPr>
              <w:jc w:val="center"/>
              <w:rPr>
                <w:szCs w:val="26"/>
              </w:rPr>
            </w:pPr>
            <w:r w:rsidRPr="00CD7119">
              <w:rPr>
                <w:szCs w:val="26"/>
                <w:vertAlign w:val="superscript"/>
              </w:rPr>
              <w:t>O</w:t>
            </w:r>
            <w:r w:rsidRPr="00CD7119">
              <w:rPr>
                <w:szCs w:val="26"/>
              </w:rPr>
              <w:t>C</w:t>
            </w:r>
          </w:p>
        </w:tc>
        <w:tc>
          <w:tcPr>
            <w:tcW w:w="1800" w:type="dxa"/>
          </w:tcPr>
          <w:p w:rsidR="00A476BA" w:rsidRPr="00CD7119" w:rsidRDefault="00A476BA" w:rsidP="003D0E8D">
            <w:pPr>
              <w:jc w:val="center"/>
              <w:rPr>
                <w:szCs w:val="26"/>
              </w:rPr>
            </w:pPr>
          </w:p>
          <w:p w:rsidR="00A476BA" w:rsidRPr="00CD7119" w:rsidRDefault="00A476BA" w:rsidP="003D0E8D">
            <w:pPr>
              <w:jc w:val="center"/>
              <w:rPr>
                <w:szCs w:val="26"/>
              </w:rPr>
            </w:pPr>
            <w:r w:rsidRPr="00CD7119">
              <w:rPr>
                <w:szCs w:val="26"/>
              </w:rPr>
              <w:t>90</w:t>
            </w:r>
            <w:r w:rsidRPr="00CD7119">
              <w:rPr>
                <w:szCs w:val="26"/>
                <w:vertAlign w:val="superscript"/>
              </w:rPr>
              <w:t xml:space="preserve"> </w:t>
            </w:r>
          </w:p>
          <w:p w:rsidR="00A476BA" w:rsidRPr="00CD7119" w:rsidRDefault="00A476BA" w:rsidP="003D0E8D">
            <w:pPr>
              <w:jc w:val="center"/>
              <w:rPr>
                <w:szCs w:val="26"/>
              </w:rPr>
            </w:pPr>
            <w:r w:rsidRPr="00CD7119">
              <w:rPr>
                <w:szCs w:val="26"/>
              </w:rPr>
              <w:t>105</w:t>
            </w:r>
            <w:r w:rsidRPr="00CD7119">
              <w:rPr>
                <w:szCs w:val="26"/>
                <w:vertAlign w:val="superscript"/>
              </w:rPr>
              <w:t xml:space="preserve"> </w:t>
            </w:r>
          </w:p>
          <w:p w:rsidR="00A476BA" w:rsidRPr="00CD7119" w:rsidRDefault="00A476BA" w:rsidP="003D0E8D">
            <w:pPr>
              <w:jc w:val="center"/>
              <w:rPr>
                <w:szCs w:val="26"/>
              </w:rPr>
            </w:pPr>
            <w:r w:rsidRPr="00CD7119">
              <w:rPr>
                <w:szCs w:val="26"/>
              </w:rPr>
              <w:t>250</w:t>
            </w:r>
            <w:r w:rsidRPr="00CD7119">
              <w:rPr>
                <w:szCs w:val="26"/>
                <w:vertAlign w:val="superscript"/>
              </w:rPr>
              <w:t xml:space="preserve"> </w:t>
            </w:r>
          </w:p>
        </w:tc>
        <w:tc>
          <w:tcPr>
            <w:tcW w:w="900" w:type="dxa"/>
          </w:tcPr>
          <w:p w:rsidR="00A476BA" w:rsidRPr="00CD7119" w:rsidRDefault="00A476BA" w:rsidP="003D0E8D">
            <w:pPr>
              <w:jc w:val="center"/>
              <w:rPr>
                <w:szCs w:val="26"/>
              </w:rPr>
            </w:pPr>
          </w:p>
        </w:tc>
      </w:tr>
      <w:tr w:rsidR="00A476BA" w:rsidRPr="00CD7119" w:rsidTr="003D0E8D">
        <w:tc>
          <w:tcPr>
            <w:tcW w:w="900" w:type="dxa"/>
          </w:tcPr>
          <w:p w:rsidR="00A476BA" w:rsidRPr="00CD7119" w:rsidRDefault="00A476BA" w:rsidP="003D0E8D">
            <w:pPr>
              <w:ind w:left="360"/>
              <w:rPr>
                <w:szCs w:val="26"/>
              </w:rPr>
            </w:pPr>
          </w:p>
        </w:tc>
        <w:tc>
          <w:tcPr>
            <w:tcW w:w="4860" w:type="dxa"/>
          </w:tcPr>
          <w:p w:rsidR="00A476BA" w:rsidRPr="00CD7119" w:rsidRDefault="00A476BA" w:rsidP="003D0E8D">
            <w:pPr>
              <w:rPr>
                <w:szCs w:val="26"/>
              </w:rPr>
            </w:pPr>
            <w:r w:rsidRPr="00CD7119">
              <w:rPr>
                <w:szCs w:val="26"/>
              </w:rPr>
              <w:t>Vỏ bọc ngồi:</w:t>
            </w:r>
          </w:p>
        </w:tc>
        <w:tc>
          <w:tcPr>
            <w:tcW w:w="1080" w:type="dxa"/>
          </w:tcPr>
          <w:p w:rsidR="00A476BA" w:rsidRPr="00CD7119" w:rsidRDefault="00A476BA" w:rsidP="003D0E8D">
            <w:pPr>
              <w:jc w:val="center"/>
              <w:rPr>
                <w:szCs w:val="26"/>
              </w:rPr>
            </w:pPr>
          </w:p>
        </w:tc>
        <w:tc>
          <w:tcPr>
            <w:tcW w:w="1800" w:type="dxa"/>
          </w:tcPr>
          <w:p w:rsidR="00A476BA" w:rsidRPr="00CD7119" w:rsidRDefault="00A476BA" w:rsidP="003D0E8D">
            <w:pPr>
              <w:jc w:val="center"/>
              <w:rPr>
                <w:szCs w:val="26"/>
              </w:rPr>
            </w:pPr>
          </w:p>
        </w:tc>
        <w:tc>
          <w:tcPr>
            <w:tcW w:w="900" w:type="dxa"/>
          </w:tcPr>
          <w:p w:rsidR="00A476BA" w:rsidRPr="00CD7119" w:rsidRDefault="00A476BA" w:rsidP="003D0E8D">
            <w:pPr>
              <w:jc w:val="center"/>
              <w:rPr>
                <w:szCs w:val="26"/>
              </w:rPr>
            </w:pP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Vật liệu chế tạo</w:t>
            </w:r>
          </w:p>
        </w:tc>
        <w:tc>
          <w:tcPr>
            <w:tcW w:w="1080" w:type="dxa"/>
          </w:tcPr>
          <w:p w:rsidR="00A476BA" w:rsidRPr="00CD7119" w:rsidRDefault="00A476BA" w:rsidP="003D0E8D">
            <w:pPr>
              <w:jc w:val="center"/>
              <w:rPr>
                <w:szCs w:val="26"/>
              </w:rPr>
            </w:pPr>
          </w:p>
        </w:tc>
        <w:tc>
          <w:tcPr>
            <w:tcW w:w="1800" w:type="dxa"/>
          </w:tcPr>
          <w:p w:rsidR="00A476BA" w:rsidRPr="00CD7119" w:rsidRDefault="00A476BA" w:rsidP="003D0E8D">
            <w:pPr>
              <w:jc w:val="center"/>
              <w:rPr>
                <w:szCs w:val="26"/>
              </w:rPr>
            </w:pPr>
            <w:r w:rsidRPr="00CD7119">
              <w:rPr>
                <w:szCs w:val="26"/>
              </w:rPr>
              <w:t>HDPE m</w:t>
            </w:r>
            <w:r w:rsidR="0061773B" w:rsidRPr="00CD7119">
              <w:rPr>
                <w:szCs w:val="26"/>
              </w:rPr>
              <w:t>àu</w:t>
            </w:r>
            <w:r w:rsidRPr="00CD7119">
              <w:rPr>
                <w:szCs w:val="26"/>
              </w:rPr>
              <w:t xml:space="preserve"> đen bền với tia tử ngoại</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Độ dày trung bình của lớp vỏ bọc HDPE</w:t>
            </w:r>
          </w:p>
        </w:tc>
        <w:tc>
          <w:tcPr>
            <w:tcW w:w="1080" w:type="dxa"/>
          </w:tcPr>
          <w:p w:rsidR="00A476BA" w:rsidRPr="00CD7119" w:rsidRDefault="00A476BA" w:rsidP="003D0E8D">
            <w:pPr>
              <w:jc w:val="center"/>
              <w:rPr>
                <w:szCs w:val="26"/>
              </w:rPr>
            </w:pPr>
            <w:r w:rsidRPr="00CD7119">
              <w:rPr>
                <w:szCs w:val="26"/>
              </w:rPr>
              <w:t>mm</w:t>
            </w:r>
          </w:p>
        </w:tc>
        <w:tc>
          <w:tcPr>
            <w:tcW w:w="1800" w:type="dxa"/>
          </w:tcPr>
          <w:p w:rsidR="00A476BA" w:rsidRPr="00CD7119" w:rsidRDefault="00A476BA" w:rsidP="003D0E8D">
            <w:pPr>
              <w:jc w:val="center"/>
              <w:rPr>
                <w:szCs w:val="26"/>
              </w:rPr>
            </w:pPr>
            <w:r w:rsidRPr="00CD7119">
              <w:rPr>
                <w:szCs w:val="26"/>
              </w:rPr>
              <w:t>1,2</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Độ dày tối thiểu của lớp vỏ bọc HDPE tại 1 điểm bất kỳ</w:t>
            </w:r>
          </w:p>
        </w:tc>
        <w:tc>
          <w:tcPr>
            <w:tcW w:w="1080" w:type="dxa"/>
          </w:tcPr>
          <w:p w:rsidR="00A476BA" w:rsidRPr="00CD7119" w:rsidRDefault="00A476BA" w:rsidP="003D0E8D">
            <w:pPr>
              <w:jc w:val="center"/>
              <w:rPr>
                <w:szCs w:val="26"/>
              </w:rPr>
            </w:pPr>
            <w:r w:rsidRPr="00CD7119">
              <w:rPr>
                <w:szCs w:val="26"/>
              </w:rPr>
              <w:t>mm</w:t>
            </w:r>
          </w:p>
        </w:tc>
        <w:tc>
          <w:tcPr>
            <w:tcW w:w="1800" w:type="dxa"/>
          </w:tcPr>
          <w:p w:rsidR="00A476BA" w:rsidRPr="00CD7119" w:rsidRDefault="00A476BA" w:rsidP="003D0E8D">
            <w:pPr>
              <w:jc w:val="center"/>
              <w:rPr>
                <w:szCs w:val="26"/>
              </w:rPr>
            </w:pPr>
            <w:r w:rsidRPr="00CD7119">
              <w:rPr>
                <w:szCs w:val="26"/>
              </w:rPr>
              <w:t>1</w:t>
            </w:r>
          </w:p>
        </w:tc>
        <w:tc>
          <w:tcPr>
            <w:tcW w:w="900" w:type="dxa"/>
          </w:tcPr>
          <w:p w:rsidR="00A476BA" w:rsidRPr="00CD7119" w:rsidRDefault="00A476BA" w:rsidP="003D0E8D">
            <w:pPr>
              <w:jc w:val="center"/>
              <w:rPr>
                <w:szCs w:val="26"/>
              </w:rPr>
            </w:pPr>
            <w:r w:rsidRPr="00CD7119">
              <w:rPr>
                <w:szCs w:val="26"/>
              </w:rPr>
              <w:t>(*)</w:t>
            </w:r>
          </w:p>
        </w:tc>
      </w:tr>
      <w:tr w:rsidR="00A476BA" w:rsidRPr="00CD7119" w:rsidTr="002668D1">
        <w:trPr>
          <w:trHeight w:val="3818"/>
        </w:trPr>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Ký hiệu tr</w:t>
            </w:r>
            <w:r w:rsidR="004108AF" w:rsidRPr="00CD7119">
              <w:rPr>
                <w:szCs w:val="26"/>
              </w:rPr>
              <w:t>ê</w:t>
            </w:r>
            <w:r w:rsidRPr="00CD7119">
              <w:rPr>
                <w:szCs w:val="26"/>
              </w:rPr>
              <w:t>n bề mặt c</w:t>
            </w:r>
            <w:r w:rsidR="004108AF" w:rsidRPr="00CD7119">
              <w:rPr>
                <w:szCs w:val="26"/>
              </w:rPr>
              <w:t>á</w:t>
            </w:r>
            <w:r w:rsidRPr="00CD7119">
              <w:rPr>
                <w:szCs w:val="26"/>
              </w:rPr>
              <w:t>ch điện</w:t>
            </w:r>
          </w:p>
          <w:p w:rsidR="00A476BA" w:rsidRPr="00CD7119" w:rsidRDefault="00A476BA" w:rsidP="003D0E8D">
            <w:pPr>
              <w:rPr>
                <w:szCs w:val="26"/>
              </w:rPr>
            </w:pPr>
            <w:r w:rsidRPr="00CD7119">
              <w:rPr>
                <w:szCs w:val="26"/>
              </w:rPr>
              <w:t>- T</w:t>
            </w:r>
            <w:r w:rsidR="002668D1" w:rsidRPr="00CD7119">
              <w:rPr>
                <w:szCs w:val="26"/>
              </w:rPr>
              <w:t>ê</w:t>
            </w:r>
            <w:r w:rsidRPr="00CD7119">
              <w:rPr>
                <w:szCs w:val="26"/>
              </w:rPr>
              <w:t>n nh</w:t>
            </w:r>
            <w:r w:rsidR="002668D1" w:rsidRPr="00CD7119">
              <w:rPr>
                <w:szCs w:val="26"/>
              </w:rPr>
              <w:t>à</w:t>
            </w:r>
            <w:r w:rsidRPr="00CD7119">
              <w:rPr>
                <w:szCs w:val="26"/>
              </w:rPr>
              <w:t xml:space="preserve"> sản xuất.</w:t>
            </w:r>
          </w:p>
          <w:p w:rsidR="00A476BA" w:rsidRPr="00CD7119" w:rsidRDefault="00A476BA" w:rsidP="003D0E8D">
            <w:pPr>
              <w:rPr>
                <w:szCs w:val="26"/>
              </w:rPr>
            </w:pPr>
            <w:r w:rsidRPr="00CD7119">
              <w:rPr>
                <w:szCs w:val="26"/>
              </w:rPr>
              <w:t>- Năm sản xuất</w:t>
            </w:r>
            <w:r w:rsidR="00D94568" w:rsidRPr="00CD7119">
              <w:rPr>
                <w:szCs w:val="26"/>
              </w:rPr>
              <w:t>.</w:t>
            </w:r>
          </w:p>
          <w:p w:rsidR="00A476BA" w:rsidRPr="00CD7119" w:rsidRDefault="00A476BA" w:rsidP="003D0E8D">
            <w:pPr>
              <w:rPr>
                <w:szCs w:val="26"/>
              </w:rPr>
            </w:pPr>
            <w:r w:rsidRPr="00CD7119">
              <w:rPr>
                <w:szCs w:val="26"/>
              </w:rPr>
              <w:t>- Ký hiệu “HCMC</w:t>
            </w:r>
            <w:r w:rsidR="002668D1" w:rsidRPr="00CD7119">
              <w:rPr>
                <w:szCs w:val="26"/>
              </w:rPr>
              <w:t xml:space="preserve"> </w:t>
            </w:r>
            <w:r w:rsidRPr="00CD7119">
              <w:rPr>
                <w:szCs w:val="26"/>
              </w:rPr>
              <w:t>PC</w:t>
            </w:r>
            <w:r w:rsidR="00E30C92" w:rsidRPr="00CD7119">
              <w:rPr>
                <w:szCs w:val="26"/>
              </w:rPr>
              <w:t xml:space="preserve"> – </w:t>
            </w:r>
            <w:r w:rsidRPr="00CD7119">
              <w:rPr>
                <w:szCs w:val="26"/>
              </w:rPr>
              <w:t>CU</w:t>
            </w:r>
            <w:r w:rsidR="00E30C92" w:rsidRPr="00CD7119">
              <w:rPr>
                <w:szCs w:val="26"/>
              </w:rPr>
              <w:t xml:space="preserve"> </w:t>
            </w:r>
            <w:r w:rsidRPr="00CD7119">
              <w:rPr>
                <w:szCs w:val="26"/>
              </w:rPr>
              <w:t>-</w:t>
            </w:r>
            <w:r w:rsidR="00E30C92" w:rsidRPr="00CD7119">
              <w:rPr>
                <w:szCs w:val="26"/>
              </w:rPr>
              <w:t xml:space="preserve"> </w:t>
            </w:r>
            <w:r w:rsidRPr="00CD7119">
              <w:rPr>
                <w:szCs w:val="26"/>
              </w:rPr>
              <w:t>22(24) kV XLPE/HDPE -1x [SIZE] mm²”</w:t>
            </w:r>
          </w:p>
          <w:p w:rsidR="00A476BA" w:rsidRPr="00CD7119" w:rsidRDefault="00A476BA" w:rsidP="003D0E8D">
            <w:pPr>
              <w:rPr>
                <w:szCs w:val="26"/>
              </w:rPr>
            </w:pPr>
            <w:r w:rsidRPr="00CD7119">
              <w:rPr>
                <w:szCs w:val="26"/>
              </w:rPr>
              <w:t>- Dây phải được đánh số thứ tự cách khoảng mỗi mét chiều dài, số chữ số không quá 6, chiều cao mỗi chữ số không được nhỏ hơn 5 mm. Mỗi bành dây có thể bắt đầu từ một số nguyên bất kỳ, số nhỏ nhất nằm trong cùng.</w:t>
            </w:r>
          </w:p>
        </w:tc>
        <w:tc>
          <w:tcPr>
            <w:tcW w:w="1080" w:type="dxa"/>
          </w:tcPr>
          <w:p w:rsidR="00A476BA" w:rsidRPr="00CD7119" w:rsidRDefault="00A476BA" w:rsidP="003D0E8D">
            <w:pPr>
              <w:jc w:val="center"/>
              <w:rPr>
                <w:szCs w:val="26"/>
              </w:rPr>
            </w:pPr>
          </w:p>
        </w:tc>
        <w:tc>
          <w:tcPr>
            <w:tcW w:w="1800" w:type="dxa"/>
          </w:tcPr>
          <w:p w:rsidR="00A476BA" w:rsidRPr="00CD7119" w:rsidRDefault="00A476BA" w:rsidP="002668D1">
            <w:pPr>
              <w:jc w:val="center"/>
              <w:rPr>
                <w:szCs w:val="26"/>
              </w:rPr>
            </w:pPr>
          </w:p>
          <w:p w:rsidR="00A476BA" w:rsidRPr="00CD7119" w:rsidRDefault="00A476BA" w:rsidP="002668D1">
            <w:pPr>
              <w:jc w:val="center"/>
              <w:rPr>
                <w:szCs w:val="26"/>
              </w:rPr>
            </w:pPr>
            <w:r w:rsidRPr="00CD7119">
              <w:rPr>
                <w:szCs w:val="26"/>
              </w:rPr>
              <w:t>Đáp ứng</w:t>
            </w:r>
          </w:p>
          <w:p w:rsidR="00A476BA" w:rsidRPr="00CD7119" w:rsidRDefault="00A476BA" w:rsidP="002668D1">
            <w:pPr>
              <w:jc w:val="center"/>
              <w:rPr>
                <w:szCs w:val="26"/>
              </w:rPr>
            </w:pPr>
            <w:r w:rsidRPr="00CD7119">
              <w:rPr>
                <w:szCs w:val="26"/>
              </w:rPr>
              <w:t>Đáp ứng</w:t>
            </w:r>
          </w:p>
          <w:p w:rsidR="002668D1" w:rsidRPr="00CD7119" w:rsidRDefault="002668D1" w:rsidP="002668D1">
            <w:pPr>
              <w:jc w:val="center"/>
              <w:rPr>
                <w:szCs w:val="26"/>
              </w:rPr>
            </w:pPr>
          </w:p>
          <w:p w:rsidR="00A476BA" w:rsidRPr="00CD7119" w:rsidRDefault="00A476BA" w:rsidP="002668D1">
            <w:pPr>
              <w:jc w:val="center"/>
              <w:rPr>
                <w:szCs w:val="26"/>
              </w:rPr>
            </w:pPr>
            <w:r w:rsidRPr="00CD7119">
              <w:rPr>
                <w:szCs w:val="26"/>
              </w:rPr>
              <w:t>Đáp ứng</w:t>
            </w:r>
          </w:p>
          <w:p w:rsidR="002668D1" w:rsidRPr="00CD7119" w:rsidRDefault="002668D1" w:rsidP="002668D1">
            <w:pPr>
              <w:jc w:val="center"/>
              <w:rPr>
                <w:szCs w:val="26"/>
              </w:rPr>
            </w:pPr>
          </w:p>
          <w:p w:rsidR="002668D1" w:rsidRPr="00CD7119" w:rsidRDefault="002668D1" w:rsidP="002668D1">
            <w:pPr>
              <w:jc w:val="center"/>
              <w:rPr>
                <w:szCs w:val="26"/>
              </w:rPr>
            </w:pPr>
          </w:p>
          <w:p w:rsidR="002668D1" w:rsidRPr="00CD7119" w:rsidRDefault="002668D1" w:rsidP="002668D1">
            <w:pPr>
              <w:jc w:val="center"/>
              <w:rPr>
                <w:szCs w:val="26"/>
              </w:rPr>
            </w:pPr>
          </w:p>
          <w:p w:rsidR="00A476BA" w:rsidRPr="00CD7119" w:rsidRDefault="00A476BA" w:rsidP="002668D1">
            <w:pPr>
              <w:jc w:val="center"/>
              <w:rPr>
                <w:szCs w:val="26"/>
              </w:rPr>
            </w:pPr>
            <w:r w:rsidRPr="00CD7119">
              <w:rPr>
                <w:szCs w:val="26"/>
              </w:rPr>
              <w:t>Đáp ứng</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Phương pháp thực hiện</w:t>
            </w:r>
          </w:p>
        </w:tc>
        <w:tc>
          <w:tcPr>
            <w:tcW w:w="1080" w:type="dxa"/>
          </w:tcPr>
          <w:p w:rsidR="00A476BA" w:rsidRPr="00CD7119" w:rsidRDefault="00A476BA" w:rsidP="003D0E8D">
            <w:pPr>
              <w:jc w:val="center"/>
              <w:rPr>
                <w:szCs w:val="26"/>
              </w:rPr>
            </w:pPr>
          </w:p>
        </w:tc>
        <w:tc>
          <w:tcPr>
            <w:tcW w:w="1800" w:type="dxa"/>
          </w:tcPr>
          <w:p w:rsidR="00A476BA" w:rsidRPr="00CD7119" w:rsidRDefault="00A476BA" w:rsidP="003D0E8D">
            <w:pPr>
              <w:jc w:val="center"/>
              <w:rPr>
                <w:szCs w:val="26"/>
              </w:rPr>
            </w:pPr>
            <w:r w:rsidRPr="00CD7119">
              <w:rPr>
                <w:szCs w:val="26"/>
              </w:rPr>
              <w:t>In phun với mực in màu trắng bền với điều kiện thời tiết khắc nghiệt</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Đường kính lớn nhất của bành dây</w:t>
            </w:r>
          </w:p>
        </w:tc>
        <w:tc>
          <w:tcPr>
            <w:tcW w:w="1080" w:type="dxa"/>
          </w:tcPr>
          <w:p w:rsidR="00A476BA" w:rsidRPr="00CD7119" w:rsidRDefault="00A476BA" w:rsidP="003D0E8D">
            <w:pPr>
              <w:jc w:val="center"/>
              <w:rPr>
                <w:szCs w:val="26"/>
              </w:rPr>
            </w:pPr>
            <w:r w:rsidRPr="00CD7119">
              <w:rPr>
                <w:szCs w:val="26"/>
              </w:rPr>
              <w:t>m</w:t>
            </w:r>
          </w:p>
        </w:tc>
        <w:tc>
          <w:tcPr>
            <w:tcW w:w="1800" w:type="dxa"/>
          </w:tcPr>
          <w:p w:rsidR="00A476BA" w:rsidRPr="00CD7119" w:rsidRDefault="00A476BA" w:rsidP="003D0E8D">
            <w:pPr>
              <w:jc w:val="center"/>
              <w:rPr>
                <w:szCs w:val="26"/>
              </w:rPr>
            </w:pPr>
            <w:r w:rsidRPr="00CD7119">
              <w:rPr>
                <w:szCs w:val="26"/>
              </w:rPr>
              <w:t>2,5</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Bề rộng lớn nhất của b</w:t>
            </w:r>
            <w:r w:rsidR="000C0C15" w:rsidRPr="00CD7119">
              <w:rPr>
                <w:szCs w:val="26"/>
              </w:rPr>
              <w:t>à</w:t>
            </w:r>
            <w:r w:rsidRPr="00CD7119">
              <w:rPr>
                <w:szCs w:val="26"/>
              </w:rPr>
              <w:t>nh d</w:t>
            </w:r>
            <w:r w:rsidR="0050796D" w:rsidRPr="00CD7119">
              <w:rPr>
                <w:szCs w:val="26"/>
              </w:rPr>
              <w:t>â</w:t>
            </w:r>
            <w:r w:rsidRPr="00CD7119">
              <w:rPr>
                <w:szCs w:val="26"/>
              </w:rPr>
              <w:t>y</w:t>
            </w:r>
          </w:p>
        </w:tc>
        <w:tc>
          <w:tcPr>
            <w:tcW w:w="1080" w:type="dxa"/>
          </w:tcPr>
          <w:p w:rsidR="00A476BA" w:rsidRPr="00CD7119" w:rsidRDefault="00A476BA" w:rsidP="003D0E8D">
            <w:pPr>
              <w:jc w:val="center"/>
              <w:rPr>
                <w:szCs w:val="26"/>
              </w:rPr>
            </w:pPr>
            <w:r w:rsidRPr="00CD7119">
              <w:rPr>
                <w:szCs w:val="26"/>
              </w:rPr>
              <w:t>m</w:t>
            </w:r>
          </w:p>
        </w:tc>
        <w:tc>
          <w:tcPr>
            <w:tcW w:w="1800" w:type="dxa"/>
          </w:tcPr>
          <w:p w:rsidR="00A476BA" w:rsidRPr="00CD7119" w:rsidRDefault="00A476BA" w:rsidP="003D0E8D">
            <w:pPr>
              <w:jc w:val="center"/>
              <w:rPr>
                <w:szCs w:val="26"/>
              </w:rPr>
            </w:pPr>
            <w:r w:rsidRPr="00CD7119">
              <w:rPr>
                <w:szCs w:val="26"/>
              </w:rPr>
              <w:t>1,4</w:t>
            </w:r>
          </w:p>
        </w:tc>
        <w:tc>
          <w:tcPr>
            <w:tcW w:w="900" w:type="dxa"/>
          </w:tcPr>
          <w:p w:rsidR="00A476BA" w:rsidRPr="00CD7119" w:rsidRDefault="00A476BA" w:rsidP="003D0E8D">
            <w:pPr>
              <w:jc w:val="center"/>
              <w:rPr>
                <w:szCs w:val="26"/>
              </w:rPr>
            </w:pPr>
            <w:r w:rsidRPr="00CD7119">
              <w:rPr>
                <w:szCs w:val="26"/>
              </w:rPr>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Lỗ giữa của b</w:t>
            </w:r>
            <w:r w:rsidR="00B66E6E" w:rsidRPr="00CD7119">
              <w:rPr>
                <w:szCs w:val="26"/>
              </w:rPr>
              <w:t>à</w:t>
            </w:r>
            <w:r w:rsidRPr="00CD7119">
              <w:rPr>
                <w:szCs w:val="26"/>
              </w:rPr>
              <w:t>nh d</w:t>
            </w:r>
            <w:r w:rsidR="0050796D" w:rsidRPr="00CD7119">
              <w:rPr>
                <w:szCs w:val="26"/>
              </w:rPr>
              <w:t>â</w:t>
            </w:r>
            <w:r w:rsidRPr="00CD7119">
              <w:rPr>
                <w:szCs w:val="26"/>
              </w:rPr>
              <w:t>y</w:t>
            </w:r>
          </w:p>
          <w:p w:rsidR="00A476BA" w:rsidRPr="00CD7119" w:rsidRDefault="00A476BA" w:rsidP="003D0E8D">
            <w:pPr>
              <w:rPr>
                <w:szCs w:val="26"/>
              </w:rPr>
            </w:pPr>
          </w:p>
          <w:p w:rsidR="00A476BA" w:rsidRPr="00CD7119" w:rsidRDefault="00A476BA" w:rsidP="003D0E8D">
            <w:pPr>
              <w:rPr>
                <w:szCs w:val="26"/>
              </w:rPr>
            </w:pPr>
          </w:p>
          <w:p w:rsidR="00A476BA" w:rsidRPr="00CD7119" w:rsidRDefault="00A476BA" w:rsidP="003D0E8D">
            <w:pPr>
              <w:rPr>
                <w:szCs w:val="26"/>
              </w:rPr>
            </w:pPr>
          </w:p>
          <w:p w:rsidR="00A476BA" w:rsidRPr="00CD7119" w:rsidRDefault="00A476BA" w:rsidP="003D0E8D">
            <w:pPr>
              <w:rPr>
                <w:szCs w:val="26"/>
              </w:rPr>
            </w:pPr>
          </w:p>
          <w:p w:rsidR="00A476BA" w:rsidRPr="00CD7119" w:rsidRDefault="00A476BA" w:rsidP="003D0E8D">
            <w:pPr>
              <w:rPr>
                <w:szCs w:val="26"/>
              </w:rPr>
            </w:pPr>
          </w:p>
          <w:p w:rsidR="00A476BA" w:rsidRPr="00CD7119" w:rsidRDefault="00A476BA" w:rsidP="003D0E8D">
            <w:pPr>
              <w:rPr>
                <w:szCs w:val="26"/>
              </w:rPr>
            </w:pPr>
          </w:p>
          <w:p w:rsidR="00A476BA" w:rsidRPr="00CD7119" w:rsidRDefault="00A476BA" w:rsidP="003D0E8D">
            <w:pPr>
              <w:rPr>
                <w:szCs w:val="26"/>
              </w:rPr>
            </w:pPr>
          </w:p>
        </w:tc>
        <w:tc>
          <w:tcPr>
            <w:tcW w:w="1080" w:type="dxa"/>
          </w:tcPr>
          <w:p w:rsidR="00A476BA" w:rsidRPr="00CD7119" w:rsidRDefault="00A476BA" w:rsidP="003D0E8D">
            <w:pPr>
              <w:jc w:val="center"/>
              <w:rPr>
                <w:szCs w:val="26"/>
              </w:rPr>
            </w:pPr>
          </w:p>
        </w:tc>
        <w:tc>
          <w:tcPr>
            <w:tcW w:w="1800" w:type="dxa"/>
          </w:tcPr>
          <w:p w:rsidR="00A476BA" w:rsidRPr="00CD7119" w:rsidRDefault="00A476BA" w:rsidP="00E30C92">
            <w:pPr>
              <w:ind w:right="-108"/>
              <w:rPr>
                <w:szCs w:val="26"/>
              </w:rPr>
            </w:pPr>
            <w:r w:rsidRPr="00CD7119">
              <w:rPr>
                <w:szCs w:val="26"/>
              </w:rPr>
              <w:t xml:space="preserve">Gia cường bằng thép tấm có bề dày không ít hơn 10 mm và có thể gắn vào </w:t>
            </w:r>
            <w:r w:rsidRPr="00CD7119">
              <w:rPr>
                <w:szCs w:val="26"/>
              </w:rPr>
              <w:lastRenderedPageBreak/>
              <w:t>trục có đường kính 95 mm</w:t>
            </w:r>
          </w:p>
        </w:tc>
        <w:tc>
          <w:tcPr>
            <w:tcW w:w="900" w:type="dxa"/>
          </w:tcPr>
          <w:p w:rsidR="00A476BA" w:rsidRPr="00CD7119" w:rsidRDefault="00A476BA" w:rsidP="003D0E8D">
            <w:pPr>
              <w:ind w:right="-108"/>
              <w:jc w:val="center"/>
              <w:rPr>
                <w:szCs w:val="26"/>
              </w:rPr>
            </w:pPr>
            <w:r w:rsidRPr="00CD7119">
              <w:rPr>
                <w:szCs w:val="26"/>
              </w:rPr>
              <w:lastRenderedPageBreak/>
              <w:t>(*)</w:t>
            </w:r>
          </w:p>
        </w:tc>
      </w:tr>
      <w:tr w:rsidR="00A476BA" w:rsidRPr="00CD7119" w:rsidTr="003D0E8D">
        <w:tc>
          <w:tcPr>
            <w:tcW w:w="900" w:type="dxa"/>
          </w:tcPr>
          <w:p w:rsidR="00A476BA" w:rsidRPr="00CD7119" w:rsidRDefault="00A476BA" w:rsidP="00785D49">
            <w:pPr>
              <w:numPr>
                <w:ilvl w:val="0"/>
                <w:numId w:val="219"/>
              </w:numPr>
              <w:spacing w:before="0" w:after="0"/>
              <w:jc w:val="center"/>
              <w:rPr>
                <w:szCs w:val="26"/>
              </w:rPr>
            </w:pPr>
          </w:p>
        </w:tc>
        <w:tc>
          <w:tcPr>
            <w:tcW w:w="4860" w:type="dxa"/>
          </w:tcPr>
          <w:p w:rsidR="00A476BA" w:rsidRPr="00CD7119" w:rsidRDefault="00A476BA" w:rsidP="003D0E8D">
            <w:pPr>
              <w:rPr>
                <w:szCs w:val="26"/>
              </w:rPr>
            </w:pPr>
            <w:r w:rsidRPr="00CD7119">
              <w:rPr>
                <w:szCs w:val="26"/>
              </w:rPr>
              <w:t>Chiều d</w:t>
            </w:r>
            <w:r w:rsidR="00CC3FD0" w:rsidRPr="00CD7119">
              <w:rPr>
                <w:szCs w:val="26"/>
              </w:rPr>
              <w:t>ài</w:t>
            </w:r>
            <w:r w:rsidRPr="00CD7119">
              <w:rPr>
                <w:szCs w:val="26"/>
              </w:rPr>
              <w:t xml:space="preserve"> d</w:t>
            </w:r>
            <w:r w:rsidR="00CC3FD0" w:rsidRPr="00CD7119">
              <w:rPr>
                <w:szCs w:val="26"/>
              </w:rPr>
              <w:t>â</w:t>
            </w:r>
            <w:r w:rsidRPr="00CD7119">
              <w:rPr>
                <w:szCs w:val="26"/>
              </w:rPr>
              <w:t>y quấn tr</w:t>
            </w:r>
            <w:r w:rsidR="00F44306" w:rsidRPr="00CD7119">
              <w:rPr>
                <w:szCs w:val="26"/>
              </w:rPr>
              <w:t>ê</w:t>
            </w:r>
            <w:r w:rsidRPr="00CD7119">
              <w:rPr>
                <w:szCs w:val="26"/>
              </w:rPr>
              <w:t>n mỗi b</w:t>
            </w:r>
            <w:r w:rsidR="00CC3FD0" w:rsidRPr="00CD7119">
              <w:rPr>
                <w:szCs w:val="26"/>
              </w:rPr>
              <w:t>à</w:t>
            </w:r>
            <w:r w:rsidRPr="00CD7119">
              <w:rPr>
                <w:szCs w:val="26"/>
              </w:rPr>
              <w:t>nh</w:t>
            </w:r>
          </w:p>
        </w:tc>
        <w:tc>
          <w:tcPr>
            <w:tcW w:w="1080" w:type="dxa"/>
          </w:tcPr>
          <w:p w:rsidR="00A476BA" w:rsidRPr="00CD7119" w:rsidRDefault="00A476BA" w:rsidP="003D0E8D">
            <w:pPr>
              <w:jc w:val="center"/>
              <w:rPr>
                <w:szCs w:val="26"/>
              </w:rPr>
            </w:pPr>
            <w:r w:rsidRPr="00CD7119">
              <w:rPr>
                <w:szCs w:val="26"/>
              </w:rPr>
              <w:t>m</w:t>
            </w:r>
          </w:p>
        </w:tc>
        <w:tc>
          <w:tcPr>
            <w:tcW w:w="1800" w:type="dxa"/>
          </w:tcPr>
          <w:p w:rsidR="00A476BA" w:rsidRPr="00CD7119" w:rsidRDefault="00A476BA" w:rsidP="00E30C92">
            <w:pPr>
              <w:ind w:right="-115"/>
              <w:rPr>
                <w:szCs w:val="26"/>
              </w:rPr>
            </w:pPr>
            <w:r w:rsidRPr="00CD7119">
              <w:rPr>
                <w:szCs w:val="26"/>
              </w:rPr>
              <w:sym w:font="Symbol" w:char="F0B3"/>
            </w:r>
            <w:r w:rsidRPr="00CD7119">
              <w:rPr>
                <w:szCs w:val="26"/>
              </w:rPr>
              <w:t xml:space="preserve"> 1000. Đảm bảo trong mỗi bành chỉ gồm một đoạn dây liên tục, không đứt đoạn.</w:t>
            </w:r>
          </w:p>
        </w:tc>
        <w:tc>
          <w:tcPr>
            <w:tcW w:w="900" w:type="dxa"/>
          </w:tcPr>
          <w:p w:rsidR="00A476BA" w:rsidRPr="00CD7119" w:rsidRDefault="00A476BA" w:rsidP="003D0E8D">
            <w:pPr>
              <w:jc w:val="center"/>
              <w:rPr>
                <w:szCs w:val="26"/>
              </w:rPr>
            </w:pPr>
            <w:r w:rsidRPr="00CD7119">
              <w:rPr>
                <w:szCs w:val="26"/>
              </w:rPr>
              <w:t>(*)</w:t>
            </w:r>
          </w:p>
        </w:tc>
      </w:tr>
    </w:tbl>
    <w:bookmarkEnd w:id="196"/>
    <w:p w:rsidR="00285E7F" w:rsidRPr="00CD7119" w:rsidRDefault="00285E7F" w:rsidP="00285E7F">
      <w:pPr>
        <w:tabs>
          <w:tab w:val="left" w:pos="360"/>
        </w:tabs>
        <w:spacing w:before="120" w:after="120"/>
        <w:rPr>
          <w:szCs w:val="26"/>
        </w:rPr>
      </w:pPr>
      <w:r w:rsidRPr="00CD7119">
        <w:rPr>
          <w:szCs w:val="26"/>
        </w:rPr>
        <w:t>(*): là các yêu cầu cơ bản</w:t>
      </w:r>
    </w:p>
    <w:p w:rsidR="00013370" w:rsidRPr="00CD7119" w:rsidRDefault="00013370" w:rsidP="009B3190">
      <w:pPr>
        <w:pStyle w:val="Heading5"/>
      </w:pPr>
      <w:bookmarkStart w:id="197" w:name="_Toc220056971"/>
      <w:r w:rsidRPr="00CD7119">
        <w:t>6.2.</w:t>
      </w:r>
      <w:r w:rsidR="005042FC" w:rsidRPr="00CD7119">
        <w:t>1</w:t>
      </w:r>
      <w:r w:rsidR="00962858" w:rsidRPr="00CD7119">
        <w:t>4</w:t>
      </w:r>
      <w:r w:rsidRPr="00CD7119">
        <w:t xml:space="preserve"> Thông số kỹ thuật của dây nhôm lỗi thép bọc 22(24)kV ACV 240mm2:</w:t>
      </w:r>
      <w:bookmarkEnd w:id="197"/>
    </w:p>
    <w:p w:rsidR="00013370" w:rsidRPr="00CD7119" w:rsidRDefault="00013370" w:rsidP="00785D49">
      <w:pPr>
        <w:numPr>
          <w:ilvl w:val="0"/>
          <w:numId w:val="98"/>
        </w:numPr>
        <w:tabs>
          <w:tab w:val="clear" w:pos="720"/>
          <w:tab w:val="num" w:pos="284"/>
        </w:tabs>
        <w:spacing w:before="0" w:after="0"/>
        <w:rPr>
          <w:b/>
        </w:rPr>
      </w:pPr>
      <w:bookmarkStart w:id="198" w:name="_Toc56841226"/>
      <w:r w:rsidRPr="00CD7119">
        <w:rPr>
          <w:b/>
        </w:rPr>
        <w:t xml:space="preserve">PHẠM VI ÁP DỤNG: </w:t>
      </w:r>
    </w:p>
    <w:p w:rsidR="00013370" w:rsidRPr="00CD7119" w:rsidRDefault="0052341D" w:rsidP="00013370">
      <w:r w:rsidRPr="00CD7119">
        <w:t xml:space="preserve">- </w:t>
      </w:r>
      <w:r w:rsidR="00013370" w:rsidRPr="00CD7119">
        <w:t>Tiêu chuẩn này được áp dụng cho dây nhôm lõi thép bọc 22(24)kV dùng cho đường dây tải điện trên không.</w:t>
      </w:r>
    </w:p>
    <w:p w:rsidR="00013370" w:rsidRPr="00CD7119" w:rsidRDefault="00013370" w:rsidP="00785D49">
      <w:pPr>
        <w:numPr>
          <w:ilvl w:val="0"/>
          <w:numId w:val="98"/>
        </w:numPr>
        <w:spacing w:before="0" w:after="0"/>
        <w:ind w:left="270" w:hanging="270"/>
        <w:rPr>
          <w:b/>
        </w:rPr>
      </w:pPr>
      <w:r w:rsidRPr="00CD7119">
        <w:rPr>
          <w:b/>
        </w:rPr>
        <w:t xml:space="preserve"> TIÊU CHUẨN: </w:t>
      </w:r>
    </w:p>
    <w:p w:rsidR="00013370" w:rsidRPr="00CD7119" w:rsidRDefault="00013370" w:rsidP="00013370">
      <w:pPr>
        <w:pStyle w:val="BodyTextIndent"/>
        <w:ind w:left="0" w:firstLine="0"/>
        <w:rPr>
          <w:rFonts w:ascii="Times New Roman" w:hAnsi="Times New Roman"/>
          <w:sz w:val="26"/>
        </w:rPr>
      </w:pPr>
      <w:r w:rsidRPr="00CD7119">
        <w:rPr>
          <w:rFonts w:ascii="Times New Roman" w:hAnsi="Times New Roman"/>
          <w:sz w:val="26"/>
        </w:rPr>
        <w:t>- TCVN 5064-1994: Dây trần dùng cho đường dây tải điện trên không</w:t>
      </w:r>
    </w:p>
    <w:p w:rsidR="00013370" w:rsidRPr="00CD7119" w:rsidRDefault="00013370" w:rsidP="00013370">
      <w:pPr>
        <w:pStyle w:val="BodyTextIndent2"/>
        <w:ind w:firstLine="0"/>
        <w:rPr>
          <w:rFonts w:ascii="Times New Roman" w:hAnsi="Times New Roman"/>
        </w:rPr>
      </w:pPr>
      <w:r w:rsidRPr="00CD7119">
        <w:rPr>
          <w:rFonts w:ascii="Times New Roman" w:hAnsi="Times New Roman"/>
        </w:rPr>
        <w:t>- TCVN 5935: Cáp điện lực cách điện bằng điện môi rắn có điện áp danh định từ 1kV đến 30kV.</w:t>
      </w:r>
    </w:p>
    <w:p w:rsidR="00013370" w:rsidRPr="00CD7119" w:rsidRDefault="00013370" w:rsidP="00785D49">
      <w:pPr>
        <w:numPr>
          <w:ilvl w:val="0"/>
          <w:numId w:val="98"/>
        </w:numPr>
        <w:spacing w:before="0" w:after="0"/>
        <w:ind w:left="450" w:hanging="450"/>
        <w:rPr>
          <w:b/>
        </w:rPr>
      </w:pPr>
      <w:r w:rsidRPr="00CD7119">
        <w:rPr>
          <w:b/>
        </w:rPr>
        <w:t>MÔ TẢ:</w:t>
      </w:r>
    </w:p>
    <w:p w:rsidR="00013370" w:rsidRPr="00CD7119" w:rsidRDefault="00D71CC6" w:rsidP="00013370">
      <w:r w:rsidRPr="00CD7119">
        <w:t xml:space="preserve">- </w:t>
      </w:r>
      <w:r w:rsidR="00013370" w:rsidRPr="00CD7119">
        <w:t xml:space="preserve">Cấu trúc dây dẫn từ trong ra ngoài bao gồm ruột dẫn điện, màn chắn ruột dẫn điện, cách điện và vỏ bọc ngoài.  </w:t>
      </w:r>
    </w:p>
    <w:p w:rsidR="00013370" w:rsidRPr="00CD7119" w:rsidRDefault="00013370" w:rsidP="00013370">
      <w:pPr>
        <w:rPr>
          <w:b/>
        </w:rPr>
      </w:pPr>
      <w:r w:rsidRPr="00CD7119">
        <w:rPr>
          <w:b/>
        </w:rPr>
        <w:t>A. Ruột dẫn điện:</w:t>
      </w:r>
    </w:p>
    <w:p w:rsidR="00013370" w:rsidRPr="00CD7119" w:rsidRDefault="00013370" w:rsidP="00013370">
      <w:pPr>
        <w:rPr>
          <w:b/>
        </w:rPr>
      </w:pPr>
      <w:r w:rsidRPr="00CD7119">
        <w:rPr>
          <w:b/>
        </w:rPr>
        <w:t>1. Các thông số cơ bản:</w:t>
      </w:r>
    </w:p>
    <w:p w:rsidR="00013370" w:rsidRPr="00CD7119" w:rsidRDefault="00D71CC6" w:rsidP="00D71CC6">
      <w:r w:rsidRPr="00CD7119">
        <w:t xml:space="preserve">- </w:t>
      </w:r>
      <w:r w:rsidR="00013370" w:rsidRPr="00CD7119">
        <w:t xml:space="preserve">Vật liệu dẫn điện:  Nhôm. </w:t>
      </w:r>
    </w:p>
    <w:p w:rsidR="00013370" w:rsidRPr="00CD7119" w:rsidRDefault="00D71CC6" w:rsidP="00D71CC6">
      <w:r w:rsidRPr="00CD7119">
        <w:t xml:space="preserve">- </w:t>
      </w:r>
      <w:r w:rsidR="00013370" w:rsidRPr="00CD7119">
        <w:t>Mặt cắt danh định: 95/16mm², 240/32mm².</w:t>
      </w:r>
    </w:p>
    <w:p w:rsidR="00013370" w:rsidRPr="00CD7119" w:rsidRDefault="00D71CC6" w:rsidP="00D71CC6">
      <w:r w:rsidRPr="00CD7119">
        <w:t xml:space="preserve">- </w:t>
      </w:r>
      <w:r w:rsidR="00013370" w:rsidRPr="00CD7119">
        <w:t xml:space="preserve">Số lượng sợi cấu thành, đường kính sợi cấu thành và số lớp xoắn theo bảng sau: </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1"/>
        <w:gridCol w:w="579"/>
        <w:gridCol w:w="1620"/>
        <w:gridCol w:w="810"/>
        <w:gridCol w:w="630"/>
        <w:gridCol w:w="1530"/>
        <w:gridCol w:w="810"/>
      </w:tblGrid>
      <w:tr w:rsidR="00013370" w:rsidRPr="00CD7119" w:rsidTr="00793664">
        <w:trPr>
          <w:cantSplit/>
        </w:trPr>
        <w:tc>
          <w:tcPr>
            <w:tcW w:w="2571" w:type="dxa"/>
            <w:vMerge w:val="restart"/>
          </w:tcPr>
          <w:p w:rsidR="00013370" w:rsidRPr="00CD7119" w:rsidRDefault="00013370" w:rsidP="00636C09">
            <w:pPr>
              <w:tabs>
                <w:tab w:val="left" w:pos="360"/>
              </w:tabs>
              <w:jc w:val="center"/>
              <w:rPr>
                <w:b/>
              </w:rPr>
            </w:pPr>
            <w:r w:rsidRPr="00CD7119">
              <w:rPr>
                <w:b/>
              </w:rPr>
              <w:t>Mặt cắt danh định</w:t>
            </w:r>
          </w:p>
          <w:p w:rsidR="00013370" w:rsidRPr="00CD7119" w:rsidRDefault="00013370" w:rsidP="00636C09">
            <w:pPr>
              <w:tabs>
                <w:tab w:val="left" w:pos="360"/>
              </w:tabs>
              <w:jc w:val="center"/>
              <w:rPr>
                <w:b/>
              </w:rPr>
            </w:pPr>
            <w:r w:rsidRPr="00CD7119">
              <w:rPr>
                <w:b/>
              </w:rPr>
              <w:t>Nhôm[mm²]/</w:t>
            </w:r>
          </w:p>
          <w:p w:rsidR="00013370" w:rsidRPr="00CD7119" w:rsidRDefault="00013370" w:rsidP="00636C09">
            <w:pPr>
              <w:tabs>
                <w:tab w:val="left" w:pos="360"/>
              </w:tabs>
              <w:jc w:val="center"/>
              <w:rPr>
                <w:b/>
              </w:rPr>
            </w:pPr>
            <w:r w:rsidRPr="00CD7119">
              <w:rPr>
                <w:b/>
              </w:rPr>
              <w:t>Thép[mm²]</w:t>
            </w:r>
          </w:p>
        </w:tc>
        <w:tc>
          <w:tcPr>
            <w:tcW w:w="3009" w:type="dxa"/>
            <w:gridSpan w:val="3"/>
          </w:tcPr>
          <w:p w:rsidR="00013370" w:rsidRPr="00CD7119" w:rsidRDefault="00013370" w:rsidP="00636C09">
            <w:pPr>
              <w:tabs>
                <w:tab w:val="left" w:pos="360"/>
              </w:tabs>
              <w:jc w:val="center"/>
              <w:rPr>
                <w:b/>
              </w:rPr>
            </w:pPr>
            <w:r w:rsidRPr="00CD7119">
              <w:rPr>
                <w:b/>
              </w:rPr>
              <w:t>Phần nhôm</w:t>
            </w:r>
          </w:p>
        </w:tc>
        <w:tc>
          <w:tcPr>
            <w:tcW w:w="2970" w:type="dxa"/>
            <w:gridSpan w:val="3"/>
          </w:tcPr>
          <w:p w:rsidR="00013370" w:rsidRPr="00CD7119" w:rsidRDefault="00013370" w:rsidP="00636C09">
            <w:pPr>
              <w:tabs>
                <w:tab w:val="left" w:pos="360"/>
              </w:tabs>
              <w:jc w:val="center"/>
              <w:rPr>
                <w:b/>
              </w:rPr>
            </w:pPr>
            <w:r w:rsidRPr="00CD7119">
              <w:rPr>
                <w:b/>
              </w:rPr>
              <w:t>Phần thép</w:t>
            </w:r>
          </w:p>
        </w:tc>
      </w:tr>
      <w:tr w:rsidR="00013370" w:rsidRPr="00CD7119" w:rsidTr="00793664">
        <w:trPr>
          <w:cantSplit/>
        </w:trPr>
        <w:tc>
          <w:tcPr>
            <w:tcW w:w="2571" w:type="dxa"/>
            <w:vMerge/>
          </w:tcPr>
          <w:p w:rsidR="00013370" w:rsidRPr="00CD7119" w:rsidRDefault="00013370" w:rsidP="00636C09">
            <w:pPr>
              <w:tabs>
                <w:tab w:val="left" w:pos="360"/>
              </w:tabs>
              <w:jc w:val="center"/>
              <w:rPr>
                <w:b/>
              </w:rPr>
            </w:pPr>
          </w:p>
        </w:tc>
        <w:tc>
          <w:tcPr>
            <w:tcW w:w="579" w:type="dxa"/>
          </w:tcPr>
          <w:p w:rsidR="00013370" w:rsidRPr="00CD7119" w:rsidRDefault="00013370" w:rsidP="00636C09">
            <w:pPr>
              <w:tabs>
                <w:tab w:val="left" w:pos="360"/>
              </w:tabs>
              <w:jc w:val="center"/>
              <w:rPr>
                <w:b/>
              </w:rPr>
            </w:pPr>
            <w:r w:rsidRPr="00CD7119">
              <w:rPr>
                <w:b/>
              </w:rPr>
              <w:t>Số sợi</w:t>
            </w:r>
          </w:p>
        </w:tc>
        <w:tc>
          <w:tcPr>
            <w:tcW w:w="1620" w:type="dxa"/>
          </w:tcPr>
          <w:p w:rsidR="00013370" w:rsidRPr="00CD7119" w:rsidRDefault="00013370" w:rsidP="00636C09">
            <w:pPr>
              <w:tabs>
                <w:tab w:val="left" w:pos="360"/>
              </w:tabs>
              <w:jc w:val="center"/>
              <w:rPr>
                <w:b/>
              </w:rPr>
            </w:pPr>
            <w:r w:rsidRPr="00CD7119">
              <w:rPr>
                <w:b/>
              </w:rPr>
              <w:t>Đường kính danh định của sợi [mm]</w:t>
            </w:r>
          </w:p>
        </w:tc>
        <w:tc>
          <w:tcPr>
            <w:tcW w:w="810" w:type="dxa"/>
          </w:tcPr>
          <w:p w:rsidR="00013370" w:rsidRPr="00CD7119" w:rsidRDefault="00013370" w:rsidP="00636C09">
            <w:pPr>
              <w:tabs>
                <w:tab w:val="left" w:pos="360"/>
              </w:tabs>
              <w:jc w:val="center"/>
              <w:rPr>
                <w:b/>
              </w:rPr>
            </w:pPr>
            <w:r w:rsidRPr="00CD7119">
              <w:rPr>
                <w:b/>
              </w:rPr>
              <w:t>Số lớp xoắn</w:t>
            </w:r>
          </w:p>
        </w:tc>
        <w:tc>
          <w:tcPr>
            <w:tcW w:w="630" w:type="dxa"/>
          </w:tcPr>
          <w:p w:rsidR="00013370" w:rsidRPr="00CD7119" w:rsidRDefault="00013370" w:rsidP="00636C09">
            <w:pPr>
              <w:tabs>
                <w:tab w:val="left" w:pos="360"/>
              </w:tabs>
              <w:jc w:val="center"/>
              <w:rPr>
                <w:b/>
              </w:rPr>
            </w:pPr>
            <w:r w:rsidRPr="00CD7119">
              <w:rPr>
                <w:b/>
              </w:rPr>
              <w:t>Số sợi</w:t>
            </w:r>
          </w:p>
        </w:tc>
        <w:tc>
          <w:tcPr>
            <w:tcW w:w="1530" w:type="dxa"/>
          </w:tcPr>
          <w:p w:rsidR="00013370" w:rsidRPr="00CD7119" w:rsidRDefault="00013370" w:rsidP="00636C09">
            <w:pPr>
              <w:tabs>
                <w:tab w:val="left" w:pos="360"/>
              </w:tabs>
              <w:jc w:val="center"/>
              <w:rPr>
                <w:b/>
              </w:rPr>
            </w:pPr>
            <w:r w:rsidRPr="00CD7119">
              <w:rPr>
                <w:b/>
              </w:rPr>
              <w:t>Đường kính danh định của sợi [mm]</w:t>
            </w:r>
          </w:p>
        </w:tc>
        <w:tc>
          <w:tcPr>
            <w:tcW w:w="810" w:type="dxa"/>
          </w:tcPr>
          <w:p w:rsidR="00013370" w:rsidRPr="00CD7119" w:rsidRDefault="00013370" w:rsidP="00636C09">
            <w:pPr>
              <w:tabs>
                <w:tab w:val="left" w:pos="360"/>
              </w:tabs>
              <w:jc w:val="center"/>
              <w:rPr>
                <w:b/>
              </w:rPr>
            </w:pPr>
            <w:r w:rsidRPr="00CD7119">
              <w:rPr>
                <w:b/>
              </w:rPr>
              <w:t>Số lớp xoắn</w:t>
            </w:r>
          </w:p>
        </w:tc>
      </w:tr>
      <w:tr w:rsidR="00013370" w:rsidRPr="00CD7119" w:rsidTr="00793664">
        <w:tc>
          <w:tcPr>
            <w:tcW w:w="2571" w:type="dxa"/>
          </w:tcPr>
          <w:p w:rsidR="00013370" w:rsidRPr="00CD7119" w:rsidRDefault="00013370" w:rsidP="00636C09">
            <w:pPr>
              <w:tabs>
                <w:tab w:val="left" w:pos="360"/>
              </w:tabs>
              <w:jc w:val="center"/>
            </w:pPr>
            <w:r w:rsidRPr="00CD7119">
              <w:t>240/32</w:t>
            </w:r>
          </w:p>
        </w:tc>
        <w:tc>
          <w:tcPr>
            <w:tcW w:w="579" w:type="dxa"/>
          </w:tcPr>
          <w:p w:rsidR="00013370" w:rsidRPr="00CD7119" w:rsidRDefault="00013370" w:rsidP="00636C09">
            <w:pPr>
              <w:tabs>
                <w:tab w:val="left" w:pos="360"/>
              </w:tabs>
              <w:jc w:val="center"/>
            </w:pPr>
            <w:r w:rsidRPr="00CD7119">
              <w:t>24</w:t>
            </w:r>
          </w:p>
        </w:tc>
        <w:tc>
          <w:tcPr>
            <w:tcW w:w="1620" w:type="dxa"/>
          </w:tcPr>
          <w:p w:rsidR="00013370" w:rsidRPr="00CD7119" w:rsidRDefault="00013370" w:rsidP="00636C09">
            <w:pPr>
              <w:tabs>
                <w:tab w:val="left" w:pos="360"/>
              </w:tabs>
              <w:jc w:val="center"/>
            </w:pPr>
            <w:r w:rsidRPr="00CD7119">
              <w:t>3,60</w:t>
            </w:r>
          </w:p>
        </w:tc>
        <w:tc>
          <w:tcPr>
            <w:tcW w:w="810" w:type="dxa"/>
          </w:tcPr>
          <w:p w:rsidR="00013370" w:rsidRPr="00CD7119" w:rsidRDefault="00013370" w:rsidP="00636C09">
            <w:pPr>
              <w:tabs>
                <w:tab w:val="left" w:pos="360"/>
              </w:tabs>
              <w:jc w:val="center"/>
            </w:pPr>
            <w:r w:rsidRPr="00CD7119">
              <w:t>2</w:t>
            </w:r>
          </w:p>
        </w:tc>
        <w:tc>
          <w:tcPr>
            <w:tcW w:w="630" w:type="dxa"/>
          </w:tcPr>
          <w:p w:rsidR="00013370" w:rsidRPr="00CD7119" w:rsidRDefault="00013370" w:rsidP="00636C09">
            <w:pPr>
              <w:tabs>
                <w:tab w:val="left" w:pos="360"/>
              </w:tabs>
              <w:jc w:val="center"/>
            </w:pPr>
            <w:r w:rsidRPr="00CD7119">
              <w:t>7</w:t>
            </w:r>
          </w:p>
        </w:tc>
        <w:tc>
          <w:tcPr>
            <w:tcW w:w="1530" w:type="dxa"/>
          </w:tcPr>
          <w:p w:rsidR="00013370" w:rsidRPr="00CD7119" w:rsidRDefault="00013370" w:rsidP="00636C09">
            <w:pPr>
              <w:tabs>
                <w:tab w:val="left" w:pos="360"/>
              </w:tabs>
              <w:jc w:val="center"/>
            </w:pPr>
            <w:r w:rsidRPr="00CD7119">
              <w:t>2,4</w:t>
            </w:r>
          </w:p>
        </w:tc>
        <w:tc>
          <w:tcPr>
            <w:tcW w:w="810" w:type="dxa"/>
          </w:tcPr>
          <w:p w:rsidR="00013370" w:rsidRPr="00CD7119" w:rsidRDefault="00013370" w:rsidP="00636C09">
            <w:pPr>
              <w:tabs>
                <w:tab w:val="left" w:pos="360"/>
              </w:tabs>
              <w:jc w:val="center"/>
            </w:pPr>
            <w:r w:rsidRPr="00CD7119">
              <w:t>1</w:t>
            </w:r>
          </w:p>
        </w:tc>
      </w:tr>
    </w:tbl>
    <w:p w:rsidR="00013370" w:rsidRPr="00CD7119" w:rsidRDefault="00013370" w:rsidP="00013370">
      <w:pPr>
        <w:rPr>
          <w:b/>
        </w:rPr>
      </w:pPr>
      <w:r w:rsidRPr="00CD7119">
        <w:rPr>
          <w:b/>
        </w:rPr>
        <w:t xml:space="preserve">2. Yêu cầu về kết cấu: </w:t>
      </w:r>
    </w:p>
    <w:p w:rsidR="00013370" w:rsidRPr="00CD7119" w:rsidRDefault="0051193C" w:rsidP="0051193C">
      <w:r w:rsidRPr="00CD7119">
        <w:t xml:space="preserve">- </w:t>
      </w:r>
      <w:r w:rsidR="00013370" w:rsidRPr="00CD7119">
        <w:t>Ruột dẫn điện của dây nhôm lõi thép gồm nhiều sợi dây nhôm tròn xoắn tròn quanh lõi là các sợi dây thép tròn, mạ kẽm.</w:t>
      </w:r>
    </w:p>
    <w:p w:rsidR="00013370" w:rsidRPr="00CD7119" w:rsidRDefault="0051193C" w:rsidP="0051193C">
      <w:r w:rsidRPr="00CD7119">
        <w:t xml:space="preserve">- </w:t>
      </w:r>
      <w:r w:rsidR="00013370" w:rsidRPr="00CD7119">
        <w:t xml:space="preserve">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  </w:t>
      </w:r>
    </w:p>
    <w:p w:rsidR="00013370" w:rsidRPr="00CD7119" w:rsidRDefault="0051193C" w:rsidP="0051193C">
      <w:r w:rsidRPr="00CD7119">
        <w:t xml:space="preserve">- </w:t>
      </w:r>
      <w:r w:rsidR="00013370" w:rsidRPr="00CD7119">
        <w:t>Các lớp xoắn kế tiếp nhau phải ngược chiều nhau và lớp xoắn ngoài cùng theo chiều phải. Các lớp xoắn phải chặt.</w:t>
      </w:r>
    </w:p>
    <w:p w:rsidR="00013370" w:rsidRPr="00CD7119" w:rsidRDefault="00FA0A77" w:rsidP="0051193C">
      <w:r w:rsidRPr="00CD7119">
        <w:lastRenderedPageBreak/>
        <w:t xml:space="preserve">- </w:t>
      </w:r>
      <w:r w:rsidR="00013370" w:rsidRPr="00CD7119">
        <w:t>Bội số bước xoắn của các lớp xoắn: Tuân theo TCVN 5064-1994, bảng 2b.</w:t>
      </w:r>
    </w:p>
    <w:p w:rsidR="00013370" w:rsidRPr="00CD7119" w:rsidRDefault="00FA0A77" w:rsidP="0051193C">
      <w:r w:rsidRPr="00CD7119">
        <w:t xml:space="preserve">- </w:t>
      </w:r>
      <w:r w:rsidR="00013370" w:rsidRPr="00CD7119">
        <w:t xml:space="preserve">Các sợi thép của dây nhôm lõi thép phải được mạ kẽm chống gỉ và được bôi mỡ hoặc không bôi mỡ chống gỉ. Lớp mỡ phải đồng đều không có chỗ khuyết. </w:t>
      </w:r>
    </w:p>
    <w:p w:rsidR="00013370" w:rsidRPr="00CD7119" w:rsidRDefault="00FA0A77" w:rsidP="0051193C">
      <w:r w:rsidRPr="00CD7119">
        <w:t xml:space="preserve">- </w:t>
      </w:r>
      <w:r w:rsidR="00013370" w:rsidRPr="00CD7119">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 Không cho phép có mối nối trên lõi thép một sợi.</w:t>
      </w:r>
    </w:p>
    <w:p w:rsidR="00013370" w:rsidRPr="00CD7119" w:rsidRDefault="00FA0A77" w:rsidP="0051193C">
      <w:r w:rsidRPr="00CD7119">
        <w:t xml:space="preserve">- </w:t>
      </w:r>
      <w:r w:rsidR="00013370" w:rsidRPr="00CD7119">
        <w:t xml:space="preserve">Đường kính ngoài của ruột dẫn điện </w:t>
      </w:r>
      <w:r w:rsidR="00B8139B" w:rsidRPr="00CD7119">
        <w:t>95</w:t>
      </w:r>
      <w:r w:rsidR="00013370" w:rsidRPr="00CD7119">
        <w:t>/</w:t>
      </w:r>
      <w:r w:rsidR="00B8139B" w:rsidRPr="00CD7119">
        <w:t>16</w:t>
      </w:r>
      <w:r w:rsidR="00013370" w:rsidRPr="00CD7119">
        <w:t>-240/32 mm².</w:t>
      </w:r>
    </w:p>
    <w:tbl>
      <w:tblPr>
        <w:tblW w:w="956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709"/>
        <w:gridCol w:w="3860"/>
      </w:tblGrid>
      <w:tr w:rsidR="00013370" w:rsidRPr="00CD7119" w:rsidTr="00341FD2">
        <w:trPr>
          <w:tblHeader/>
        </w:trPr>
        <w:tc>
          <w:tcPr>
            <w:tcW w:w="5709" w:type="dxa"/>
          </w:tcPr>
          <w:p w:rsidR="00013370" w:rsidRPr="00CD7119" w:rsidRDefault="00013370" w:rsidP="00636C09">
            <w:pPr>
              <w:tabs>
                <w:tab w:val="left" w:pos="360"/>
              </w:tabs>
              <w:jc w:val="center"/>
              <w:rPr>
                <w:b/>
              </w:rPr>
            </w:pPr>
            <w:r w:rsidRPr="00CD7119">
              <w:rPr>
                <w:b/>
              </w:rPr>
              <w:t>Mặt cắt danh định</w:t>
            </w:r>
          </w:p>
          <w:p w:rsidR="00013370" w:rsidRPr="00CD7119" w:rsidRDefault="00013370" w:rsidP="00636C09">
            <w:pPr>
              <w:jc w:val="center"/>
              <w:rPr>
                <w:b/>
              </w:rPr>
            </w:pPr>
            <w:r w:rsidRPr="00CD7119">
              <w:rPr>
                <w:b/>
              </w:rPr>
              <w:t>Nhôm[mm²]/Thép[mm²]</w:t>
            </w:r>
          </w:p>
        </w:tc>
        <w:tc>
          <w:tcPr>
            <w:tcW w:w="3860" w:type="dxa"/>
          </w:tcPr>
          <w:p w:rsidR="00013370" w:rsidRPr="00CD7119" w:rsidRDefault="00013370" w:rsidP="00636C09">
            <w:pPr>
              <w:jc w:val="center"/>
              <w:rPr>
                <w:b/>
              </w:rPr>
            </w:pPr>
            <w:r w:rsidRPr="00CD7119">
              <w:rPr>
                <w:b/>
              </w:rPr>
              <w:t>Đường kính ngoài</w:t>
            </w:r>
          </w:p>
          <w:p w:rsidR="00013370" w:rsidRPr="00CD7119" w:rsidRDefault="00013370" w:rsidP="00636C09">
            <w:pPr>
              <w:jc w:val="center"/>
              <w:rPr>
                <w:b/>
              </w:rPr>
            </w:pPr>
            <w:r w:rsidRPr="00CD7119">
              <w:rPr>
                <w:b/>
              </w:rPr>
              <w:t>[mm]</w:t>
            </w:r>
          </w:p>
        </w:tc>
      </w:tr>
      <w:tr w:rsidR="00013370" w:rsidRPr="00CD7119" w:rsidTr="00793664">
        <w:tc>
          <w:tcPr>
            <w:tcW w:w="5709" w:type="dxa"/>
          </w:tcPr>
          <w:p w:rsidR="00013370" w:rsidRPr="00CD7119" w:rsidRDefault="00013370" w:rsidP="00636C09">
            <w:pPr>
              <w:tabs>
                <w:tab w:val="left" w:pos="360"/>
              </w:tabs>
              <w:jc w:val="center"/>
            </w:pPr>
            <w:r w:rsidRPr="00CD7119">
              <w:t>240/32</w:t>
            </w:r>
          </w:p>
        </w:tc>
        <w:tc>
          <w:tcPr>
            <w:tcW w:w="3860" w:type="dxa"/>
          </w:tcPr>
          <w:p w:rsidR="00013370" w:rsidRPr="00CD7119" w:rsidRDefault="00013370" w:rsidP="00636C09">
            <w:pPr>
              <w:tabs>
                <w:tab w:val="left" w:pos="360"/>
              </w:tabs>
              <w:jc w:val="center"/>
            </w:pPr>
            <w:r w:rsidRPr="00CD7119">
              <w:t>21,5-22,1</w:t>
            </w:r>
          </w:p>
        </w:tc>
      </w:tr>
    </w:tbl>
    <w:p w:rsidR="00013370" w:rsidRPr="00CD7119" w:rsidRDefault="00013370" w:rsidP="00013370">
      <w:pPr>
        <w:rPr>
          <w:b/>
        </w:rPr>
      </w:pPr>
      <w:r w:rsidRPr="00CD7119">
        <w:rPr>
          <w:b/>
        </w:rPr>
        <w:t>3. Yêu cầu đối với các sợi cấu thành:</w:t>
      </w:r>
    </w:p>
    <w:p w:rsidR="00013370" w:rsidRPr="00CD7119" w:rsidRDefault="00013370" w:rsidP="00013370">
      <w:pPr>
        <w:rPr>
          <w:u w:val="single"/>
        </w:rPr>
      </w:pPr>
      <w:r w:rsidRPr="00CD7119">
        <w:rPr>
          <w:u w:val="single"/>
        </w:rPr>
        <w:t>3.1 Đặc tính cơ:</w:t>
      </w:r>
    </w:p>
    <w:p w:rsidR="00013370" w:rsidRPr="00CD7119" w:rsidRDefault="00013370" w:rsidP="00013370">
      <w:r w:rsidRPr="00CD7119">
        <w:t xml:space="preserve"> - Các sợi nhôm:</w:t>
      </w:r>
    </w:p>
    <w:tbl>
      <w:tblPr>
        <w:tblW w:w="956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00"/>
        <w:gridCol w:w="1217"/>
        <w:gridCol w:w="1507"/>
        <w:gridCol w:w="1741"/>
        <w:gridCol w:w="1652"/>
        <w:gridCol w:w="1652"/>
      </w:tblGrid>
      <w:tr w:rsidR="00013370" w:rsidRPr="00CD7119" w:rsidTr="00793664">
        <w:tc>
          <w:tcPr>
            <w:tcW w:w="1800" w:type="dxa"/>
          </w:tcPr>
          <w:p w:rsidR="00013370" w:rsidRPr="00CD7119" w:rsidRDefault="00013370" w:rsidP="00636C09">
            <w:pPr>
              <w:tabs>
                <w:tab w:val="left" w:pos="360"/>
              </w:tabs>
              <w:jc w:val="center"/>
              <w:rPr>
                <w:b/>
              </w:rPr>
            </w:pPr>
            <w:r w:rsidRPr="00CD7119">
              <w:rPr>
                <w:b/>
              </w:rPr>
              <w:t>Mặt cắt danh định</w:t>
            </w:r>
          </w:p>
          <w:p w:rsidR="00013370" w:rsidRPr="00CD7119" w:rsidRDefault="00013370" w:rsidP="00636C09">
            <w:pPr>
              <w:jc w:val="center"/>
              <w:rPr>
                <w:b/>
              </w:rPr>
            </w:pPr>
            <w:r w:rsidRPr="00CD7119">
              <w:rPr>
                <w:b/>
              </w:rPr>
              <w:t>Nhôm[mm²]/Thép[mm²]</w:t>
            </w:r>
          </w:p>
        </w:tc>
        <w:tc>
          <w:tcPr>
            <w:tcW w:w="1217" w:type="dxa"/>
          </w:tcPr>
          <w:p w:rsidR="00013370" w:rsidRPr="00CD7119" w:rsidRDefault="00013370" w:rsidP="00636C09">
            <w:pPr>
              <w:jc w:val="center"/>
              <w:rPr>
                <w:b/>
              </w:rPr>
            </w:pPr>
            <w:r w:rsidRPr="00CD7119">
              <w:rPr>
                <w:b/>
              </w:rPr>
              <w:t>Đường kính</w:t>
            </w:r>
          </w:p>
          <w:p w:rsidR="00013370" w:rsidRPr="00CD7119" w:rsidRDefault="00013370" w:rsidP="00636C09">
            <w:pPr>
              <w:jc w:val="center"/>
              <w:rPr>
                <w:b/>
              </w:rPr>
            </w:pPr>
            <w:r w:rsidRPr="00CD7119">
              <w:rPr>
                <w:b/>
              </w:rPr>
              <w:t xml:space="preserve"> sợi nhôm</w:t>
            </w:r>
          </w:p>
          <w:p w:rsidR="00013370" w:rsidRPr="00CD7119" w:rsidRDefault="00013370" w:rsidP="00636C09">
            <w:pPr>
              <w:jc w:val="center"/>
              <w:rPr>
                <w:b/>
              </w:rPr>
            </w:pPr>
            <w:r w:rsidRPr="00CD7119">
              <w:rPr>
                <w:b/>
              </w:rPr>
              <w:t>[mm]</w:t>
            </w:r>
          </w:p>
        </w:tc>
        <w:tc>
          <w:tcPr>
            <w:tcW w:w="1507" w:type="dxa"/>
          </w:tcPr>
          <w:p w:rsidR="00013370" w:rsidRPr="00CD7119" w:rsidRDefault="00013370" w:rsidP="00636C09">
            <w:pPr>
              <w:jc w:val="center"/>
              <w:rPr>
                <w:b/>
              </w:rPr>
            </w:pPr>
            <w:r w:rsidRPr="00CD7119">
              <w:rPr>
                <w:b/>
              </w:rPr>
              <w:t xml:space="preserve">Sai số </w:t>
            </w:r>
          </w:p>
          <w:p w:rsidR="00013370" w:rsidRPr="00CD7119" w:rsidRDefault="00013370" w:rsidP="00636C09">
            <w:pPr>
              <w:jc w:val="center"/>
              <w:rPr>
                <w:b/>
              </w:rPr>
            </w:pPr>
            <w:r w:rsidRPr="00CD7119">
              <w:rPr>
                <w:b/>
              </w:rPr>
              <w:t>đường kính. không lớn hơn</w:t>
            </w:r>
          </w:p>
          <w:p w:rsidR="00013370" w:rsidRPr="00CD7119" w:rsidRDefault="00013370" w:rsidP="00636C09">
            <w:pPr>
              <w:jc w:val="center"/>
              <w:rPr>
                <w:b/>
              </w:rPr>
            </w:pPr>
            <w:r w:rsidRPr="00CD7119">
              <w:rPr>
                <w:b/>
              </w:rPr>
              <w:t>[mm]</w:t>
            </w:r>
          </w:p>
        </w:tc>
        <w:tc>
          <w:tcPr>
            <w:tcW w:w="1741" w:type="dxa"/>
          </w:tcPr>
          <w:p w:rsidR="00013370" w:rsidRPr="00CD7119" w:rsidRDefault="00013370" w:rsidP="00636C09">
            <w:pPr>
              <w:jc w:val="center"/>
              <w:rPr>
                <w:b/>
              </w:rPr>
            </w:pPr>
            <w:r w:rsidRPr="00CD7119">
              <w:rPr>
                <w:b/>
              </w:rPr>
              <w:t xml:space="preserve">Suất kéo đứt, </w:t>
            </w:r>
          </w:p>
          <w:p w:rsidR="00013370" w:rsidRPr="00CD7119" w:rsidRDefault="00013370" w:rsidP="00636C09">
            <w:pPr>
              <w:jc w:val="center"/>
              <w:rPr>
                <w:b/>
              </w:rPr>
            </w:pPr>
            <w:r w:rsidRPr="00CD7119">
              <w:rPr>
                <w:b/>
              </w:rPr>
              <w:t>không nhỏ hơn</w:t>
            </w:r>
          </w:p>
          <w:p w:rsidR="00013370" w:rsidRPr="00CD7119" w:rsidRDefault="00013370" w:rsidP="00636C09">
            <w:pPr>
              <w:jc w:val="center"/>
              <w:rPr>
                <w:b/>
              </w:rPr>
            </w:pPr>
            <w:r w:rsidRPr="00CD7119">
              <w:rPr>
                <w:b/>
              </w:rPr>
              <w:t xml:space="preserve"> [N/mm²]</w:t>
            </w:r>
          </w:p>
        </w:tc>
        <w:tc>
          <w:tcPr>
            <w:tcW w:w="1652" w:type="dxa"/>
          </w:tcPr>
          <w:p w:rsidR="00013370" w:rsidRPr="00CD7119" w:rsidRDefault="00013370" w:rsidP="00636C09">
            <w:pPr>
              <w:jc w:val="center"/>
              <w:rPr>
                <w:b/>
              </w:rPr>
            </w:pPr>
            <w:r w:rsidRPr="00CD7119">
              <w:rPr>
                <w:b/>
              </w:rPr>
              <w:t xml:space="preserve">Độ giãn dài </w:t>
            </w:r>
          </w:p>
          <w:p w:rsidR="00013370" w:rsidRPr="00CD7119" w:rsidRDefault="00013370" w:rsidP="00636C09">
            <w:pPr>
              <w:jc w:val="center"/>
              <w:rPr>
                <w:b/>
              </w:rPr>
            </w:pPr>
            <w:r w:rsidRPr="00CD7119">
              <w:rPr>
                <w:b/>
              </w:rPr>
              <w:t>tương đối, không nhỏ hơn [%]</w:t>
            </w:r>
          </w:p>
        </w:tc>
        <w:tc>
          <w:tcPr>
            <w:tcW w:w="1652" w:type="dxa"/>
          </w:tcPr>
          <w:p w:rsidR="00013370" w:rsidRPr="00CD7119" w:rsidRDefault="00013370" w:rsidP="00636C09">
            <w:pPr>
              <w:jc w:val="center"/>
              <w:rPr>
                <w:b/>
              </w:rPr>
            </w:pPr>
            <w:r w:rsidRPr="00CD7119">
              <w:rPr>
                <w:b/>
              </w:rPr>
              <w:t>Số lần bẻ cong mà không gãy, không nhỏ hơn</w:t>
            </w:r>
          </w:p>
        </w:tc>
      </w:tr>
      <w:tr w:rsidR="00013370" w:rsidRPr="00CD7119" w:rsidTr="00793664">
        <w:tc>
          <w:tcPr>
            <w:tcW w:w="1800" w:type="dxa"/>
          </w:tcPr>
          <w:p w:rsidR="00013370" w:rsidRPr="00CD7119" w:rsidRDefault="00013370" w:rsidP="00636C09">
            <w:pPr>
              <w:tabs>
                <w:tab w:val="left" w:pos="360"/>
              </w:tabs>
              <w:jc w:val="center"/>
            </w:pPr>
            <w:r w:rsidRPr="00CD7119">
              <w:t>240/32</w:t>
            </w:r>
          </w:p>
        </w:tc>
        <w:tc>
          <w:tcPr>
            <w:tcW w:w="1217" w:type="dxa"/>
          </w:tcPr>
          <w:p w:rsidR="00013370" w:rsidRPr="00CD7119" w:rsidRDefault="00013370" w:rsidP="00636C09">
            <w:pPr>
              <w:tabs>
                <w:tab w:val="left" w:pos="360"/>
              </w:tabs>
              <w:jc w:val="center"/>
            </w:pPr>
            <w:r w:rsidRPr="00CD7119">
              <w:t>3,6</w:t>
            </w:r>
          </w:p>
        </w:tc>
        <w:tc>
          <w:tcPr>
            <w:tcW w:w="1507" w:type="dxa"/>
          </w:tcPr>
          <w:p w:rsidR="00013370" w:rsidRPr="00CD7119" w:rsidRDefault="00013370" w:rsidP="00636C09">
            <w:pPr>
              <w:jc w:val="center"/>
            </w:pPr>
            <w:r w:rsidRPr="00CD7119">
              <w:rPr>
                <w:szCs w:val="26"/>
              </w:rPr>
              <w:sym w:font="Symbol" w:char="F0B1"/>
            </w:r>
            <w:r w:rsidRPr="00CD7119">
              <w:t xml:space="preserve"> 0,04</w:t>
            </w:r>
          </w:p>
        </w:tc>
        <w:tc>
          <w:tcPr>
            <w:tcW w:w="1741" w:type="dxa"/>
          </w:tcPr>
          <w:p w:rsidR="00013370" w:rsidRPr="00CD7119" w:rsidRDefault="00013370" w:rsidP="00636C09">
            <w:pPr>
              <w:jc w:val="center"/>
            </w:pPr>
            <w:r w:rsidRPr="00CD7119">
              <w:t>160</w:t>
            </w:r>
          </w:p>
        </w:tc>
        <w:tc>
          <w:tcPr>
            <w:tcW w:w="1652" w:type="dxa"/>
          </w:tcPr>
          <w:p w:rsidR="00013370" w:rsidRPr="00CD7119" w:rsidRDefault="00013370" w:rsidP="00636C09">
            <w:pPr>
              <w:jc w:val="center"/>
            </w:pPr>
            <w:r w:rsidRPr="00CD7119">
              <w:t>1,7</w:t>
            </w:r>
          </w:p>
        </w:tc>
        <w:tc>
          <w:tcPr>
            <w:tcW w:w="1652" w:type="dxa"/>
          </w:tcPr>
          <w:p w:rsidR="00013370" w:rsidRPr="00CD7119" w:rsidRDefault="00013370" w:rsidP="00636C09">
            <w:pPr>
              <w:jc w:val="center"/>
            </w:pPr>
            <w:r w:rsidRPr="00CD7119">
              <w:t>8</w:t>
            </w:r>
          </w:p>
        </w:tc>
      </w:tr>
    </w:tbl>
    <w:p w:rsidR="00013370" w:rsidRPr="00CD7119" w:rsidRDefault="00013370" w:rsidP="00013370">
      <w:r w:rsidRPr="00CD7119">
        <w:t>- Các sợi thép:</w:t>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00"/>
        <w:gridCol w:w="990"/>
        <w:gridCol w:w="1170"/>
        <w:gridCol w:w="1530"/>
        <w:gridCol w:w="1260"/>
        <w:gridCol w:w="1440"/>
        <w:gridCol w:w="1350"/>
      </w:tblGrid>
      <w:tr w:rsidR="00013370" w:rsidRPr="00CD7119" w:rsidTr="00793664">
        <w:tc>
          <w:tcPr>
            <w:tcW w:w="1800" w:type="dxa"/>
          </w:tcPr>
          <w:p w:rsidR="00013370" w:rsidRPr="00CD7119" w:rsidRDefault="00013370" w:rsidP="00636C09">
            <w:pPr>
              <w:tabs>
                <w:tab w:val="left" w:pos="360"/>
              </w:tabs>
              <w:jc w:val="center"/>
              <w:rPr>
                <w:b/>
              </w:rPr>
            </w:pPr>
            <w:r w:rsidRPr="00CD7119">
              <w:rPr>
                <w:b/>
              </w:rPr>
              <w:t>Mặt cắt danh định</w:t>
            </w:r>
          </w:p>
          <w:p w:rsidR="00013370" w:rsidRPr="00CD7119" w:rsidRDefault="00013370" w:rsidP="00636C09">
            <w:pPr>
              <w:jc w:val="center"/>
            </w:pPr>
            <w:r w:rsidRPr="00CD7119">
              <w:rPr>
                <w:b/>
              </w:rPr>
              <w:t>Nhôm[mm²]/Thép[mm²]</w:t>
            </w:r>
          </w:p>
        </w:tc>
        <w:tc>
          <w:tcPr>
            <w:tcW w:w="990" w:type="dxa"/>
          </w:tcPr>
          <w:p w:rsidR="00013370" w:rsidRPr="00CD7119" w:rsidRDefault="00013370" w:rsidP="00636C09">
            <w:pPr>
              <w:jc w:val="center"/>
              <w:rPr>
                <w:b/>
              </w:rPr>
            </w:pPr>
            <w:r w:rsidRPr="00CD7119">
              <w:rPr>
                <w:b/>
              </w:rPr>
              <w:t>Đường kính</w:t>
            </w:r>
          </w:p>
          <w:p w:rsidR="00013370" w:rsidRPr="00CD7119" w:rsidRDefault="00013370" w:rsidP="00636C09">
            <w:pPr>
              <w:jc w:val="center"/>
              <w:rPr>
                <w:b/>
              </w:rPr>
            </w:pPr>
            <w:r w:rsidRPr="00CD7119">
              <w:rPr>
                <w:b/>
              </w:rPr>
              <w:t>sợi thép</w:t>
            </w:r>
          </w:p>
          <w:p w:rsidR="00013370" w:rsidRPr="00CD7119" w:rsidRDefault="00013370" w:rsidP="00636C09">
            <w:pPr>
              <w:jc w:val="center"/>
              <w:rPr>
                <w:b/>
              </w:rPr>
            </w:pPr>
            <w:r w:rsidRPr="00CD7119">
              <w:rPr>
                <w:b/>
              </w:rPr>
              <w:t xml:space="preserve">[mm} </w:t>
            </w:r>
          </w:p>
        </w:tc>
        <w:tc>
          <w:tcPr>
            <w:tcW w:w="1170" w:type="dxa"/>
          </w:tcPr>
          <w:p w:rsidR="00013370" w:rsidRPr="00CD7119" w:rsidRDefault="00013370" w:rsidP="00636C09">
            <w:pPr>
              <w:jc w:val="center"/>
              <w:rPr>
                <w:b/>
              </w:rPr>
            </w:pPr>
            <w:r w:rsidRPr="00CD7119">
              <w:rPr>
                <w:b/>
              </w:rPr>
              <w:t xml:space="preserve">Sai số </w:t>
            </w:r>
          </w:p>
          <w:p w:rsidR="00013370" w:rsidRPr="00CD7119" w:rsidRDefault="00013370" w:rsidP="00636C09">
            <w:pPr>
              <w:jc w:val="center"/>
              <w:rPr>
                <w:b/>
              </w:rPr>
            </w:pPr>
            <w:r w:rsidRPr="00CD7119">
              <w:rPr>
                <w:b/>
              </w:rPr>
              <w:t>đường kính, không lớn hơn</w:t>
            </w:r>
          </w:p>
          <w:p w:rsidR="00013370" w:rsidRPr="00CD7119" w:rsidRDefault="00013370" w:rsidP="00636C09">
            <w:pPr>
              <w:jc w:val="center"/>
              <w:rPr>
                <w:b/>
              </w:rPr>
            </w:pPr>
            <w:r w:rsidRPr="00CD7119">
              <w:rPr>
                <w:b/>
              </w:rPr>
              <w:t>[mm]</w:t>
            </w:r>
          </w:p>
        </w:tc>
        <w:tc>
          <w:tcPr>
            <w:tcW w:w="1530" w:type="dxa"/>
          </w:tcPr>
          <w:p w:rsidR="00013370" w:rsidRPr="00CD7119" w:rsidRDefault="00013370" w:rsidP="00636C09">
            <w:pPr>
              <w:jc w:val="center"/>
              <w:rPr>
                <w:b/>
              </w:rPr>
            </w:pPr>
            <w:r w:rsidRPr="00CD7119">
              <w:rPr>
                <w:b/>
              </w:rPr>
              <w:t xml:space="preserve">Ưng suất </w:t>
            </w:r>
          </w:p>
          <w:p w:rsidR="00013370" w:rsidRPr="00CD7119" w:rsidRDefault="00013370" w:rsidP="00636C09">
            <w:pPr>
              <w:jc w:val="center"/>
              <w:rPr>
                <w:b/>
              </w:rPr>
            </w:pPr>
            <w:r w:rsidRPr="00CD7119">
              <w:rPr>
                <w:b/>
              </w:rPr>
              <w:t>khi giãn 1%, không nhỏ hơn [N/mm²]</w:t>
            </w:r>
          </w:p>
        </w:tc>
        <w:tc>
          <w:tcPr>
            <w:tcW w:w="1260" w:type="dxa"/>
          </w:tcPr>
          <w:p w:rsidR="00013370" w:rsidRPr="00CD7119" w:rsidRDefault="00013370" w:rsidP="00636C09">
            <w:pPr>
              <w:jc w:val="center"/>
              <w:rPr>
                <w:b/>
              </w:rPr>
            </w:pPr>
            <w:r w:rsidRPr="00CD7119">
              <w:rPr>
                <w:b/>
              </w:rPr>
              <w:t xml:space="preserve">Suất kéo đứt, không nhỏ hơn </w:t>
            </w:r>
          </w:p>
          <w:p w:rsidR="00013370" w:rsidRPr="00CD7119" w:rsidRDefault="00013370" w:rsidP="00636C09">
            <w:pPr>
              <w:jc w:val="center"/>
              <w:rPr>
                <w:b/>
              </w:rPr>
            </w:pPr>
            <w:r w:rsidRPr="00CD7119">
              <w:rPr>
                <w:b/>
              </w:rPr>
              <w:t>[N/mm²]</w:t>
            </w:r>
          </w:p>
        </w:tc>
        <w:tc>
          <w:tcPr>
            <w:tcW w:w="1440" w:type="dxa"/>
          </w:tcPr>
          <w:p w:rsidR="00013370" w:rsidRPr="00CD7119" w:rsidRDefault="00013370" w:rsidP="00636C09">
            <w:pPr>
              <w:jc w:val="center"/>
              <w:rPr>
                <w:b/>
              </w:rPr>
            </w:pPr>
            <w:r w:rsidRPr="00CD7119">
              <w:rPr>
                <w:b/>
              </w:rPr>
              <w:t>Độ giãn dài</w:t>
            </w:r>
          </w:p>
          <w:p w:rsidR="00013370" w:rsidRPr="00CD7119" w:rsidRDefault="00013370" w:rsidP="00636C09">
            <w:pPr>
              <w:jc w:val="center"/>
              <w:rPr>
                <w:b/>
              </w:rPr>
            </w:pPr>
            <w:r w:rsidRPr="00CD7119">
              <w:rPr>
                <w:b/>
              </w:rPr>
              <w:t xml:space="preserve">tương đối, không nhỏ hơn </w:t>
            </w:r>
          </w:p>
          <w:p w:rsidR="00013370" w:rsidRPr="00CD7119" w:rsidRDefault="00013370" w:rsidP="00636C09">
            <w:pPr>
              <w:jc w:val="center"/>
              <w:rPr>
                <w:b/>
              </w:rPr>
            </w:pPr>
            <w:r w:rsidRPr="00CD7119">
              <w:rPr>
                <w:b/>
              </w:rPr>
              <w:t>[%]</w:t>
            </w:r>
          </w:p>
        </w:tc>
        <w:tc>
          <w:tcPr>
            <w:tcW w:w="1350" w:type="dxa"/>
          </w:tcPr>
          <w:p w:rsidR="00013370" w:rsidRPr="00CD7119" w:rsidRDefault="00013370" w:rsidP="00636C09">
            <w:pPr>
              <w:jc w:val="center"/>
              <w:rPr>
                <w:b/>
              </w:rPr>
            </w:pPr>
            <w:r w:rsidRPr="00CD7119">
              <w:rPr>
                <w:b/>
              </w:rPr>
              <w:t>Khối lượng lớp mạ kẽm, không nhỏ hơn [g/m²]</w:t>
            </w:r>
          </w:p>
        </w:tc>
      </w:tr>
      <w:tr w:rsidR="00013370" w:rsidRPr="00CD7119" w:rsidTr="00793664">
        <w:tc>
          <w:tcPr>
            <w:tcW w:w="1800" w:type="dxa"/>
          </w:tcPr>
          <w:p w:rsidR="00013370" w:rsidRPr="00CD7119" w:rsidRDefault="00013370" w:rsidP="00636C09">
            <w:pPr>
              <w:tabs>
                <w:tab w:val="left" w:pos="360"/>
              </w:tabs>
              <w:jc w:val="center"/>
            </w:pPr>
            <w:r w:rsidRPr="00CD7119">
              <w:t>240/32</w:t>
            </w:r>
          </w:p>
        </w:tc>
        <w:tc>
          <w:tcPr>
            <w:tcW w:w="990" w:type="dxa"/>
          </w:tcPr>
          <w:p w:rsidR="00013370" w:rsidRPr="00CD7119" w:rsidRDefault="00013370" w:rsidP="00636C09">
            <w:pPr>
              <w:jc w:val="center"/>
            </w:pPr>
            <w:r w:rsidRPr="00CD7119">
              <w:t>2,4</w:t>
            </w:r>
          </w:p>
        </w:tc>
        <w:tc>
          <w:tcPr>
            <w:tcW w:w="1170" w:type="dxa"/>
          </w:tcPr>
          <w:p w:rsidR="00013370" w:rsidRPr="00CD7119" w:rsidRDefault="00013370" w:rsidP="00636C09">
            <w:pPr>
              <w:jc w:val="center"/>
            </w:pPr>
            <w:r w:rsidRPr="00CD7119">
              <w:rPr>
                <w:szCs w:val="26"/>
              </w:rPr>
              <w:sym w:font="Symbol" w:char="F0B1"/>
            </w:r>
            <w:r w:rsidRPr="00CD7119">
              <w:t xml:space="preserve"> 0,06</w:t>
            </w:r>
          </w:p>
        </w:tc>
        <w:tc>
          <w:tcPr>
            <w:tcW w:w="1530" w:type="dxa"/>
          </w:tcPr>
          <w:p w:rsidR="00013370" w:rsidRPr="00CD7119" w:rsidRDefault="00013370" w:rsidP="00636C09">
            <w:pPr>
              <w:jc w:val="center"/>
            </w:pPr>
            <w:r w:rsidRPr="00CD7119">
              <w:t>1166</w:t>
            </w:r>
          </w:p>
        </w:tc>
        <w:tc>
          <w:tcPr>
            <w:tcW w:w="1260" w:type="dxa"/>
          </w:tcPr>
          <w:p w:rsidR="00013370" w:rsidRPr="00CD7119" w:rsidRDefault="00013370" w:rsidP="00636C09">
            <w:pPr>
              <w:jc w:val="center"/>
            </w:pPr>
            <w:r w:rsidRPr="00CD7119">
              <w:t>1313</w:t>
            </w:r>
          </w:p>
        </w:tc>
        <w:tc>
          <w:tcPr>
            <w:tcW w:w="1440" w:type="dxa"/>
          </w:tcPr>
          <w:p w:rsidR="00013370" w:rsidRPr="00CD7119" w:rsidRDefault="00013370" w:rsidP="00636C09">
            <w:pPr>
              <w:jc w:val="center"/>
            </w:pPr>
            <w:r w:rsidRPr="00CD7119">
              <w:t>4</w:t>
            </w:r>
          </w:p>
        </w:tc>
        <w:tc>
          <w:tcPr>
            <w:tcW w:w="1350" w:type="dxa"/>
          </w:tcPr>
          <w:p w:rsidR="00013370" w:rsidRPr="00CD7119" w:rsidRDefault="00013370" w:rsidP="00636C09">
            <w:pPr>
              <w:jc w:val="center"/>
            </w:pPr>
            <w:r w:rsidRPr="00CD7119">
              <w:t>230</w:t>
            </w:r>
          </w:p>
        </w:tc>
      </w:tr>
    </w:tbl>
    <w:p w:rsidR="00013370" w:rsidRPr="00CD7119" w:rsidRDefault="00013370" w:rsidP="00013370">
      <w:pPr>
        <w:pStyle w:val="BodyText3"/>
        <w:rPr>
          <w:rFonts w:ascii="Times New Roman" w:hAnsi="Times New Roman"/>
          <w:u w:val="single"/>
        </w:rPr>
      </w:pPr>
      <w:r w:rsidRPr="00CD7119">
        <w:rPr>
          <w:rFonts w:ascii="Times New Roman" w:hAnsi="Times New Roman"/>
          <w:u w:val="single"/>
        </w:rPr>
        <w:t xml:space="preserve">3.2. </w:t>
      </w:r>
      <w:r w:rsidR="008B6C9C" w:rsidRPr="00CD7119">
        <w:rPr>
          <w:rFonts w:ascii="Times New Roman" w:hAnsi="Times New Roman"/>
          <w:u w:val="single"/>
        </w:rPr>
        <w:t>Điện trở một chiều của dây dẫn ở nhiệt độ 20</w:t>
      </w:r>
      <w:r w:rsidR="008B6C9C" w:rsidRPr="00CD7119">
        <w:rPr>
          <w:rFonts w:ascii="Times New Roman" w:hAnsi="Times New Roman"/>
          <w:u w:val="single"/>
          <w:vertAlign w:val="superscript"/>
        </w:rPr>
        <w:t>o</w:t>
      </w:r>
      <w:r w:rsidR="008B6C9C" w:rsidRPr="00CD7119">
        <w:rPr>
          <w:rFonts w:ascii="Times New Roman" w:hAnsi="Times New Roman"/>
          <w:u w:val="single"/>
        </w:rPr>
        <w:t>C theo bảng sau:</w:t>
      </w:r>
    </w:p>
    <w:tbl>
      <w:tblPr>
        <w:tblW w:w="936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00"/>
        <w:gridCol w:w="5760"/>
      </w:tblGrid>
      <w:tr w:rsidR="00013370" w:rsidRPr="00CD7119" w:rsidTr="00793664">
        <w:tc>
          <w:tcPr>
            <w:tcW w:w="3600" w:type="dxa"/>
            <w:tcBorders>
              <w:bottom w:val="nil"/>
            </w:tcBorders>
          </w:tcPr>
          <w:p w:rsidR="00013370" w:rsidRPr="00CD7119" w:rsidRDefault="00013370" w:rsidP="00636C09">
            <w:pPr>
              <w:tabs>
                <w:tab w:val="left" w:pos="360"/>
              </w:tabs>
              <w:jc w:val="center"/>
              <w:rPr>
                <w:b/>
              </w:rPr>
            </w:pPr>
            <w:r w:rsidRPr="00CD7119">
              <w:rPr>
                <w:b/>
              </w:rPr>
              <w:t>Mặt cắt danh định</w:t>
            </w:r>
          </w:p>
          <w:p w:rsidR="00013370" w:rsidRPr="00CD7119" w:rsidRDefault="00013370" w:rsidP="00636C09">
            <w:pPr>
              <w:jc w:val="center"/>
              <w:rPr>
                <w:b/>
              </w:rPr>
            </w:pPr>
            <w:r w:rsidRPr="00CD7119">
              <w:rPr>
                <w:b/>
              </w:rPr>
              <w:t>Nhôm[mm²]/Thép[mm²]</w:t>
            </w:r>
          </w:p>
        </w:tc>
        <w:tc>
          <w:tcPr>
            <w:tcW w:w="5760" w:type="dxa"/>
            <w:tcBorders>
              <w:bottom w:val="nil"/>
            </w:tcBorders>
          </w:tcPr>
          <w:p w:rsidR="00013370" w:rsidRPr="00CD7119" w:rsidRDefault="00013370" w:rsidP="00636C09">
            <w:pPr>
              <w:jc w:val="center"/>
              <w:rPr>
                <w:b/>
              </w:rPr>
            </w:pPr>
            <w:r w:rsidRPr="00CD7119">
              <w:rPr>
                <w:b/>
              </w:rPr>
              <w:t>Điện trở một chiều ở 20</w:t>
            </w:r>
            <w:r w:rsidRPr="00CD7119">
              <w:rPr>
                <w:b/>
                <w:szCs w:val="26"/>
              </w:rPr>
              <w:sym w:font="Symbol" w:char="F0B0"/>
            </w:r>
            <w:r w:rsidRPr="00CD7119">
              <w:rPr>
                <w:b/>
              </w:rPr>
              <w:t>C, không lớn hơn</w:t>
            </w:r>
          </w:p>
          <w:p w:rsidR="00013370" w:rsidRPr="00CD7119" w:rsidRDefault="00013370" w:rsidP="00636C09">
            <w:pPr>
              <w:jc w:val="center"/>
              <w:rPr>
                <w:b/>
              </w:rPr>
            </w:pPr>
            <w:r w:rsidRPr="00CD7119">
              <w:rPr>
                <w:b/>
              </w:rPr>
              <w:t>[</w:t>
            </w:r>
            <w:r w:rsidRPr="00CD7119">
              <w:rPr>
                <w:b/>
                <w:szCs w:val="26"/>
              </w:rPr>
              <w:sym w:font="Symbol" w:char="F057"/>
            </w:r>
            <w:r w:rsidRPr="00CD7119">
              <w:rPr>
                <w:b/>
              </w:rPr>
              <w:t xml:space="preserve"> / km]</w:t>
            </w:r>
          </w:p>
        </w:tc>
      </w:tr>
      <w:tr w:rsidR="00013370" w:rsidRPr="00CD7119" w:rsidTr="00793664">
        <w:tc>
          <w:tcPr>
            <w:tcW w:w="3600" w:type="dxa"/>
          </w:tcPr>
          <w:p w:rsidR="00013370" w:rsidRPr="00CD7119" w:rsidRDefault="00013370" w:rsidP="00636C09">
            <w:pPr>
              <w:tabs>
                <w:tab w:val="left" w:pos="360"/>
              </w:tabs>
              <w:jc w:val="center"/>
            </w:pPr>
            <w:r w:rsidRPr="00CD7119">
              <w:t>240/32</w:t>
            </w:r>
          </w:p>
        </w:tc>
        <w:tc>
          <w:tcPr>
            <w:tcW w:w="5760" w:type="dxa"/>
          </w:tcPr>
          <w:p w:rsidR="00013370" w:rsidRPr="00CD7119" w:rsidRDefault="00013370" w:rsidP="00636C09">
            <w:pPr>
              <w:jc w:val="center"/>
            </w:pPr>
            <w:r w:rsidRPr="00CD7119">
              <w:t>0,1182</w:t>
            </w:r>
          </w:p>
        </w:tc>
      </w:tr>
    </w:tbl>
    <w:p w:rsidR="00013370" w:rsidRPr="00CD7119" w:rsidRDefault="00013370" w:rsidP="00013370">
      <w:pPr>
        <w:rPr>
          <w:u w:val="single"/>
        </w:rPr>
      </w:pPr>
      <w:r w:rsidRPr="00CD7119">
        <w:rPr>
          <w:u w:val="single"/>
        </w:rPr>
        <w:t>3.3. Lực kéo đứt của dây dẫn theo bảng sau:</w:t>
      </w:r>
    </w:p>
    <w:tbl>
      <w:tblPr>
        <w:tblW w:w="9356"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3"/>
        <w:gridCol w:w="5103"/>
      </w:tblGrid>
      <w:tr w:rsidR="00013370" w:rsidRPr="00CD7119" w:rsidTr="00793664">
        <w:tc>
          <w:tcPr>
            <w:tcW w:w="4253" w:type="dxa"/>
          </w:tcPr>
          <w:p w:rsidR="00013370" w:rsidRPr="00CD7119" w:rsidRDefault="00013370" w:rsidP="00636C09">
            <w:pPr>
              <w:tabs>
                <w:tab w:val="left" w:pos="360"/>
              </w:tabs>
              <w:jc w:val="center"/>
              <w:rPr>
                <w:b/>
              </w:rPr>
            </w:pPr>
            <w:r w:rsidRPr="00CD7119">
              <w:rPr>
                <w:b/>
              </w:rPr>
              <w:t>Mặt cắt danh định</w:t>
            </w:r>
          </w:p>
          <w:p w:rsidR="00013370" w:rsidRPr="00CD7119" w:rsidRDefault="00013370" w:rsidP="00636C09">
            <w:pPr>
              <w:jc w:val="center"/>
              <w:rPr>
                <w:b/>
              </w:rPr>
            </w:pPr>
            <w:r w:rsidRPr="00CD7119">
              <w:rPr>
                <w:b/>
              </w:rPr>
              <w:t>Nhôm[mm²]/Thép[mm²]</w:t>
            </w:r>
          </w:p>
        </w:tc>
        <w:tc>
          <w:tcPr>
            <w:tcW w:w="5103" w:type="dxa"/>
          </w:tcPr>
          <w:p w:rsidR="00013370" w:rsidRPr="00CD7119" w:rsidRDefault="00013370" w:rsidP="00636C09">
            <w:pPr>
              <w:jc w:val="center"/>
              <w:rPr>
                <w:b/>
              </w:rPr>
            </w:pPr>
            <w:r w:rsidRPr="00CD7119">
              <w:rPr>
                <w:b/>
              </w:rPr>
              <w:t xml:space="preserve">Lực kéo đứt của dây dẫn, không nhỏ hơn </w:t>
            </w:r>
          </w:p>
          <w:p w:rsidR="00013370" w:rsidRPr="00CD7119" w:rsidRDefault="00013370" w:rsidP="00636C09">
            <w:pPr>
              <w:jc w:val="center"/>
              <w:rPr>
                <w:b/>
              </w:rPr>
            </w:pPr>
            <w:r w:rsidRPr="00CD7119">
              <w:rPr>
                <w:b/>
              </w:rPr>
              <w:t>[N]</w:t>
            </w:r>
          </w:p>
        </w:tc>
      </w:tr>
      <w:tr w:rsidR="00013370" w:rsidRPr="00CD7119" w:rsidTr="00793664">
        <w:tc>
          <w:tcPr>
            <w:tcW w:w="4253" w:type="dxa"/>
          </w:tcPr>
          <w:p w:rsidR="00013370" w:rsidRPr="00CD7119" w:rsidRDefault="00013370" w:rsidP="00636C09">
            <w:pPr>
              <w:jc w:val="center"/>
            </w:pPr>
            <w:r w:rsidRPr="00CD7119">
              <w:t>95/16</w:t>
            </w:r>
          </w:p>
        </w:tc>
        <w:tc>
          <w:tcPr>
            <w:tcW w:w="5103" w:type="dxa"/>
          </w:tcPr>
          <w:p w:rsidR="00013370" w:rsidRPr="00CD7119" w:rsidRDefault="00013370" w:rsidP="00636C09">
            <w:pPr>
              <w:jc w:val="center"/>
            </w:pPr>
            <w:r w:rsidRPr="00CD7119">
              <w:t>33.369</w:t>
            </w:r>
          </w:p>
        </w:tc>
      </w:tr>
      <w:tr w:rsidR="00013370" w:rsidRPr="00CD7119" w:rsidTr="00793664">
        <w:tc>
          <w:tcPr>
            <w:tcW w:w="4253" w:type="dxa"/>
          </w:tcPr>
          <w:p w:rsidR="00013370" w:rsidRPr="00CD7119" w:rsidRDefault="00013370" w:rsidP="00636C09">
            <w:pPr>
              <w:tabs>
                <w:tab w:val="left" w:pos="360"/>
              </w:tabs>
              <w:jc w:val="center"/>
            </w:pPr>
            <w:r w:rsidRPr="00CD7119">
              <w:t>240/32</w:t>
            </w:r>
          </w:p>
        </w:tc>
        <w:tc>
          <w:tcPr>
            <w:tcW w:w="5103" w:type="dxa"/>
          </w:tcPr>
          <w:p w:rsidR="00013370" w:rsidRPr="00CD7119" w:rsidRDefault="00013370" w:rsidP="00636C09">
            <w:pPr>
              <w:jc w:val="center"/>
            </w:pPr>
            <w:r w:rsidRPr="00CD7119">
              <w:t>75.050</w:t>
            </w:r>
          </w:p>
        </w:tc>
      </w:tr>
    </w:tbl>
    <w:p w:rsidR="00013370" w:rsidRPr="00CD7119" w:rsidRDefault="00013370" w:rsidP="00013370">
      <w:pPr>
        <w:rPr>
          <w:b/>
        </w:rPr>
      </w:pPr>
      <w:r w:rsidRPr="00CD7119">
        <w:rPr>
          <w:b/>
        </w:rPr>
        <w:t>B. Màn chắn ruột dẫn điện:</w:t>
      </w:r>
    </w:p>
    <w:p w:rsidR="00013370" w:rsidRPr="00CD7119" w:rsidRDefault="00013370" w:rsidP="00013370">
      <w:r w:rsidRPr="00CD7119">
        <w:t xml:space="preserve">- Vật liệu cấu tạo: Bán dẫn </w:t>
      </w:r>
    </w:p>
    <w:p w:rsidR="00013370" w:rsidRPr="00CD7119" w:rsidRDefault="00013370" w:rsidP="00013370">
      <w:r w:rsidRPr="00CD7119">
        <w:lastRenderedPageBreak/>
        <w:t xml:space="preserve">- Yêu cầu chế tạo: </w:t>
      </w:r>
    </w:p>
    <w:p w:rsidR="00013370" w:rsidRPr="00CD7119" w:rsidRDefault="00013370" w:rsidP="00013370">
      <w:pPr>
        <w:ind w:left="374" w:hanging="187"/>
      </w:pPr>
      <w:r w:rsidRPr="00CD7119">
        <w:t xml:space="preserve">+ Màn chắn bán dẫn và lớp cách điện được định hình bằng phương pháp đùn cùng lúc trong môi trường vô trùng. </w:t>
      </w:r>
    </w:p>
    <w:p w:rsidR="00013370" w:rsidRPr="00CD7119" w:rsidRDefault="00013370" w:rsidP="00013370">
      <w:pPr>
        <w:ind w:left="374" w:hanging="187"/>
      </w:pPr>
      <w:r w:rsidRPr="00CD7119">
        <w:t>+ Màn chắn bán dẫn phải dể dàng lột bỏ khỏi ruột dẫn điện để để thuận tiện khi thi công mối nối.</w:t>
      </w:r>
    </w:p>
    <w:p w:rsidR="00013370" w:rsidRPr="00CD7119" w:rsidRDefault="00013370" w:rsidP="00013370">
      <w:r w:rsidRPr="00CD7119">
        <w:t>- Độ dày: 0,6mm</w:t>
      </w:r>
    </w:p>
    <w:p w:rsidR="00013370" w:rsidRPr="00CD7119" w:rsidRDefault="00013370" w:rsidP="00013370">
      <w:pPr>
        <w:rPr>
          <w:b/>
        </w:rPr>
      </w:pPr>
      <w:r w:rsidRPr="00CD7119">
        <w:rPr>
          <w:b/>
        </w:rPr>
        <w:t>C. Cách điện:</w:t>
      </w:r>
    </w:p>
    <w:p w:rsidR="00013370" w:rsidRPr="00CD7119" w:rsidRDefault="00013370" w:rsidP="00013370">
      <w:r w:rsidRPr="00CD7119">
        <w:t>- Vật liệu cấu tạo: XLPE màu tự nhiên</w:t>
      </w:r>
    </w:p>
    <w:p w:rsidR="00013370" w:rsidRPr="00CD7119" w:rsidRDefault="00013370" w:rsidP="00013370">
      <w:r w:rsidRPr="00CD7119">
        <w:t xml:space="preserve">- Yêu cầu chế tạo: Màn chắn bán dẫn và lớp cách điện được định hình bằng phương pháp đùn cùng lúc trong môi trường vô trùng. </w:t>
      </w:r>
    </w:p>
    <w:p w:rsidR="00013370" w:rsidRPr="00CD7119" w:rsidRDefault="00013370" w:rsidP="00013370">
      <w:r w:rsidRPr="00CD7119">
        <w:t>- Độ dày trung bình của lớp bọc cách điện XLPE</w:t>
      </w:r>
      <w:r w:rsidRPr="00CD7119">
        <w:tab/>
      </w:r>
      <w:r w:rsidRPr="00CD7119">
        <w:tab/>
      </w:r>
      <w:r w:rsidRPr="00CD7119">
        <w:tab/>
      </w:r>
      <w:r w:rsidRPr="00CD7119">
        <w:tab/>
        <w:t>: 5,5 mm</w:t>
      </w:r>
    </w:p>
    <w:p w:rsidR="00013370" w:rsidRPr="00CD7119" w:rsidRDefault="00013370" w:rsidP="00013370">
      <w:r w:rsidRPr="00CD7119">
        <w:t xml:space="preserve">- Độ dày tối thiểu của lớp bọc cách điện tại một điểm bất kỳ </w:t>
      </w:r>
      <w:r w:rsidRPr="00CD7119">
        <w:tab/>
        <w:t>: 5 mm</w:t>
      </w:r>
    </w:p>
    <w:p w:rsidR="00013370" w:rsidRPr="00CD7119" w:rsidRDefault="00013370" w:rsidP="00013370">
      <w:r w:rsidRPr="00CD7119">
        <w:t>- Cấp cách điện</w:t>
      </w:r>
      <w:r w:rsidRPr="00CD7119">
        <w:tab/>
      </w:r>
      <w:r w:rsidRPr="00CD7119">
        <w:tab/>
      </w:r>
      <w:r w:rsidRPr="00CD7119">
        <w:tab/>
      </w:r>
      <w:r w:rsidRPr="00CD7119">
        <w:tab/>
      </w:r>
      <w:r w:rsidRPr="00CD7119">
        <w:tab/>
      </w:r>
      <w:r w:rsidRPr="00CD7119">
        <w:tab/>
      </w:r>
      <w:r w:rsidRPr="00CD7119">
        <w:tab/>
      </w:r>
      <w:r w:rsidRPr="00CD7119">
        <w:tab/>
      </w:r>
      <w:r w:rsidRPr="00CD7119">
        <w:tab/>
      </w:r>
      <w:r w:rsidRPr="00CD7119">
        <w:tab/>
        <w:t>: 12,7/22kV </w:t>
      </w:r>
    </w:p>
    <w:p w:rsidR="00013370" w:rsidRPr="00CD7119" w:rsidRDefault="00013370" w:rsidP="00013370">
      <w:r w:rsidRPr="00CD7119">
        <w:t xml:space="preserve">- Điện áp thử tần số công nghiệp </w:t>
      </w:r>
      <w:r w:rsidRPr="00CD7119">
        <w:tab/>
      </w:r>
      <w:r w:rsidRPr="00CD7119">
        <w:tab/>
      </w:r>
      <w:r w:rsidRPr="00CD7119">
        <w:tab/>
      </w:r>
      <w:r w:rsidRPr="00CD7119">
        <w:tab/>
      </w:r>
      <w:r w:rsidRPr="00CD7119">
        <w:tab/>
      </w:r>
      <w:r w:rsidRPr="00CD7119">
        <w:tab/>
        <w:t>:  32KVAC/5phút (thường xuyên), 36KV AC/4giờ (điển hình),</w:t>
      </w:r>
      <w:r w:rsidRPr="00CD7119">
        <w:tab/>
      </w:r>
      <w:r w:rsidRPr="00CD7119">
        <w:tab/>
      </w:r>
      <w:r w:rsidRPr="00CD7119">
        <w:tab/>
      </w:r>
      <w:r w:rsidRPr="00CD7119">
        <w:tab/>
      </w:r>
      <w:r w:rsidRPr="00CD7119">
        <w:tab/>
      </w:r>
      <w:r w:rsidRPr="00CD7119">
        <w:tab/>
      </w:r>
      <w:r w:rsidRPr="00CD7119">
        <w:tab/>
      </w:r>
      <w:r w:rsidRPr="00CD7119">
        <w:tab/>
      </w:r>
      <w:r w:rsidRPr="00CD7119">
        <w:tab/>
        <w:t xml:space="preserve"> </w:t>
      </w:r>
    </w:p>
    <w:p w:rsidR="00013370" w:rsidRPr="00CD7119" w:rsidRDefault="00013370" w:rsidP="00013370">
      <w:r w:rsidRPr="00CD7119">
        <w:t>- Điện áp thử xung</w:t>
      </w:r>
      <w:r w:rsidRPr="00CD7119">
        <w:tab/>
      </w:r>
      <w:r w:rsidRPr="00CD7119">
        <w:tab/>
      </w:r>
      <w:r w:rsidRPr="00CD7119">
        <w:tab/>
      </w:r>
      <w:r w:rsidRPr="00CD7119">
        <w:tab/>
      </w:r>
      <w:r w:rsidRPr="00CD7119">
        <w:tab/>
      </w:r>
      <w:r w:rsidRPr="00CD7119">
        <w:tab/>
      </w:r>
      <w:r w:rsidRPr="00CD7119">
        <w:tab/>
      </w:r>
      <w:r w:rsidRPr="00CD7119">
        <w:tab/>
      </w:r>
      <w:r w:rsidRPr="00CD7119">
        <w:tab/>
        <w:t xml:space="preserve">: 125kV. </w:t>
      </w:r>
    </w:p>
    <w:p w:rsidR="00013370" w:rsidRPr="00CD7119" w:rsidRDefault="00013370" w:rsidP="00013370">
      <w:r w:rsidRPr="00CD7119">
        <w:t>- Nhiệt độ</w:t>
      </w:r>
      <w:r w:rsidRPr="00CD7119">
        <w:tab/>
        <w:t xml:space="preserve">   </w:t>
      </w:r>
      <w:r w:rsidRPr="00CD7119">
        <w:tab/>
      </w:r>
      <w:r w:rsidRPr="00CD7119">
        <w:tab/>
      </w:r>
    </w:p>
    <w:p w:rsidR="00013370" w:rsidRPr="00CD7119" w:rsidRDefault="005B197A" w:rsidP="005B197A">
      <w:r w:rsidRPr="00CD7119">
        <w:t xml:space="preserve">- </w:t>
      </w:r>
      <w:r w:rsidR="00013370" w:rsidRPr="00CD7119">
        <w:t>Nhiệt độ làm việc liên tục</w:t>
      </w:r>
      <w:r w:rsidR="00013370" w:rsidRPr="00CD7119">
        <w:tab/>
      </w:r>
      <w:r w:rsidR="00013370" w:rsidRPr="00CD7119">
        <w:tab/>
      </w:r>
      <w:r w:rsidR="00013370" w:rsidRPr="00CD7119">
        <w:tab/>
      </w:r>
      <w:r w:rsidR="00013370" w:rsidRPr="00CD7119">
        <w:tab/>
      </w:r>
      <w:r w:rsidR="00013370" w:rsidRPr="00CD7119">
        <w:tab/>
      </w:r>
      <w:r w:rsidR="00013370" w:rsidRPr="00CD7119">
        <w:tab/>
      </w:r>
      <w:r w:rsidR="00013370" w:rsidRPr="00CD7119">
        <w:tab/>
        <w:t>: 90</w:t>
      </w:r>
      <w:r w:rsidR="00013370" w:rsidRPr="00CD7119">
        <w:rPr>
          <w:vertAlign w:val="superscript"/>
        </w:rPr>
        <w:t>O</w:t>
      </w:r>
      <w:r w:rsidR="00013370" w:rsidRPr="00CD7119">
        <w:t>C</w:t>
      </w:r>
    </w:p>
    <w:p w:rsidR="00013370" w:rsidRPr="00CD7119" w:rsidRDefault="005B197A" w:rsidP="005B197A">
      <w:r w:rsidRPr="00CD7119">
        <w:t xml:space="preserve">- </w:t>
      </w:r>
      <w:r w:rsidR="00013370" w:rsidRPr="00CD7119">
        <w:t>Nhiệt độ khi tải cưỡng bức</w:t>
      </w:r>
      <w:r w:rsidR="00013370" w:rsidRPr="00CD7119">
        <w:tab/>
      </w:r>
      <w:r w:rsidR="00013370" w:rsidRPr="00CD7119">
        <w:tab/>
      </w:r>
      <w:r w:rsidR="00013370" w:rsidRPr="00CD7119">
        <w:tab/>
      </w:r>
      <w:r w:rsidR="00013370" w:rsidRPr="00CD7119">
        <w:tab/>
      </w:r>
      <w:r w:rsidR="00013370" w:rsidRPr="00CD7119">
        <w:tab/>
      </w:r>
      <w:r w:rsidR="00013370" w:rsidRPr="00CD7119">
        <w:tab/>
      </w:r>
      <w:r w:rsidR="00013370" w:rsidRPr="00CD7119">
        <w:tab/>
        <w:t>: 105</w:t>
      </w:r>
      <w:r w:rsidR="00013370" w:rsidRPr="00CD7119">
        <w:rPr>
          <w:vertAlign w:val="superscript"/>
        </w:rPr>
        <w:t>O</w:t>
      </w:r>
      <w:r w:rsidR="00013370" w:rsidRPr="00CD7119">
        <w:t>C</w:t>
      </w:r>
    </w:p>
    <w:p w:rsidR="00013370" w:rsidRPr="00CD7119" w:rsidRDefault="005B197A" w:rsidP="005B197A">
      <w:r w:rsidRPr="00CD7119">
        <w:t xml:space="preserve">- </w:t>
      </w:r>
      <w:r w:rsidR="00013370" w:rsidRPr="00CD7119">
        <w:t>Nhiệt độ khi ngắn mạch</w:t>
      </w:r>
      <w:r w:rsidR="00013370" w:rsidRPr="00CD7119">
        <w:tab/>
      </w:r>
      <w:r w:rsidR="00013370" w:rsidRPr="00CD7119">
        <w:tab/>
      </w:r>
      <w:r w:rsidR="00013370" w:rsidRPr="00CD7119">
        <w:tab/>
      </w:r>
      <w:r w:rsidR="00013370" w:rsidRPr="00CD7119">
        <w:tab/>
      </w:r>
      <w:r w:rsidR="00013370" w:rsidRPr="00CD7119">
        <w:tab/>
      </w:r>
      <w:r w:rsidR="00013370" w:rsidRPr="00CD7119">
        <w:tab/>
      </w:r>
      <w:r w:rsidR="00013370" w:rsidRPr="00CD7119">
        <w:tab/>
      </w:r>
      <w:r w:rsidR="0041611F" w:rsidRPr="00CD7119">
        <w:tab/>
      </w:r>
      <w:r w:rsidR="00013370" w:rsidRPr="00CD7119">
        <w:t>: 250</w:t>
      </w:r>
      <w:r w:rsidR="00013370" w:rsidRPr="00CD7119">
        <w:rPr>
          <w:vertAlign w:val="superscript"/>
        </w:rPr>
        <w:t>O</w:t>
      </w:r>
      <w:r w:rsidR="00013370" w:rsidRPr="00CD7119">
        <w:t>C</w:t>
      </w:r>
    </w:p>
    <w:p w:rsidR="00013370" w:rsidRPr="00CD7119" w:rsidRDefault="00013370" w:rsidP="00013370">
      <w:pPr>
        <w:rPr>
          <w:b/>
        </w:rPr>
      </w:pPr>
      <w:r w:rsidRPr="00CD7119">
        <w:rPr>
          <w:b/>
        </w:rPr>
        <w:t>D. Vỏ bọc ngoài:</w:t>
      </w:r>
    </w:p>
    <w:p w:rsidR="00013370" w:rsidRPr="00CD7119" w:rsidRDefault="00013370" w:rsidP="00013370">
      <w:r w:rsidRPr="00CD7119">
        <w:t>- Vật liệu cấu tạo: HDPE màu đen bền với tia tử ngoại</w:t>
      </w:r>
    </w:p>
    <w:p w:rsidR="00013370" w:rsidRPr="00CD7119" w:rsidRDefault="00013370" w:rsidP="00013370">
      <w:r w:rsidRPr="00CD7119">
        <w:t xml:space="preserve">- Yêu cầu chế tạo: định hình bằng phương pháp đùn  </w:t>
      </w:r>
    </w:p>
    <w:p w:rsidR="00013370" w:rsidRPr="00CD7119" w:rsidRDefault="00013370" w:rsidP="00013370">
      <w:r w:rsidRPr="00CD7119">
        <w:t>- Độ dày trung bình của lớp vỏ bọc HDPE: 1,2 mm</w:t>
      </w:r>
    </w:p>
    <w:p w:rsidR="00013370" w:rsidRPr="00CD7119" w:rsidRDefault="00013370" w:rsidP="00013370">
      <w:r w:rsidRPr="00CD7119">
        <w:t>- Độ dày tối thiểu của lớp vỏ bọc HDPE tại một điểm bất kỳ: 1mm</w:t>
      </w:r>
    </w:p>
    <w:p w:rsidR="00013370" w:rsidRPr="00CD7119" w:rsidRDefault="00013370" w:rsidP="00013370">
      <w:r w:rsidRPr="00CD7119">
        <w:t>- Ký hiệu trên bề mặt của lớp bọc cách điện:</w:t>
      </w:r>
    </w:p>
    <w:p w:rsidR="00013370" w:rsidRPr="00CD7119" w:rsidRDefault="00013370" w:rsidP="00E07048">
      <w:pPr>
        <w:ind w:firstLine="567"/>
      </w:pPr>
      <w:r w:rsidRPr="00CD7119">
        <w:t>+ Tên nhà sản xuất.</w:t>
      </w:r>
    </w:p>
    <w:p w:rsidR="00013370" w:rsidRPr="00CD7119" w:rsidRDefault="00013370" w:rsidP="00E07048">
      <w:pPr>
        <w:ind w:firstLine="567"/>
      </w:pPr>
      <w:r w:rsidRPr="00CD7119">
        <w:t>+ Năm sản xuất</w:t>
      </w:r>
    </w:p>
    <w:p w:rsidR="00013370" w:rsidRPr="00CD7119" w:rsidRDefault="00013370" w:rsidP="00E07048">
      <w:pPr>
        <w:ind w:firstLine="567"/>
      </w:pPr>
      <w:r w:rsidRPr="00CD7119">
        <w:t>+ Ký hiệu “HCMC PC - ACSR-22KV XLPE/HDPE -1x [SIZE] mm²”</w:t>
      </w:r>
    </w:p>
    <w:p w:rsidR="00013370" w:rsidRPr="00CD7119" w:rsidRDefault="00013370" w:rsidP="00E07048">
      <w:pPr>
        <w:ind w:firstLine="567"/>
      </w:pPr>
      <w:r w:rsidRPr="00CD7119">
        <w:t>+ Cáp phải được đánh số thứ tự cách khoảng mỗi mét chiều dài, số chữ số không quá 6, chiều cao mỗi chữ số không được nhỏ hơn 5 mm. Mỗi bành cáp có thể bắt đầu từ một số nguyên bất kỳ, số nhỏ nhất nằm trong cùng.</w:t>
      </w:r>
    </w:p>
    <w:p w:rsidR="00013370" w:rsidRPr="00CD7119" w:rsidRDefault="00013370" w:rsidP="006A4011">
      <w:pPr>
        <w:ind w:firstLine="567"/>
      </w:pPr>
      <w:r w:rsidRPr="00CD7119">
        <w:t>+ Tất cả các ký hiệu trên phải được thực hiện bằng phương pháp in phun và in với mực in màu trắng bền với điều kiện thời tiết khắc nghiệt.</w:t>
      </w:r>
    </w:p>
    <w:p w:rsidR="00013370" w:rsidRPr="00CD7119" w:rsidRDefault="00013370" w:rsidP="00013370">
      <w:pPr>
        <w:rPr>
          <w:b/>
        </w:rPr>
      </w:pPr>
      <w:r w:rsidRPr="00CD7119">
        <w:rPr>
          <w:b/>
        </w:rPr>
        <w:t>E. Bành cáp</w:t>
      </w:r>
    </w:p>
    <w:p w:rsidR="00013370" w:rsidRPr="00CD7119" w:rsidRDefault="00013370" w:rsidP="00013370">
      <w:r w:rsidRPr="00CD7119">
        <w:t>- Kích thước không được vượt quá các giá trị sau:</w:t>
      </w:r>
    </w:p>
    <w:p w:rsidR="00013370" w:rsidRPr="00CD7119" w:rsidRDefault="00013370" w:rsidP="00013370">
      <w:r w:rsidRPr="00CD7119">
        <w:tab/>
        <w:t>+ Đường kính bành cáp</w:t>
      </w:r>
      <w:r w:rsidRPr="00CD7119">
        <w:tab/>
        <w:t>: max. 2,5m.</w:t>
      </w:r>
    </w:p>
    <w:p w:rsidR="00013370" w:rsidRPr="00CD7119" w:rsidRDefault="00013370" w:rsidP="00013370">
      <w:r w:rsidRPr="00CD7119">
        <w:tab/>
        <w:t>+ Bề rộng bành cáp</w:t>
      </w:r>
      <w:r w:rsidRPr="00CD7119">
        <w:tab/>
      </w:r>
      <w:r w:rsidRPr="00CD7119">
        <w:tab/>
        <w:t>: max. 1,4m.</w:t>
      </w:r>
    </w:p>
    <w:p w:rsidR="00013370" w:rsidRPr="00CD7119" w:rsidRDefault="00013370" w:rsidP="00013370">
      <w:r w:rsidRPr="00CD7119">
        <w:t>- Lỗ giữa của bành cáp phải được gia cường bằng 1 tấm thép có độ dày không ít hơn 10mm và có thể gắn với trục có đường kính 95mm.</w:t>
      </w:r>
    </w:p>
    <w:p w:rsidR="00013370" w:rsidRPr="00CD7119" w:rsidRDefault="00013370" w:rsidP="00013370">
      <w:r w:rsidRPr="00CD7119">
        <w:t>- Chiều dài mỗi bành:</w:t>
      </w:r>
    </w:p>
    <w:p w:rsidR="00013370" w:rsidRPr="00CD7119" w:rsidRDefault="00013370" w:rsidP="00C86CE4">
      <w:pPr>
        <w:ind w:firstLine="567"/>
      </w:pPr>
      <w:r w:rsidRPr="00CD7119">
        <w:t xml:space="preserve">+ Đối với dây 240/32mm²: không nhỏ hơn 1000m                                                                                                       </w:t>
      </w:r>
    </w:p>
    <w:p w:rsidR="00013370" w:rsidRPr="00CD7119" w:rsidRDefault="00013370" w:rsidP="00013370">
      <w:r w:rsidRPr="00CD7119">
        <w:t>- Đảm bảo trong mỗi bành cáp chỉ gồm một đoạn cáp liên tục, không đứt đoạn.</w:t>
      </w:r>
    </w:p>
    <w:p w:rsidR="00013370" w:rsidRPr="00CD7119" w:rsidRDefault="00013370" w:rsidP="00785D49">
      <w:pPr>
        <w:numPr>
          <w:ilvl w:val="0"/>
          <w:numId w:val="98"/>
        </w:numPr>
        <w:tabs>
          <w:tab w:val="clear" w:pos="720"/>
          <w:tab w:val="num" w:pos="426"/>
        </w:tabs>
        <w:spacing w:before="0" w:after="0"/>
        <w:rPr>
          <w:b/>
        </w:rPr>
      </w:pPr>
      <w:r w:rsidRPr="00CD7119">
        <w:rPr>
          <w:b/>
        </w:rPr>
        <w:lastRenderedPageBreak/>
        <w:t>CÁC HẠNG MỤC THỬ NGHIỆM:</w:t>
      </w:r>
    </w:p>
    <w:p w:rsidR="00013370" w:rsidRPr="00CD7119" w:rsidRDefault="00013370" w:rsidP="00013370">
      <w:pPr>
        <w:rPr>
          <w:b/>
        </w:rPr>
      </w:pPr>
      <w:r w:rsidRPr="00CD7119">
        <w:rPr>
          <w:b/>
        </w:rPr>
        <w:t>1. Thử nghiệm thường xuyên:</w:t>
      </w:r>
    </w:p>
    <w:p w:rsidR="00013370" w:rsidRPr="00CD7119" w:rsidRDefault="00AB0DDE" w:rsidP="00AB0DDE">
      <w:r w:rsidRPr="00CD7119">
        <w:t xml:space="preserve">- </w:t>
      </w:r>
      <w:r w:rsidR="00013370" w:rsidRPr="00CD7119">
        <w:t xml:space="preserve">Đo điện trở của dây dẫn  </w:t>
      </w:r>
    </w:p>
    <w:p w:rsidR="00013370" w:rsidRPr="00CD7119" w:rsidRDefault="00AB0DDE" w:rsidP="00AB0DDE">
      <w:r w:rsidRPr="00CD7119">
        <w:t xml:space="preserve">- </w:t>
      </w:r>
      <w:r w:rsidR="00013370" w:rsidRPr="00CD7119">
        <w:t xml:space="preserve">Thử điện áp xoay chiều tăng cao 30KV trong 05 phút.  </w:t>
      </w:r>
    </w:p>
    <w:p w:rsidR="00013370" w:rsidRPr="00CD7119" w:rsidRDefault="00013370" w:rsidP="00013370">
      <w:pPr>
        <w:rPr>
          <w:b/>
        </w:rPr>
      </w:pPr>
      <w:r w:rsidRPr="00CD7119">
        <w:rPr>
          <w:b/>
        </w:rPr>
        <w:t>2. Thử nghiệm điển hình:</w:t>
      </w:r>
    </w:p>
    <w:p w:rsidR="00013370" w:rsidRPr="00CD7119" w:rsidRDefault="00013370" w:rsidP="00CD29DC">
      <w:pPr>
        <w:numPr>
          <w:ilvl w:val="1"/>
          <w:numId w:val="74"/>
        </w:numPr>
        <w:tabs>
          <w:tab w:val="clear" w:pos="720"/>
          <w:tab w:val="num" w:pos="450"/>
        </w:tabs>
        <w:spacing w:before="0" w:after="0"/>
        <w:rPr>
          <w:i/>
        </w:rPr>
      </w:pPr>
      <w:r w:rsidRPr="00CD7119">
        <w:rPr>
          <w:i/>
        </w:rPr>
        <w:t>Thử nghiệm điện:</w:t>
      </w:r>
    </w:p>
    <w:p w:rsidR="00013370" w:rsidRPr="00CD7119" w:rsidRDefault="00AB0DDE" w:rsidP="00AB0DDE">
      <w:r w:rsidRPr="00CD7119">
        <w:t xml:space="preserve">- </w:t>
      </w:r>
      <w:r w:rsidR="00013370" w:rsidRPr="00CD7119">
        <w:t xml:space="preserve">Thử chịu xung (125kV, 1.2/50 </w:t>
      </w:r>
      <w:r w:rsidR="00013370" w:rsidRPr="00CD7119">
        <w:sym w:font="Symbol" w:char="F06D"/>
      </w:r>
      <w:r w:rsidR="00013370" w:rsidRPr="00CD7119">
        <w:t>s) tiếp theo thử điện áp tần số công nghiệp 30kV trong 15 phút. (*)</w:t>
      </w:r>
    </w:p>
    <w:p w:rsidR="00013370" w:rsidRPr="00CD7119" w:rsidRDefault="00AB0DDE" w:rsidP="00AB0DDE">
      <w:r w:rsidRPr="00CD7119">
        <w:t xml:space="preserve">- </w:t>
      </w:r>
      <w:r w:rsidR="00013370" w:rsidRPr="00CD7119">
        <w:t>Thử điện áp cao xoay chiều tăng cao 36kV trong 04 giờ. (*)</w:t>
      </w:r>
    </w:p>
    <w:p w:rsidR="00013370" w:rsidRPr="00CD7119" w:rsidRDefault="00013370" w:rsidP="00CD29DC">
      <w:pPr>
        <w:numPr>
          <w:ilvl w:val="1"/>
          <w:numId w:val="74"/>
        </w:numPr>
        <w:tabs>
          <w:tab w:val="clear" w:pos="720"/>
          <w:tab w:val="num" w:pos="450"/>
        </w:tabs>
        <w:spacing w:before="0" w:after="0"/>
        <w:rPr>
          <w:i/>
        </w:rPr>
      </w:pPr>
      <w:r w:rsidRPr="00CD7119">
        <w:rPr>
          <w:i/>
        </w:rPr>
        <w:t>Thử nghiệm không điện:</w:t>
      </w:r>
    </w:p>
    <w:p w:rsidR="00013370" w:rsidRPr="00CD7119" w:rsidRDefault="00AB0DDE" w:rsidP="00AB0DDE">
      <w:r w:rsidRPr="00CD7119">
        <w:t xml:space="preserve">- </w:t>
      </w:r>
      <w:r w:rsidR="00013370" w:rsidRPr="00CD7119">
        <w:t>Đo điện trở của dây dẫn. (*)</w:t>
      </w:r>
    </w:p>
    <w:p w:rsidR="00013370" w:rsidRPr="00CD7119" w:rsidRDefault="00AB0DDE" w:rsidP="00AB0DDE">
      <w:r w:rsidRPr="00CD7119">
        <w:t xml:space="preserve">- </w:t>
      </w:r>
      <w:r w:rsidR="00013370" w:rsidRPr="00CD7119">
        <w:t>Đo chiều dài bước xoắn của mỗi lớp, đường kính các lớp (*)</w:t>
      </w:r>
    </w:p>
    <w:p w:rsidR="00013370" w:rsidRPr="00CD7119" w:rsidRDefault="00013370" w:rsidP="00AB0DDE">
      <w:r w:rsidRPr="00CD7119">
        <w:t>-</w:t>
      </w:r>
      <w:r w:rsidR="00AB0DDE" w:rsidRPr="00CD7119">
        <w:t xml:space="preserve"> </w:t>
      </w:r>
      <w:r w:rsidRPr="00CD7119">
        <w:t>Thử nghiệm lực kéo đứt của sợi nhôm, sợi thép (*)</w:t>
      </w:r>
    </w:p>
    <w:p w:rsidR="00013370" w:rsidRPr="00CD7119" w:rsidRDefault="00013370" w:rsidP="00AB0DDE">
      <w:r w:rsidRPr="00CD7119">
        <w:t>- Thử nghiệm lực kéo đứt của dây dẫn (*)</w:t>
      </w:r>
    </w:p>
    <w:p w:rsidR="00013370" w:rsidRPr="00CD7119" w:rsidRDefault="00013370" w:rsidP="00AB0DDE">
      <w:r w:rsidRPr="00CD7119">
        <w:t>- Thử nghiệm lực kéo của sợi thép khi độ giãn dài là 1% (*)</w:t>
      </w:r>
    </w:p>
    <w:p w:rsidR="00013370" w:rsidRPr="00CD7119" w:rsidRDefault="00013370" w:rsidP="00AB0DDE">
      <w:r w:rsidRPr="00CD7119">
        <w:t>- Độ giãn dài tương đối của sợi thép (*)</w:t>
      </w:r>
    </w:p>
    <w:p w:rsidR="00013370" w:rsidRPr="00CD7119" w:rsidRDefault="00013370" w:rsidP="00AB0DDE">
      <w:r w:rsidRPr="00CD7119">
        <w:t>- Khối lượng tầng kẽm của sợi thép (*)</w:t>
      </w:r>
    </w:p>
    <w:p w:rsidR="00013370" w:rsidRPr="00CD7119" w:rsidRDefault="00013370" w:rsidP="00AB0DDE">
      <w:r w:rsidRPr="00CD7119">
        <w:t>- Thử nghiệm số lần bẻ gập của sợi nhôm (*)</w:t>
      </w:r>
    </w:p>
    <w:p w:rsidR="00013370" w:rsidRPr="00CD7119" w:rsidRDefault="00AB0DDE" w:rsidP="00AB0DDE">
      <w:r w:rsidRPr="00CD7119">
        <w:t xml:space="preserve">- </w:t>
      </w:r>
      <w:r w:rsidR="00013370" w:rsidRPr="00CD7119">
        <w:t>Thử nghiệm độ bền chịu uốn của sợi thép (*)</w:t>
      </w:r>
    </w:p>
    <w:p w:rsidR="00013370" w:rsidRPr="00CD7119" w:rsidRDefault="00AB0DDE" w:rsidP="00AB0DDE">
      <w:r w:rsidRPr="00CD7119">
        <w:t xml:space="preserve">- </w:t>
      </w:r>
      <w:r w:rsidR="00013370" w:rsidRPr="00CD7119">
        <w:t>Đo chiều dày của cách điện. (*)</w:t>
      </w:r>
    </w:p>
    <w:p w:rsidR="00013370" w:rsidRPr="00CD7119" w:rsidRDefault="00AB0DDE" w:rsidP="00AB0DDE">
      <w:r w:rsidRPr="00CD7119">
        <w:t xml:space="preserve">- </w:t>
      </w:r>
      <w:r w:rsidR="00013370" w:rsidRPr="00CD7119">
        <w:t>Đo chiều dày của màn chắn ruột dẫn điện.</w:t>
      </w:r>
    </w:p>
    <w:p w:rsidR="00013370" w:rsidRPr="00CD7119" w:rsidRDefault="00AB0DDE" w:rsidP="00AB0DDE">
      <w:r w:rsidRPr="00CD7119">
        <w:t xml:space="preserve">- </w:t>
      </w:r>
      <w:r w:rsidR="00013370" w:rsidRPr="00CD7119">
        <w:t>Thử để xác định tính chất cơ học của cách điện trước và sau khi lão hóa. (*)</w:t>
      </w:r>
    </w:p>
    <w:p w:rsidR="00013370" w:rsidRPr="00CD7119" w:rsidRDefault="00AB0DDE" w:rsidP="00AB0DDE">
      <w:r w:rsidRPr="00CD7119">
        <w:t xml:space="preserve">- </w:t>
      </w:r>
      <w:r w:rsidR="00013370" w:rsidRPr="00CD7119">
        <w:t>Thử để xác định tính chất cơ của vỏ bọc trước và sau khi lão hóa. (*)</w:t>
      </w:r>
    </w:p>
    <w:p w:rsidR="00013370" w:rsidRPr="00CD7119" w:rsidRDefault="00AB0DDE" w:rsidP="00AB0DDE">
      <w:r w:rsidRPr="00CD7119">
        <w:t xml:space="preserve">- </w:t>
      </w:r>
      <w:r w:rsidR="00013370" w:rsidRPr="00CD7119">
        <w:t xml:space="preserve">Thử lão hóa bổ sung trên các mẫu cáp hoàn chỉnh.  </w:t>
      </w:r>
    </w:p>
    <w:p w:rsidR="00013370" w:rsidRPr="00CD7119" w:rsidRDefault="00AB0DDE" w:rsidP="00AB0DDE">
      <w:r w:rsidRPr="00CD7119">
        <w:t xml:space="preserve">- </w:t>
      </w:r>
      <w:r w:rsidR="00013370" w:rsidRPr="00CD7119">
        <w:t>Thử nóng cho cách điện XLPE và vỏ bọc ngoài SE1. (*)</w:t>
      </w:r>
    </w:p>
    <w:p w:rsidR="00013370" w:rsidRPr="00CD7119" w:rsidRDefault="00AB0DDE" w:rsidP="00AB0DDE">
      <w:r w:rsidRPr="00CD7119">
        <w:t xml:space="preserve">- </w:t>
      </w:r>
      <w:r w:rsidR="00013370" w:rsidRPr="00CD7119">
        <w:t xml:space="preserve">Thử ngâm nước đối với cách điện.  </w:t>
      </w:r>
    </w:p>
    <w:p w:rsidR="00013370" w:rsidRPr="00CD7119" w:rsidRDefault="00AB0DDE" w:rsidP="00AB0DDE">
      <w:r w:rsidRPr="00CD7119">
        <w:t xml:space="preserve">- </w:t>
      </w:r>
      <w:r w:rsidR="00013370" w:rsidRPr="00CD7119">
        <w:t xml:space="preserve">Đo hàm lượng tro của vỏ bọc PE.  </w:t>
      </w:r>
    </w:p>
    <w:p w:rsidR="00013370" w:rsidRPr="00CD7119" w:rsidRDefault="00AB0DDE" w:rsidP="00AB0DDE">
      <w:r w:rsidRPr="00CD7119">
        <w:t>-</w:t>
      </w:r>
      <w:r w:rsidR="00890396" w:rsidRPr="00CD7119">
        <w:t xml:space="preserve"> </w:t>
      </w:r>
      <w:r w:rsidR="00013370" w:rsidRPr="00CD7119">
        <w:t>Thử độ co ngót của cách điện XLPE. (*)</w:t>
      </w:r>
    </w:p>
    <w:p w:rsidR="00013370" w:rsidRPr="00CD7119" w:rsidRDefault="00013370" w:rsidP="00013370">
      <w:pPr>
        <w:rPr>
          <w:i/>
        </w:rPr>
      </w:pPr>
      <w:r w:rsidRPr="00CD7119">
        <w:rPr>
          <w:i/>
        </w:rPr>
        <w:t>(*): c</w:t>
      </w:r>
      <w:r w:rsidR="005042FC" w:rsidRPr="00CD7119">
        <w:rPr>
          <w:i/>
        </w:rPr>
        <w:t>ác</w:t>
      </w:r>
      <w:r w:rsidRPr="00CD7119">
        <w:rPr>
          <w:i/>
        </w:rPr>
        <w:t xml:space="preserve"> hạng mục bắt buộc thử khi mua sắm</w:t>
      </w:r>
      <w:r w:rsidR="005042FC" w:rsidRPr="00CD7119">
        <w:rPr>
          <w:i/>
        </w:rPr>
        <w:t xml:space="preserve"> </w:t>
      </w:r>
      <w:r w:rsidRPr="00CD7119">
        <w:rPr>
          <w:i/>
        </w:rPr>
        <w:t>(Bi</w:t>
      </w:r>
      <w:r w:rsidR="005042FC" w:rsidRPr="00CD7119">
        <w:rPr>
          <w:i/>
        </w:rPr>
        <w:t>ê</w:t>
      </w:r>
      <w:r w:rsidRPr="00CD7119">
        <w:rPr>
          <w:i/>
        </w:rPr>
        <w:t>n bản thử nghiệm điển hình phải đính k</w:t>
      </w:r>
      <w:r w:rsidR="00126D90" w:rsidRPr="00CD7119">
        <w:rPr>
          <w:i/>
        </w:rPr>
        <w:t>è</w:t>
      </w:r>
      <w:r w:rsidRPr="00CD7119">
        <w:rPr>
          <w:i/>
        </w:rPr>
        <w:t xml:space="preserve">m theo hồ sơ)  </w:t>
      </w:r>
    </w:p>
    <w:p w:rsidR="00013370" w:rsidRPr="00CD7119" w:rsidRDefault="00013370" w:rsidP="00785D49">
      <w:pPr>
        <w:numPr>
          <w:ilvl w:val="0"/>
          <w:numId w:val="98"/>
        </w:numPr>
        <w:tabs>
          <w:tab w:val="left" w:pos="284"/>
        </w:tabs>
        <w:spacing w:before="0" w:after="0"/>
        <w:ind w:left="0" w:firstLine="0"/>
        <w:rPr>
          <w:b/>
        </w:rPr>
      </w:pPr>
      <w:r w:rsidRPr="00CD7119">
        <w:rPr>
          <w:b/>
        </w:rPr>
        <w:t>BẢNG TÓM TẮT CÁC THÔNG SỐ KỸ THUẬT:</w:t>
      </w:r>
    </w:p>
    <w:tbl>
      <w:tblPr>
        <w:tblW w:w="963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20"/>
        <w:gridCol w:w="3960"/>
        <w:gridCol w:w="1082"/>
        <w:gridCol w:w="2790"/>
        <w:gridCol w:w="1080"/>
      </w:tblGrid>
      <w:tr w:rsidR="00013370" w:rsidRPr="00CD7119" w:rsidTr="0041611F">
        <w:tc>
          <w:tcPr>
            <w:tcW w:w="720" w:type="dxa"/>
            <w:vAlign w:val="center"/>
          </w:tcPr>
          <w:p w:rsidR="00013370" w:rsidRPr="00CD7119" w:rsidRDefault="00013370" w:rsidP="0041611F">
            <w:pPr>
              <w:jc w:val="center"/>
            </w:pPr>
            <w:r w:rsidRPr="00CD7119">
              <w:rPr>
                <w:b/>
                <w:szCs w:val="26"/>
              </w:rPr>
              <w:t>STT</w:t>
            </w:r>
          </w:p>
        </w:tc>
        <w:tc>
          <w:tcPr>
            <w:tcW w:w="3960" w:type="dxa"/>
            <w:vAlign w:val="center"/>
          </w:tcPr>
          <w:p w:rsidR="00013370" w:rsidRPr="00CD7119" w:rsidRDefault="00013370" w:rsidP="0041611F">
            <w:pPr>
              <w:jc w:val="center"/>
              <w:rPr>
                <w:b/>
                <w:szCs w:val="26"/>
              </w:rPr>
            </w:pPr>
            <w:r w:rsidRPr="00CD7119">
              <w:rPr>
                <w:b/>
                <w:szCs w:val="26"/>
              </w:rPr>
              <w:t>MÔ TẢ</w:t>
            </w:r>
          </w:p>
        </w:tc>
        <w:tc>
          <w:tcPr>
            <w:tcW w:w="1082" w:type="dxa"/>
            <w:vAlign w:val="center"/>
          </w:tcPr>
          <w:p w:rsidR="00013370" w:rsidRPr="00CD7119" w:rsidRDefault="00013370" w:rsidP="0041611F">
            <w:pPr>
              <w:jc w:val="center"/>
              <w:rPr>
                <w:b/>
                <w:szCs w:val="26"/>
              </w:rPr>
            </w:pPr>
            <w:r w:rsidRPr="00CD7119">
              <w:rPr>
                <w:b/>
                <w:szCs w:val="26"/>
              </w:rPr>
              <w:t>ĐƠN VỊ</w:t>
            </w:r>
          </w:p>
        </w:tc>
        <w:tc>
          <w:tcPr>
            <w:tcW w:w="2790" w:type="dxa"/>
            <w:vAlign w:val="center"/>
          </w:tcPr>
          <w:p w:rsidR="00013370" w:rsidRPr="00CD7119" w:rsidRDefault="00013370" w:rsidP="0041611F">
            <w:pPr>
              <w:jc w:val="center"/>
              <w:rPr>
                <w:b/>
                <w:szCs w:val="26"/>
              </w:rPr>
            </w:pPr>
            <w:r w:rsidRPr="00CD7119">
              <w:rPr>
                <w:b/>
                <w:szCs w:val="26"/>
              </w:rPr>
              <w:t>YÊU CẦU</w:t>
            </w:r>
          </w:p>
        </w:tc>
        <w:tc>
          <w:tcPr>
            <w:tcW w:w="1080" w:type="dxa"/>
            <w:vAlign w:val="center"/>
          </w:tcPr>
          <w:p w:rsidR="00013370" w:rsidRPr="00CD7119" w:rsidRDefault="00013370" w:rsidP="0041611F">
            <w:pPr>
              <w:jc w:val="center"/>
              <w:rPr>
                <w:b/>
                <w:szCs w:val="26"/>
              </w:rPr>
            </w:pPr>
            <w:r w:rsidRPr="00CD7119">
              <w:rPr>
                <w:b/>
                <w:szCs w:val="26"/>
              </w:rPr>
              <w:t>CHÀO THẦU</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r w:rsidRPr="00CD7119">
              <w:t>Hạng mục</w:t>
            </w:r>
          </w:p>
        </w:tc>
        <w:tc>
          <w:tcPr>
            <w:tcW w:w="1082" w:type="dxa"/>
          </w:tcPr>
          <w:p w:rsidR="00013370" w:rsidRPr="00CD7119" w:rsidRDefault="00013370" w:rsidP="00636C09">
            <w:pPr>
              <w:jc w:val="center"/>
            </w:pPr>
          </w:p>
        </w:tc>
        <w:tc>
          <w:tcPr>
            <w:tcW w:w="2790" w:type="dxa"/>
          </w:tcPr>
          <w:p w:rsidR="00013370" w:rsidRPr="00CD7119" w:rsidRDefault="00FD6710" w:rsidP="00636C09">
            <w:pPr>
              <w:jc w:val="center"/>
            </w:pPr>
            <w:r w:rsidRPr="00CD7119">
              <w:t>Nhà thầu phát biểu</w:t>
            </w:r>
          </w:p>
        </w:tc>
        <w:tc>
          <w:tcPr>
            <w:tcW w:w="1080" w:type="dxa"/>
          </w:tcPr>
          <w:p w:rsidR="00013370" w:rsidRPr="00CD7119" w:rsidRDefault="00013370" w:rsidP="00636C09">
            <w:pPr>
              <w:jc w:val="center"/>
            </w:pPr>
            <w:r w:rsidRPr="00CD7119">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r w:rsidRPr="00CD7119">
              <w:t>Nhà sản xuất</w:t>
            </w:r>
          </w:p>
        </w:tc>
        <w:tc>
          <w:tcPr>
            <w:tcW w:w="1082" w:type="dxa"/>
          </w:tcPr>
          <w:p w:rsidR="00013370" w:rsidRPr="00CD7119" w:rsidRDefault="00013370" w:rsidP="00636C09">
            <w:pPr>
              <w:jc w:val="center"/>
            </w:pPr>
          </w:p>
        </w:tc>
        <w:tc>
          <w:tcPr>
            <w:tcW w:w="2790" w:type="dxa"/>
          </w:tcPr>
          <w:p w:rsidR="00013370" w:rsidRPr="00CD7119" w:rsidRDefault="00D3469C" w:rsidP="00636C09">
            <w:pPr>
              <w:jc w:val="center"/>
            </w:pPr>
            <w:r w:rsidRPr="00CD7119">
              <w:t>Nhà thầu phát biểu</w:t>
            </w:r>
          </w:p>
        </w:tc>
        <w:tc>
          <w:tcPr>
            <w:tcW w:w="1080" w:type="dxa"/>
          </w:tcPr>
          <w:p w:rsidR="00013370" w:rsidRPr="00CD7119" w:rsidRDefault="00013370" w:rsidP="00636C09">
            <w:pPr>
              <w:jc w:val="center"/>
            </w:pPr>
            <w:r w:rsidRPr="00CD7119">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r w:rsidRPr="00CD7119">
              <w:t>Nước sản xuất</w:t>
            </w:r>
          </w:p>
        </w:tc>
        <w:tc>
          <w:tcPr>
            <w:tcW w:w="1082" w:type="dxa"/>
          </w:tcPr>
          <w:p w:rsidR="00013370" w:rsidRPr="00CD7119" w:rsidRDefault="00013370" w:rsidP="00636C09">
            <w:pPr>
              <w:jc w:val="center"/>
            </w:pPr>
          </w:p>
        </w:tc>
        <w:tc>
          <w:tcPr>
            <w:tcW w:w="2790" w:type="dxa"/>
          </w:tcPr>
          <w:p w:rsidR="00013370" w:rsidRPr="00CD7119" w:rsidRDefault="00D3469C" w:rsidP="00636C09">
            <w:pPr>
              <w:jc w:val="center"/>
            </w:pPr>
            <w:r w:rsidRPr="00CD7119">
              <w:t>Nhà thầu phát biểu</w:t>
            </w:r>
          </w:p>
        </w:tc>
        <w:tc>
          <w:tcPr>
            <w:tcW w:w="1080" w:type="dxa"/>
          </w:tcPr>
          <w:p w:rsidR="00013370" w:rsidRPr="00CD7119" w:rsidRDefault="00013370" w:rsidP="00636C09">
            <w:pPr>
              <w:jc w:val="center"/>
            </w:pPr>
            <w:r w:rsidRPr="00CD7119">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r w:rsidRPr="00CD7119">
              <w:t xml:space="preserve">Mã hiệu </w:t>
            </w:r>
          </w:p>
        </w:tc>
        <w:tc>
          <w:tcPr>
            <w:tcW w:w="1082" w:type="dxa"/>
          </w:tcPr>
          <w:p w:rsidR="00013370" w:rsidRPr="00CD7119" w:rsidRDefault="00013370" w:rsidP="00636C09">
            <w:pPr>
              <w:jc w:val="center"/>
            </w:pPr>
          </w:p>
        </w:tc>
        <w:tc>
          <w:tcPr>
            <w:tcW w:w="2790" w:type="dxa"/>
          </w:tcPr>
          <w:p w:rsidR="00013370" w:rsidRPr="00CD7119" w:rsidRDefault="00D3469C" w:rsidP="00636C09">
            <w:pPr>
              <w:jc w:val="center"/>
            </w:pPr>
            <w:r w:rsidRPr="00CD7119">
              <w:t>Nhà thầu phát biểu</w:t>
            </w:r>
          </w:p>
        </w:tc>
        <w:tc>
          <w:tcPr>
            <w:tcW w:w="1080" w:type="dxa"/>
          </w:tcPr>
          <w:p w:rsidR="00013370" w:rsidRPr="00CD7119" w:rsidRDefault="00013370" w:rsidP="00636C09">
            <w:pPr>
              <w:jc w:val="center"/>
            </w:pPr>
            <w:r w:rsidRPr="00CD7119">
              <w:t>(*)</w:t>
            </w:r>
          </w:p>
        </w:tc>
      </w:tr>
      <w:tr w:rsidR="00013370" w:rsidRPr="00CD7119" w:rsidTr="004C6B4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r w:rsidRPr="00CD7119">
              <w:t>Các yêu cầu kỹ thuật chung trình bày trong bản “YÊU CẦU KỸ THUẬT CHUNG”</w:t>
            </w:r>
          </w:p>
        </w:tc>
        <w:tc>
          <w:tcPr>
            <w:tcW w:w="1082" w:type="dxa"/>
          </w:tcPr>
          <w:p w:rsidR="00013370" w:rsidRPr="00CD7119" w:rsidRDefault="00013370" w:rsidP="00636C09">
            <w:pPr>
              <w:jc w:val="center"/>
            </w:pPr>
          </w:p>
        </w:tc>
        <w:tc>
          <w:tcPr>
            <w:tcW w:w="2790" w:type="dxa"/>
            <w:vAlign w:val="center"/>
          </w:tcPr>
          <w:p w:rsidR="00013370" w:rsidRPr="00CD7119" w:rsidRDefault="00013370" w:rsidP="004C6B44">
            <w:pPr>
              <w:jc w:val="center"/>
            </w:pPr>
            <w:r w:rsidRPr="00CD7119">
              <w:t>Đáp ứng</w:t>
            </w:r>
          </w:p>
        </w:tc>
        <w:tc>
          <w:tcPr>
            <w:tcW w:w="1080" w:type="dxa"/>
          </w:tcPr>
          <w:p w:rsidR="00013370" w:rsidRPr="00CD7119" w:rsidRDefault="00013370" w:rsidP="00636C09">
            <w:pPr>
              <w:jc w:val="center"/>
            </w:pPr>
            <w:r w:rsidRPr="00CD7119">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r w:rsidRPr="00CD7119">
              <w:t>Tiêu chuẩn sản xuất và thử nghiệm</w:t>
            </w:r>
          </w:p>
        </w:tc>
        <w:tc>
          <w:tcPr>
            <w:tcW w:w="1082" w:type="dxa"/>
          </w:tcPr>
          <w:p w:rsidR="00013370" w:rsidRPr="00CD7119" w:rsidRDefault="00013370" w:rsidP="00636C09">
            <w:pPr>
              <w:jc w:val="center"/>
            </w:pPr>
          </w:p>
        </w:tc>
        <w:tc>
          <w:tcPr>
            <w:tcW w:w="2790" w:type="dxa"/>
          </w:tcPr>
          <w:p w:rsidR="00013370" w:rsidRPr="00CD7119" w:rsidRDefault="00013370" w:rsidP="00636C09">
            <w:pPr>
              <w:jc w:val="center"/>
            </w:pPr>
            <w:r w:rsidRPr="00CD7119">
              <w:t xml:space="preserve">TCVN 5064, </w:t>
            </w:r>
          </w:p>
          <w:p w:rsidR="00013370" w:rsidRPr="00CD7119" w:rsidRDefault="00013370" w:rsidP="00636C09">
            <w:pPr>
              <w:jc w:val="center"/>
            </w:pPr>
            <w:r w:rsidRPr="00CD7119">
              <w:lastRenderedPageBreak/>
              <w:t xml:space="preserve">TCVN 5935 </w:t>
            </w:r>
          </w:p>
          <w:p w:rsidR="00013370" w:rsidRPr="00CD7119" w:rsidRDefault="00013370" w:rsidP="00636C09">
            <w:pPr>
              <w:jc w:val="center"/>
            </w:pPr>
            <w:r w:rsidRPr="00CD7119">
              <w:t>hoặc tương đương</w:t>
            </w:r>
          </w:p>
        </w:tc>
        <w:tc>
          <w:tcPr>
            <w:tcW w:w="1080" w:type="dxa"/>
          </w:tcPr>
          <w:p w:rsidR="00013370" w:rsidRPr="00CD7119" w:rsidRDefault="00013370" w:rsidP="00636C09">
            <w:pPr>
              <w:jc w:val="center"/>
            </w:pPr>
            <w:r w:rsidRPr="00CD7119">
              <w:lastRenderedPageBreak/>
              <w:t>(*)</w:t>
            </w:r>
          </w:p>
        </w:tc>
      </w:tr>
      <w:tr w:rsidR="00013370" w:rsidRPr="00CD7119" w:rsidTr="00793664">
        <w:tc>
          <w:tcPr>
            <w:tcW w:w="720" w:type="dxa"/>
          </w:tcPr>
          <w:p w:rsidR="00013370" w:rsidRPr="00CD7119" w:rsidRDefault="00013370" w:rsidP="00636C09">
            <w:pPr>
              <w:jc w:val="center"/>
              <w:rPr>
                <w:szCs w:val="26"/>
              </w:rPr>
            </w:pPr>
          </w:p>
        </w:tc>
        <w:tc>
          <w:tcPr>
            <w:tcW w:w="3960" w:type="dxa"/>
          </w:tcPr>
          <w:p w:rsidR="00013370" w:rsidRPr="00CD7119" w:rsidRDefault="00013370" w:rsidP="00636C09">
            <w:pPr>
              <w:rPr>
                <w:b/>
                <w:szCs w:val="26"/>
              </w:rPr>
            </w:pPr>
            <w:r w:rsidRPr="00CD7119">
              <w:rPr>
                <w:b/>
                <w:szCs w:val="26"/>
              </w:rPr>
              <w:t>A. Ruột dẫn điện:</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p>
        </w:tc>
        <w:tc>
          <w:tcPr>
            <w:tcW w:w="1080" w:type="dxa"/>
          </w:tcPr>
          <w:p w:rsidR="00013370" w:rsidRPr="00CD7119" w:rsidRDefault="00013370" w:rsidP="00636C09">
            <w:pPr>
              <w:jc w:val="center"/>
              <w:rPr>
                <w:szCs w:val="26"/>
              </w:rPr>
            </w:pPr>
          </w:p>
        </w:tc>
      </w:tr>
      <w:tr w:rsidR="00013370" w:rsidRPr="00CD7119" w:rsidTr="00793664">
        <w:tc>
          <w:tcPr>
            <w:tcW w:w="720" w:type="dxa"/>
          </w:tcPr>
          <w:p w:rsidR="00013370" w:rsidRPr="00CD7119" w:rsidRDefault="00013370" w:rsidP="00CD29DC">
            <w:pPr>
              <w:numPr>
                <w:ilvl w:val="0"/>
                <w:numId w:val="73"/>
              </w:numPr>
              <w:spacing w:before="0" w:after="0"/>
              <w:jc w:val="center"/>
              <w:rPr>
                <w:szCs w:val="26"/>
              </w:rPr>
            </w:pPr>
          </w:p>
        </w:tc>
        <w:tc>
          <w:tcPr>
            <w:tcW w:w="3960" w:type="dxa"/>
          </w:tcPr>
          <w:p w:rsidR="00013370" w:rsidRPr="00CD7119" w:rsidRDefault="00013370" w:rsidP="00636C09">
            <w:pPr>
              <w:rPr>
                <w:szCs w:val="26"/>
              </w:rPr>
            </w:pPr>
            <w:r w:rsidRPr="00CD7119">
              <w:rPr>
                <w:szCs w:val="26"/>
              </w:rPr>
              <w:t>Vật liệu dẫn điện</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r w:rsidRPr="00CD7119">
              <w:rPr>
                <w:szCs w:val="26"/>
              </w:rPr>
              <w:t>Nhôm</w:t>
            </w:r>
          </w:p>
        </w:tc>
        <w:tc>
          <w:tcPr>
            <w:tcW w:w="1080" w:type="dxa"/>
          </w:tcPr>
          <w:p w:rsidR="00013370" w:rsidRPr="00CD7119" w:rsidRDefault="00013370" w:rsidP="00636C09">
            <w:pPr>
              <w:jc w:val="center"/>
              <w:rPr>
                <w:szCs w:val="26"/>
              </w:rPr>
            </w:pPr>
            <w:r w:rsidRPr="00CD7119">
              <w:rPr>
                <w:szCs w:val="26"/>
              </w:rPr>
              <w:t>(*)</w:t>
            </w:r>
          </w:p>
        </w:tc>
      </w:tr>
      <w:tr w:rsidR="00013370" w:rsidRPr="00CD7119" w:rsidTr="00307184">
        <w:tc>
          <w:tcPr>
            <w:tcW w:w="720" w:type="dxa"/>
            <w:vAlign w:val="center"/>
          </w:tcPr>
          <w:p w:rsidR="00013370" w:rsidRPr="00CD7119" w:rsidRDefault="00013370" w:rsidP="00CD29DC">
            <w:pPr>
              <w:numPr>
                <w:ilvl w:val="0"/>
                <w:numId w:val="73"/>
              </w:numPr>
              <w:spacing w:before="0" w:after="0"/>
              <w:jc w:val="center"/>
              <w:rPr>
                <w:szCs w:val="26"/>
              </w:rPr>
            </w:pPr>
          </w:p>
        </w:tc>
        <w:tc>
          <w:tcPr>
            <w:tcW w:w="3960" w:type="dxa"/>
            <w:vAlign w:val="center"/>
          </w:tcPr>
          <w:p w:rsidR="00013370" w:rsidRPr="00CD7119" w:rsidRDefault="00013370" w:rsidP="00307184">
            <w:pPr>
              <w:jc w:val="left"/>
              <w:rPr>
                <w:szCs w:val="26"/>
              </w:rPr>
            </w:pPr>
            <w:r w:rsidRPr="00CD7119">
              <w:rPr>
                <w:szCs w:val="26"/>
              </w:rPr>
              <w:t>Mặt cắt danh định</w:t>
            </w:r>
          </w:p>
        </w:tc>
        <w:tc>
          <w:tcPr>
            <w:tcW w:w="1082" w:type="dxa"/>
            <w:vAlign w:val="center"/>
          </w:tcPr>
          <w:p w:rsidR="00013370" w:rsidRPr="00CD7119" w:rsidRDefault="00013370" w:rsidP="00307184">
            <w:pPr>
              <w:jc w:val="center"/>
              <w:rPr>
                <w:szCs w:val="26"/>
              </w:rPr>
            </w:pPr>
            <w:r w:rsidRPr="00CD7119">
              <w:rPr>
                <w:szCs w:val="26"/>
              </w:rPr>
              <w:t>mm²</w:t>
            </w:r>
          </w:p>
        </w:tc>
        <w:tc>
          <w:tcPr>
            <w:tcW w:w="2790" w:type="dxa"/>
          </w:tcPr>
          <w:p w:rsidR="00013370" w:rsidRPr="00CD7119" w:rsidRDefault="00013370" w:rsidP="00977BDC">
            <w:pPr>
              <w:jc w:val="center"/>
              <w:rPr>
                <w:szCs w:val="26"/>
              </w:rPr>
            </w:pPr>
            <w:r w:rsidRPr="00CD7119">
              <w:rPr>
                <w:szCs w:val="26"/>
              </w:rPr>
              <w:t xml:space="preserve"> 240/32mm²</w:t>
            </w:r>
            <w:r w:rsidRPr="00CD7119">
              <w:rPr>
                <w:szCs w:val="26"/>
                <w:vertAlign w:val="superscript"/>
              </w:rPr>
              <w:t xml:space="preserve"> </w:t>
            </w:r>
          </w:p>
        </w:tc>
        <w:tc>
          <w:tcPr>
            <w:tcW w:w="1080" w:type="dxa"/>
          </w:tcPr>
          <w:p w:rsidR="00013370" w:rsidRPr="00CD7119" w:rsidRDefault="00013370" w:rsidP="00636C09">
            <w:pPr>
              <w:jc w:val="center"/>
              <w:rPr>
                <w:szCs w:val="26"/>
              </w:rPr>
            </w:pPr>
            <w:r w:rsidRPr="00CD7119">
              <w:rPr>
                <w:szCs w:val="26"/>
              </w:rPr>
              <w:t>(*)</w:t>
            </w:r>
          </w:p>
        </w:tc>
      </w:tr>
      <w:tr w:rsidR="00013370" w:rsidRPr="00CD7119" w:rsidTr="004C6B44">
        <w:tc>
          <w:tcPr>
            <w:tcW w:w="720" w:type="dxa"/>
          </w:tcPr>
          <w:p w:rsidR="00013370" w:rsidRPr="00CD7119" w:rsidRDefault="00013370" w:rsidP="00CD29DC">
            <w:pPr>
              <w:numPr>
                <w:ilvl w:val="0"/>
                <w:numId w:val="73"/>
              </w:numPr>
              <w:spacing w:before="0" w:after="0"/>
              <w:jc w:val="center"/>
              <w:rPr>
                <w:szCs w:val="26"/>
              </w:rPr>
            </w:pPr>
          </w:p>
        </w:tc>
        <w:tc>
          <w:tcPr>
            <w:tcW w:w="3960" w:type="dxa"/>
          </w:tcPr>
          <w:p w:rsidR="00013370" w:rsidRPr="00CD7119" w:rsidRDefault="00013370" w:rsidP="00636C09">
            <w:pPr>
              <w:rPr>
                <w:b/>
                <w:szCs w:val="26"/>
              </w:rPr>
            </w:pPr>
            <w:r w:rsidRPr="00CD7119">
              <w:rPr>
                <w:szCs w:val="26"/>
              </w:rPr>
              <w:t>Ruột dẫn điện của dây nhôm lõi thép gồm nhiều sợi dây nhôm tròn xoắn tròn quanh lõi là các sợi dây thép tròn, mạ kẽm.</w:t>
            </w:r>
          </w:p>
        </w:tc>
        <w:tc>
          <w:tcPr>
            <w:tcW w:w="1082" w:type="dxa"/>
          </w:tcPr>
          <w:p w:rsidR="00013370" w:rsidRPr="00CD7119" w:rsidRDefault="00013370" w:rsidP="00636C09">
            <w:pPr>
              <w:jc w:val="center"/>
              <w:rPr>
                <w:szCs w:val="26"/>
              </w:rPr>
            </w:pPr>
          </w:p>
        </w:tc>
        <w:tc>
          <w:tcPr>
            <w:tcW w:w="2790" w:type="dxa"/>
            <w:vAlign w:val="center"/>
          </w:tcPr>
          <w:p w:rsidR="00013370" w:rsidRPr="00CD7119" w:rsidRDefault="00013370" w:rsidP="004C6B44">
            <w:pPr>
              <w:jc w:val="center"/>
              <w:rPr>
                <w:szCs w:val="26"/>
              </w:rPr>
            </w:pPr>
            <w:r w:rsidRPr="00CD7119">
              <w:rPr>
                <w:szCs w:val="26"/>
              </w:rPr>
              <w:t>Đáp ứng</w:t>
            </w:r>
          </w:p>
        </w:tc>
        <w:tc>
          <w:tcPr>
            <w:tcW w:w="1080" w:type="dxa"/>
          </w:tcPr>
          <w:p w:rsidR="00013370" w:rsidRPr="00CD7119" w:rsidRDefault="00013370" w:rsidP="00636C09">
            <w:pPr>
              <w:jc w:val="center"/>
              <w:rPr>
                <w:szCs w:val="26"/>
              </w:rPr>
            </w:pPr>
            <w:r w:rsidRPr="00CD7119">
              <w:rPr>
                <w:szCs w:val="26"/>
              </w:rPr>
              <w:t>(*)</w:t>
            </w:r>
          </w:p>
        </w:tc>
      </w:tr>
      <w:tr w:rsidR="00013370" w:rsidRPr="00CD7119" w:rsidTr="004C6B44">
        <w:tc>
          <w:tcPr>
            <w:tcW w:w="720" w:type="dxa"/>
          </w:tcPr>
          <w:p w:rsidR="00013370" w:rsidRPr="00CD7119" w:rsidRDefault="00013370" w:rsidP="00CD29DC">
            <w:pPr>
              <w:numPr>
                <w:ilvl w:val="0"/>
                <w:numId w:val="73"/>
              </w:numPr>
              <w:spacing w:before="0" w:after="0"/>
              <w:jc w:val="center"/>
              <w:rPr>
                <w:szCs w:val="26"/>
              </w:rPr>
            </w:pPr>
          </w:p>
        </w:tc>
        <w:tc>
          <w:tcPr>
            <w:tcW w:w="3960" w:type="dxa"/>
          </w:tcPr>
          <w:p w:rsidR="00013370" w:rsidRPr="00CD7119" w:rsidRDefault="00013370" w:rsidP="00636C09">
            <w:pPr>
              <w:rPr>
                <w:b/>
                <w:szCs w:val="26"/>
              </w:rPr>
            </w:pPr>
            <w:r w:rsidRPr="00CD7119">
              <w:rPr>
                <w:szCs w:val="26"/>
              </w:rPr>
              <w:t>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w:t>
            </w:r>
          </w:p>
        </w:tc>
        <w:tc>
          <w:tcPr>
            <w:tcW w:w="1082" w:type="dxa"/>
          </w:tcPr>
          <w:p w:rsidR="00013370" w:rsidRPr="00CD7119" w:rsidRDefault="00013370" w:rsidP="00636C09">
            <w:pPr>
              <w:jc w:val="center"/>
              <w:rPr>
                <w:szCs w:val="26"/>
              </w:rPr>
            </w:pPr>
          </w:p>
        </w:tc>
        <w:tc>
          <w:tcPr>
            <w:tcW w:w="2790" w:type="dxa"/>
            <w:vAlign w:val="center"/>
          </w:tcPr>
          <w:p w:rsidR="00013370" w:rsidRPr="00CD7119" w:rsidRDefault="00013370" w:rsidP="004C6B44">
            <w:pPr>
              <w:jc w:val="center"/>
              <w:rPr>
                <w:szCs w:val="26"/>
              </w:rPr>
            </w:pPr>
            <w:r w:rsidRPr="00CD7119">
              <w:rPr>
                <w:szCs w:val="26"/>
              </w:rPr>
              <w:t>Đáp ứng</w:t>
            </w:r>
          </w:p>
        </w:tc>
        <w:tc>
          <w:tcPr>
            <w:tcW w:w="1080" w:type="dxa"/>
          </w:tcPr>
          <w:p w:rsidR="00013370" w:rsidRPr="00CD7119" w:rsidRDefault="00013370" w:rsidP="00636C09">
            <w:pPr>
              <w:jc w:val="center"/>
              <w:rPr>
                <w:szCs w:val="26"/>
              </w:rPr>
            </w:pPr>
            <w:r w:rsidRPr="00CD7119">
              <w:rPr>
                <w:szCs w:val="26"/>
              </w:rPr>
              <w:t>(*)</w:t>
            </w:r>
          </w:p>
        </w:tc>
      </w:tr>
      <w:tr w:rsidR="00013370" w:rsidRPr="00CD7119" w:rsidTr="004C6B44">
        <w:tc>
          <w:tcPr>
            <w:tcW w:w="720" w:type="dxa"/>
          </w:tcPr>
          <w:p w:rsidR="00013370" w:rsidRPr="00CD7119" w:rsidRDefault="00013370" w:rsidP="00CD29DC">
            <w:pPr>
              <w:numPr>
                <w:ilvl w:val="0"/>
                <w:numId w:val="73"/>
              </w:numPr>
              <w:spacing w:before="0" w:after="0"/>
              <w:jc w:val="center"/>
              <w:rPr>
                <w:szCs w:val="26"/>
              </w:rPr>
            </w:pPr>
          </w:p>
        </w:tc>
        <w:tc>
          <w:tcPr>
            <w:tcW w:w="3960" w:type="dxa"/>
          </w:tcPr>
          <w:p w:rsidR="00013370" w:rsidRPr="00CD7119" w:rsidRDefault="00013370" w:rsidP="00636C09">
            <w:pPr>
              <w:rPr>
                <w:b/>
                <w:szCs w:val="26"/>
              </w:rPr>
            </w:pPr>
            <w:r w:rsidRPr="00CD7119">
              <w:rPr>
                <w:szCs w:val="26"/>
              </w:rPr>
              <w:t>Các lớp xoắn kế tiếp nhau phải ngược chiều nhau và lớp xoắn ngoài cùng theo chiều phải. Các lớp xoắn phải chặt.</w:t>
            </w:r>
          </w:p>
        </w:tc>
        <w:tc>
          <w:tcPr>
            <w:tcW w:w="1082" w:type="dxa"/>
          </w:tcPr>
          <w:p w:rsidR="00013370" w:rsidRPr="00CD7119" w:rsidRDefault="00013370" w:rsidP="00636C09">
            <w:pPr>
              <w:jc w:val="center"/>
              <w:rPr>
                <w:szCs w:val="26"/>
              </w:rPr>
            </w:pPr>
          </w:p>
        </w:tc>
        <w:tc>
          <w:tcPr>
            <w:tcW w:w="2790" w:type="dxa"/>
            <w:vAlign w:val="center"/>
          </w:tcPr>
          <w:p w:rsidR="00013370" w:rsidRPr="00CD7119" w:rsidRDefault="00013370" w:rsidP="004C6B44">
            <w:pPr>
              <w:jc w:val="center"/>
              <w:rPr>
                <w:szCs w:val="26"/>
              </w:rPr>
            </w:pPr>
            <w:r w:rsidRPr="00CD7119">
              <w:rPr>
                <w:szCs w:val="26"/>
              </w:rPr>
              <w:t>Đáp ứng</w:t>
            </w:r>
          </w:p>
        </w:tc>
        <w:tc>
          <w:tcPr>
            <w:tcW w:w="1080" w:type="dxa"/>
          </w:tcPr>
          <w:p w:rsidR="00013370" w:rsidRPr="00CD7119" w:rsidRDefault="00013370" w:rsidP="00636C09">
            <w:pPr>
              <w:jc w:val="center"/>
              <w:rPr>
                <w:szCs w:val="26"/>
              </w:rPr>
            </w:pPr>
            <w:r w:rsidRPr="00CD7119">
              <w:rPr>
                <w:szCs w:val="26"/>
              </w:rPr>
              <w:t>(*)</w:t>
            </w:r>
          </w:p>
        </w:tc>
      </w:tr>
      <w:tr w:rsidR="00013370" w:rsidRPr="00CD7119" w:rsidTr="004C6B44">
        <w:tc>
          <w:tcPr>
            <w:tcW w:w="720" w:type="dxa"/>
          </w:tcPr>
          <w:p w:rsidR="00013370" w:rsidRPr="00CD7119" w:rsidRDefault="00013370" w:rsidP="00CD29DC">
            <w:pPr>
              <w:numPr>
                <w:ilvl w:val="0"/>
                <w:numId w:val="73"/>
              </w:numPr>
              <w:spacing w:before="0" w:after="0"/>
              <w:jc w:val="center"/>
              <w:rPr>
                <w:szCs w:val="26"/>
              </w:rPr>
            </w:pPr>
          </w:p>
        </w:tc>
        <w:tc>
          <w:tcPr>
            <w:tcW w:w="3960" w:type="dxa"/>
          </w:tcPr>
          <w:p w:rsidR="00013370" w:rsidRPr="00CD7119" w:rsidRDefault="00013370" w:rsidP="00636C09">
            <w:pPr>
              <w:rPr>
                <w:b/>
                <w:szCs w:val="26"/>
              </w:rPr>
            </w:pPr>
            <w:r w:rsidRPr="00CD7119">
              <w:rPr>
                <w:szCs w:val="26"/>
              </w:rPr>
              <w:t>Bội số bước xoắn của các lớp xoắn: Tuân theo TCVN 5064-1994, bảng 2b.</w:t>
            </w:r>
          </w:p>
        </w:tc>
        <w:tc>
          <w:tcPr>
            <w:tcW w:w="1082" w:type="dxa"/>
          </w:tcPr>
          <w:p w:rsidR="00013370" w:rsidRPr="00CD7119" w:rsidRDefault="00013370" w:rsidP="00636C09">
            <w:pPr>
              <w:jc w:val="center"/>
              <w:rPr>
                <w:szCs w:val="26"/>
              </w:rPr>
            </w:pPr>
          </w:p>
        </w:tc>
        <w:tc>
          <w:tcPr>
            <w:tcW w:w="2790" w:type="dxa"/>
            <w:vAlign w:val="center"/>
          </w:tcPr>
          <w:p w:rsidR="00013370" w:rsidRPr="00CD7119" w:rsidRDefault="00013370" w:rsidP="004C6B44">
            <w:pPr>
              <w:jc w:val="center"/>
              <w:rPr>
                <w:szCs w:val="26"/>
              </w:rPr>
            </w:pPr>
            <w:r w:rsidRPr="00CD7119">
              <w:rPr>
                <w:szCs w:val="26"/>
              </w:rPr>
              <w:t>Đáp ứng</w:t>
            </w:r>
          </w:p>
        </w:tc>
        <w:tc>
          <w:tcPr>
            <w:tcW w:w="1080" w:type="dxa"/>
          </w:tcPr>
          <w:p w:rsidR="00013370" w:rsidRPr="00CD7119" w:rsidRDefault="00013370" w:rsidP="00636C09">
            <w:pPr>
              <w:jc w:val="center"/>
              <w:rPr>
                <w:szCs w:val="26"/>
              </w:rPr>
            </w:pPr>
            <w:r w:rsidRPr="00CD7119">
              <w:rPr>
                <w:szCs w:val="26"/>
              </w:rPr>
              <w:t>(*)</w:t>
            </w:r>
          </w:p>
        </w:tc>
      </w:tr>
      <w:tr w:rsidR="00013370" w:rsidRPr="00CD7119" w:rsidTr="004C6B44">
        <w:tc>
          <w:tcPr>
            <w:tcW w:w="720" w:type="dxa"/>
          </w:tcPr>
          <w:p w:rsidR="00013370" w:rsidRPr="00CD7119" w:rsidRDefault="00013370" w:rsidP="00CD29DC">
            <w:pPr>
              <w:numPr>
                <w:ilvl w:val="0"/>
                <w:numId w:val="73"/>
              </w:numPr>
              <w:spacing w:before="0" w:after="0"/>
              <w:jc w:val="center"/>
              <w:rPr>
                <w:szCs w:val="26"/>
              </w:rPr>
            </w:pPr>
          </w:p>
        </w:tc>
        <w:tc>
          <w:tcPr>
            <w:tcW w:w="3960" w:type="dxa"/>
          </w:tcPr>
          <w:p w:rsidR="00013370" w:rsidRPr="00CD7119" w:rsidRDefault="00013370" w:rsidP="00636C09">
            <w:pPr>
              <w:rPr>
                <w:b/>
                <w:szCs w:val="26"/>
              </w:rPr>
            </w:pPr>
            <w:r w:rsidRPr="00CD7119">
              <w:rPr>
                <w:szCs w:val="26"/>
              </w:rPr>
              <w:t>Các sợi thép của dây nhôm lõi thép phải được mạ kẽm chống gỉ và được bôi mỡ hoặc không bôi mỡ chống gỉ. Lớp mỡ phải đồng đều không có chỗ khuyết.</w:t>
            </w:r>
          </w:p>
        </w:tc>
        <w:tc>
          <w:tcPr>
            <w:tcW w:w="1082" w:type="dxa"/>
          </w:tcPr>
          <w:p w:rsidR="00013370" w:rsidRPr="00CD7119" w:rsidRDefault="00013370" w:rsidP="00636C09">
            <w:pPr>
              <w:jc w:val="center"/>
              <w:rPr>
                <w:szCs w:val="26"/>
              </w:rPr>
            </w:pPr>
          </w:p>
        </w:tc>
        <w:tc>
          <w:tcPr>
            <w:tcW w:w="2790" w:type="dxa"/>
            <w:vAlign w:val="center"/>
          </w:tcPr>
          <w:p w:rsidR="00013370" w:rsidRPr="00CD7119" w:rsidRDefault="00013370" w:rsidP="004C6B44">
            <w:pPr>
              <w:jc w:val="center"/>
              <w:rPr>
                <w:szCs w:val="26"/>
              </w:rPr>
            </w:pPr>
            <w:r w:rsidRPr="00CD7119">
              <w:rPr>
                <w:szCs w:val="26"/>
              </w:rPr>
              <w:t>Đáp ứng</w:t>
            </w:r>
          </w:p>
        </w:tc>
        <w:tc>
          <w:tcPr>
            <w:tcW w:w="1080" w:type="dxa"/>
          </w:tcPr>
          <w:p w:rsidR="00013370" w:rsidRPr="00CD7119" w:rsidRDefault="00013370" w:rsidP="00636C09">
            <w:pPr>
              <w:jc w:val="center"/>
              <w:rPr>
                <w:szCs w:val="26"/>
              </w:rPr>
            </w:pPr>
            <w:r w:rsidRPr="00CD7119">
              <w:rPr>
                <w:szCs w:val="26"/>
              </w:rPr>
              <w:t>(*)</w:t>
            </w:r>
          </w:p>
        </w:tc>
      </w:tr>
      <w:tr w:rsidR="00013370" w:rsidRPr="00CD7119" w:rsidTr="004C6B44">
        <w:tc>
          <w:tcPr>
            <w:tcW w:w="720" w:type="dxa"/>
          </w:tcPr>
          <w:p w:rsidR="00013370" w:rsidRPr="00CD7119" w:rsidRDefault="00013370" w:rsidP="00CD29DC">
            <w:pPr>
              <w:numPr>
                <w:ilvl w:val="0"/>
                <w:numId w:val="73"/>
              </w:numPr>
              <w:spacing w:before="0" w:after="0"/>
              <w:jc w:val="center"/>
              <w:rPr>
                <w:szCs w:val="26"/>
              </w:rPr>
            </w:pPr>
          </w:p>
        </w:tc>
        <w:tc>
          <w:tcPr>
            <w:tcW w:w="3960" w:type="dxa"/>
          </w:tcPr>
          <w:p w:rsidR="00013370" w:rsidRPr="00CD7119" w:rsidRDefault="00013370" w:rsidP="00636C09">
            <w:pPr>
              <w:rPr>
                <w:b/>
                <w:szCs w:val="26"/>
              </w:rPr>
            </w:pPr>
            <w:r w:rsidRPr="00CD7119">
              <w:rPr>
                <w:szCs w:val="26"/>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 Không cho phép có mối nối trên lõi thép một sợi.</w:t>
            </w:r>
          </w:p>
        </w:tc>
        <w:tc>
          <w:tcPr>
            <w:tcW w:w="1082" w:type="dxa"/>
          </w:tcPr>
          <w:p w:rsidR="00013370" w:rsidRPr="00CD7119" w:rsidRDefault="00013370" w:rsidP="00636C09">
            <w:pPr>
              <w:jc w:val="center"/>
              <w:rPr>
                <w:szCs w:val="26"/>
              </w:rPr>
            </w:pPr>
          </w:p>
        </w:tc>
        <w:tc>
          <w:tcPr>
            <w:tcW w:w="2790" w:type="dxa"/>
            <w:vAlign w:val="center"/>
          </w:tcPr>
          <w:p w:rsidR="00013370" w:rsidRPr="00CD7119" w:rsidRDefault="00013370" w:rsidP="004C6B44">
            <w:pPr>
              <w:jc w:val="center"/>
              <w:rPr>
                <w:szCs w:val="26"/>
              </w:rPr>
            </w:pPr>
            <w:r w:rsidRPr="00CD7119">
              <w:rPr>
                <w:szCs w:val="26"/>
              </w:rPr>
              <w:t>Đáp ứng</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rPr>
                <w:szCs w:val="26"/>
              </w:rPr>
            </w:pPr>
          </w:p>
        </w:tc>
        <w:tc>
          <w:tcPr>
            <w:tcW w:w="3960" w:type="dxa"/>
          </w:tcPr>
          <w:p w:rsidR="00013370" w:rsidRPr="00CD7119" w:rsidRDefault="00013370" w:rsidP="00636C09">
            <w:pPr>
              <w:rPr>
                <w:szCs w:val="26"/>
              </w:rPr>
            </w:pPr>
            <w:r w:rsidRPr="00CD7119">
              <w:rPr>
                <w:szCs w:val="26"/>
              </w:rPr>
              <w:t xml:space="preserve">Đường kính ngoài của ruột dẫn điện 240/32: </w:t>
            </w:r>
          </w:p>
          <w:p w:rsidR="00013370" w:rsidRPr="00CD7119" w:rsidRDefault="00013370" w:rsidP="00636C09">
            <w:pPr>
              <w:rPr>
                <w:szCs w:val="26"/>
              </w:rPr>
            </w:pPr>
            <w:r w:rsidRPr="00CD7119">
              <w:rPr>
                <w:szCs w:val="26"/>
              </w:rPr>
              <w:t>- Dây dẫn 240/32mm²</w:t>
            </w:r>
          </w:p>
        </w:tc>
        <w:tc>
          <w:tcPr>
            <w:tcW w:w="1082" w:type="dxa"/>
          </w:tcPr>
          <w:p w:rsidR="00013370" w:rsidRPr="00CD7119" w:rsidRDefault="00013370" w:rsidP="00636C09">
            <w:pPr>
              <w:jc w:val="center"/>
              <w:rPr>
                <w:szCs w:val="26"/>
              </w:rPr>
            </w:pPr>
          </w:p>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t>mm</w:t>
            </w:r>
          </w:p>
        </w:tc>
        <w:tc>
          <w:tcPr>
            <w:tcW w:w="2790" w:type="dxa"/>
          </w:tcPr>
          <w:p w:rsidR="00013370" w:rsidRPr="00CD7119" w:rsidRDefault="00013370" w:rsidP="00636C09">
            <w:pPr>
              <w:jc w:val="center"/>
              <w:rPr>
                <w:szCs w:val="26"/>
              </w:rPr>
            </w:pPr>
          </w:p>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t>21,5-22,1</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636C09">
            <w:pPr>
              <w:jc w:val="center"/>
              <w:rPr>
                <w:szCs w:val="26"/>
              </w:rPr>
            </w:pPr>
          </w:p>
        </w:tc>
        <w:tc>
          <w:tcPr>
            <w:tcW w:w="3960" w:type="dxa"/>
          </w:tcPr>
          <w:p w:rsidR="00013370" w:rsidRPr="00CD7119" w:rsidRDefault="00013370" w:rsidP="00636C09">
            <w:pPr>
              <w:rPr>
                <w:b/>
                <w:szCs w:val="26"/>
              </w:rPr>
            </w:pPr>
            <w:r w:rsidRPr="00CD7119">
              <w:rPr>
                <w:b/>
                <w:szCs w:val="26"/>
              </w:rPr>
              <w:t xml:space="preserve">Thông số kỹ thuật phần nhôm </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rPr>
                <w:szCs w:val="26"/>
              </w:rPr>
            </w:pPr>
          </w:p>
        </w:tc>
        <w:tc>
          <w:tcPr>
            <w:tcW w:w="3960" w:type="dxa"/>
          </w:tcPr>
          <w:p w:rsidR="00013370" w:rsidRPr="00CD7119" w:rsidRDefault="00013370" w:rsidP="00636C09">
            <w:pPr>
              <w:rPr>
                <w:szCs w:val="26"/>
              </w:rPr>
            </w:pPr>
            <w:r w:rsidRPr="00CD7119">
              <w:rPr>
                <w:szCs w:val="26"/>
              </w:rPr>
              <w:t>Số sợi nhôm/đường kính sợi nhôm:</w:t>
            </w:r>
          </w:p>
          <w:p w:rsidR="00013370" w:rsidRPr="00CD7119" w:rsidRDefault="00013370" w:rsidP="00636C09">
            <w:pPr>
              <w:rPr>
                <w:szCs w:val="26"/>
              </w:rPr>
            </w:pPr>
            <w:r w:rsidRPr="00CD7119">
              <w:rPr>
                <w:szCs w:val="26"/>
              </w:rPr>
              <w:lastRenderedPageBreak/>
              <w:t>- Dây dẫn 240/32mm²</w:t>
            </w:r>
          </w:p>
        </w:tc>
        <w:tc>
          <w:tcPr>
            <w:tcW w:w="1082" w:type="dxa"/>
          </w:tcPr>
          <w:p w:rsidR="00013370" w:rsidRPr="00CD7119" w:rsidRDefault="00013370" w:rsidP="00636C09">
            <w:pPr>
              <w:jc w:val="center"/>
              <w:rPr>
                <w:szCs w:val="26"/>
              </w:rPr>
            </w:pPr>
            <w:r w:rsidRPr="00CD7119">
              <w:rPr>
                <w:szCs w:val="26"/>
              </w:rPr>
              <w:lastRenderedPageBreak/>
              <w:t>[n]/mm</w:t>
            </w:r>
          </w:p>
        </w:tc>
        <w:tc>
          <w:tcPr>
            <w:tcW w:w="2790" w:type="dxa"/>
          </w:tcPr>
          <w:p w:rsidR="00013370" w:rsidRPr="00CD7119" w:rsidRDefault="00013370" w:rsidP="00636C09">
            <w:pPr>
              <w:rPr>
                <w:szCs w:val="26"/>
              </w:rPr>
            </w:pPr>
          </w:p>
          <w:p w:rsidR="00013370" w:rsidRPr="00CD7119" w:rsidRDefault="00013370" w:rsidP="00636C09">
            <w:pPr>
              <w:jc w:val="center"/>
              <w:rPr>
                <w:szCs w:val="26"/>
              </w:rPr>
            </w:pPr>
            <w:r w:rsidRPr="00CD7119">
              <w:rPr>
                <w:szCs w:val="26"/>
              </w:rPr>
              <w:lastRenderedPageBreak/>
              <w:t>24/3,6</w:t>
            </w:r>
          </w:p>
        </w:tc>
        <w:tc>
          <w:tcPr>
            <w:tcW w:w="1080" w:type="dxa"/>
          </w:tcPr>
          <w:p w:rsidR="00013370" w:rsidRPr="00CD7119" w:rsidRDefault="00013370" w:rsidP="00636C09">
            <w:pPr>
              <w:jc w:val="center"/>
              <w:rPr>
                <w:szCs w:val="26"/>
              </w:rPr>
            </w:pPr>
            <w:r w:rsidRPr="00CD7119">
              <w:rPr>
                <w:szCs w:val="26"/>
              </w:rPr>
              <w:lastRenderedPageBreak/>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Số lớp xoắn:</w:t>
            </w:r>
          </w:p>
          <w:p w:rsidR="00013370" w:rsidRPr="00CD7119" w:rsidRDefault="00013370" w:rsidP="00636C09">
            <w:pPr>
              <w:rPr>
                <w:szCs w:val="26"/>
              </w:rPr>
            </w:pPr>
            <w:r w:rsidRPr="00CD7119">
              <w:rPr>
                <w:szCs w:val="26"/>
              </w:rPr>
              <w:t>- Dây dẫn 240/32mm²</w:t>
            </w:r>
          </w:p>
        </w:tc>
        <w:tc>
          <w:tcPr>
            <w:tcW w:w="1082" w:type="dxa"/>
          </w:tcPr>
          <w:p w:rsidR="00977BDC" w:rsidRPr="00CD7119" w:rsidRDefault="00977BDC" w:rsidP="00636C09">
            <w:pPr>
              <w:jc w:val="center"/>
              <w:rPr>
                <w:szCs w:val="26"/>
              </w:rPr>
            </w:pPr>
          </w:p>
          <w:p w:rsidR="00013370" w:rsidRPr="00CD7119" w:rsidRDefault="00013370" w:rsidP="00636C09">
            <w:pPr>
              <w:jc w:val="center"/>
              <w:rPr>
                <w:szCs w:val="26"/>
              </w:rPr>
            </w:pPr>
            <w:r w:rsidRPr="00CD7119">
              <w:rPr>
                <w:szCs w:val="26"/>
              </w:rPr>
              <w:t>Lớp</w:t>
            </w:r>
          </w:p>
        </w:tc>
        <w:tc>
          <w:tcPr>
            <w:tcW w:w="2790" w:type="dxa"/>
          </w:tcPr>
          <w:p w:rsidR="00013370" w:rsidRPr="00CD7119" w:rsidRDefault="00013370" w:rsidP="00636C09">
            <w:pPr>
              <w:tabs>
                <w:tab w:val="left" w:pos="360"/>
              </w:tabs>
              <w:jc w:val="center"/>
              <w:rPr>
                <w:szCs w:val="26"/>
              </w:rPr>
            </w:pPr>
          </w:p>
          <w:p w:rsidR="00013370" w:rsidRPr="00CD7119" w:rsidRDefault="00013370" w:rsidP="00636C09">
            <w:pPr>
              <w:tabs>
                <w:tab w:val="left" w:pos="360"/>
              </w:tabs>
              <w:jc w:val="center"/>
              <w:rPr>
                <w:szCs w:val="26"/>
              </w:rPr>
            </w:pPr>
            <w:r w:rsidRPr="00CD7119">
              <w:rPr>
                <w:szCs w:val="26"/>
              </w:rPr>
              <w:t>2</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Sai số đường kính sợi nhôm, không lớn hơn:</w:t>
            </w:r>
          </w:p>
          <w:p w:rsidR="00013370" w:rsidRPr="00CD7119" w:rsidRDefault="00013370" w:rsidP="00636C09">
            <w:pPr>
              <w:rPr>
                <w:szCs w:val="26"/>
              </w:rPr>
            </w:pPr>
            <w:r w:rsidRPr="00CD7119">
              <w:rPr>
                <w:szCs w:val="26"/>
              </w:rPr>
              <w:t>- Dây dẫn 240/32mm²</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p>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sym w:font="Symbol" w:char="F0B1"/>
            </w:r>
            <w:r w:rsidRPr="00CD7119">
              <w:rPr>
                <w:szCs w:val="26"/>
              </w:rPr>
              <w:t xml:space="preserve"> 0,04</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Suất kéo đứt của sợi nhôm, không nhỏ hơn:</w:t>
            </w:r>
          </w:p>
          <w:p w:rsidR="00013370" w:rsidRPr="00CD7119" w:rsidRDefault="00013370" w:rsidP="00636C09">
            <w:pPr>
              <w:rPr>
                <w:szCs w:val="26"/>
              </w:rPr>
            </w:pPr>
            <w:r w:rsidRPr="00CD7119">
              <w:rPr>
                <w:szCs w:val="26"/>
              </w:rPr>
              <w:t>- Dây dẫn 240/32mm²</w:t>
            </w:r>
          </w:p>
        </w:tc>
        <w:tc>
          <w:tcPr>
            <w:tcW w:w="1082" w:type="dxa"/>
          </w:tcPr>
          <w:p w:rsidR="00013370" w:rsidRPr="00CD7119" w:rsidRDefault="00013370" w:rsidP="00636C09">
            <w:pPr>
              <w:jc w:val="center"/>
              <w:rPr>
                <w:szCs w:val="26"/>
              </w:rPr>
            </w:pPr>
            <w:r w:rsidRPr="00CD7119">
              <w:rPr>
                <w:szCs w:val="26"/>
              </w:rPr>
              <w:t>N/mm²</w:t>
            </w:r>
          </w:p>
        </w:tc>
        <w:tc>
          <w:tcPr>
            <w:tcW w:w="2790" w:type="dxa"/>
          </w:tcPr>
          <w:p w:rsidR="00013370" w:rsidRPr="00CD7119" w:rsidRDefault="00013370" w:rsidP="00636C09">
            <w:pPr>
              <w:jc w:val="center"/>
              <w:rPr>
                <w:szCs w:val="26"/>
              </w:rPr>
            </w:pPr>
          </w:p>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t>160</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Độ giãn dài tương đối của sợi nhôm, không nhỏ hơn:</w:t>
            </w:r>
          </w:p>
          <w:p w:rsidR="00013370" w:rsidRPr="00CD7119" w:rsidRDefault="00013370" w:rsidP="00636C09">
            <w:pPr>
              <w:rPr>
                <w:szCs w:val="26"/>
              </w:rPr>
            </w:pPr>
            <w:r w:rsidRPr="00CD7119">
              <w:rPr>
                <w:szCs w:val="26"/>
              </w:rPr>
              <w:t>- Dây dẫn 240/32mm²</w:t>
            </w:r>
          </w:p>
        </w:tc>
        <w:tc>
          <w:tcPr>
            <w:tcW w:w="1082" w:type="dxa"/>
          </w:tcPr>
          <w:p w:rsidR="00977BDC" w:rsidRPr="00CD7119" w:rsidRDefault="00977BDC" w:rsidP="00636C09">
            <w:pPr>
              <w:jc w:val="center"/>
              <w:rPr>
                <w:szCs w:val="26"/>
              </w:rPr>
            </w:pPr>
          </w:p>
          <w:p w:rsidR="00977BDC" w:rsidRPr="00CD7119" w:rsidRDefault="00977BDC" w:rsidP="00636C09">
            <w:pPr>
              <w:jc w:val="center"/>
              <w:rPr>
                <w:szCs w:val="26"/>
              </w:rPr>
            </w:pPr>
          </w:p>
          <w:p w:rsidR="00013370" w:rsidRPr="00CD7119" w:rsidRDefault="00013370" w:rsidP="00636C09">
            <w:pPr>
              <w:jc w:val="center"/>
              <w:rPr>
                <w:szCs w:val="26"/>
              </w:rPr>
            </w:pPr>
            <w:r w:rsidRPr="00CD7119">
              <w:rPr>
                <w:szCs w:val="26"/>
              </w:rPr>
              <w:t>%</w:t>
            </w:r>
          </w:p>
        </w:tc>
        <w:tc>
          <w:tcPr>
            <w:tcW w:w="2790" w:type="dxa"/>
          </w:tcPr>
          <w:p w:rsidR="00013370" w:rsidRPr="00CD7119" w:rsidRDefault="00013370" w:rsidP="00636C09">
            <w:pPr>
              <w:jc w:val="center"/>
              <w:rPr>
                <w:szCs w:val="26"/>
              </w:rPr>
            </w:pPr>
          </w:p>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t>1,7</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 xml:space="preserve">Số lần bẻ cong mà không gãy của sợi nhôm, không nhỏ hơn: </w:t>
            </w:r>
          </w:p>
          <w:p w:rsidR="00013370" w:rsidRPr="00CD7119" w:rsidRDefault="00013370" w:rsidP="00636C09">
            <w:pPr>
              <w:rPr>
                <w:szCs w:val="26"/>
              </w:rPr>
            </w:pPr>
            <w:r w:rsidRPr="00CD7119">
              <w:rPr>
                <w:szCs w:val="26"/>
              </w:rPr>
              <w:t>- Dây dẫn 240/32mm²</w:t>
            </w:r>
          </w:p>
        </w:tc>
        <w:tc>
          <w:tcPr>
            <w:tcW w:w="1082" w:type="dxa"/>
          </w:tcPr>
          <w:p w:rsidR="00977BDC" w:rsidRPr="00CD7119" w:rsidRDefault="00977BDC" w:rsidP="00636C09">
            <w:pPr>
              <w:jc w:val="center"/>
              <w:rPr>
                <w:szCs w:val="26"/>
              </w:rPr>
            </w:pPr>
          </w:p>
          <w:p w:rsidR="00977BDC" w:rsidRPr="00CD7119" w:rsidRDefault="00977BDC" w:rsidP="00977BDC">
            <w:pPr>
              <w:rPr>
                <w:szCs w:val="26"/>
              </w:rPr>
            </w:pPr>
          </w:p>
          <w:p w:rsidR="00013370" w:rsidRPr="00CD7119" w:rsidRDefault="00013370" w:rsidP="00636C09">
            <w:pPr>
              <w:jc w:val="center"/>
              <w:rPr>
                <w:szCs w:val="26"/>
              </w:rPr>
            </w:pPr>
            <w:r w:rsidRPr="00CD7119">
              <w:rPr>
                <w:szCs w:val="26"/>
              </w:rPr>
              <w:t>Lần</w:t>
            </w:r>
          </w:p>
        </w:tc>
        <w:tc>
          <w:tcPr>
            <w:tcW w:w="2790" w:type="dxa"/>
          </w:tcPr>
          <w:p w:rsidR="00013370" w:rsidRPr="00CD7119" w:rsidRDefault="00013370" w:rsidP="00636C09">
            <w:pPr>
              <w:jc w:val="center"/>
              <w:rPr>
                <w:szCs w:val="26"/>
              </w:rPr>
            </w:pPr>
          </w:p>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t>8</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636C09">
            <w:pPr>
              <w:jc w:val="center"/>
            </w:pPr>
          </w:p>
        </w:tc>
        <w:tc>
          <w:tcPr>
            <w:tcW w:w="3960" w:type="dxa"/>
          </w:tcPr>
          <w:p w:rsidR="00013370" w:rsidRPr="00CD7119" w:rsidRDefault="00013370" w:rsidP="00636C09">
            <w:pPr>
              <w:rPr>
                <w:b/>
                <w:szCs w:val="26"/>
              </w:rPr>
            </w:pPr>
            <w:r w:rsidRPr="00CD7119">
              <w:rPr>
                <w:b/>
                <w:szCs w:val="26"/>
              </w:rPr>
              <w:t>Thông số kỹ thuật phần thép</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Số sợi thép/đường kính sợi thép:</w:t>
            </w:r>
          </w:p>
          <w:p w:rsidR="00013370" w:rsidRPr="00CD7119" w:rsidRDefault="00013370" w:rsidP="00636C09">
            <w:pPr>
              <w:rPr>
                <w:szCs w:val="26"/>
              </w:rPr>
            </w:pPr>
            <w:r w:rsidRPr="00CD7119">
              <w:rPr>
                <w:szCs w:val="26"/>
              </w:rPr>
              <w:t>- Dây dẫn 240/32mm²</w:t>
            </w:r>
          </w:p>
        </w:tc>
        <w:tc>
          <w:tcPr>
            <w:tcW w:w="1082" w:type="dxa"/>
          </w:tcPr>
          <w:p w:rsidR="00977BDC" w:rsidRPr="00CD7119" w:rsidRDefault="00977BDC" w:rsidP="00636C09">
            <w:pPr>
              <w:jc w:val="center"/>
              <w:rPr>
                <w:szCs w:val="26"/>
              </w:rPr>
            </w:pPr>
          </w:p>
          <w:p w:rsidR="00013370" w:rsidRPr="00CD7119" w:rsidRDefault="00013370" w:rsidP="00636C09">
            <w:pPr>
              <w:jc w:val="center"/>
              <w:rPr>
                <w:szCs w:val="26"/>
              </w:rPr>
            </w:pPr>
            <w:r w:rsidRPr="00CD7119">
              <w:rPr>
                <w:szCs w:val="26"/>
              </w:rPr>
              <w:t>[n]/mm</w:t>
            </w:r>
          </w:p>
        </w:tc>
        <w:tc>
          <w:tcPr>
            <w:tcW w:w="2790" w:type="dxa"/>
          </w:tcPr>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t>7/2,4</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Số lớp xoắn:</w:t>
            </w:r>
          </w:p>
          <w:p w:rsidR="00013370" w:rsidRPr="00CD7119" w:rsidRDefault="00013370" w:rsidP="00636C09">
            <w:pPr>
              <w:rPr>
                <w:szCs w:val="26"/>
              </w:rPr>
            </w:pPr>
            <w:r w:rsidRPr="00CD7119">
              <w:rPr>
                <w:szCs w:val="26"/>
              </w:rPr>
              <w:t>- Dây dẫn 240/32mm²</w:t>
            </w:r>
          </w:p>
        </w:tc>
        <w:tc>
          <w:tcPr>
            <w:tcW w:w="1082" w:type="dxa"/>
          </w:tcPr>
          <w:p w:rsidR="00977BDC" w:rsidRPr="00CD7119" w:rsidRDefault="00977BDC" w:rsidP="00977BDC">
            <w:pPr>
              <w:rPr>
                <w:szCs w:val="26"/>
              </w:rPr>
            </w:pPr>
          </w:p>
          <w:p w:rsidR="00013370" w:rsidRPr="00CD7119" w:rsidRDefault="00013370" w:rsidP="00636C09">
            <w:pPr>
              <w:jc w:val="center"/>
              <w:rPr>
                <w:szCs w:val="26"/>
              </w:rPr>
            </w:pPr>
            <w:r w:rsidRPr="00CD7119">
              <w:rPr>
                <w:szCs w:val="26"/>
              </w:rPr>
              <w:t>Lớp</w:t>
            </w:r>
          </w:p>
        </w:tc>
        <w:tc>
          <w:tcPr>
            <w:tcW w:w="2790" w:type="dxa"/>
          </w:tcPr>
          <w:p w:rsidR="00013370" w:rsidRPr="00CD7119" w:rsidRDefault="00013370" w:rsidP="00636C09">
            <w:pPr>
              <w:tabs>
                <w:tab w:val="left" w:pos="360"/>
              </w:tabs>
              <w:jc w:val="center"/>
              <w:rPr>
                <w:szCs w:val="26"/>
              </w:rPr>
            </w:pPr>
          </w:p>
          <w:p w:rsidR="00013370" w:rsidRPr="00CD7119" w:rsidRDefault="00013370" w:rsidP="00636C09">
            <w:pPr>
              <w:tabs>
                <w:tab w:val="left" w:pos="360"/>
              </w:tabs>
              <w:jc w:val="center"/>
              <w:rPr>
                <w:szCs w:val="26"/>
              </w:rPr>
            </w:pPr>
            <w:r w:rsidRPr="00CD7119">
              <w:rPr>
                <w:szCs w:val="26"/>
              </w:rPr>
              <w:t>1</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Sai số đường kính sợi thép, không lớn hơn:</w:t>
            </w:r>
          </w:p>
          <w:p w:rsidR="00013370" w:rsidRPr="00CD7119" w:rsidRDefault="00013370" w:rsidP="00636C09">
            <w:pPr>
              <w:rPr>
                <w:szCs w:val="26"/>
              </w:rPr>
            </w:pPr>
            <w:r w:rsidRPr="00CD7119">
              <w:rPr>
                <w:szCs w:val="26"/>
              </w:rPr>
              <w:t>- Dây dẫn 240/32mm²</w:t>
            </w:r>
          </w:p>
        </w:tc>
        <w:tc>
          <w:tcPr>
            <w:tcW w:w="1082" w:type="dxa"/>
          </w:tcPr>
          <w:p w:rsidR="00977BDC" w:rsidRPr="00CD7119" w:rsidRDefault="00977BDC" w:rsidP="00636C09">
            <w:pPr>
              <w:jc w:val="center"/>
              <w:rPr>
                <w:szCs w:val="26"/>
              </w:rPr>
            </w:pPr>
          </w:p>
          <w:p w:rsidR="00977BDC" w:rsidRPr="00CD7119" w:rsidRDefault="00977BDC" w:rsidP="00636C09">
            <w:pPr>
              <w:jc w:val="center"/>
              <w:rPr>
                <w:szCs w:val="26"/>
              </w:rPr>
            </w:pPr>
          </w:p>
          <w:p w:rsidR="00013370" w:rsidRPr="00CD7119" w:rsidRDefault="00013370" w:rsidP="00636C09">
            <w:pPr>
              <w:jc w:val="center"/>
              <w:rPr>
                <w:szCs w:val="26"/>
              </w:rPr>
            </w:pPr>
            <w:r w:rsidRPr="00CD7119">
              <w:rPr>
                <w:szCs w:val="26"/>
              </w:rPr>
              <w:t>mm</w:t>
            </w:r>
          </w:p>
        </w:tc>
        <w:tc>
          <w:tcPr>
            <w:tcW w:w="2790" w:type="dxa"/>
          </w:tcPr>
          <w:p w:rsidR="00013370" w:rsidRPr="00CD7119" w:rsidRDefault="00013370" w:rsidP="00636C09">
            <w:pPr>
              <w:jc w:val="center"/>
              <w:rPr>
                <w:szCs w:val="26"/>
              </w:rPr>
            </w:pPr>
          </w:p>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sym w:font="Symbol" w:char="F0B1"/>
            </w:r>
            <w:r w:rsidRPr="00CD7119">
              <w:rPr>
                <w:szCs w:val="26"/>
              </w:rPr>
              <w:t xml:space="preserve"> 0,06</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Ứng suất khi giãn 1% của sợi thép, không nhỏ hơn:</w:t>
            </w:r>
          </w:p>
          <w:p w:rsidR="00013370" w:rsidRPr="00CD7119" w:rsidRDefault="00013370" w:rsidP="00636C09">
            <w:pPr>
              <w:rPr>
                <w:szCs w:val="26"/>
              </w:rPr>
            </w:pPr>
            <w:r w:rsidRPr="00CD7119">
              <w:rPr>
                <w:szCs w:val="26"/>
              </w:rPr>
              <w:t>- Dây dẫn 240/32mm²</w:t>
            </w:r>
          </w:p>
        </w:tc>
        <w:tc>
          <w:tcPr>
            <w:tcW w:w="1082" w:type="dxa"/>
          </w:tcPr>
          <w:p w:rsidR="00977BDC" w:rsidRPr="00CD7119" w:rsidRDefault="00977BDC" w:rsidP="00636C09">
            <w:pPr>
              <w:jc w:val="center"/>
              <w:rPr>
                <w:szCs w:val="26"/>
              </w:rPr>
            </w:pPr>
          </w:p>
          <w:p w:rsidR="00977BDC" w:rsidRPr="00CD7119" w:rsidRDefault="00977BDC" w:rsidP="00636C09">
            <w:pPr>
              <w:jc w:val="center"/>
              <w:rPr>
                <w:szCs w:val="26"/>
              </w:rPr>
            </w:pPr>
          </w:p>
          <w:p w:rsidR="00013370" w:rsidRPr="00CD7119" w:rsidRDefault="00013370" w:rsidP="00636C09">
            <w:pPr>
              <w:jc w:val="center"/>
              <w:rPr>
                <w:szCs w:val="26"/>
              </w:rPr>
            </w:pPr>
            <w:r w:rsidRPr="00CD7119">
              <w:rPr>
                <w:szCs w:val="26"/>
              </w:rPr>
              <w:t>N/mm²</w:t>
            </w:r>
          </w:p>
        </w:tc>
        <w:tc>
          <w:tcPr>
            <w:tcW w:w="2790" w:type="dxa"/>
          </w:tcPr>
          <w:p w:rsidR="00013370" w:rsidRPr="00CD7119" w:rsidRDefault="00013370" w:rsidP="00636C09">
            <w:pPr>
              <w:jc w:val="center"/>
              <w:rPr>
                <w:szCs w:val="26"/>
              </w:rPr>
            </w:pPr>
          </w:p>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t>1166</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Suất kéo đứt của sợi thép, không nhỏ hơn:</w:t>
            </w:r>
          </w:p>
          <w:p w:rsidR="00013370" w:rsidRPr="00CD7119" w:rsidRDefault="00013370" w:rsidP="00636C09">
            <w:pPr>
              <w:rPr>
                <w:szCs w:val="26"/>
              </w:rPr>
            </w:pPr>
            <w:r w:rsidRPr="00CD7119">
              <w:rPr>
                <w:szCs w:val="26"/>
              </w:rPr>
              <w:t>- Dây dẫn 240/32mm²</w:t>
            </w:r>
          </w:p>
        </w:tc>
        <w:tc>
          <w:tcPr>
            <w:tcW w:w="1082" w:type="dxa"/>
          </w:tcPr>
          <w:p w:rsidR="00977BDC" w:rsidRPr="00CD7119" w:rsidRDefault="00977BDC" w:rsidP="00636C09">
            <w:pPr>
              <w:jc w:val="center"/>
              <w:rPr>
                <w:szCs w:val="26"/>
              </w:rPr>
            </w:pPr>
          </w:p>
          <w:p w:rsidR="00977BDC" w:rsidRPr="00CD7119" w:rsidRDefault="00977BDC" w:rsidP="00636C09">
            <w:pPr>
              <w:jc w:val="center"/>
              <w:rPr>
                <w:szCs w:val="26"/>
              </w:rPr>
            </w:pPr>
          </w:p>
          <w:p w:rsidR="00013370" w:rsidRPr="00CD7119" w:rsidRDefault="00013370" w:rsidP="00636C09">
            <w:pPr>
              <w:jc w:val="center"/>
              <w:rPr>
                <w:szCs w:val="26"/>
              </w:rPr>
            </w:pPr>
            <w:r w:rsidRPr="00CD7119">
              <w:rPr>
                <w:szCs w:val="26"/>
              </w:rPr>
              <w:t>N/mm²</w:t>
            </w:r>
          </w:p>
        </w:tc>
        <w:tc>
          <w:tcPr>
            <w:tcW w:w="2790" w:type="dxa"/>
          </w:tcPr>
          <w:p w:rsidR="00013370" w:rsidRPr="00CD7119" w:rsidRDefault="00013370" w:rsidP="00636C09">
            <w:pPr>
              <w:jc w:val="center"/>
              <w:rPr>
                <w:szCs w:val="26"/>
              </w:rPr>
            </w:pPr>
          </w:p>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t>1313</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 xml:space="preserve">Độ giãn dài tương đối của sợi thép, không nhỏ hơn </w:t>
            </w:r>
          </w:p>
        </w:tc>
        <w:tc>
          <w:tcPr>
            <w:tcW w:w="1082" w:type="dxa"/>
          </w:tcPr>
          <w:p w:rsidR="00977BDC" w:rsidRPr="00CD7119" w:rsidRDefault="00977BDC" w:rsidP="00636C09">
            <w:pPr>
              <w:jc w:val="center"/>
              <w:rPr>
                <w:szCs w:val="26"/>
              </w:rPr>
            </w:pPr>
          </w:p>
          <w:p w:rsidR="00013370" w:rsidRPr="00CD7119" w:rsidRDefault="00013370" w:rsidP="00636C09">
            <w:pPr>
              <w:jc w:val="center"/>
              <w:rPr>
                <w:szCs w:val="26"/>
              </w:rPr>
            </w:pPr>
            <w:r w:rsidRPr="00CD7119">
              <w:rPr>
                <w:szCs w:val="26"/>
              </w:rPr>
              <w:t>%</w:t>
            </w:r>
          </w:p>
        </w:tc>
        <w:tc>
          <w:tcPr>
            <w:tcW w:w="2790" w:type="dxa"/>
          </w:tcPr>
          <w:p w:rsidR="00977BDC" w:rsidRPr="00CD7119" w:rsidRDefault="00977BDC" w:rsidP="00636C09">
            <w:pPr>
              <w:jc w:val="center"/>
              <w:rPr>
                <w:szCs w:val="26"/>
              </w:rPr>
            </w:pPr>
          </w:p>
          <w:p w:rsidR="00013370" w:rsidRPr="00CD7119" w:rsidRDefault="00013370" w:rsidP="00636C09">
            <w:pPr>
              <w:jc w:val="center"/>
              <w:rPr>
                <w:szCs w:val="26"/>
              </w:rPr>
            </w:pPr>
            <w:r w:rsidRPr="00CD7119">
              <w:rPr>
                <w:szCs w:val="26"/>
              </w:rPr>
              <w:t>4</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Khối lượng lớp ma kẽm của sợi thép, không nhỏ hơn:</w:t>
            </w:r>
          </w:p>
          <w:p w:rsidR="00013370" w:rsidRPr="00CD7119" w:rsidRDefault="00013370" w:rsidP="00636C09">
            <w:pPr>
              <w:rPr>
                <w:szCs w:val="26"/>
              </w:rPr>
            </w:pPr>
            <w:r w:rsidRPr="00CD7119">
              <w:rPr>
                <w:szCs w:val="26"/>
              </w:rPr>
              <w:t>- Dây dẫn 240/32mm²</w:t>
            </w:r>
          </w:p>
        </w:tc>
        <w:tc>
          <w:tcPr>
            <w:tcW w:w="1082" w:type="dxa"/>
          </w:tcPr>
          <w:p w:rsidR="00977BDC" w:rsidRPr="00CD7119" w:rsidRDefault="00977BDC" w:rsidP="00636C09">
            <w:pPr>
              <w:jc w:val="center"/>
              <w:rPr>
                <w:szCs w:val="26"/>
              </w:rPr>
            </w:pPr>
          </w:p>
          <w:p w:rsidR="00977BDC" w:rsidRPr="00CD7119" w:rsidRDefault="00977BDC" w:rsidP="00636C09">
            <w:pPr>
              <w:jc w:val="center"/>
              <w:rPr>
                <w:szCs w:val="26"/>
              </w:rPr>
            </w:pPr>
          </w:p>
          <w:p w:rsidR="00013370" w:rsidRPr="00CD7119" w:rsidRDefault="00013370" w:rsidP="00636C09">
            <w:pPr>
              <w:jc w:val="center"/>
              <w:rPr>
                <w:szCs w:val="26"/>
              </w:rPr>
            </w:pPr>
            <w:r w:rsidRPr="00CD7119">
              <w:rPr>
                <w:szCs w:val="26"/>
              </w:rPr>
              <w:t>g/m2</w:t>
            </w:r>
          </w:p>
        </w:tc>
        <w:tc>
          <w:tcPr>
            <w:tcW w:w="2790" w:type="dxa"/>
          </w:tcPr>
          <w:p w:rsidR="00013370" w:rsidRPr="00CD7119" w:rsidRDefault="00013370" w:rsidP="00636C09">
            <w:pPr>
              <w:jc w:val="center"/>
              <w:rPr>
                <w:szCs w:val="26"/>
              </w:rPr>
            </w:pPr>
          </w:p>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t>230</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636C09">
            <w:pPr>
              <w:jc w:val="center"/>
            </w:pPr>
          </w:p>
        </w:tc>
        <w:tc>
          <w:tcPr>
            <w:tcW w:w="3960" w:type="dxa"/>
          </w:tcPr>
          <w:p w:rsidR="00013370" w:rsidRPr="00CD7119" w:rsidRDefault="00013370" w:rsidP="00636C09">
            <w:pPr>
              <w:rPr>
                <w:b/>
                <w:szCs w:val="26"/>
              </w:rPr>
            </w:pPr>
            <w:r w:rsidRPr="00CD7119">
              <w:rPr>
                <w:b/>
                <w:szCs w:val="26"/>
              </w:rPr>
              <w:t>Thông số kỹ thuật của ACSR</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p>
        </w:tc>
        <w:tc>
          <w:tcPr>
            <w:tcW w:w="1080" w:type="dxa"/>
          </w:tcPr>
          <w:p w:rsidR="00013370" w:rsidRPr="00CD7119" w:rsidRDefault="00013370" w:rsidP="00636C09">
            <w:pPr>
              <w:jc w:val="center"/>
              <w:rPr>
                <w:szCs w:val="26"/>
              </w:rPr>
            </w:pPr>
            <w:r w:rsidRPr="00CD7119">
              <w:rPr>
                <w:szCs w:val="26"/>
              </w:rPr>
              <w:t xml:space="preserve"> </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977BDC" w:rsidRPr="00CD7119" w:rsidRDefault="00013370" w:rsidP="00636C09">
            <w:pPr>
              <w:rPr>
                <w:szCs w:val="26"/>
              </w:rPr>
            </w:pPr>
            <w:r w:rsidRPr="00CD7119">
              <w:rPr>
                <w:szCs w:val="26"/>
              </w:rPr>
              <w:t>Điện trở DC của dây dẫn ở 20</w:t>
            </w:r>
            <w:r w:rsidRPr="00CD7119">
              <w:rPr>
                <w:szCs w:val="26"/>
              </w:rPr>
              <w:sym w:font="Symbol" w:char="F0B0"/>
            </w:r>
            <w:r w:rsidRPr="00CD7119">
              <w:rPr>
                <w:szCs w:val="26"/>
              </w:rPr>
              <w:t>C, không lớn hơn:</w:t>
            </w:r>
          </w:p>
          <w:p w:rsidR="00013370" w:rsidRPr="00CD7119" w:rsidRDefault="00013370" w:rsidP="00636C09">
            <w:pPr>
              <w:rPr>
                <w:szCs w:val="26"/>
              </w:rPr>
            </w:pPr>
            <w:r w:rsidRPr="00CD7119">
              <w:rPr>
                <w:szCs w:val="26"/>
              </w:rPr>
              <w:t>- Dây dẫn 240/32mm²</w:t>
            </w:r>
          </w:p>
        </w:tc>
        <w:tc>
          <w:tcPr>
            <w:tcW w:w="1082" w:type="dxa"/>
          </w:tcPr>
          <w:p w:rsidR="00977BDC" w:rsidRPr="00CD7119" w:rsidRDefault="00977BDC" w:rsidP="00636C09">
            <w:pPr>
              <w:jc w:val="center"/>
              <w:rPr>
                <w:szCs w:val="26"/>
              </w:rPr>
            </w:pPr>
          </w:p>
          <w:p w:rsidR="00977BDC" w:rsidRPr="00CD7119" w:rsidRDefault="00977BDC" w:rsidP="00636C09">
            <w:pPr>
              <w:jc w:val="center"/>
              <w:rPr>
                <w:szCs w:val="26"/>
              </w:rPr>
            </w:pPr>
          </w:p>
          <w:p w:rsidR="00013370" w:rsidRPr="00CD7119" w:rsidRDefault="00013370" w:rsidP="00636C09">
            <w:pPr>
              <w:jc w:val="center"/>
              <w:rPr>
                <w:szCs w:val="26"/>
              </w:rPr>
            </w:pPr>
            <w:r w:rsidRPr="00CD7119">
              <w:rPr>
                <w:szCs w:val="26"/>
              </w:rPr>
              <w:sym w:font="Symbol" w:char="F057"/>
            </w:r>
            <w:r w:rsidRPr="00CD7119">
              <w:rPr>
                <w:szCs w:val="26"/>
              </w:rPr>
              <w:t xml:space="preserve"> / km</w:t>
            </w:r>
          </w:p>
        </w:tc>
        <w:tc>
          <w:tcPr>
            <w:tcW w:w="2790" w:type="dxa"/>
          </w:tcPr>
          <w:p w:rsidR="00013370" w:rsidRPr="00CD7119" w:rsidRDefault="00013370" w:rsidP="00636C09">
            <w:pPr>
              <w:jc w:val="center"/>
              <w:rPr>
                <w:szCs w:val="26"/>
              </w:rPr>
            </w:pPr>
          </w:p>
          <w:p w:rsidR="00977BDC" w:rsidRPr="00CD7119" w:rsidRDefault="00977BDC" w:rsidP="00977BDC">
            <w:pPr>
              <w:rPr>
                <w:szCs w:val="26"/>
              </w:rPr>
            </w:pPr>
          </w:p>
          <w:p w:rsidR="00013370" w:rsidRPr="00CD7119" w:rsidRDefault="00013370" w:rsidP="00636C09">
            <w:pPr>
              <w:jc w:val="center"/>
              <w:rPr>
                <w:szCs w:val="26"/>
              </w:rPr>
            </w:pPr>
            <w:r w:rsidRPr="00CD7119">
              <w:rPr>
                <w:szCs w:val="26"/>
              </w:rPr>
              <w:t>0,1182</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 xml:space="preserve">Lực kéo đứt của dây dẫn, không nhỏ hơn: </w:t>
            </w:r>
          </w:p>
          <w:p w:rsidR="00013370" w:rsidRPr="00CD7119" w:rsidRDefault="00013370" w:rsidP="00636C09">
            <w:pPr>
              <w:rPr>
                <w:szCs w:val="26"/>
              </w:rPr>
            </w:pPr>
            <w:r w:rsidRPr="00CD7119">
              <w:rPr>
                <w:szCs w:val="26"/>
              </w:rPr>
              <w:t>- Dây dẫn 240/32mm²</w:t>
            </w:r>
          </w:p>
        </w:tc>
        <w:tc>
          <w:tcPr>
            <w:tcW w:w="1082" w:type="dxa"/>
          </w:tcPr>
          <w:p w:rsidR="00977BDC" w:rsidRPr="00CD7119" w:rsidRDefault="00977BDC" w:rsidP="00636C09">
            <w:pPr>
              <w:jc w:val="center"/>
              <w:rPr>
                <w:szCs w:val="26"/>
              </w:rPr>
            </w:pPr>
          </w:p>
          <w:p w:rsidR="00977BDC" w:rsidRPr="00CD7119" w:rsidRDefault="00977BDC" w:rsidP="00636C09">
            <w:pPr>
              <w:jc w:val="center"/>
              <w:rPr>
                <w:szCs w:val="26"/>
              </w:rPr>
            </w:pPr>
          </w:p>
          <w:p w:rsidR="00013370" w:rsidRPr="00CD7119" w:rsidRDefault="00013370" w:rsidP="00636C09">
            <w:pPr>
              <w:jc w:val="center"/>
              <w:rPr>
                <w:szCs w:val="26"/>
              </w:rPr>
            </w:pPr>
            <w:r w:rsidRPr="00CD7119">
              <w:rPr>
                <w:szCs w:val="26"/>
              </w:rPr>
              <w:t>N</w:t>
            </w:r>
          </w:p>
        </w:tc>
        <w:tc>
          <w:tcPr>
            <w:tcW w:w="2790" w:type="dxa"/>
          </w:tcPr>
          <w:p w:rsidR="00013370" w:rsidRPr="00CD7119" w:rsidRDefault="00013370" w:rsidP="00636C09">
            <w:pPr>
              <w:jc w:val="center"/>
              <w:rPr>
                <w:szCs w:val="26"/>
              </w:rPr>
            </w:pPr>
          </w:p>
          <w:p w:rsidR="00013370" w:rsidRPr="00CD7119" w:rsidRDefault="00013370" w:rsidP="00636C09">
            <w:pPr>
              <w:rPr>
                <w:szCs w:val="26"/>
              </w:rPr>
            </w:pPr>
          </w:p>
          <w:p w:rsidR="00013370" w:rsidRPr="00CD7119" w:rsidRDefault="00013370" w:rsidP="00636C09">
            <w:pPr>
              <w:jc w:val="center"/>
              <w:rPr>
                <w:szCs w:val="26"/>
              </w:rPr>
            </w:pPr>
            <w:r w:rsidRPr="00CD7119">
              <w:rPr>
                <w:szCs w:val="26"/>
              </w:rPr>
              <w:t>75.050</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636C09">
            <w:pPr>
              <w:jc w:val="center"/>
            </w:pPr>
          </w:p>
        </w:tc>
        <w:tc>
          <w:tcPr>
            <w:tcW w:w="3960" w:type="dxa"/>
          </w:tcPr>
          <w:p w:rsidR="00013370" w:rsidRPr="00CD7119" w:rsidRDefault="00013370" w:rsidP="00636C09">
            <w:pPr>
              <w:rPr>
                <w:b/>
                <w:szCs w:val="26"/>
              </w:rPr>
            </w:pPr>
            <w:r w:rsidRPr="00CD7119">
              <w:rPr>
                <w:b/>
                <w:szCs w:val="26"/>
              </w:rPr>
              <w:t>B. Màn chắn ruột dẫn điện:</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p>
        </w:tc>
        <w:tc>
          <w:tcPr>
            <w:tcW w:w="1080" w:type="dxa"/>
          </w:tcPr>
          <w:p w:rsidR="00013370" w:rsidRPr="00CD7119" w:rsidRDefault="00013370" w:rsidP="00636C09">
            <w:pPr>
              <w:jc w:val="center"/>
              <w:rPr>
                <w:szCs w:val="26"/>
              </w:rPr>
            </w:pP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 xml:space="preserve">Vật liệu cấu tạo </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r w:rsidRPr="00CD7119">
              <w:rPr>
                <w:szCs w:val="26"/>
              </w:rPr>
              <w:t xml:space="preserve">Bán dẫn </w:t>
            </w:r>
          </w:p>
        </w:tc>
        <w:tc>
          <w:tcPr>
            <w:tcW w:w="1080" w:type="dxa"/>
          </w:tcPr>
          <w:p w:rsidR="00013370" w:rsidRPr="00CD7119" w:rsidRDefault="00013370" w:rsidP="00636C09">
            <w:pPr>
              <w:jc w:val="center"/>
              <w:rPr>
                <w:szCs w:val="26"/>
              </w:rPr>
            </w:pP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 xml:space="preserve">Yêu cầu chế tạo </w:t>
            </w:r>
          </w:p>
        </w:tc>
        <w:tc>
          <w:tcPr>
            <w:tcW w:w="1082" w:type="dxa"/>
          </w:tcPr>
          <w:p w:rsidR="00013370" w:rsidRPr="00CD7119" w:rsidRDefault="00013370" w:rsidP="00636C09">
            <w:pPr>
              <w:jc w:val="center"/>
              <w:rPr>
                <w:szCs w:val="26"/>
              </w:rPr>
            </w:pPr>
          </w:p>
        </w:tc>
        <w:tc>
          <w:tcPr>
            <w:tcW w:w="2790" w:type="dxa"/>
          </w:tcPr>
          <w:p w:rsidR="00013370" w:rsidRPr="00CD7119" w:rsidRDefault="00013370" w:rsidP="00307939">
            <w:pPr>
              <w:jc w:val="left"/>
              <w:rPr>
                <w:szCs w:val="26"/>
              </w:rPr>
            </w:pPr>
            <w:r w:rsidRPr="00CD7119">
              <w:rPr>
                <w:szCs w:val="26"/>
              </w:rPr>
              <w:t xml:space="preserve">+ Màn chắn bán dẫn và lớp cách điện được định hình bằng phương pháp đùn cùng lúc trong môi trường vô trùng. </w:t>
            </w:r>
          </w:p>
          <w:p w:rsidR="00013370" w:rsidRPr="00CD7119" w:rsidRDefault="00013370" w:rsidP="00307939">
            <w:pPr>
              <w:rPr>
                <w:szCs w:val="26"/>
              </w:rPr>
            </w:pPr>
            <w:r w:rsidRPr="00CD7119">
              <w:rPr>
                <w:szCs w:val="26"/>
              </w:rPr>
              <w:t>+ Màn chắn bán dẫn phải dể dàng lột bỏ khỏi ruột dẫn điện để để thuận tiện khi thi công mối nối.</w:t>
            </w:r>
          </w:p>
        </w:tc>
        <w:tc>
          <w:tcPr>
            <w:tcW w:w="1080" w:type="dxa"/>
          </w:tcPr>
          <w:p w:rsidR="00013370" w:rsidRPr="00CD7119" w:rsidRDefault="00013370" w:rsidP="00636C09">
            <w:pPr>
              <w:jc w:val="center"/>
              <w:rPr>
                <w:szCs w:val="26"/>
              </w:rPr>
            </w:pP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 xml:space="preserve">Độ dày: </w:t>
            </w:r>
          </w:p>
        </w:tc>
        <w:tc>
          <w:tcPr>
            <w:tcW w:w="1082" w:type="dxa"/>
          </w:tcPr>
          <w:p w:rsidR="00013370" w:rsidRPr="00CD7119" w:rsidRDefault="00013370" w:rsidP="00636C09">
            <w:pPr>
              <w:rPr>
                <w:szCs w:val="26"/>
              </w:rPr>
            </w:pPr>
            <w:r w:rsidRPr="00CD7119">
              <w:rPr>
                <w:szCs w:val="26"/>
              </w:rPr>
              <w:t>mm</w:t>
            </w:r>
          </w:p>
        </w:tc>
        <w:tc>
          <w:tcPr>
            <w:tcW w:w="2790" w:type="dxa"/>
          </w:tcPr>
          <w:p w:rsidR="00013370" w:rsidRPr="00CD7119" w:rsidRDefault="00013370" w:rsidP="00636C09">
            <w:pPr>
              <w:jc w:val="center"/>
              <w:rPr>
                <w:szCs w:val="26"/>
              </w:rPr>
            </w:pPr>
            <w:r w:rsidRPr="00CD7119">
              <w:rPr>
                <w:szCs w:val="26"/>
              </w:rPr>
              <w:t>0,6</w:t>
            </w:r>
          </w:p>
        </w:tc>
        <w:tc>
          <w:tcPr>
            <w:tcW w:w="1080" w:type="dxa"/>
          </w:tcPr>
          <w:p w:rsidR="00013370" w:rsidRPr="00CD7119" w:rsidRDefault="00013370" w:rsidP="00636C09">
            <w:pPr>
              <w:jc w:val="center"/>
              <w:rPr>
                <w:szCs w:val="26"/>
              </w:rPr>
            </w:pPr>
          </w:p>
        </w:tc>
      </w:tr>
      <w:tr w:rsidR="00013370" w:rsidRPr="00CD7119" w:rsidTr="00793664">
        <w:tc>
          <w:tcPr>
            <w:tcW w:w="720" w:type="dxa"/>
          </w:tcPr>
          <w:p w:rsidR="00013370" w:rsidRPr="00CD7119" w:rsidRDefault="00013370" w:rsidP="00636C09">
            <w:pPr>
              <w:jc w:val="center"/>
            </w:pPr>
          </w:p>
        </w:tc>
        <w:tc>
          <w:tcPr>
            <w:tcW w:w="3960" w:type="dxa"/>
          </w:tcPr>
          <w:p w:rsidR="00013370" w:rsidRPr="00CD7119" w:rsidRDefault="00013370" w:rsidP="00636C09">
            <w:pPr>
              <w:rPr>
                <w:b/>
                <w:szCs w:val="26"/>
              </w:rPr>
            </w:pPr>
            <w:r w:rsidRPr="00CD7119">
              <w:rPr>
                <w:b/>
                <w:szCs w:val="26"/>
              </w:rPr>
              <w:t>C Cách điện:</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p>
        </w:tc>
        <w:tc>
          <w:tcPr>
            <w:tcW w:w="1080" w:type="dxa"/>
          </w:tcPr>
          <w:p w:rsidR="00013370" w:rsidRPr="00CD7119" w:rsidRDefault="00013370" w:rsidP="00636C09">
            <w:pPr>
              <w:jc w:val="center"/>
              <w:rPr>
                <w:szCs w:val="26"/>
              </w:rPr>
            </w:pP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 xml:space="preserve">Vật liệu cấu tạo: </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r w:rsidRPr="00CD7119">
              <w:rPr>
                <w:szCs w:val="26"/>
              </w:rPr>
              <w:t xml:space="preserve">XLPE màu tự nhiện </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 xml:space="preserve">Yêu cầu chế tạo: </w:t>
            </w:r>
          </w:p>
          <w:p w:rsidR="00013370" w:rsidRPr="00CD7119" w:rsidRDefault="00013370" w:rsidP="00636C09">
            <w:pPr>
              <w:rPr>
                <w:szCs w:val="26"/>
              </w:rPr>
            </w:pP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r w:rsidRPr="00CD7119">
              <w:rPr>
                <w:szCs w:val="26"/>
              </w:rPr>
              <w:t xml:space="preserve">Màn chắn bán dẫn và lớp cách điện được định hình bằng phương pháp đùn cùng lúc trong môi trường vô trùng. </w:t>
            </w:r>
          </w:p>
        </w:tc>
        <w:tc>
          <w:tcPr>
            <w:tcW w:w="1080" w:type="dxa"/>
          </w:tcPr>
          <w:p w:rsidR="00013370" w:rsidRPr="00CD7119" w:rsidRDefault="00013370" w:rsidP="00636C09">
            <w:pPr>
              <w:jc w:val="center"/>
              <w:rPr>
                <w:szCs w:val="26"/>
              </w:rPr>
            </w:pP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Độ dày trung bình của lớp cách điện XLPE</w:t>
            </w:r>
          </w:p>
        </w:tc>
        <w:tc>
          <w:tcPr>
            <w:tcW w:w="1082" w:type="dxa"/>
          </w:tcPr>
          <w:p w:rsidR="00013370" w:rsidRPr="00CD7119" w:rsidRDefault="00013370" w:rsidP="00636C09">
            <w:pPr>
              <w:jc w:val="center"/>
              <w:rPr>
                <w:szCs w:val="26"/>
              </w:rPr>
            </w:pPr>
            <w:r w:rsidRPr="00CD7119">
              <w:rPr>
                <w:szCs w:val="26"/>
              </w:rPr>
              <w:t>mm</w:t>
            </w:r>
          </w:p>
        </w:tc>
        <w:tc>
          <w:tcPr>
            <w:tcW w:w="2790" w:type="dxa"/>
          </w:tcPr>
          <w:p w:rsidR="00013370" w:rsidRPr="00CD7119" w:rsidRDefault="00013370" w:rsidP="00636C09">
            <w:pPr>
              <w:jc w:val="center"/>
              <w:rPr>
                <w:szCs w:val="26"/>
              </w:rPr>
            </w:pPr>
            <w:r w:rsidRPr="00CD7119">
              <w:rPr>
                <w:szCs w:val="26"/>
              </w:rPr>
              <w:t>5,5</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Độ dày tối thiểu của lớp cách điện XLPE tại 1 điểm bất kỳ</w:t>
            </w:r>
          </w:p>
        </w:tc>
        <w:tc>
          <w:tcPr>
            <w:tcW w:w="1082" w:type="dxa"/>
          </w:tcPr>
          <w:p w:rsidR="00013370" w:rsidRPr="00CD7119" w:rsidRDefault="00013370" w:rsidP="00636C09">
            <w:pPr>
              <w:jc w:val="center"/>
              <w:rPr>
                <w:szCs w:val="26"/>
              </w:rPr>
            </w:pPr>
            <w:r w:rsidRPr="00CD7119">
              <w:rPr>
                <w:szCs w:val="26"/>
              </w:rPr>
              <w:t>mm</w:t>
            </w:r>
          </w:p>
        </w:tc>
        <w:tc>
          <w:tcPr>
            <w:tcW w:w="2790" w:type="dxa"/>
          </w:tcPr>
          <w:p w:rsidR="00013370" w:rsidRPr="00CD7119" w:rsidRDefault="00013370" w:rsidP="00636C09">
            <w:pPr>
              <w:jc w:val="center"/>
              <w:rPr>
                <w:szCs w:val="26"/>
              </w:rPr>
            </w:pPr>
            <w:r w:rsidRPr="00CD7119">
              <w:rPr>
                <w:szCs w:val="26"/>
              </w:rPr>
              <w:t>5</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Cấp cách điện</w:t>
            </w:r>
          </w:p>
        </w:tc>
        <w:tc>
          <w:tcPr>
            <w:tcW w:w="1082" w:type="dxa"/>
          </w:tcPr>
          <w:p w:rsidR="00013370" w:rsidRPr="00CD7119" w:rsidRDefault="00013370" w:rsidP="00636C09">
            <w:pPr>
              <w:jc w:val="center"/>
              <w:rPr>
                <w:szCs w:val="26"/>
              </w:rPr>
            </w:pPr>
            <w:r w:rsidRPr="00CD7119">
              <w:rPr>
                <w:szCs w:val="26"/>
              </w:rPr>
              <w:t>KV</w:t>
            </w:r>
          </w:p>
        </w:tc>
        <w:tc>
          <w:tcPr>
            <w:tcW w:w="2790" w:type="dxa"/>
          </w:tcPr>
          <w:p w:rsidR="00013370" w:rsidRPr="00CD7119" w:rsidRDefault="00013370" w:rsidP="00636C09">
            <w:pPr>
              <w:jc w:val="center"/>
              <w:rPr>
                <w:szCs w:val="26"/>
              </w:rPr>
            </w:pPr>
            <w:r w:rsidRPr="00CD7119">
              <w:rPr>
                <w:szCs w:val="26"/>
              </w:rPr>
              <w:t>12,7/22</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 xml:space="preserve">Điện áp thử </w:t>
            </w:r>
          </w:p>
          <w:p w:rsidR="00013370" w:rsidRPr="00CD7119" w:rsidRDefault="00013370" w:rsidP="00636C09">
            <w:pPr>
              <w:rPr>
                <w:szCs w:val="26"/>
              </w:rPr>
            </w:pPr>
            <w:r w:rsidRPr="00CD7119">
              <w:rPr>
                <w:szCs w:val="26"/>
              </w:rPr>
              <w:t>- Chịu được 5 phút - 50Hz (thử thường xuyên)</w:t>
            </w:r>
          </w:p>
          <w:p w:rsidR="00013370" w:rsidRPr="00CD7119" w:rsidRDefault="00013370" w:rsidP="00636C09">
            <w:pPr>
              <w:rPr>
                <w:szCs w:val="26"/>
              </w:rPr>
            </w:pPr>
            <w:r w:rsidRPr="00CD7119">
              <w:rPr>
                <w:szCs w:val="26"/>
              </w:rPr>
              <w:t>- Chịu được 4 giờ - 50Hz (thử điển hình)</w:t>
            </w:r>
          </w:p>
          <w:p w:rsidR="00013370" w:rsidRPr="00CD7119" w:rsidRDefault="00013370" w:rsidP="00636C09">
            <w:pPr>
              <w:rPr>
                <w:szCs w:val="26"/>
              </w:rPr>
            </w:pPr>
            <w:r w:rsidRPr="00CD7119">
              <w:rPr>
                <w:szCs w:val="26"/>
              </w:rPr>
              <w:t>- Xung</w:t>
            </w:r>
          </w:p>
        </w:tc>
        <w:tc>
          <w:tcPr>
            <w:tcW w:w="1082" w:type="dxa"/>
          </w:tcPr>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t>KV</w:t>
            </w:r>
          </w:p>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t>kV</w:t>
            </w:r>
          </w:p>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t>kV</w:t>
            </w:r>
          </w:p>
        </w:tc>
        <w:tc>
          <w:tcPr>
            <w:tcW w:w="2790" w:type="dxa"/>
          </w:tcPr>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t>30</w:t>
            </w:r>
          </w:p>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t>36</w:t>
            </w:r>
          </w:p>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t>125</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Nhiệt độ</w:t>
            </w:r>
          </w:p>
          <w:p w:rsidR="00013370" w:rsidRPr="00CD7119" w:rsidRDefault="00013370" w:rsidP="00636C09">
            <w:pPr>
              <w:rPr>
                <w:szCs w:val="26"/>
              </w:rPr>
            </w:pPr>
            <w:r w:rsidRPr="00CD7119">
              <w:rPr>
                <w:szCs w:val="26"/>
              </w:rPr>
              <w:t>- Nhiệt độ làm việc liên tục</w:t>
            </w:r>
          </w:p>
          <w:p w:rsidR="00013370" w:rsidRPr="00CD7119" w:rsidRDefault="00013370" w:rsidP="00636C09">
            <w:pPr>
              <w:rPr>
                <w:szCs w:val="26"/>
              </w:rPr>
            </w:pPr>
            <w:r w:rsidRPr="00CD7119">
              <w:rPr>
                <w:szCs w:val="26"/>
              </w:rPr>
              <w:t xml:space="preserve">- Nhiệt độ khi sự cố (tối đa 5 giây) </w:t>
            </w:r>
          </w:p>
        </w:tc>
        <w:tc>
          <w:tcPr>
            <w:tcW w:w="1082" w:type="dxa"/>
          </w:tcPr>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vertAlign w:val="superscript"/>
              </w:rPr>
              <w:t>O</w:t>
            </w:r>
            <w:r w:rsidRPr="00CD7119">
              <w:rPr>
                <w:szCs w:val="26"/>
              </w:rPr>
              <w:t>C</w:t>
            </w:r>
          </w:p>
          <w:p w:rsidR="00013370" w:rsidRPr="00CD7119" w:rsidRDefault="00013370" w:rsidP="00636C09">
            <w:pPr>
              <w:jc w:val="center"/>
              <w:rPr>
                <w:szCs w:val="26"/>
              </w:rPr>
            </w:pPr>
            <w:r w:rsidRPr="00CD7119">
              <w:rPr>
                <w:szCs w:val="26"/>
                <w:vertAlign w:val="superscript"/>
              </w:rPr>
              <w:t>O</w:t>
            </w:r>
            <w:r w:rsidRPr="00CD7119">
              <w:rPr>
                <w:szCs w:val="26"/>
              </w:rPr>
              <w:t>C</w:t>
            </w:r>
          </w:p>
        </w:tc>
        <w:tc>
          <w:tcPr>
            <w:tcW w:w="2790" w:type="dxa"/>
          </w:tcPr>
          <w:p w:rsidR="00013370" w:rsidRPr="00CD7119" w:rsidRDefault="00013370" w:rsidP="00636C09">
            <w:pPr>
              <w:jc w:val="center"/>
              <w:rPr>
                <w:szCs w:val="26"/>
              </w:rPr>
            </w:pPr>
          </w:p>
          <w:p w:rsidR="00013370" w:rsidRPr="00CD7119" w:rsidRDefault="00013370" w:rsidP="00636C09">
            <w:pPr>
              <w:jc w:val="center"/>
              <w:rPr>
                <w:szCs w:val="26"/>
              </w:rPr>
            </w:pPr>
            <w:r w:rsidRPr="00CD7119">
              <w:rPr>
                <w:szCs w:val="26"/>
              </w:rPr>
              <w:t>90</w:t>
            </w:r>
            <w:r w:rsidRPr="00CD7119">
              <w:rPr>
                <w:szCs w:val="26"/>
                <w:vertAlign w:val="superscript"/>
              </w:rPr>
              <w:t>O</w:t>
            </w:r>
            <w:r w:rsidRPr="00CD7119">
              <w:rPr>
                <w:szCs w:val="26"/>
              </w:rPr>
              <w:t>C</w:t>
            </w:r>
          </w:p>
          <w:p w:rsidR="00013370" w:rsidRPr="00CD7119" w:rsidRDefault="00013370" w:rsidP="00636C09">
            <w:pPr>
              <w:jc w:val="center"/>
              <w:rPr>
                <w:szCs w:val="26"/>
              </w:rPr>
            </w:pPr>
            <w:r w:rsidRPr="00CD7119">
              <w:rPr>
                <w:szCs w:val="26"/>
              </w:rPr>
              <w:t>160</w:t>
            </w:r>
            <w:r w:rsidRPr="00CD7119">
              <w:rPr>
                <w:szCs w:val="26"/>
                <w:vertAlign w:val="superscript"/>
              </w:rPr>
              <w:t>O</w:t>
            </w:r>
            <w:r w:rsidRPr="00CD7119">
              <w:rPr>
                <w:szCs w:val="26"/>
              </w:rPr>
              <w:t>C</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636C09">
            <w:pPr>
              <w:jc w:val="center"/>
            </w:pPr>
          </w:p>
        </w:tc>
        <w:tc>
          <w:tcPr>
            <w:tcW w:w="3960" w:type="dxa"/>
          </w:tcPr>
          <w:p w:rsidR="00013370" w:rsidRPr="00CD7119" w:rsidRDefault="00013370" w:rsidP="00636C09">
            <w:pPr>
              <w:rPr>
                <w:b/>
                <w:szCs w:val="26"/>
              </w:rPr>
            </w:pPr>
            <w:r w:rsidRPr="00CD7119">
              <w:rPr>
                <w:b/>
                <w:szCs w:val="26"/>
              </w:rPr>
              <w:t>D. Vỏ bọc ngoài:</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p>
        </w:tc>
        <w:tc>
          <w:tcPr>
            <w:tcW w:w="1080" w:type="dxa"/>
          </w:tcPr>
          <w:p w:rsidR="00013370" w:rsidRPr="00CD7119" w:rsidRDefault="00013370" w:rsidP="00636C09">
            <w:pPr>
              <w:jc w:val="center"/>
              <w:rPr>
                <w:szCs w:val="26"/>
              </w:rPr>
            </w:pP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 xml:space="preserve">Vật liệu cấu tạo: </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r w:rsidRPr="00CD7119">
              <w:rPr>
                <w:szCs w:val="26"/>
              </w:rPr>
              <w:t>HDPE màu đen bền với tia tử ngoại</w:t>
            </w:r>
          </w:p>
        </w:tc>
        <w:tc>
          <w:tcPr>
            <w:tcW w:w="1080" w:type="dxa"/>
          </w:tcPr>
          <w:p w:rsidR="00013370" w:rsidRPr="00CD7119" w:rsidRDefault="00013370" w:rsidP="00636C09">
            <w:pPr>
              <w:jc w:val="center"/>
              <w:rPr>
                <w:szCs w:val="26"/>
              </w:rPr>
            </w:pP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 xml:space="preserve">Yêu cầu chế tạo </w:t>
            </w:r>
          </w:p>
          <w:p w:rsidR="00013370" w:rsidRPr="00CD7119" w:rsidRDefault="00013370" w:rsidP="00636C09">
            <w:pPr>
              <w:rPr>
                <w:szCs w:val="26"/>
              </w:rPr>
            </w:pP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r w:rsidRPr="00CD7119">
              <w:rPr>
                <w:szCs w:val="26"/>
              </w:rPr>
              <w:t>Định hình bằng phương pháp đùn</w:t>
            </w:r>
          </w:p>
        </w:tc>
        <w:tc>
          <w:tcPr>
            <w:tcW w:w="1080" w:type="dxa"/>
          </w:tcPr>
          <w:p w:rsidR="00013370" w:rsidRPr="00CD7119" w:rsidRDefault="00013370" w:rsidP="00636C09">
            <w:pPr>
              <w:jc w:val="center"/>
              <w:rPr>
                <w:szCs w:val="26"/>
              </w:rPr>
            </w:pP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Độ dày trung bình của lớp vỏ bọc HDPE</w:t>
            </w:r>
          </w:p>
        </w:tc>
        <w:tc>
          <w:tcPr>
            <w:tcW w:w="1082" w:type="dxa"/>
          </w:tcPr>
          <w:p w:rsidR="00186B14" w:rsidRPr="00CD7119" w:rsidRDefault="00186B14" w:rsidP="00636C09">
            <w:pPr>
              <w:jc w:val="center"/>
              <w:rPr>
                <w:szCs w:val="26"/>
              </w:rPr>
            </w:pPr>
          </w:p>
          <w:p w:rsidR="00013370" w:rsidRPr="00CD7119" w:rsidRDefault="00013370" w:rsidP="00636C09">
            <w:pPr>
              <w:jc w:val="center"/>
              <w:rPr>
                <w:szCs w:val="26"/>
              </w:rPr>
            </w:pPr>
            <w:r w:rsidRPr="00CD7119">
              <w:rPr>
                <w:szCs w:val="26"/>
              </w:rPr>
              <w:t>mm</w:t>
            </w:r>
          </w:p>
        </w:tc>
        <w:tc>
          <w:tcPr>
            <w:tcW w:w="2790" w:type="dxa"/>
          </w:tcPr>
          <w:p w:rsidR="00186B14" w:rsidRPr="00CD7119" w:rsidRDefault="00186B14" w:rsidP="00636C09">
            <w:pPr>
              <w:jc w:val="center"/>
              <w:rPr>
                <w:szCs w:val="26"/>
              </w:rPr>
            </w:pPr>
          </w:p>
          <w:p w:rsidR="00013370" w:rsidRPr="00CD7119" w:rsidRDefault="00013370" w:rsidP="00636C09">
            <w:pPr>
              <w:jc w:val="center"/>
              <w:rPr>
                <w:szCs w:val="26"/>
              </w:rPr>
            </w:pPr>
            <w:r w:rsidRPr="00CD7119">
              <w:rPr>
                <w:szCs w:val="26"/>
              </w:rPr>
              <w:t>1,2</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Độ dày tối thiểu của lớp vỏ bọc HDPE tại 1 điểm bất kỳ</w:t>
            </w:r>
          </w:p>
        </w:tc>
        <w:tc>
          <w:tcPr>
            <w:tcW w:w="1082" w:type="dxa"/>
          </w:tcPr>
          <w:p w:rsidR="00186B14" w:rsidRPr="00CD7119" w:rsidRDefault="00186B14" w:rsidP="00636C09">
            <w:pPr>
              <w:jc w:val="center"/>
              <w:rPr>
                <w:szCs w:val="26"/>
              </w:rPr>
            </w:pPr>
          </w:p>
          <w:p w:rsidR="00013370" w:rsidRPr="00CD7119" w:rsidRDefault="00013370" w:rsidP="00636C09">
            <w:pPr>
              <w:jc w:val="center"/>
              <w:rPr>
                <w:szCs w:val="26"/>
              </w:rPr>
            </w:pPr>
            <w:r w:rsidRPr="00CD7119">
              <w:rPr>
                <w:szCs w:val="26"/>
              </w:rPr>
              <w:t>mm</w:t>
            </w:r>
          </w:p>
        </w:tc>
        <w:tc>
          <w:tcPr>
            <w:tcW w:w="2790" w:type="dxa"/>
          </w:tcPr>
          <w:p w:rsidR="00186B14" w:rsidRPr="00CD7119" w:rsidRDefault="00186B14" w:rsidP="00636C09">
            <w:pPr>
              <w:jc w:val="center"/>
              <w:rPr>
                <w:szCs w:val="26"/>
              </w:rPr>
            </w:pPr>
          </w:p>
          <w:p w:rsidR="00013370" w:rsidRPr="00CD7119" w:rsidRDefault="00013370" w:rsidP="00636C09">
            <w:pPr>
              <w:jc w:val="center"/>
              <w:rPr>
                <w:szCs w:val="26"/>
              </w:rPr>
            </w:pPr>
            <w:r w:rsidRPr="00CD7119">
              <w:rPr>
                <w:szCs w:val="26"/>
              </w:rPr>
              <w:t>1</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Ký hiệu trên bề mặt của lớp bọc cách điện</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r w:rsidRPr="00CD7119">
              <w:rPr>
                <w:szCs w:val="26"/>
              </w:rPr>
              <w:t>Như mô tả trong tiêu chuẩn</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Phương pháp thực hiện</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r w:rsidRPr="00CD7119">
              <w:rPr>
                <w:szCs w:val="26"/>
              </w:rPr>
              <w:t>In phun với mực in màu đen bền với điều kiện thời tiết khắc nghiệt</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 xml:space="preserve">Đường kính ngoài tối đa của dây dẫn (kể cả lớp bọc):  </w:t>
            </w:r>
          </w:p>
          <w:p w:rsidR="00013370" w:rsidRPr="00CD7119" w:rsidRDefault="00013370" w:rsidP="00636C09">
            <w:pPr>
              <w:rPr>
                <w:szCs w:val="26"/>
              </w:rPr>
            </w:pPr>
            <w:r w:rsidRPr="00CD7119">
              <w:rPr>
                <w:szCs w:val="26"/>
              </w:rPr>
              <w:t>- Dây dẫn 240/32mm²</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b/>
                <w:szCs w:val="26"/>
              </w:rPr>
            </w:pPr>
            <w:r w:rsidRPr="00CD7119">
              <w:rPr>
                <w:szCs w:val="26"/>
              </w:rPr>
              <w:t>Nhà thầu phải phát biểu đường kính ngoài tối đa của các loại dây dẫn ở cột bean</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636C09">
            <w:pPr>
              <w:jc w:val="center"/>
            </w:pPr>
          </w:p>
        </w:tc>
        <w:tc>
          <w:tcPr>
            <w:tcW w:w="3960" w:type="dxa"/>
          </w:tcPr>
          <w:p w:rsidR="00013370" w:rsidRPr="00CD7119" w:rsidRDefault="00013370" w:rsidP="00636C09">
            <w:pPr>
              <w:rPr>
                <w:b/>
                <w:szCs w:val="26"/>
              </w:rPr>
            </w:pPr>
            <w:r w:rsidRPr="00CD7119">
              <w:rPr>
                <w:b/>
                <w:szCs w:val="26"/>
              </w:rPr>
              <w:t>E. Bành cáp:</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p>
        </w:tc>
        <w:tc>
          <w:tcPr>
            <w:tcW w:w="1080" w:type="dxa"/>
          </w:tcPr>
          <w:p w:rsidR="00013370" w:rsidRPr="00CD7119" w:rsidRDefault="00013370" w:rsidP="00636C09">
            <w:pPr>
              <w:jc w:val="center"/>
              <w:rPr>
                <w:szCs w:val="26"/>
              </w:rPr>
            </w:pP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Đường kính lớn nhất của bành cáp</w:t>
            </w:r>
          </w:p>
        </w:tc>
        <w:tc>
          <w:tcPr>
            <w:tcW w:w="1082" w:type="dxa"/>
          </w:tcPr>
          <w:p w:rsidR="00013370" w:rsidRPr="00CD7119" w:rsidRDefault="00013370" w:rsidP="00636C09">
            <w:pPr>
              <w:jc w:val="center"/>
              <w:rPr>
                <w:szCs w:val="26"/>
              </w:rPr>
            </w:pPr>
            <w:r w:rsidRPr="00CD7119">
              <w:rPr>
                <w:szCs w:val="26"/>
              </w:rPr>
              <w:t>m</w:t>
            </w:r>
          </w:p>
        </w:tc>
        <w:tc>
          <w:tcPr>
            <w:tcW w:w="2790" w:type="dxa"/>
          </w:tcPr>
          <w:p w:rsidR="00013370" w:rsidRPr="00CD7119" w:rsidRDefault="00013370" w:rsidP="00636C09">
            <w:pPr>
              <w:jc w:val="center"/>
              <w:rPr>
                <w:szCs w:val="26"/>
              </w:rPr>
            </w:pPr>
            <w:r w:rsidRPr="00CD7119">
              <w:rPr>
                <w:szCs w:val="26"/>
              </w:rPr>
              <w:t>2,5</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Bề rộng lớn nhất của bành cáp</w:t>
            </w:r>
          </w:p>
        </w:tc>
        <w:tc>
          <w:tcPr>
            <w:tcW w:w="1082" w:type="dxa"/>
          </w:tcPr>
          <w:p w:rsidR="00013370" w:rsidRPr="00CD7119" w:rsidRDefault="00013370" w:rsidP="00636C09">
            <w:pPr>
              <w:jc w:val="center"/>
              <w:rPr>
                <w:szCs w:val="26"/>
              </w:rPr>
            </w:pPr>
            <w:r w:rsidRPr="00CD7119">
              <w:rPr>
                <w:szCs w:val="26"/>
              </w:rPr>
              <w:t>m</w:t>
            </w:r>
          </w:p>
        </w:tc>
        <w:tc>
          <w:tcPr>
            <w:tcW w:w="2790" w:type="dxa"/>
          </w:tcPr>
          <w:p w:rsidR="00013370" w:rsidRPr="00CD7119" w:rsidRDefault="00013370" w:rsidP="00636C09">
            <w:pPr>
              <w:jc w:val="center"/>
              <w:rPr>
                <w:szCs w:val="26"/>
              </w:rPr>
            </w:pPr>
            <w:r w:rsidRPr="00CD7119">
              <w:rPr>
                <w:szCs w:val="26"/>
              </w:rPr>
              <w:t>1,4</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Lỗ giữa của bành cáp</w:t>
            </w:r>
          </w:p>
        </w:tc>
        <w:tc>
          <w:tcPr>
            <w:tcW w:w="1082" w:type="dxa"/>
          </w:tcPr>
          <w:p w:rsidR="00013370" w:rsidRPr="00CD7119" w:rsidRDefault="00013370" w:rsidP="00636C09">
            <w:pPr>
              <w:jc w:val="center"/>
              <w:rPr>
                <w:szCs w:val="26"/>
              </w:rPr>
            </w:pPr>
          </w:p>
        </w:tc>
        <w:tc>
          <w:tcPr>
            <w:tcW w:w="2790" w:type="dxa"/>
          </w:tcPr>
          <w:p w:rsidR="00013370" w:rsidRPr="00CD7119" w:rsidRDefault="00013370" w:rsidP="00636C09">
            <w:pPr>
              <w:jc w:val="center"/>
              <w:rPr>
                <w:szCs w:val="26"/>
              </w:rPr>
            </w:pPr>
            <w:r w:rsidRPr="00CD7119">
              <w:rPr>
                <w:szCs w:val="26"/>
              </w:rPr>
              <w:t>Gia cường bằng thép tấm có bề dày không ít hơn 10mm và có thể gắn vào trục có đường kính 95 mm</w:t>
            </w:r>
          </w:p>
        </w:tc>
        <w:tc>
          <w:tcPr>
            <w:tcW w:w="1080" w:type="dxa"/>
          </w:tcPr>
          <w:p w:rsidR="00013370" w:rsidRPr="00CD7119" w:rsidRDefault="00013370" w:rsidP="00636C09">
            <w:pPr>
              <w:jc w:val="center"/>
              <w:rPr>
                <w:szCs w:val="26"/>
              </w:rPr>
            </w:pPr>
            <w:r w:rsidRPr="00CD7119">
              <w:rPr>
                <w:szCs w:val="26"/>
              </w:rPr>
              <w:t>(*)</w:t>
            </w:r>
          </w:p>
        </w:tc>
      </w:tr>
      <w:tr w:rsidR="00013370" w:rsidRPr="00CD7119" w:rsidTr="00793664">
        <w:tc>
          <w:tcPr>
            <w:tcW w:w="720" w:type="dxa"/>
          </w:tcPr>
          <w:p w:rsidR="00013370" w:rsidRPr="00CD7119" w:rsidRDefault="00013370" w:rsidP="00CD29DC">
            <w:pPr>
              <w:numPr>
                <w:ilvl w:val="0"/>
                <w:numId w:val="73"/>
              </w:numPr>
              <w:spacing w:before="0" w:after="0"/>
              <w:jc w:val="center"/>
            </w:pPr>
          </w:p>
        </w:tc>
        <w:tc>
          <w:tcPr>
            <w:tcW w:w="3960" w:type="dxa"/>
          </w:tcPr>
          <w:p w:rsidR="00013370" w:rsidRPr="00CD7119" w:rsidRDefault="00013370" w:rsidP="00636C09">
            <w:pPr>
              <w:rPr>
                <w:szCs w:val="26"/>
              </w:rPr>
            </w:pPr>
            <w:r w:rsidRPr="00CD7119">
              <w:rPr>
                <w:szCs w:val="26"/>
              </w:rPr>
              <w:t>Chiều dài dây quấn trên mỗi bành</w:t>
            </w:r>
          </w:p>
          <w:p w:rsidR="00013370" w:rsidRPr="00CD7119" w:rsidRDefault="00013370" w:rsidP="00636C09">
            <w:pPr>
              <w:rPr>
                <w:szCs w:val="26"/>
              </w:rPr>
            </w:pPr>
            <w:r w:rsidRPr="00CD7119">
              <w:rPr>
                <w:szCs w:val="26"/>
              </w:rPr>
              <w:t xml:space="preserve">+ Đối với dây 240/32mm²  </w:t>
            </w:r>
          </w:p>
          <w:p w:rsidR="00013370" w:rsidRPr="00CD7119" w:rsidRDefault="00013370" w:rsidP="00636C09">
            <w:pPr>
              <w:rPr>
                <w:szCs w:val="26"/>
              </w:rPr>
            </w:pPr>
          </w:p>
        </w:tc>
        <w:tc>
          <w:tcPr>
            <w:tcW w:w="1082" w:type="dxa"/>
          </w:tcPr>
          <w:p w:rsidR="00013370" w:rsidRPr="00CD7119" w:rsidRDefault="00013370" w:rsidP="00636C09">
            <w:pPr>
              <w:jc w:val="center"/>
              <w:rPr>
                <w:szCs w:val="26"/>
              </w:rPr>
            </w:pPr>
            <w:r w:rsidRPr="00CD7119">
              <w:rPr>
                <w:szCs w:val="26"/>
              </w:rPr>
              <w:t xml:space="preserve"> </w:t>
            </w:r>
          </w:p>
        </w:tc>
        <w:tc>
          <w:tcPr>
            <w:tcW w:w="2790" w:type="dxa"/>
          </w:tcPr>
          <w:p w:rsidR="00013370" w:rsidRPr="00CD7119" w:rsidRDefault="00013370" w:rsidP="00636C09">
            <w:pPr>
              <w:jc w:val="center"/>
              <w:rPr>
                <w:szCs w:val="26"/>
              </w:rPr>
            </w:pPr>
            <w:r w:rsidRPr="00CD7119">
              <w:rPr>
                <w:szCs w:val="26"/>
              </w:rPr>
              <w:sym w:font="Symbol" w:char="F0B3"/>
            </w:r>
            <w:r w:rsidRPr="00CD7119">
              <w:rPr>
                <w:szCs w:val="26"/>
              </w:rPr>
              <w:t xml:space="preserve"> 2000m</w:t>
            </w:r>
          </w:p>
          <w:p w:rsidR="00013370" w:rsidRPr="00CD7119" w:rsidRDefault="00013370" w:rsidP="00636C09">
            <w:pPr>
              <w:jc w:val="center"/>
              <w:rPr>
                <w:szCs w:val="26"/>
              </w:rPr>
            </w:pPr>
            <w:r w:rsidRPr="00CD7119">
              <w:rPr>
                <w:szCs w:val="26"/>
              </w:rPr>
              <w:sym w:font="Symbol" w:char="F0B3"/>
            </w:r>
            <w:r w:rsidRPr="00CD7119">
              <w:rPr>
                <w:szCs w:val="26"/>
              </w:rPr>
              <w:t xml:space="preserve"> 1000m</w:t>
            </w:r>
          </w:p>
          <w:p w:rsidR="00013370" w:rsidRPr="00CD7119" w:rsidRDefault="00013370" w:rsidP="00636C09">
            <w:pPr>
              <w:jc w:val="center"/>
              <w:rPr>
                <w:szCs w:val="26"/>
              </w:rPr>
            </w:pPr>
            <w:r w:rsidRPr="00CD7119">
              <w:rPr>
                <w:szCs w:val="26"/>
              </w:rPr>
              <w:t>Đảm bảo trong mỗi bành cáp chỉ gồm một đoạn cáp liên tục, không đứt đoạn.</w:t>
            </w:r>
          </w:p>
        </w:tc>
        <w:tc>
          <w:tcPr>
            <w:tcW w:w="1080" w:type="dxa"/>
          </w:tcPr>
          <w:p w:rsidR="00013370" w:rsidRPr="00CD7119" w:rsidRDefault="00013370" w:rsidP="00636C09">
            <w:pPr>
              <w:jc w:val="center"/>
              <w:rPr>
                <w:szCs w:val="26"/>
              </w:rPr>
            </w:pPr>
            <w:r w:rsidRPr="00CD7119">
              <w:rPr>
                <w:szCs w:val="26"/>
              </w:rPr>
              <w:t>(**)</w:t>
            </w:r>
          </w:p>
        </w:tc>
      </w:tr>
    </w:tbl>
    <w:bookmarkEnd w:id="198"/>
    <w:p w:rsidR="00013370" w:rsidRPr="00CD7119" w:rsidRDefault="004D3B57" w:rsidP="00013370">
      <w:r w:rsidRPr="00CD7119">
        <w:t xml:space="preserve"> </w:t>
      </w:r>
      <w:r w:rsidR="00013370" w:rsidRPr="00CD7119">
        <w:t>(*)</w:t>
      </w:r>
      <w:r w:rsidR="00013370" w:rsidRPr="00CD7119">
        <w:rPr>
          <w:i/>
        </w:rPr>
        <w:t>:</w:t>
      </w:r>
      <w:r w:rsidR="00013370" w:rsidRPr="00CD7119">
        <w:t xml:space="preserve"> </w:t>
      </w:r>
      <w:r w:rsidR="00013370" w:rsidRPr="00CD7119">
        <w:rPr>
          <w:i/>
        </w:rPr>
        <w:t>là các yêu cầu cơ bản</w:t>
      </w:r>
    </w:p>
    <w:p w:rsidR="00013370" w:rsidRPr="00CD7119" w:rsidRDefault="00013370" w:rsidP="00013370">
      <w:r w:rsidRPr="00CD7119">
        <w:t>(**)</w:t>
      </w:r>
      <w:r w:rsidRPr="00CD7119">
        <w:rPr>
          <w:i/>
        </w:rPr>
        <w:t>:</w:t>
      </w:r>
      <w:r w:rsidRPr="00CD7119">
        <w:t xml:space="preserve"> </w:t>
      </w:r>
      <w:r w:rsidRPr="00CD7119">
        <w:rPr>
          <w:i/>
        </w:rPr>
        <w:t>là các yêu cầu không cơ bản</w:t>
      </w:r>
    </w:p>
    <w:p w:rsidR="00974E0B" w:rsidRPr="00CD7119" w:rsidRDefault="00974E0B" w:rsidP="009B3190">
      <w:pPr>
        <w:pStyle w:val="Heading5"/>
      </w:pPr>
      <w:bookmarkStart w:id="199" w:name="_Toc220056972"/>
      <w:bookmarkStart w:id="200" w:name="_Toc457573638"/>
      <w:bookmarkStart w:id="201" w:name="_Toc458368526"/>
      <w:bookmarkStart w:id="202" w:name="_Toc458383970"/>
      <w:bookmarkStart w:id="203" w:name="_Toc464054690"/>
      <w:bookmarkStart w:id="204" w:name="_Toc486926554"/>
      <w:bookmarkStart w:id="205" w:name="_Toc515634384"/>
      <w:bookmarkStart w:id="206" w:name="_Toc515634633"/>
      <w:bookmarkStart w:id="207" w:name="_Toc517424416"/>
      <w:bookmarkStart w:id="208" w:name="_Toc517445730"/>
      <w:bookmarkStart w:id="209" w:name="_Toc5607792"/>
      <w:bookmarkStart w:id="210" w:name="_Toc89412677"/>
      <w:bookmarkStart w:id="211" w:name="_Toc89412771"/>
      <w:bookmarkEnd w:id="166"/>
      <w:bookmarkEnd w:id="167"/>
      <w:bookmarkEnd w:id="168"/>
      <w:bookmarkEnd w:id="169"/>
      <w:bookmarkEnd w:id="170"/>
      <w:bookmarkEnd w:id="171"/>
      <w:bookmarkEnd w:id="172"/>
      <w:r w:rsidRPr="00CD7119">
        <w:t>6.2.</w:t>
      </w:r>
      <w:r w:rsidR="008E0EEA" w:rsidRPr="00CD7119">
        <w:t>1</w:t>
      </w:r>
      <w:r w:rsidR="00962858" w:rsidRPr="00CD7119">
        <w:t>5</w:t>
      </w:r>
      <w:r w:rsidRPr="00CD7119">
        <w:t xml:space="preserve"> Thông số kỹ thuật của đà thép </w:t>
      </w:r>
      <w:r w:rsidR="00B1012A" w:rsidRPr="00CD7119">
        <w:t>1,2m</w:t>
      </w:r>
      <w:r w:rsidR="00614DF6" w:rsidRPr="00CD7119">
        <w:t>;</w:t>
      </w:r>
      <w:r w:rsidR="003D104C" w:rsidRPr="00CD7119">
        <w:t xml:space="preserve"> </w:t>
      </w:r>
      <w:r w:rsidRPr="00CD7119">
        <w:t>2m; 2,4m:</w:t>
      </w:r>
      <w:bookmarkEnd w:id="199"/>
    </w:p>
    <w:p w:rsidR="00974E0B" w:rsidRPr="00CD7119" w:rsidRDefault="00974E0B" w:rsidP="00CD29DC">
      <w:pPr>
        <w:numPr>
          <w:ilvl w:val="0"/>
          <w:numId w:val="51"/>
        </w:numPr>
        <w:tabs>
          <w:tab w:val="clear" w:pos="1080"/>
          <w:tab w:val="left" w:pos="284"/>
          <w:tab w:val="left" w:pos="567"/>
        </w:tabs>
        <w:spacing w:line="360" w:lineRule="exact"/>
        <w:ind w:left="0" w:right="-81" w:firstLine="0"/>
        <w:rPr>
          <w:b/>
          <w:szCs w:val="26"/>
        </w:rPr>
      </w:pPr>
      <w:r w:rsidRPr="00CD7119">
        <w:rPr>
          <w:b/>
          <w:szCs w:val="26"/>
        </w:rPr>
        <w:t>PHẠM VI ÁP DỤNG:</w:t>
      </w:r>
    </w:p>
    <w:p w:rsidR="00974E0B" w:rsidRPr="00CD7119" w:rsidRDefault="008E0EEA" w:rsidP="008E0EEA">
      <w:r w:rsidRPr="00CD7119">
        <w:t xml:space="preserve">- </w:t>
      </w:r>
      <w:r w:rsidR="00974E0B" w:rsidRPr="00CD7119">
        <w:t>Quy cách kỹ thuật này được áp dụng cho đà dài 2,0m và 2,4m.</w:t>
      </w:r>
    </w:p>
    <w:p w:rsidR="00974E0B" w:rsidRPr="00CD7119" w:rsidRDefault="006D0EB4" w:rsidP="00CD29DC">
      <w:pPr>
        <w:numPr>
          <w:ilvl w:val="0"/>
          <w:numId w:val="51"/>
        </w:numPr>
        <w:tabs>
          <w:tab w:val="clear" w:pos="1080"/>
          <w:tab w:val="num" w:pos="0"/>
          <w:tab w:val="left" w:pos="284"/>
        </w:tabs>
        <w:spacing w:line="360" w:lineRule="exact"/>
        <w:ind w:left="0" w:right="-81" w:firstLine="0"/>
        <w:rPr>
          <w:b/>
          <w:szCs w:val="26"/>
        </w:rPr>
      </w:pPr>
      <w:r w:rsidRPr="00CD7119">
        <w:rPr>
          <w:b/>
          <w:szCs w:val="26"/>
        </w:rPr>
        <w:t xml:space="preserve"> </w:t>
      </w:r>
      <w:r w:rsidR="00974E0B" w:rsidRPr="00CD7119">
        <w:rPr>
          <w:b/>
          <w:szCs w:val="26"/>
        </w:rPr>
        <w:t>TIÊU CHUẨN ÁP DỤNG:</w:t>
      </w:r>
    </w:p>
    <w:p w:rsidR="00974E0B" w:rsidRPr="00CD7119" w:rsidRDefault="008E0EEA" w:rsidP="008E0EEA">
      <w:r w:rsidRPr="00CD7119">
        <w:t xml:space="preserve">- </w:t>
      </w:r>
      <w:r w:rsidR="00974E0B" w:rsidRPr="00CD7119">
        <w:t>TCVN 1765: Thép cacbon kết cấu thông thường.</w:t>
      </w:r>
    </w:p>
    <w:p w:rsidR="00974E0B" w:rsidRPr="00CD7119" w:rsidRDefault="008E0EEA" w:rsidP="008E0EEA">
      <w:r w:rsidRPr="00CD7119">
        <w:t xml:space="preserve">- </w:t>
      </w:r>
      <w:r w:rsidR="00974E0B" w:rsidRPr="00CD7119">
        <w:t>TCVN 1656: Thép góc cạnh đều cán nóng - Cỡ, Thông số kích thước.</w:t>
      </w:r>
    </w:p>
    <w:p w:rsidR="00974E0B" w:rsidRPr="00CD7119" w:rsidRDefault="008E0EEA" w:rsidP="008E0EEA">
      <w:pPr>
        <w:rPr>
          <w:szCs w:val="26"/>
        </w:rPr>
      </w:pPr>
      <w:r w:rsidRPr="00CD7119">
        <w:t xml:space="preserve">- </w:t>
      </w:r>
      <w:r w:rsidR="00974E0B" w:rsidRPr="00CD7119">
        <w:t>TCVN 5408: Bảo vệ ăn mòn - Lớp phủ mạ kẽm nóng - Yêu cầu kỹ thuật và phương pháp thử.</w:t>
      </w:r>
    </w:p>
    <w:p w:rsidR="00974E0B" w:rsidRPr="00CD7119" w:rsidRDefault="00974E0B" w:rsidP="00CD29DC">
      <w:pPr>
        <w:numPr>
          <w:ilvl w:val="0"/>
          <w:numId w:val="51"/>
        </w:numPr>
        <w:tabs>
          <w:tab w:val="clear" w:pos="1080"/>
          <w:tab w:val="num" w:pos="426"/>
        </w:tabs>
        <w:spacing w:line="360" w:lineRule="exact"/>
        <w:ind w:left="0" w:right="-81" w:firstLine="0"/>
        <w:rPr>
          <w:b/>
          <w:szCs w:val="26"/>
        </w:rPr>
      </w:pPr>
      <w:r w:rsidRPr="00CD7119">
        <w:rPr>
          <w:b/>
          <w:szCs w:val="26"/>
        </w:rPr>
        <w:t>MÔ TẢ:</w:t>
      </w:r>
      <w:r w:rsidRPr="00CD7119">
        <w:rPr>
          <w:b/>
          <w:szCs w:val="26"/>
        </w:rPr>
        <w:tab/>
      </w:r>
    </w:p>
    <w:p w:rsidR="00974E0B" w:rsidRPr="00CD7119" w:rsidRDefault="00974E0B" w:rsidP="00CD29DC">
      <w:pPr>
        <w:numPr>
          <w:ilvl w:val="0"/>
          <w:numId w:val="52"/>
        </w:numPr>
        <w:tabs>
          <w:tab w:val="num" w:pos="284"/>
          <w:tab w:val="left" w:pos="851"/>
        </w:tabs>
        <w:spacing w:before="20" w:after="20"/>
        <w:ind w:left="0" w:right="-81" w:firstLine="0"/>
        <w:rPr>
          <w:b/>
          <w:szCs w:val="26"/>
        </w:rPr>
      </w:pPr>
      <w:r w:rsidRPr="00CD7119">
        <w:rPr>
          <w:b/>
          <w:szCs w:val="26"/>
        </w:rPr>
        <w:t>Cấu tạo</w:t>
      </w:r>
    </w:p>
    <w:p w:rsidR="00974E0B" w:rsidRPr="00CD7119" w:rsidRDefault="008E0EEA" w:rsidP="008E0EEA">
      <w:r w:rsidRPr="00CD7119">
        <w:lastRenderedPageBreak/>
        <w:t xml:space="preserve">- </w:t>
      </w:r>
      <w:r w:rsidR="00974E0B" w:rsidRPr="00CD7119">
        <w:t>Vật liệu: Thép CT3 tráng kẽm nóng</w:t>
      </w:r>
    </w:p>
    <w:p w:rsidR="00974E0B" w:rsidRPr="00CD7119" w:rsidRDefault="008E0EEA" w:rsidP="008E0EEA">
      <w:r w:rsidRPr="00CD7119">
        <w:t xml:space="preserve">- </w:t>
      </w:r>
      <w:r w:rsidR="00974E0B" w:rsidRPr="00CD7119">
        <w:t>Nguồn gốc nguyên liệu thép CT3: Do nhà sản xuất thép có uy tín, có chứng chỉ ISO 9001 ở Việt Nam sản xuất.</w:t>
      </w:r>
    </w:p>
    <w:p w:rsidR="00974E0B" w:rsidRPr="00CD7119" w:rsidRDefault="008E0EEA" w:rsidP="008E0EEA">
      <w:r w:rsidRPr="00CD7119">
        <w:t xml:space="preserve">- </w:t>
      </w:r>
      <w:r w:rsidR="00974E0B" w:rsidRPr="00CD7119">
        <w:t>Kích thước: 75mm x 75mm x 8mm</w:t>
      </w:r>
    </w:p>
    <w:p w:rsidR="00974E0B" w:rsidRPr="00CD7119" w:rsidRDefault="008E0EEA" w:rsidP="008E0EEA">
      <w:r w:rsidRPr="00CD7119">
        <w:t xml:space="preserve">- </w:t>
      </w:r>
      <w:r w:rsidR="00974E0B" w:rsidRPr="00CD7119">
        <w:t xml:space="preserve">Chiều dài: </w:t>
      </w:r>
      <w:r w:rsidR="00611032" w:rsidRPr="00CD7119">
        <w:t xml:space="preserve">1200mm; </w:t>
      </w:r>
      <w:r w:rsidR="00974E0B" w:rsidRPr="00CD7119">
        <w:t>2000mm; 2400mm</w:t>
      </w:r>
    </w:p>
    <w:p w:rsidR="00974E0B" w:rsidRPr="00CD7119" w:rsidRDefault="008E0EEA" w:rsidP="008E0EEA">
      <w:r w:rsidRPr="00CD7119">
        <w:t xml:space="preserve">- </w:t>
      </w:r>
      <w:r w:rsidR="00974E0B" w:rsidRPr="00CD7119">
        <w:t>Vị trí và kích thước các lỗ để bắt sứ đứng và sứ treo phải được thực hiện theo bản vẽ đính kèm.</w:t>
      </w:r>
    </w:p>
    <w:p w:rsidR="00974E0B" w:rsidRPr="00CD7119" w:rsidRDefault="008E0EEA" w:rsidP="008E0EEA">
      <w:r w:rsidRPr="00CD7119">
        <w:t xml:space="preserve">- </w:t>
      </w:r>
      <w:r w:rsidR="00974E0B" w:rsidRPr="00CD7119">
        <w:t>Bề mặt của đà phải trơn nhẵn, không có vết xước và khuyết tật.</w:t>
      </w:r>
    </w:p>
    <w:p w:rsidR="00974E0B" w:rsidRPr="00CD7119" w:rsidRDefault="008E0EEA" w:rsidP="008E0EEA">
      <w:r w:rsidRPr="00CD7119">
        <w:t xml:space="preserve">- </w:t>
      </w:r>
      <w:r w:rsidR="00974E0B" w:rsidRPr="00CD7119">
        <w:t xml:space="preserve">Độ dày trung bình tối thiểu lớp tráng kẽm:70 </w:t>
      </w:r>
      <w:r w:rsidR="00974E0B" w:rsidRPr="00CD7119">
        <w:sym w:font="Courier New" w:char="00B5"/>
      </w:r>
      <w:r w:rsidR="00974E0B" w:rsidRPr="00CD7119">
        <w:t>m</w:t>
      </w:r>
      <w:r w:rsidR="00974E0B" w:rsidRPr="00CD7119">
        <w:tab/>
      </w:r>
    </w:p>
    <w:p w:rsidR="00974E0B" w:rsidRPr="00CD7119" w:rsidRDefault="008E0EEA" w:rsidP="008E0EEA">
      <w:pPr>
        <w:rPr>
          <w:szCs w:val="26"/>
        </w:rPr>
      </w:pPr>
      <w:r w:rsidRPr="00CD7119">
        <w:t xml:space="preserve">- </w:t>
      </w:r>
      <w:r w:rsidR="00974E0B" w:rsidRPr="00CD7119">
        <w:t>Lớp tráng kẽm phải đều và bám dính chắc vào kim loại nền.</w:t>
      </w:r>
    </w:p>
    <w:p w:rsidR="00974E0B" w:rsidRPr="00CD7119" w:rsidRDefault="00974E0B" w:rsidP="00CD29DC">
      <w:pPr>
        <w:numPr>
          <w:ilvl w:val="0"/>
          <w:numId w:val="52"/>
        </w:numPr>
        <w:tabs>
          <w:tab w:val="left" w:pos="360"/>
          <w:tab w:val="num" w:pos="810"/>
        </w:tabs>
        <w:spacing w:before="20" w:after="20"/>
        <w:ind w:left="450" w:right="-81"/>
        <w:rPr>
          <w:b/>
          <w:szCs w:val="26"/>
        </w:rPr>
      </w:pPr>
      <w:r w:rsidRPr="00CD7119">
        <w:rPr>
          <w:b/>
          <w:szCs w:val="26"/>
        </w:rPr>
        <w:t>Thông số kỹ thuật:</w:t>
      </w:r>
    </w:p>
    <w:p w:rsidR="00974E0B" w:rsidRPr="00CD7119" w:rsidRDefault="00A41124" w:rsidP="00A41124">
      <w:r w:rsidRPr="00CD7119">
        <w:t xml:space="preserve">- </w:t>
      </w:r>
      <w:r w:rsidR="00974E0B" w:rsidRPr="00CD7119">
        <w:t xml:space="preserve">Giới hạn bền đứt </w:t>
      </w:r>
      <w:r w:rsidR="00974E0B" w:rsidRPr="00CD7119">
        <w:tab/>
      </w:r>
      <w:r w:rsidR="00974E0B" w:rsidRPr="00CD7119">
        <w:tab/>
      </w:r>
      <w:r w:rsidR="003B4509" w:rsidRPr="00CD7119">
        <w:tab/>
      </w:r>
      <w:r w:rsidR="00974E0B" w:rsidRPr="00CD7119">
        <w:t xml:space="preserve">: </w:t>
      </w:r>
      <w:r w:rsidR="00974E0B" w:rsidRPr="00CD7119">
        <w:sym w:font="Symbol" w:char="F0B3"/>
      </w:r>
      <w:r w:rsidR="00974E0B" w:rsidRPr="00CD7119">
        <w:t xml:space="preserve"> 380N/mm²</w:t>
      </w:r>
    </w:p>
    <w:p w:rsidR="00974E0B" w:rsidRPr="00CD7119" w:rsidRDefault="00A41124" w:rsidP="00A41124">
      <w:r w:rsidRPr="00CD7119">
        <w:t xml:space="preserve">- </w:t>
      </w:r>
      <w:r w:rsidR="00974E0B" w:rsidRPr="00CD7119">
        <w:t>Giới hạn chảy</w:t>
      </w:r>
      <w:r w:rsidR="00974E0B" w:rsidRPr="00CD7119">
        <w:tab/>
      </w:r>
      <w:r w:rsidR="00974E0B" w:rsidRPr="00CD7119">
        <w:tab/>
      </w:r>
      <w:r w:rsidR="003B4509" w:rsidRPr="00CD7119">
        <w:tab/>
      </w:r>
      <w:r w:rsidR="008428AB" w:rsidRPr="00CD7119">
        <w:tab/>
      </w:r>
      <w:r w:rsidR="00974E0B" w:rsidRPr="00CD7119">
        <w:t xml:space="preserve">: </w:t>
      </w:r>
      <w:r w:rsidR="00974E0B" w:rsidRPr="00CD7119">
        <w:sym w:font="Symbol" w:char="F0B3"/>
      </w:r>
      <w:r w:rsidR="00974E0B" w:rsidRPr="00CD7119">
        <w:t xml:space="preserve">  250N/mm²</w:t>
      </w:r>
    </w:p>
    <w:p w:rsidR="00974E0B" w:rsidRPr="00CD7119" w:rsidRDefault="00A41124" w:rsidP="00A41124">
      <w:r w:rsidRPr="00CD7119">
        <w:t xml:space="preserve">- </w:t>
      </w:r>
      <w:r w:rsidR="00974E0B" w:rsidRPr="00CD7119">
        <w:t>Độ dãn dài tương đối khi đứt</w:t>
      </w:r>
      <w:r w:rsidR="00974E0B" w:rsidRPr="00CD7119">
        <w:tab/>
        <w:t xml:space="preserve">: </w:t>
      </w:r>
      <w:r w:rsidR="00974E0B" w:rsidRPr="00CD7119">
        <w:sym w:font="Symbol" w:char="F0B3"/>
      </w:r>
      <w:r w:rsidR="00974E0B" w:rsidRPr="00CD7119">
        <w:t xml:space="preserve">  26%</w:t>
      </w:r>
    </w:p>
    <w:p w:rsidR="00974E0B" w:rsidRPr="00CD7119" w:rsidRDefault="00974E0B" w:rsidP="00CD29DC">
      <w:pPr>
        <w:numPr>
          <w:ilvl w:val="0"/>
          <w:numId w:val="51"/>
        </w:numPr>
        <w:tabs>
          <w:tab w:val="clear" w:pos="1080"/>
          <w:tab w:val="left" w:pos="426"/>
          <w:tab w:val="num" w:pos="561"/>
        </w:tabs>
        <w:spacing w:line="360" w:lineRule="exact"/>
        <w:ind w:left="0" w:right="-81" w:firstLine="0"/>
        <w:rPr>
          <w:b/>
          <w:szCs w:val="26"/>
        </w:rPr>
      </w:pPr>
      <w:r w:rsidRPr="00CD7119">
        <w:rPr>
          <w:b/>
          <w:szCs w:val="26"/>
        </w:rPr>
        <w:t>YÊU CẦU THỬ NGHIỆM ĐIỂN HÌNH:</w:t>
      </w:r>
    </w:p>
    <w:p w:rsidR="00974E0B" w:rsidRPr="00CD7119" w:rsidRDefault="002B5D72" w:rsidP="002B5D72">
      <w:r w:rsidRPr="00CD7119">
        <w:t xml:space="preserve">- </w:t>
      </w:r>
      <w:r w:rsidR="00974E0B" w:rsidRPr="00CD7119">
        <w:t>Đo kích thước. (*)</w:t>
      </w:r>
    </w:p>
    <w:p w:rsidR="00974E0B" w:rsidRPr="00CD7119" w:rsidRDefault="002B5D72" w:rsidP="002B5D72">
      <w:r w:rsidRPr="00CD7119">
        <w:t xml:space="preserve">- </w:t>
      </w:r>
      <w:r w:rsidR="00974E0B" w:rsidRPr="00CD7119">
        <w:t>Giới hạn bền đứt. (*)</w:t>
      </w:r>
      <w:r w:rsidR="00974E0B" w:rsidRPr="00CD7119">
        <w:tab/>
      </w:r>
      <w:r w:rsidR="00974E0B" w:rsidRPr="00CD7119">
        <w:tab/>
      </w:r>
      <w:r w:rsidR="00974E0B" w:rsidRPr="00CD7119">
        <w:tab/>
      </w:r>
    </w:p>
    <w:p w:rsidR="00974E0B" w:rsidRPr="00CD7119" w:rsidRDefault="002B5D72" w:rsidP="002B5D72">
      <w:r w:rsidRPr="00CD7119">
        <w:t xml:space="preserve">- </w:t>
      </w:r>
      <w:r w:rsidR="00974E0B" w:rsidRPr="00CD7119">
        <w:t>Giới hạn chảy. (*)</w:t>
      </w:r>
      <w:r w:rsidR="00974E0B" w:rsidRPr="00CD7119">
        <w:tab/>
      </w:r>
      <w:r w:rsidR="00974E0B" w:rsidRPr="00CD7119">
        <w:tab/>
      </w:r>
      <w:r w:rsidR="00974E0B" w:rsidRPr="00CD7119">
        <w:tab/>
        <w:t xml:space="preserve"> </w:t>
      </w:r>
    </w:p>
    <w:p w:rsidR="00974E0B" w:rsidRPr="00CD7119" w:rsidRDefault="002B5D72" w:rsidP="002B5D72">
      <w:r w:rsidRPr="00CD7119">
        <w:t xml:space="preserve">- </w:t>
      </w:r>
      <w:r w:rsidR="00974E0B" w:rsidRPr="00CD7119">
        <w:t>Độ dãn dài tương đối khi đứt. (*)</w:t>
      </w:r>
    </w:p>
    <w:p w:rsidR="00974E0B" w:rsidRPr="00CD7119" w:rsidRDefault="002B5D72" w:rsidP="002B5D72">
      <w:r w:rsidRPr="00CD7119">
        <w:t xml:space="preserve">- </w:t>
      </w:r>
      <w:r w:rsidR="00974E0B" w:rsidRPr="00CD7119">
        <w:t xml:space="preserve">Thử uốn 1800  </w:t>
      </w:r>
    </w:p>
    <w:p w:rsidR="00974E0B" w:rsidRPr="00CD7119" w:rsidRDefault="002B5D72" w:rsidP="002B5D72">
      <w:pPr>
        <w:rPr>
          <w:szCs w:val="26"/>
        </w:rPr>
      </w:pPr>
      <w:r w:rsidRPr="00CD7119">
        <w:t xml:space="preserve">- </w:t>
      </w:r>
      <w:r w:rsidR="00974E0B" w:rsidRPr="00CD7119">
        <w:t>Thử nghiệm độ dày lớp mạ:</w:t>
      </w:r>
    </w:p>
    <w:p w:rsidR="00974E0B" w:rsidRPr="00CD7119" w:rsidRDefault="00974E0B" w:rsidP="002B5D72">
      <w:pPr>
        <w:ind w:firstLine="567"/>
      </w:pPr>
      <w:r w:rsidRPr="00CD7119">
        <w:t>+ Thành phần hóa học của kẽm nóng chảy. (*)</w:t>
      </w:r>
    </w:p>
    <w:p w:rsidR="00974E0B" w:rsidRPr="00CD7119" w:rsidRDefault="00974E0B" w:rsidP="002B5D72">
      <w:pPr>
        <w:ind w:firstLine="567"/>
      </w:pPr>
      <w:r w:rsidRPr="00CD7119">
        <w:t>+ Chất lượng bề mặt lớp phủ đánh giá bằng mắt. (*)</w:t>
      </w:r>
    </w:p>
    <w:p w:rsidR="00974E0B" w:rsidRPr="00CD7119" w:rsidRDefault="00974E0B" w:rsidP="002B5D72">
      <w:pPr>
        <w:ind w:firstLine="567"/>
      </w:pPr>
      <w:r w:rsidRPr="00CD7119">
        <w:t>+ Độ dày trung bình của lớp mạ. (*)</w:t>
      </w:r>
    </w:p>
    <w:p w:rsidR="00974E0B" w:rsidRPr="00CD7119" w:rsidRDefault="00974E0B" w:rsidP="002B5D72">
      <w:pPr>
        <w:ind w:firstLine="567"/>
      </w:pPr>
      <w:r w:rsidRPr="00CD7119">
        <w:t>+ Khối lượng lớp phủ. (*)</w:t>
      </w:r>
    </w:p>
    <w:p w:rsidR="00974E0B" w:rsidRPr="00CD7119" w:rsidRDefault="00974E0B" w:rsidP="002B5D72">
      <w:pPr>
        <w:ind w:firstLine="555"/>
      </w:pPr>
      <w:r w:rsidRPr="00CD7119">
        <w:t>+ Độ bền bám dính của lớp mạ. (*)</w:t>
      </w:r>
    </w:p>
    <w:p w:rsidR="00974E0B" w:rsidRPr="00CD7119" w:rsidRDefault="00974E0B" w:rsidP="002B5D72">
      <w:pPr>
        <w:spacing w:line="360" w:lineRule="exact"/>
        <w:ind w:right="-81"/>
        <w:rPr>
          <w:i/>
          <w:szCs w:val="26"/>
        </w:rPr>
      </w:pPr>
      <w:r w:rsidRPr="00CD7119">
        <w:rPr>
          <w:szCs w:val="26"/>
          <w:lang w:val="da-DK"/>
        </w:rPr>
        <w:t>(*)</w:t>
      </w:r>
      <w:r w:rsidRPr="00CD7119">
        <w:rPr>
          <w:i/>
          <w:szCs w:val="26"/>
        </w:rPr>
        <w:t>: Các hạng mục thử nghiệm phải được thực hiện (Biên bản thử nghiệm phải đính kèm trong hồ sơ dự thầu).</w:t>
      </w:r>
    </w:p>
    <w:p w:rsidR="00974E0B" w:rsidRPr="00CD7119" w:rsidRDefault="00974E0B" w:rsidP="00CD29DC">
      <w:pPr>
        <w:numPr>
          <w:ilvl w:val="0"/>
          <w:numId w:val="51"/>
        </w:numPr>
        <w:tabs>
          <w:tab w:val="clear" w:pos="1080"/>
          <w:tab w:val="num" w:pos="284"/>
        </w:tabs>
        <w:spacing w:line="360" w:lineRule="exact"/>
        <w:ind w:left="0" w:right="-81" w:firstLine="0"/>
        <w:rPr>
          <w:b/>
          <w:szCs w:val="26"/>
        </w:rPr>
      </w:pPr>
      <w:r w:rsidRPr="00CD7119">
        <w:rPr>
          <w:b/>
          <w:szCs w:val="26"/>
        </w:rPr>
        <w:t>CÁC HẠNG MỤC THỬ NGHIỆM NGHIỆM THU</w:t>
      </w:r>
    </w:p>
    <w:p w:rsidR="00751C2C" w:rsidRPr="00CD7119" w:rsidRDefault="00974E0B" w:rsidP="00152B01">
      <w:pPr>
        <w:numPr>
          <w:ilvl w:val="0"/>
          <w:numId w:val="79"/>
        </w:numPr>
        <w:tabs>
          <w:tab w:val="left" w:pos="284"/>
        </w:tabs>
        <w:spacing w:before="20" w:after="20"/>
        <w:ind w:left="0" w:right="-81" w:firstLine="0"/>
        <w:rPr>
          <w:b/>
          <w:szCs w:val="26"/>
        </w:rPr>
      </w:pPr>
      <w:r w:rsidRPr="00CD7119">
        <w:rPr>
          <w:b/>
          <w:szCs w:val="26"/>
        </w:rPr>
        <w:t xml:space="preserve">Số lượng mẫu thử: </w:t>
      </w:r>
    </w:p>
    <w:p w:rsidR="00974E0B" w:rsidRPr="00CD7119" w:rsidRDefault="002B5D72" w:rsidP="002B5D72">
      <w:pPr>
        <w:pStyle w:val="BodyText3"/>
        <w:tabs>
          <w:tab w:val="left" w:pos="720"/>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974E0B" w:rsidRPr="00CD7119">
        <w:rPr>
          <w:rFonts w:ascii="Times New Roman" w:hAnsi="Times New Roman"/>
          <w:szCs w:val="26"/>
        </w:rPr>
        <w:t>Số lượng mẫu thử đủ để thử nghiệm các hạng mục thử nghiệm theo mục 2 cho mỗi loại hàng hóa.</w:t>
      </w:r>
    </w:p>
    <w:p w:rsidR="00974E0B" w:rsidRPr="00CD7119" w:rsidRDefault="00974E0B" w:rsidP="00152B01">
      <w:pPr>
        <w:numPr>
          <w:ilvl w:val="0"/>
          <w:numId w:val="79"/>
        </w:numPr>
        <w:tabs>
          <w:tab w:val="left" w:pos="284"/>
        </w:tabs>
        <w:spacing w:before="20" w:after="20"/>
        <w:ind w:left="0" w:right="-81" w:firstLine="0"/>
        <w:rPr>
          <w:b/>
          <w:szCs w:val="26"/>
        </w:rPr>
      </w:pPr>
      <w:r w:rsidRPr="00CD7119">
        <w:rPr>
          <w:b/>
          <w:szCs w:val="26"/>
        </w:rPr>
        <w:t>Hạng mục thử nghiệm:</w:t>
      </w:r>
    </w:p>
    <w:p w:rsidR="00974E0B" w:rsidRPr="00CD7119" w:rsidRDefault="002B5D72" w:rsidP="002B5D72">
      <w:r w:rsidRPr="00CD7119">
        <w:t xml:space="preserve">- </w:t>
      </w:r>
      <w:r w:rsidR="00974E0B" w:rsidRPr="00CD7119">
        <w:t>Đo kích thước.</w:t>
      </w:r>
    </w:p>
    <w:p w:rsidR="00974E0B" w:rsidRPr="00CD7119" w:rsidRDefault="002B5D72" w:rsidP="002B5D72">
      <w:r w:rsidRPr="00CD7119">
        <w:t xml:space="preserve">- </w:t>
      </w:r>
      <w:r w:rsidR="00974E0B" w:rsidRPr="00CD7119">
        <w:t>Giới hạn bền đứt.</w:t>
      </w:r>
      <w:r w:rsidR="00974E0B" w:rsidRPr="00CD7119">
        <w:tab/>
      </w:r>
      <w:r w:rsidR="00974E0B" w:rsidRPr="00CD7119">
        <w:tab/>
      </w:r>
    </w:p>
    <w:p w:rsidR="00974E0B" w:rsidRPr="00CD7119" w:rsidRDefault="002B5D72" w:rsidP="002B5D72">
      <w:r w:rsidRPr="00CD7119">
        <w:t xml:space="preserve">- </w:t>
      </w:r>
      <w:r w:rsidR="00974E0B" w:rsidRPr="00CD7119">
        <w:t>Giới hạn chảy.</w:t>
      </w:r>
      <w:r w:rsidR="00974E0B" w:rsidRPr="00CD7119">
        <w:tab/>
      </w:r>
      <w:r w:rsidR="00974E0B" w:rsidRPr="00CD7119">
        <w:tab/>
        <w:t xml:space="preserve"> </w:t>
      </w:r>
    </w:p>
    <w:p w:rsidR="00974E0B" w:rsidRPr="00CD7119" w:rsidRDefault="002B5D72" w:rsidP="002B5D72">
      <w:r w:rsidRPr="00CD7119">
        <w:t xml:space="preserve">- </w:t>
      </w:r>
      <w:r w:rsidR="00974E0B" w:rsidRPr="00CD7119">
        <w:t>Độ dãn dài tương đối khi đứt.</w:t>
      </w:r>
    </w:p>
    <w:p w:rsidR="002B1900" w:rsidRPr="00CD7119" w:rsidRDefault="002B5D72" w:rsidP="002B5D72">
      <w:pPr>
        <w:rPr>
          <w:szCs w:val="26"/>
        </w:rPr>
      </w:pPr>
      <w:r w:rsidRPr="00CD7119">
        <w:t xml:space="preserve">- </w:t>
      </w:r>
      <w:r w:rsidR="00974E0B" w:rsidRPr="00CD7119">
        <w:t>Thử nghiệm độ dày lớp mạ.</w:t>
      </w:r>
    </w:p>
    <w:p w:rsidR="00974E0B" w:rsidRPr="00CD7119" w:rsidRDefault="00974E0B" w:rsidP="00CD29DC">
      <w:pPr>
        <w:numPr>
          <w:ilvl w:val="0"/>
          <w:numId w:val="51"/>
        </w:numPr>
        <w:tabs>
          <w:tab w:val="clear" w:pos="1080"/>
          <w:tab w:val="num" w:pos="426"/>
        </w:tabs>
        <w:spacing w:line="360" w:lineRule="exact"/>
        <w:ind w:left="0" w:right="-81" w:firstLine="0"/>
        <w:rPr>
          <w:b/>
          <w:szCs w:val="26"/>
        </w:rPr>
      </w:pPr>
      <w:r w:rsidRPr="00CD7119">
        <w:rPr>
          <w:b/>
          <w:szCs w:val="26"/>
        </w:rPr>
        <w:t>BẢNG THÔNG SỐ KỸ THUẬT:</w:t>
      </w:r>
    </w:p>
    <w:tbl>
      <w:tblPr>
        <w:tblW w:w="916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3759"/>
        <w:gridCol w:w="986"/>
        <w:gridCol w:w="2813"/>
        <w:gridCol w:w="900"/>
      </w:tblGrid>
      <w:tr w:rsidR="00974E0B" w:rsidRPr="00CD7119" w:rsidTr="00005ED9">
        <w:trPr>
          <w:tblHeader/>
        </w:trPr>
        <w:tc>
          <w:tcPr>
            <w:tcW w:w="709" w:type="dxa"/>
            <w:shd w:val="clear" w:color="auto" w:fill="FFFFFF" w:themeFill="background1"/>
            <w:vAlign w:val="center"/>
          </w:tcPr>
          <w:p w:rsidR="00974E0B" w:rsidRPr="00CD7119" w:rsidRDefault="00974E0B" w:rsidP="001C0F8F">
            <w:pPr>
              <w:spacing w:line="360" w:lineRule="exact"/>
              <w:ind w:left="-30" w:right="-81"/>
              <w:jc w:val="center"/>
              <w:rPr>
                <w:b/>
                <w:szCs w:val="26"/>
              </w:rPr>
            </w:pPr>
            <w:r w:rsidRPr="00CD7119">
              <w:rPr>
                <w:b/>
                <w:szCs w:val="26"/>
              </w:rPr>
              <w:lastRenderedPageBreak/>
              <w:t>STT</w:t>
            </w:r>
          </w:p>
        </w:tc>
        <w:tc>
          <w:tcPr>
            <w:tcW w:w="3759" w:type="dxa"/>
            <w:shd w:val="clear" w:color="auto" w:fill="FFFFFF" w:themeFill="background1"/>
            <w:vAlign w:val="center"/>
          </w:tcPr>
          <w:p w:rsidR="00974E0B" w:rsidRPr="00CD7119" w:rsidRDefault="00974E0B" w:rsidP="00EE0636">
            <w:pPr>
              <w:spacing w:line="360" w:lineRule="exact"/>
              <w:ind w:right="-40"/>
              <w:jc w:val="center"/>
              <w:rPr>
                <w:szCs w:val="26"/>
              </w:rPr>
            </w:pPr>
            <w:bookmarkStart w:id="212" w:name="_Toc193115925"/>
            <w:r w:rsidRPr="00CD7119">
              <w:rPr>
                <w:b/>
                <w:szCs w:val="26"/>
              </w:rPr>
              <w:t>Mô tả</w:t>
            </w:r>
            <w:bookmarkEnd w:id="212"/>
          </w:p>
        </w:tc>
        <w:tc>
          <w:tcPr>
            <w:tcW w:w="986" w:type="dxa"/>
            <w:shd w:val="clear" w:color="auto" w:fill="FFFFFF" w:themeFill="background1"/>
            <w:vAlign w:val="center"/>
          </w:tcPr>
          <w:p w:rsidR="00974E0B" w:rsidRPr="00CD7119" w:rsidRDefault="00974E0B" w:rsidP="001C0F8F">
            <w:pPr>
              <w:spacing w:line="360" w:lineRule="exact"/>
              <w:ind w:right="-40"/>
              <w:jc w:val="center"/>
              <w:rPr>
                <w:b/>
                <w:szCs w:val="26"/>
              </w:rPr>
            </w:pPr>
            <w:r w:rsidRPr="00CD7119">
              <w:rPr>
                <w:b/>
                <w:szCs w:val="26"/>
              </w:rPr>
              <w:t>Đơn vị</w:t>
            </w:r>
          </w:p>
        </w:tc>
        <w:tc>
          <w:tcPr>
            <w:tcW w:w="2813" w:type="dxa"/>
            <w:shd w:val="clear" w:color="auto" w:fill="FFFFFF" w:themeFill="background1"/>
            <w:vAlign w:val="center"/>
          </w:tcPr>
          <w:p w:rsidR="00974E0B" w:rsidRPr="00CD7119" w:rsidRDefault="00974E0B" w:rsidP="001C0F8F">
            <w:pPr>
              <w:spacing w:line="360" w:lineRule="exact"/>
              <w:ind w:right="-81"/>
              <w:jc w:val="center"/>
              <w:rPr>
                <w:b/>
                <w:szCs w:val="26"/>
              </w:rPr>
            </w:pPr>
            <w:r w:rsidRPr="00CD7119">
              <w:rPr>
                <w:b/>
                <w:szCs w:val="26"/>
              </w:rPr>
              <w:t>Yêu cầu</w:t>
            </w:r>
          </w:p>
        </w:tc>
        <w:tc>
          <w:tcPr>
            <w:tcW w:w="900" w:type="dxa"/>
            <w:shd w:val="clear" w:color="auto" w:fill="FFFFFF" w:themeFill="background1"/>
            <w:vAlign w:val="center"/>
          </w:tcPr>
          <w:p w:rsidR="00974E0B" w:rsidRPr="00CD7119" w:rsidRDefault="00974E0B" w:rsidP="001C0F8F">
            <w:pPr>
              <w:spacing w:line="360" w:lineRule="exact"/>
              <w:ind w:right="-20"/>
              <w:jc w:val="center"/>
              <w:rPr>
                <w:b/>
                <w:szCs w:val="26"/>
              </w:rPr>
            </w:pPr>
            <w:r w:rsidRPr="00CD7119">
              <w:rPr>
                <w:b/>
                <w:szCs w:val="26"/>
              </w:rPr>
              <w:t>Chào thầu</w:t>
            </w:r>
          </w:p>
        </w:tc>
      </w:tr>
      <w:tr w:rsidR="00974E0B" w:rsidRPr="00CD7119" w:rsidTr="001C0F8F">
        <w:trPr>
          <w:trHeight w:val="433"/>
        </w:trPr>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rPr>
                <w:szCs w:val="26"/>
              </w:rPr>
            </w:pPr>
            <w:r w:rsidRPr="00CD7119">
              <w:rPr>
                <w:szCs w:val="26"/>
              </w:rPr>
              <w:t>Hạng mục</w:t>
            </w:r>
          </w:p>
        </w:tc>
        <w:tc>
          <w:tcPr>
            <w:tcW w:w="986" w:type="dxa"/>
          </w:tcPr>
          <w:p w:rsidR="00974E0B" w:rsidRPr="00CD7119" w:rsidRDefault="00974E0B" w:rsidP="001C0F8F">
            <w:pPr>
              <w:spacing w:line="360" w:lineRule="exact"/>
              <w:jc w:val="center"/>
              <w:rPr>
                <w:szCs w:val="26"/>
              </w:rPr>
            </w:pPr>
          </w:p>
        </w:tc>
        <w:tc>
          <w:tcPr>
            <w:tcW w:w="2813" w:type="dxa"/>
          </w:tcPr>
          <w:p w:rsidR="00974E0B" w:rsidRPr="00CD7119" w:rsidRDefault="00974E0B" w:rsidP="001C0F8F">
            <w:pPr>
              <w:spacing w:line="360" w:lineRule="exact"/>
              <w:jc w:val="center"/>
              <w:rPr>
                <w:szCs w:val="26"/>
              </w:rPr>
            </w:pPr>
            <w:r w:rsidRPr="00CD7119">
              <w:rPr>
                <w:szCs w:val="26"/>
              </w:rPr>
              <w:t>Nhà thầu phát biểu</w:t>
            </w: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rPr>
                <w:szCs w:val="26"/>
              </w:rPr>
            </w:pPr>
            <w:r w:rsidRPr="00CD7119">
              <w:rPr>
                <w:szCs w:val="26"/>
              </w:rPr>
              <w:t>Nhà sản xuất</w:t>
            </w:r>
          </w:p>
        </w:tc>
        <w:tc>
          <w:tcPr>
            <w:tcW w:w="986" w:type="dxa"/>
          </w:tcPr>
          <w:p w:rsidR="00974E0B" w:rsidRPr="00CD7119" w:rsidRDefault="00974E0B" w:rsidP="001C0F8F">
            <w:pPr>
              <w:spacing w:line="360" w:lineRule="exact"/>
              <w:jc w:val="center"/>
              <w:rPr>
                <w:szCs w:val="26"/>
              </w:rPr>
            </w:pPr>
          </w:p>
        </w:tc>
        <w:tc>
          <w:tcPr>
            <w:tcW w:w="2813" w:type="dxa"/>
          </w:tcPr>
          <w:p w:rsidR="00974E0B" w:rsidRPr="00CD7119" w:rsidRDefault="00974E0B" w:rsidP="001C0F8F">
            <w:pPr>
              <w:spacing w:line="360" w:lineRule="exact"/>
              <w:jc w:val="center"/>
              <w:rPr>
                <w:szCs w:val="26"/>
              </w:rPr>
            </w:pPr>
            <w:r w:rsidRPr="00CD7119">
              <w:rPr>
                <w:szCs w:val="26"/>
              </w:rPr>
              <w:t>Nhà thầu phát biểu</w:t>
            </w: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rPr>
                <w:szCs w:val="26"/>
              </w:rPr>
            </w:pPr>
            <w:r w:rsidRPr="00CD7119">
              <w:rPr>
                <w:szCs w:val="26"/>
              </w:rPr>
              <w:t>Nước sản xuất</w:t>
            </w:r>
          </w:p>
        </w:tc>
        <w:tc>
          <w:tcPr>
            <w:tcW w:w="986" w:type="dxa"/>
          </w:tcPr>
          <w:p w:rsidR="00974E0B" w:rsidRPr="00CD7119" w:rsidRDefault="00974E0B" w:rsidP="001C0F8F">
            <w:pPr>
              <w:spacing w:line="360" w:lineRule="exact"/>
              <w:jc w:val="center"/>
              <w:rPr>
                <w:szCs w:val="26"/>
              </w:rPr>
            </w:pPr>
          </w:p>
        </w:tc>
        <w:tc>
          <w:tcPr>
            <w:tcW w:w="2813" w:type="dxa"/>
          </w:tcPr>
          <w:p w:rsidR="00974E0B" w:rsidRPr="00CD7119" w:rsidRDefault="00974E0B" w:rsidP="001C0F8F">
            <w:pPr>
              <w:spacing w:line="360" w:lineRule="exact"/>
              <w:jc w:val="center"/>
              <w:rPr>
                <w:szCs w:val="26"/>
              </w:rPr>
            </w:pPr>
            <w:r w:rsidRPr="00CD7119">
              <w:rPr>
                <w:szCs w:val="26"/>
              </w:rPr>
              <w:t>Nhà thầu phát biểu</w:t>
            </w: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rPr>
                <w:szCs w:val="26"/>
              </w:rPr>
            </w:pPr>
            <w:r w:rsidRPr="00CD7119">
              <w:rPr>
                <w:szCs w:val="26"/>
              </w:rPr>
              <w:t xml:space="preserve">Mã hiệu </w:t>
            </w:r>
          </w:p>
        </w:tc>
        <w:tc>
          <w:tcPr>
            <w:tcW w:w="986" w:type="dxa"/>
          </w:tcPr>
          <w:p w:rsidR="00974E0B" w:rsidRPr="00CD7119" w:rsidRDefault="00974E0B" w:rsidP="001C0F8F">
            <w:pPr>
              <w:spacing w:line="360" w:lineRule="exact"/>
              <w:jc w:val="center"/>
              <w:rPr>
                <w:szCs w:val="26"/>
              </w:rPr>
            </w:pPr>
          </w:p>
        </w:tc>
        <w:tc>
          <w:tcPr>
            <w:tcW w:w="2813" w:type="dxa"/>
          </w:tcPr>
          <w:p w:rsidR="00974E0B" w:rsidRPr="00CD7119" w:rsidRDefault="00974E0B" w:rsidP="001C0F8F">
            <w:pPr>
              <w:spacing w:line="360" w:lineRule="exact"/>
              <w:jc w:val="center"/>
              <w:rPr>
                <w:szCs w:val="26"/>
              </w:rPr>
            </w:pPr>
            <w:r w:rsidRPr="00CD7119">
              <w:rPr>
                <w:szCs w:val="26"/>
              </w:rPr>
              <w:t>Nhà thầu phát biểu</w:t>
            </w: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rPr>
                <w:szCs w:val="26"/>
              </w:rPr>
            </w:pPr>
            <w:r w:rsidRPr="00CD7119">
              <w:rPr>
                <w:szCs w:val="26"/>
              </w:rPr>
              <w:t>Các yêu cầu kỹ thuật chung trình bày trong bản “YÊU CẦU KỸ THUẬT CHUNG”</w:t>
            </w:r>
          </w:p>
        </w:tc>
        <w:tc>
          <w:tcPr>
            <w:tcW w:w="986" w:type="dxa"/>
          </w:tcPr>
          <w:p w:rsidR="00974E0B" w:rsidRPr="00CD7119" w:rsidRDefault="00974E0B" w:rsidP="001C0F8F">
            <w:pPr>
              <w:spacing w:line="360" w:lineRule="exact"/>
              <w:jc w:val="center"/>
              <w:rPr>
                <w:szCs w:val="26"/>
              </w:rPr>
            </w:pPr>
          </w:p>
        </w:tc>
        <w:tc>
          <w:tcPr>
            <w:tcW w:w="2813" w:type="dxa"/>
          </w:tcPr>
          <w:p w:rsidR="00974E0B" w:rsidRPr="00CD7119" w:rsidRDefault="00974E0B" w:rsidP="001C0F8F">
            <w:pPr>
              <w:spacing w:line="360" w:lineRule="exact"/>
              <w:jc w:val="center"/>
              <w:rPr>
                <w:szCs w:val="26"/>
              </w:rPr>
            </w:pPr>
            <w:r w:rsidRPr="00CD7119">
              <w:rPr>
                <w:szCs w:val="26"/>
              </w:rPr>
              <w:t>Đáp ứng</w:t>
            </w: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rPr>
                <w:szCs w:val="26"/>
              </w:rPr>
            </w:pPr>
            <w:r w:rsidRPr="00CD7119">
              <w:rPr>
                <w:szCs w:val="26"/>
              </w:rPr>
              <w:t>Tiêu chuẩn quản lý chất lượng</w:t>
            </w:r>
          </w:p>
        </w:tc>
        <w:tc>
          <w:tcPr>
            <w:tcW w:w="986" w:type="dxa"/>
          </w:tcPr>
          <w:p w:rsidR="00974E0B" w:rsidRPr="00CD7119" w:rsidRDefault="00974E0B" w:rsidP="001C0F8F">
            <w:pPr>
              <w:spacing w:line="360" w:lineRule="exact"/>
              <w:jc w:val="center"/>
              <w:rPr>
                <w:szCs w:val="26"/>
              </w:rPr>
            </w:pPr>
          </w:p>
        </w:tc>
        <w:tc>
          <w:tcPr>
            <w:tcW w:w="2813" w:type="dxa"/>
          </w:tcPr>
          <w:p w:rsidR="00974E0B" w:rsidRPr="00CD7119" w:rsidRDefault="00974E0B" w:rsidP="001C0F8F">
            <w:pPr>
              <w:spacing w:line="360" w:lineRule="exact"/>
              <w:jc w:val="center"/>
              <w:rPr>
                <w:szCs w:val="26"/>
              </w:rPr>
            </w:pPr>
            <w:r w:rsidRPr="00CD7119">
              <w:rPr>
                <w:szCs w:val="26"/>
              </w:rPr>
              <w:t>Nhà thầu phát biểu</w:t>
            </w: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rPr>
                <w:szCs w:val="26"/>
              </w:rPr>
            </w:pPr>
            <w:r w:rsidRPr="00CD7119">
              <w:rPr>
                <w:szCs w:val="26"/>
              </w:rPr>
              <w:t>Tiêu chuẩn sản xuất và thử nghiệm</w:t>
            </w:r>
          </w:p>
        </w:tc>
        <w:tc>
          <w:tcPr>
            <w:tcW w:w="986" w:type="dxa"/>
          </w:tcPr>
          <w:p w:rsidR="00974E0B" w:rsidRPr="00CD7119" w:rsidRDefault="00974E0B" w:rsidP="001C0F8F">
            <w:pPr>
              <w:spacing w:line="360" w:lineRule="exact"/>
              <w:jc w:val="center"/>
              <w:rPr>
                <w:szCs w:val="26"/>
              </w:rPr>
            </w:pPr>
          </w:p>
        </w:tc>
        <w:tc>
          <w:tcPr>
            <w:tcW w:w="2813" w:type="dxa"/>
          </w:tcPr>
          <w:p w:rsidR="00974E0B" w:rsidRPr="00CD7119" w:rsidRDefault="00974E0B" w:rsidP="001C0F8F">
            <w:pPr>
              <w:spacing w:line="360" w:lineRule="exact"/>
              <w:jc w:val="center"/>
              <w:rPr>
                <w:szCs w:val="26"/>
              </w:rPr>
            </w:pPr>
            <w:r w:rsidRPr="00CD7119">
              <w:rPr>
                <w:szCs w:val="26"/>
              </w:rPr>
              <w:t>TCVN 1765</w:t>
            </w:r>
          </w:p>
          <w:p w:rsidR="00974E0B" w:rsidRPr="00CD7119" w:rsidRDefault="00974E0B" w:rsidP="001C0F8F">
            <w:pPr>
              <w:spacing w:line="360" w:lineRule="exact"/>
              <w:jc w:val="center"/>
              <w:rPr>
                <w:szCs w:val="26"/>
              </w:rPr>
            </w:pPr>
            <w:r w:rsidRPr="00CD7119">
              <w:rPr>
                <w:szCs w:val="26"/>
              </w:rPr>
              <w:t>TCVN 1656</w:t>
            </w:r>
          </w:p>
          <w:p w:rsidR="00974E0B" w:rsidRPr="00CD7119" w:rsidRDefault="00974E0B" w:rsidP="001C0F8F">
            <w:pPr>
              <w:spacing w:line="360" w:lineRule="exact"/>
              <w:jc w:val="center"/>
              <w:rPr>
                <w:szCs w:val="26"/>
              </w:rPr>
            </w:pPr>
            <w:r w:rsidRPr="00CD7119">
              <w:rPr>
                <w:szCs w:val="26"/>
              </w:rPr>
              <w:t>TCVN 5408</w:t>
            </w: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ind w:left="360" w:hanging="360"/>
              <w:rPr>
                <w:szCs w:val="26"/>
              </w:rPr>
            </w:pPr>
            <w:r w:rsidRPr="00CD7119">
              <w:rPr>
                <w:szCs w:val="26"/>
              </w:rPr>
              <w:t>Vật liệu</w:t>
            </w:r>
          </w:p>
        </w:tc>
        <w:tc>
          <w:tcPr>
            <w:tcW w:w="986" w:type="dxa"/>
          </w:tcPr>
          <w:p w:rsidR="00974E0B" w:rsidRPr="00CD7119" w:rsidRDefault="00974E0B" w:rsidP="001C0F8F">
            <w:pPr>
              <w:spacing w:line="360" w:lineRule="exact"/>
              <w:ind w:left="360" w:hanging="360"/>
              <w:jc w:val="center"/>
              <w:rPr>
                <w:szCs w:val="26"/>
              </w:rPr>
            </w:pPr>
          </w:p>
        </w:tc>
        <w:tc>
          <w:tcPr>
            <w:tcW w:w="2813" w:type="dxa"/>
          </w:tcPr>
          <w:p w:rsidR="00974E0B" w:rsidRPr="00CD7119" w:rsidRDefault="00974E0B" w:rsidP="001C0F8F">
            <w:pPr>
              <w:spacing w:line="360" w:lineRule="exact"/>
              <w:ind w:left="360" w:hanging="360"/>
              <w:jc w:val="center"/>
              <w:rPr>
                <w:szCs w:val="26"/>
              </w:rPr>
            </w:pPr>
            <w:r w:rsidRPr="00CD7119">
              <w:rPr>
                <w:szCs w:val="26"/>
              </w:rPr>
              <w:t>Thép CT3 tráng kẽm nóng</w:t>
            </w: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rPr>
                <w:szCs w:val="26"/>
              </w:rPr>
            </w:pPr>
            <w:r w:rsidRPr="00CD7119">
              <w:rPr>
                <w:szCs w:val="26"/>
              </w:rPr>
              <w:t>Nguồn gốc nguyên liệu thép CT3: Do nhà sản xuất thép có uy tín, có chứng chỉ ISO 9001 ở Việt Nam sản xuất.</w:t>
            </w:r>
          </w:p>
        </w:tc>
        <w:tc>
          <w:tcPr>
            <w:tcW w:w="986" w:type="dxa"/>
          </w:tcPr>
          <w:p w:rsidR="00974E0B" w:rsidRPr="00CD7119" w:rsidRDefault="00974E0B" w:rsidP="001C0F8F">
            <w:pPr>
              <w:spacing w:line="360" w:lineRule="exact"/>
              <w:ind w:left="360" w:hanging="360"/>
              <w:jc w:val="center"/>
              <w:rPr>
                <w:szCs w:val="26"/>
              </w:rPr>
            </w:pPr>
          </w:p>
        </w:tc>
        <w:tc>
          <w:tcPr>
            <w:tcW w:w="2813" w:type="dxa"/>
          </w:tcPr>
          <w:p w:rsidR="00974E0B" w:rsidRPr="00CD7119" w:rsidRDefault="00974E0B" w:rsidP="001C0F8F">
            <w:pPr>
              <w:spacing w:line="360" w:lineRule="exact"/>
              <w:jc w:val="center"/>
              <w:rPr>
                <w:szCs w:val="26"/>
              </w:rPr>
            </w:pPr>
            <w:r w:rsidRPr="00CD7119">
              <w:rPr>
                <w:szCs w:val="26"/>
              </w:rPr>
              <w:t>Nhà thầu cung cấp giấy chứng nhận nguồn gốc thép</w:t>
            </w: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ind w:left="360" w:hanging="360"/>
              <w:rPr>
                <w:szCs w:val="26"/>
              </w:rPr>
            </w:pPr>
            <w:r w:rsidRPr="00CD7119">
              <w:rPr>
                <w:szCs w:val="26"/>
              </w:rPr>
              <w:t xml:space="preserve">Kích thước  </w:t>
            </w:r>
          </w:p>
        </w:tc>
        <w:tc>
          <w:tcPr>
            <w:tcW w:w="986" w:type="dxa"/>
          </w:tcPr>
          <w:p w:rsidR="00974E0B" w:rsidRPr="00CD7119" w:rsidRDefault="00974E0B" w:rsidP="001C0F8F">
            <w:pPr>
              <w:spacing w:line="360" w:lineRule="exact"/>
              <w:ind w:left="360" w:hanging="360"/>
              <w:jc w:val="center"/>
              <w:rPr>
                <w:szCs w:val="26"/>
              </w:rPr>
            </w:pPr>
            <w:r w:rsidRPr="00CD7119">
              <w:rPr>
                <w:szCs w:val="26"/>
              </w:rPr>
              <w:t>mm</w:t>
            </w:r>
          </w:p>
        </w:tc>
        <w:tc>
          <w:tcPr>
            <w:tcW w:w="2813" w:type="dxa"/>
          </w:tcPr>
          <w:p w:rsidR="00974E0B" w:rsidRPr="00CD7119" w:rsidRDefault="00974E0B" w:rsidP="001C0F8F">
            <w:pPr>
              <w:spacing w:line="360" w:lineRule="exact"/>
              <w:ind w:left="360" w:hanging="360"/>
              <w:jc w:val="center"/>
              <w:rPr>
                <w:szCs w:val="26"/>
              </w:rPr>
            </w:pPr>
            <w:r w:rsidRPr="00CD7119">
              <w:rPr>
                <w:szCs w:val="26"/>
              </w:rPr>
              <w:t xml:space="preserve">75 x 75 x 8 </w:t>
            </w: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ind w:left="360" w:hanging="360"/>
              <w:rPr>
                <w:szCs w:val="26"/>
              </w:rPr>
            </w:pPr>
            <w:r w:rsidRPr="00CD7119">
              <w:rPr>
                <w:szCs w:val="26"/>
              </w:rPr>
              <w:t>Chiều dài</w:t>
            </w:r>
          </w:p>
        </w:tc>
        <w:tc>
          <w:tcPr>
            <w:tcW w:w="986" w:type="dxa"/>
          </w:tcPr>
          <w:p w:rsidR="00974E0B" w:rsidRPr="00CD7119" w:rsidRDefault="00974E0B" w:rsidP="001C0F8F">
            <w:pPr>
              <w:spacing w:line="360" w:lineRule="exact"/>
              <w:ind w:left="360" w:hanging="360"/>
              <w:jc w:val="center"/>
              <w:rPr>
                <w:szCs w:val="26"/>
              </w:rPr>
            </w:pPr>
            <w:r w:rsidRPr="00CD7119">
              <w:rPr>
                <w:szCs w:val="26"/>
              </w:rPr>
              <w:t>mm</w:t>
            </w:r>
          </w:p>
        </w:tc>
        <w:tc>
          <w:tcPr>
            <w:tcW w:w="2813" w:type="dxa"/>
          </w:tcPr>
          <w:p w:rsidR="00974E0B" w:rsidRPr="00CD7119" w:rsidRDefault="00296D56" w:rsidP="001C0F8F">
            <w:pPr>
              <w:spacing w:line="360" w:lineRule="exact"/>
              <w:ind w:left="360" w:hanging="360"/>
              <w:jc w:val="center"/>
              <w:rPr>
                <w:szCs w:val="26"/>
              </w:rPr>
            </w:pPr>
            <w:r w:rsidRPr="00CD7119">
              <w:rPr>
                <w:szCs w:val="26"/>
              </w:rPr>
              <w:t xml:space="preserve">1200; </w:t>
            </w:r>
            <w:r w:rsidR="00974E0B" w:rsidRPr="00CD7119">
              <w:rPr>
                <w:szCs w:val="26"/>
              </w:rPr>
              <w:t>2000; 2400</w:t>
            </w: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rPr>
                <w:szCs w:val="26"/>
              </w:rPr>
            </w:pPr>
            <w:r w:rsidRPr="00CD7119">
              <w:rPr>
                <w:szCs w:val="26"/>
              </w:rPr>
              <w:t>Vị trí và kích thước các lỗ để bắt sứ đứng và sứ treo theo đúng bản vẽ đính kèm</w:t>
            </w:r>
          </w:p>
        </w:tc>
        <w:tc>
          <w:tcPr>
            <w:tcW w:w="986" w:type="dxa"/>
          </w:tcPr>
          <w:p w:rsidR="00974E0B" w:rsidRPr="00CD7119" w:rsidRDefault="00974E0B" w:rsidP="001C0F8F">
            <w:pPr>
              <w:spacing w:line="360" w:lineRule="exact"/>
              <w:ind w:left="360" w:hanging="360"/>
              <w:jc w:val="center"/>
              <w:rPr>
                <w:szCs w:val="26"/>
              </w:rPr>
            </w:pPr>
          </w:p>
        </w:tc>
        <w:tc>
          <w:tcPr>
            <w:tcW w:w="2813" w:type="dxa"/>
          </w:tcPr>
          <w:p w:rsidR="00974E0B" w:rsidRPr="00CD7119" w:rsidRDefault="00974E0B" w:rsidP="001C0F8F">
            <w:pPr>
              <w:spacing w:line="360" w:lineRule="exact"/>
              <w:ind w:left="360" w:hanging="360"/>
              <w:jc w:val="center"/>
              <w:rPr>
                <w:szCs w:val="26"/>
              </w:rPr>
            </w:pPr>
            <w:r w:rsidRPr="00CD7119">
              <w:rPr>
                <w:szCs w:val="26"/>
              </w:rPr>
              <w:t>Đáp ứng</w:t>
            </w: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rPr>
                <w:szCs w:val="26"/>
              </w:rPr>
            </w:pPr>
            <w:r w:rsidRPr="00CD7119">
              <w:rPr>
                <w:szCs w:val="26"/>
              </w:rPr>
              <w:t>Bề mặt của đà phải trơn nhẵn, không có vết xước và khuyết tật</w:t>
            </w:r>
          </w:p>
        </w:tc>
        <w:tc>
          <w:tcPr>
            <w:tcW w:w="986" w:type="dxa"/>
          </w:tcPr>
          <w:p w:rsidR="00974E0B" w:rsidRPr="00CD7119" w:rsidRDefault="00974E0B" w:rsidP="001C0F8F">
            <w:pPr>
              <w:spacing w:line="360" w:lineRule="exact"/>
              <w:ind w:left="360" w:hanging="360"/>
              <w:jc w:val="center"/>
              <w:rPr>
                <w:szCs w:val="26"/>
              </w:rPr>
            </w:pPr>
          </w:p>
        </w:tc>
        <w:tc>
          <w:tcPr>
            <w:tcW w:w="2813" w:type="dxa"/>
          </w:tcPr>
          <w:p w:rsidR="00974E0B" w:rsidRPr="00CD7119" w:rsidRDefault="00974E0B" w:rsidP="001C0F8F">
            <w:pPr>
              <w:spacing w:line="360" w:lineRule="exact"/>
              <w:ind w:left="360" w:hanging="360"/>
              <w:jc w:val="center"/>
              <w:rPr>
                <w:szCs w:val="26"/>
              </w:rPr>
            </w:pPr>
            <w:r w:rsidRPr="00CD7119">
              <w:rPr>
                <w:szCs w:val="26"/>
              </w:rPr>
              <w:t>Đáp ứng</w:t>
            </w: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rPr>
                <w:szCs w:val="26"/>
              </w:rPr>
            </w:pPr>
            <w:r w:rsidRPr="00CD7119">
              <w:rPr>
                <w:szCs w:val="26"/>
              </w:rPr>
              <w:t>Độ dày trung bình tối thiểu lớp tráng kẽm</w:t>
            </w:r>
          </w:p>
        </w:tc>
        <w:tc>
          <w:tcPr>
            <w:tcW w:w="986" w:type="dxa"/>
          </w:tcPr>
          <w:p w:rsidR="00974E0B" w:rsidRPr="00CD7119" w:rsidRDefault="00974E0B" w:rsidP="001C0F8F">
            <w:pPr>
              <w:spacing w:line="360" w:lineRule="exact"/>
              <w:ind w:left="360" w:hanging="360"/>
              <w:jc w:val="center"/>
              <w:rPr>
                <w:szCs w:val="26"/>
              </w:rPr>
            </w:pPr>
            <w:r w:rsidRPr="00CD7119">
              <w:rPr>
                <w:szCs w:val="26"/>
              </w:rPr>
              <w:sym w:font="Courier New" w:char="00B5"/>
            </w:r>
            <w:r w:rsidRPr="00CD7119">
              <w:rPr>
                <w:szCs w:val="26"/>
              </w:rPr>
              <w:t>m</w:t>
            </w:r>
          </w:p>
          <w:p w:rsidR="00974E0B" w:rsidRPr="00CD7119" w:rsidRDefault="00974E0B" w:rsidP="001C0F8F">
            <w:pPr>
              <w:pStyle w:val="Header"/>
              <w:spacing w:line="360" w:lineRule="exact"/>
              <w:ind w:left="360" w:hanging="360"/>
              <w:jc w:val="center"/>
              <w:rPr>
                <w:szCs w:val="26"/>
              </w:rPr>
            </w:pPr>
          </w:p>
        </w:tc>
        <w:tc>
          <w:tcPr>
            <w:tcW w:w="2813" w:type="dxa"/>
          </w:tcPr>
          <w:p w:rsidR="00974E0B" w:rsidRPr="00CD7119" w:rsidRDefault="00974E0B" w:rsidP="001C0F8F">
            <w:pPr>
              <w:spacing w:line="360" w:lineRule="exact"/>
              <w:ind w:left="360" w:hanging="360"/>
              <w:jc w:val="center"/>
              <w:rPr>
                <w:szCs w:val="26"/>
              </w:rPr>
            </w:pPr>
            <w:r w:rsidRPr="00CD7119">
              <w:rPr>
                <w:szCs w:val="26"/>
              </w:rPr>
              <w:t>70</w:t>
            </w:r>
          </w:p>
          <w:p w:rsidR="00974E0B" w:rsidRPr="00CD7119" w:rsidRDefault="00974E0B" w:rsidP="001C0F8F">
            <w:pPr>
              <w:spacing w:line="360" w:lineRule="exact"/>
              <w:ind w:left="360" w:hanging="360"/>
              <w:jc w:val="center"/>
              <w:rPr>
                <w:szCs w:val="26"/>
              </w:rPr>
            </w:pP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rPr>
                <w:szCs w:val="26"/>
              </w:rPr>
            </w:pPr>
            <w:r w:rsidRPr="00CD7119">
              <w:rPr>
                <w:szCs w:val="26"/>
              </w:rPr>
              <w:t>Lớp tráng kẽm phải đều và bám dính chắc vào kim loại nền</w:t>
            </w:r>
          </w:p>
        </w:tc>
        <w:tc>
          <w:tcPr>
            <w:tcW w:w="986" w:type="dxa"/>
          </w:tcPr>
          <w:p w:rsidR="00974E0B" w:rsidRPr="00CD7119" w:rsidRDefault="00974E0B" w:rsidP="001C0F8F">
            <w:pPr>
              <w:spacing w:line="360" w:lineRule="exact"/>
              <w:ind w:left="360" w:hanging="360"/>
              <w:rPr>
                <w:szCs w:val="26"/>
              </w:rPr>
            </w:pPr>
          </w:p>
        </w:tc>
        <w:tc>
          <w:tcPr>
            <w:tcW w:w="2813" w:type="dxa"/>
          </w:tcPr>
          <w:p w:rsidR="00974E0B" w:rsidRPr="00CD7119" w:rsidRDefault="00974E0B" w:rsidP="001C0F8F">
            <w:pPr>
              <w:spacing w:line="360" w:lineRule="exact"/>
              <w:ind w:left="360" w:hanging="360"/>
              <w:jc w:val="center"/>
              <w:rPr>
                <w:szCs w:val="26"/>
              </w:rPr>
            </w:pPr>
            <w:r w:rsidRPr="00CD7119">
              <w:rPr>
                <w:szCs w:val="26"/>
              </w:rPr>
              <w:t>Đáp ứng</w:t>
            </w: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ind w:left="360" w:hanging="360"/>
              <w:rPr>
                <w:szCs w:val="26"/>
              </w:rPr>
            </w:pPr>
            <w:r w:rsidRPr="00CD7119">
              <w:rPr>
                <w:szCs w:val="26"/>
              </w:rPr>
              <w:t xml:space="preserve">Giới hạn bền đứt </w:t>
            </w:r>
          </w:p>
        </w:tc>
        <w:tc>
          <w:tcPr>
            <w:tcW w:w="986" w:type="dxa"/>
          </w:tcPr>
          <w:p w:rsidR="00974E0B" w:rsidRPr="00CD7119" w:rsidRDefault="00974E0B" w:rsidP="001C0F8F">
            <w:pPr>
              <w:spacing w:line="360" w:lineRule="exact"/>
              <w:ind w:left="360" w:right="-82" w:hanging="360"/>
              <w:jc w:val="center"/>
              <w:rPr>
                <w:szCs w:val="26"/>
              </w:rPr>
            </w:pPr>
            <w:r w:rsidRPr="00CD7119">
              <w:rPr>
                <w:szCs w:val="26"/>
              </w:rPr>
              <w:t>N/mm</w:t>
            </w:r>
            <w:r w:rsidRPr="00CD7119">
              <w:rPr>
                <w:szCs w:val="26"/>
                <w:vertAlign w:val="superscript"/>
              </w:rPr>
              <w:t>2</w:t>
            </w:r>
          </w:p>
        </w:tc>
        <w:tc>
          <w:tcPr>
            <w:tcW w:w="2813" w:type="dxa"/>
          </w:tcPr>
          <w:p w:rsidR="00974E0B" w:rsidRPr="00CD7119" w:rsidRDefault="00974E0B" w:rsidP="001C0F8F">
            <w:pPr>
              <w:spacing w:line="360" w:lineRule="exact"/>
              <w:jc w:val="center"/>
              <w:rPr>
                <w:szCs w:val="26"/>
              </w:rPr>
            </w:pPr>
            <w:r w:rsidRPr="00CD7119">
              <w:rPr>
                <w:szCs w:val="26"/>
              </w:rPr>
              <w:sym w:font="Symbol" w:char="F0B3"/>
            </w:r>
            <w:r w:rsidRPr="00CD7119">
              <w:rPr>
                <w:szCs w:val="26"/>
              </w:rPr>
              <w:t xml:space="preserve">  380</w:t>
            </w: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ind w:left="360" w:hanging="360"/>
              <w:rPr>
                <w:szCs w:val="26"/>
              </w:rPr>
            </w:pPr>
            <w:r w:rsidRPr="00CD7119">
              <w:rPr>
                <w:szCs w:val="26"/>
              </w:rPr>
              <w:t xml:space="preserve">Giới hạn chảy </w:t>
            </w:r>
          </w:p>
        </w:tc>
        <w:tc>
          <w:tcPr>
            <w:tcW w:w="986" w:type="dxa"/>
          </w:tcPr>
          <w:p w:rsidR="00974E0B" w:rsidRPr="00CD7119" w:rsidRDefault="00974E0B" w:rsidP="001C0F8F">
            <w:pPr>
              <w:spacing w:line="360" w:lineRule="exact"/>
              <w:ind w:left="360" w:right="-82" w:hanging="360"/>
              <w:jc w:val="center"/>
              <w:rPr>
                <w:szCs w:val="26"/>
              </w:rPr>
            </w:pPr>
            <w:r w:rsidRPr="00CD7119">
              <w:rPr>
                <w:szCs w:val="26"/>
              </w:rPr>
              <w:t>N/mm²</w:t>
            </w:r>
          </w:p>
        </w:tc>
        <w:tc>
          <w:tcPr>
            <w:tcW w:w="2813" w:type="dxa"/>
          </w:tcPr>
          <w:p w:rsidR="00974E0B" w:rsidRPr="00CD7119" w:rsidRDefault="00974E0B" w:rsidP="001C0F8F">
            <w:pPr>
              <w:spacing w:line="360" w:lineRule="exact"/>
              <w:jc w:val="center"/>
              <w:rPr>
                <w:szCs w:val="26"/>
              </w:rPr>
            </w:pPr>
            <w:r w:rsidRPr="00CD7119">
              <w:rPr>
                <w:szCs w:val="26"/>
              </w:rPr>
              <w:sym w:font="Symbol" w:char="F0B3"/>
            </w:r>
            <w:r w:rsidRPr="00CD7119">
              <w:rPr>
                <w:szCs w:val="26"/>
              </w:rPr>
              <w:t xml:space="preserve">  250</w:t>
            </w:r>
          </w:p>
        </w:tc>
        <w:tc>
          <w:tcPr>
            <w:tcW w:w="900" w:type="dxa"/>
          </w:tcPr>
          <w:p w:rsidR="00974E0B" w:rsidRPr="00CD7119" w:rsidRDefault="00974E0B" w:rsidP="001C0F8F">
            <w:pPr>
              <w:spacing w:line="360" w:lineRule="exact"/>
              <w:jc w:val="center"/>
              <w:rPr>
                <w:szCs w:val="26"/>
              </w:rPr>
            </w:pPr>
            <w:r w:rsidRPr="00CD7119">
              <w:rPr>
                <w:szCs w:val="26"/>
              </w:rPr>
              <w:t>(*)</w:t>
            </w:r>
          </w:p>
        </w:tc>
      </w:tr>
      <w:tr w:rsidR="00974E0B" w:rsidRPr="00CD7119" w:rsidTr="001C0F8F">
        <w:tc>
          <w:tcPr>
            <w:tcW w:w="709" w:type="dxa"/>
          </w:tcPr>
          <w:p w:rsidR="00974E0B" w:rsidRPr="00CD7119" w:rsidRDefault="00974E0B" w:rsidP="00785D49">
            <w:pPr>
              <w:numPr>
                <w:ilvl w:val="0"/>
                <w:numId w:val="99"/>
              </w:numPr>
              <w:spacing w:before="0" w:after="0" w:line="360" w:lineRule="exact"/>
              <w:jc w:val="center"/>
              <w:rPr>
                <w:szCs w:val="26"/>
              </w:rPr>
            </w:pPr>
          </w:p>
        </w:tc>
        <w:tc>
          <w:tcPr>
            <w:tcW w:w="3759" w:type="dxa"/>
          </w:tcPr>
          <w:p w:rsidR="00974E0B" w:rsidRPr="00CD7119" w:rsidRDefault="00974E0B" w:rsidP="001C0F8F">
            <w:pPr>
              <w:spacing w:line="360" w:lineRule="exact"/>
              <w:ind w:left="360" w:hanging="360"/>
              <w:rPr>
                <w:szCs w:val="26"/>
              </w:rPr>
            </w:pPr>
            <w:r w:rsidRPr="00CD7119">
              <w:rPr>
                <w:szCs w:val="26"/>
              </w:rPr>
              <w:t>Độ dãn dài tương đối khi đứt</w:t>
            </w:r>
          </w:p>
        </w:tc>
        <w:tc>
          <w:tcPr>
            <w:tcW w:w="986" w:type="dxa"/>
          </w:tcPr>
          <w:p w:rsidR="00974E0B" w:rsidRPr="00CD7119" w:rsidRDefault="00974E0B" w:rsidP="001C0F8F">
            <w:pPr>
              <w:spacing w:line="360" w:lineRule="exact"/>
              <w:ind w:left="360" w:hanging="360"/>
              <w:jc w:val="center"/>
              <w:rPr>
                <w:szCs w:val="26"/>
              </w:rPr>
            </w:pPr>
            <w:r w:rsidRPr="00CD7119">
              <w:rPr>
                <w:szCs w:val="26"/>
              </w:rPr>
              <w:t>%</w:t>
            </w:r>
          </w:p>
        </w:tc>
        <w:tc>
          <w:tcPr>
            <w:tcW w:w="2813" w:type="dxa"/>
          </w:tcPr>
          <w:p w:rsidR="00974E0B" w:rsidRPr="00CD7119" w:rsidRDefault="00974E0B" w:rsidP="001C0F8F">
            <w:pPr>
              <w:spacing w:line="360" w:lineRule="exact"/>
              <w:jc w:val="center"/>
              <w:rPr>
                <w:szCs w:val="26"/>
              </w:rPr>
            </w:pPr>
            <w:r w:rsidRPr="00CD7119">
              <w:rPr>
                <w:szCs w:val="26"/>
              </w:rPr>
              <w:sym w:font="Symbol" w:char="F0B3"/>
            </w:r>
            <w:r w:rsidRPr="00CD7119">
              <w:rPr>
                <w:szCs w:val="26"/>
              </w:rPr>
              <w:t xml:space="preserve">  26</w:t>
            </w:r>
          </w:p>
        </w:tc>
        <w:tc>
          <w:tcPr>
            <w:tcW w:w="900" w:type="dxa"/>
          </w:tcPr>
          <w:p w:rsidR="00974E0B" w:rsidRPr="00CD7119" w:rsidRDefault="00974E0B" w:rsidP="001C0F8F">
            <w:pPr>
              <w:spacing w:line="360" w:lineRule="exact"/>
              <w:jc w:val="center"/>
              <w:rPr>
                <w:szCs w:val="26"/>
              </w:rPr>
            </w:pPr>
            <w:r w:rsidRPr="00CD7119">
              <w:rPr>
                <w:szCs w:val="26"/>
              </w:rPr>
              <w:t>(*)</w:t>
            </w:r>
          </w:p>
        </w:tc>
      </w:tr>
    </w:tbl>
    <w:p w:rsidR="00974E0B" w:rsidRPr="00CD7119" w:rsidRDefault="00974E0B" w:rsidP="00974E0B">
      <w:pPr>
        <w:spacing w:before="120" w:after="120"/>
        <w:rPr>
          <w:szCs w:val="26"/>
        </w:rPr>
      </w:pPr>
      <w:r w:rsidRPr="00CD7119">
        <w:rPr>
          <w:szCs w:val="26"/>
        </w:rPr>
        <w:lastRenderedPageBreak/>
        <w:t>(*)</w:t>
      </w:r>
      <w:r w:rsidRPr="00CD7119">
        <w:rPr>
          <w:i/>
          <w:szCs w:val="26"/>
        </w:rPr>
        <w:t>:</w:t>
      </w:r>
      <w:r w:rsidRPr="00CD7119">
        <w:rPr>
          <w:szCs w:val="26"/>
        </w:rPr>
        <w:t xml:space="preserve"> </w:t>
      </w:r>
      <w:r w:rsidRPr="00CD7119">
        <w:rPr>
          <w:i/>
          <w:szCs w:val="26"/>
        </w:rPr>
        <w:t>là các yêu cầu cơ bản</w:t>
      </w:r>
    </w:p>
    <w:p w:rsidR="00974E0B" w:rsidRPr="00CD7119" w:rsidRDefault="00974E0B" w:rsidP="00CD29DC">
      <w:pPr>
        <w:numPr>
          <w:ilvl w:val="0"/>
          <w:numId w:val="51"/>
        </w:numPr>
        <w:tabs>
          <w:tab w:val="clear" w:pos="1080"/>
          <w:tab w:val="num" w:pos="561"/>
        </w:tabs>
        <w:ind w:left="540" w:right="-79" w:hanging="540"/>
        <w:rPr>
          <w:b/>
          <w:szCs w:val="26"/>
        </w:rPr>
      </w:pPr>
      <w:r w:rsidRPr="00CD7119">
        <w:rPr>
          <w:b/>
          <w:szCs w:val="26"/>
        </w:rPr>
        <w:t>CÁC HẠNG MỤC THỬ NGHIỆM NGHIỆM THU</w:t>
      </w:r>
    </w:p>
    <w:p w:rsidR="009A72B7" w:rsidRPr="00CD7119" w:rsidRDefault="00974E0B" w:rsidP="00785D49">
      <w:pPr>
        <w:numPr>
          <w:ilvl w:val="0"/>
          <w:numId w:val="100"/>
        </w:numPr>
        <w:tabs>
          <w:tab w:val="left" w:pos="284"/>
        </w:tabs>
        <w:ind w:left="0" w:right="-79" w:firstLine="0"/>
        <w:rPr>
          <w:b/>
          <w:szCs w:val="26"/>
        </w:rPr>
      </w:pPr>
      <w:r w:rsidRPr="00CD7119">
        <w:rPr>
          <w:b/>
          <w:szCs w:val="26"/>
        </w:rPr>
        <w:t xml:space="preserve">Số lượng mẫu thử: </w:t>
      </w:r>
    </w:p>
    <w:p w:rsidR="00974E0B" w:rsidRPr="00CD7119" w:rsidRDefault="00F31F26" w:rsidP="00F31F26">
      <w:pPr>
        <w:pStyle w:val="BodyText3"/>
        <w:tabs>
          <w:tab w:val="left" w:pos="284"/>
          <w:tab w:val="left" w:pos="915"/>
        </w:tabs>
        <w:spacing w:before="60" w:after="60"/>
        <w:ind w:right="-81"/>
        <w:jc w:val="both"/>
        <w:rPr>
          <w:rFonts w:ascii="Times New Roman" w:hAnsi="Times New Roman"/>
          <w:szCs w:val="26"/>
        </w:rPr>
      </w:pPr>
      <w:r w:rsidRPr="00CD7119">
        <w:rPr>
          <w:rFonts w:ascii="Times New Roman" w:hAnsi="Times New Roman"/>
          <w:szCs w:val="26"/>
        </w:rPr>
        <w:t xml:space="preserve">- </w:t>
      </w:r>
      <w:r w:rsidR="00974E0B" w:rsidRPr="00CD7119">
        <w:rPr>
          <w:rFonts w:ascii="Times New Roman" w:hAnsi="Times New Roman"/>
          <w:szCs w:val="26"/>
        </w:rPr>
        <w:t>Số lượng mẫu thử đủ để thử nghiệm các hạng mục thử nghiệm theo mục 2 cho mỗi loại hàng hóa.</w:t>
      </w:r>
    </w:p>
    <w:p w:rsidR="00974E0B" w:rsidRPr="00CD7119" w:rsidRDefault="00974E0B" w:rsidP="00785D49">
      <w:pPr>
        <w:numPr>
          <w:ilvl w:val="0"/>
          <w:numId w:val="100"/>
        </w:numPr>
        <w:tabs>
          <w:tab w:val="left" w:pos="284"/>
        </w:tabs>
        <w:ind w:left="0" w:right="-79" w:firstLine="0"/>
        <w:rPr>
          <w:b/>
          <w:szCs w:val="26"/>
        </w:rPr>
      </w:pPr>
      <w:r w:rsidRPr="00CD7119">
        <w:rPr>
          <w:b/>
          <w:szCs w:val="26"/>
        </w:rPr>
        <w:t>Hạng mục thử nghiệm:</w:t>
      </w:r>
    </w:p>
    <w:p w:rsidR="00974E0B" w:rsidRPr="00CD7119" w:rsidRDefault="00F31F26" w:rsidP="00F31F26">
      <w:r w:rsidRPr="00CD7119">
        <w:t xml:space="preserve">- </w:t>
      </w:r>
      <w:r w:rsidR="00974E0B" w:rsidRPr="00CD7119">
        <w:t>Đo kích thước. (*)</w:t>
      </w:r>
    </w:p>
    <w:p w:rsidR="00974E0B" w:rsidRPr="00CD7119" w:rsidRDefault="00F31F26" w:rsidP="00F31F26">
      <w:r w:rsidRPr="00CD7119">
        <w:t xml:space="preserve">- </w:t>
      </w:r>
      <w:r w:rsidR="00974E0B" w:rsidRPr="00CD7119">
        <w:t>Giới hạn bền đứt. (*)</w:t>
      </w:r>
      <w:r w:rsidR="00974E0B" w:rsidRPr="00CD7119">
        <w:tab/>
      </w:r>
      <w:r w:rsidR="00974E0B" w:rsidRPr="00CD7119">
        <w:tab/>
      </w:r>
      <w:r w:rsidR="00974E0B" w:rsidRPr="00CD7119">
        <w:tab/>
      </w:r>
    </w:p>
    <w:p w:rsidR="00974E0B" w:rsidRPr="00CD7119" w:rsidRDefault="00F31F26" w:rsidP="00F31F26">
      <w:r w:rsidRPr="00CD7119">
        <w:t xml:space="preserve">- </w:t>
      </w:r>
      <w:r w:rsidR="00974E0B" w:rsidRPr="00CD7119">
        <w:t>Giới hạn chảy. (*)</w:t>
      </w:r>
      <w:r w:rsidR="00974E0B" w:rsidRPr="00CD7119">
        <w:tab/>
      </w:r>
      <w:r w:rsidR="00974E0B" w:rsidRPr="00CD7119">
        <w:tab/>
      </w:r>
      <w:r w:rsidR="00974E0B" w:rsidRPr="00CD7119">
        <w:tab/>
        <w:t xml:space="preserve"> </w:t>
      </w:r>
    </w:p>
    <w:p w:rsidR="00974E0B" w:rsidRPr="00CD7119" w:rsidRDefault="00F31F26" w:rsidP="00F31F26">
      <w:r w:rsidRPr="00CD7119">
        <w:t xml:space="preserve">- </w:t>
      </w:r>
      <w:r w:rsidR="00974E0B" w:rsidRPr="00CD7119">
        <w:t>Độ dãn dài tương đối khi đứt. (*)</w:t>
      </w:r>
    </w:p>
    <w:p w:rsidR="00974E0B" w:rsidRPr="00CD7119" w:rsidRDefault="00F31F26" w:rsidP="00F31F26">
      <w:pPr>
        <w:rPr>
          <w:szCs w:val="26"/>
        </w:rPr>
      </w:pPr>
      <w:r w:rsidRPr="00CD7119">
        <w:t xml:space="preserve">- </w:t>
      </w:r>
      <w:r w:rsidR="00974E0B" w:rsidRPr="00CD7119">
        <w:t>Thử nghiệm độ dày lớp mạ (*)</w:t>
      </w:r>
    </w:p>
    <w:p w:rsidR="00636C09" w:rsidRPr="00CD7119" w:rsidRDefault="000B58A8" w:rsidP="009B3190">
      <w:pPr>
        <w:pStyle w:val="Heading5"/>
      </w:pPr>
      <w:bookmarkStart w:id="213" w:name="_Hlk207175592"/>
      <w:bookmarkStart w:id="214" w:name="_Toc220056973"/>
      <w:bookmarkStart w:id="215" w:name="_Toc89412682"/>
      <w:bookmarkStart w:id="216" w:name="_Toc89412776"/>
      <w:bookmarkEnd w:id="200"/>
      <w:bookmarkEnd w:id="201"/>
      <w:bookmarkEnd w:id="202"/>
      <w:bookmarkEnd w:id="203"/>
      <w:bookmarkEnd w:id="204"/>
      <w:bookmarkEnd w:id="205"/>
      <w:bookmarkEnd w:id="206"/>
      <w:bookmarkEnd w:id="207"/>
      <w:bookmarkEnd w:id="208"/>
      <w:bookmarkEnd w:id="209"/>
      <w:bookmarkEnd w:id="210"/>
      <w:bookmarkEnd w:id="211"/>
      <w:r w:rsidRPr="00CD7119">
        <w:t>6.2.1</w:t>
      </w:r>
      <w:r w:rsidR="00962858" w:rsidRPr="00CD7119">
        <w:t>6</w:t>
      </w:r>
      <w:r w:rsidRPr="00CD7119">
        <w:t xml:space="preserve"> Thông số kỹ thuật của kẹp nối rẽ dạng H</w:t>
      </w:r>
      <w:r w:rsidR="00285624" w:rsidRPr="00CD7119">
        <w:t xml:space="preserve"> (WR419, WR815, WR929)</w:t>
      </w:r>
      <w:r w:rsidRPr="00CD7119">
        <w:t>:</w:t>
      </w:r>
      <w:bookmarkEnd w:id="213"/>
      <w:bookmarkEnd w:id="214"/>
    </w:p>
    <w:p w:rsidR="00BF4D2B" w:rsidRPr="00CD7119" w:rsidRDefault="00BF4D2B" w:rsidP="00785D49">
      <w:pPr>
        <w:numPr>
          <w:ilvl w:val="0"/>
          <w:numId w:val="101"/>
        </w:numPr>
        <w:tabs>
          <w:tab w:val="clear" w:pos="720"/>
          <w:tab w:val="left" w:pos="284"/>
        </w:tabs>
        <w:spacing w:before="120"/>
        <w:ind w:left="0" w:right="-81" w:firstLine="0"/>
        <w:rPr>
          <w:b/>
          <w:szCs w:val="26"/>
        </w:rPr>
      </w:pPr>
      <w:r w:rsidRPr="00CD7119">
        <w:rPr>
          <w:b/>
          <w:szCs w:val="26"/>
        </w:rPr>
        <w:t>PHẠM VI ÁP DỤNG:</w:t>
      </w:r>
    </w:p>
    <w:p w:rsidR="00BF4D2B" w:rsidRPr="00CD7119" w:rsidRDefault="00BF4D2B" w:rsidP="00BF4D2B">
      <w:pPr>
        <w:rPr>
          <w:szCs w:val="26"/>
        </w:rPr>
      </w:pPr>
      <w:r w:rsidRPr="00CD7119">
        <w:rPr>
          <w:szCs w:val="26"/>
        </w:rPr>
        <w:t>- Quy cách kỹ thuật này áp dụng cho kẹp nối rẽ dạng chữ H dùng cho dây dẫn trên không.</w:t>
      </w:r>
    </w:p>
    <w:p w:rsidR="00BF4D2B" w:rsidRPr="00CD7119" w:rsidRDefault="00BF4D2B" w:rsidP="00785D49">
      <w:pPr>
        <w:numPr>
          <w:ilvl w:val="0"/>
          <w:numId w:val="101"/>
        </w:numPr>
        <w:tabs>
          <w:tab w:val="clear" w:pos="720"/>
          <w:tab w:val="num" w:pos="284"/>
        </w:tabs>
        <w:ind w:right="-81"/>
        <w:rPr>
          <w:b/>
          <w:szCs w:val="26"/>
        </w:rPr>
      </w:pPr>
      <w:r w:rsidRPr="00CD7119">
        <w:rPr>
          <w:b/>
          <w:szCs w:val="26"/>
        </w:rPr>
        <w:t xml:space="preserve"> TIÊU CHUẨN ÁP DỤNG:</w:t>
      </w:r>
    </w:p>
    <w:p w:rsidR="00BF4D2B" w:rsidRPr="00CD7119" w:rsidRDefault="00BF4D2B" w:rsidP="00BF4D2B">
      <w:pPr>
        <w:rPr>
          <w:szCs w:val="26"/>
        </w:rPr>
      </w:pPr>
      <w:r w:rsidRPr="00CD7119">
        <w:rPr>
          <w:szCs w:val="26"/>
        </w:rPr>
        <w:t>- AS 1154: Insulator and Conductor Fittings for Overhead Power Lines (section 5-nontension fittings)</w:t>
      </w:r>
    </w:p>
    <w:p w:rsidR="00BF4D2B" w:rsidRPr="00CD7119" w:rsidRDefault="00BF4D2B" w:rsidP="00785D49">
      <w:pPr>
        <w:numPr>
          <w:ilvl w:val="0"/>
          <w:numId w:val="101"/>
        </w:numPr>
        <w:tabs>
          <w:tab w:val="clear" w:pos="720"/>
          <w:tab w:val="num" w:pos="426"/>
        </w:tabs>
        <w:ind w:right="-79"/>
        <w:jc w:val="left"/>
        <w:rPr>
          <w:b/>
          <w:szCs w:val="26"/>
        </w:rPr>
      </w:pPr>
      <w:r w:rsidRPr="00CD7119">
        <w:rPr>
          <w:b/>
          <w:szCs w:val="26"/>
        </w:rPr>
        <w:t>MÔ TẢ:</w:t>
      </w:r>
    </w:p>
    <w:p w:rsidR="00BF4D2B" w:rsidRPr="00CD7119" w:rsidRDefault="003D0E8D" w:rsidP="003D0E8D">
      <w:r w:rsidRPr="00CD7119">
        <w:t xml:space="preserve">- </w:t>
      </w:r>
      <w:r w:rsidR="00BF4D2B" w:rsidRPr="00CD7119">
        <w:t xml:space="preserve">Kẹp nối rẽ dùng để nối rẽ: dây đồng, dây nhôm hoặc dây nhôm lõi thép (ACSR). </w:t>
      </w:r>
    </w:p>
    <w:p w:rsidR="00BF4D2B" w:rsidRPr="00CD7119" w:rsidRDefault="003D0E8D" w:rsidP="003D0E8D">
      <w:r w:rsidRPr="00CD7119">
        <w:t xml:space="preserve">- </w:t>
      </w:r>
      <w:r w:rsidR="00BF4D2B" w:rsidRPr="00CD7119">
        <w:t>Kiểu: Dạng chữ H, loại ép bằng kềm thủy lực.</w:t>
      </w:r>
    </w:p>
    <w:p w:rsidR="00BF4D2B" w:rsidRPr="00CD7119" w:rsidRDefault="003D0E8D" w:rsidP="003D0E8D">
      <w:r w:rsidRPr="00CD7119">
        <w:t xml:space="preserve">- </w:t>
      </w:r>
      <w:r w:rsidR="00BF4D2B" w:rsidRPr="00CD7119">
        <w:t>Vật liệu cấu thành</w:t>
      </w:r>
      <w:r w:rsidR="00BF4D2B" w:rsidRPr="00CD7119">
        <w:tab/>
        <w:t>: hợp kim nhôm đồng nhất.</w:t>
      </w:r>
    </w:p>
    <w:p w:rsidR="00BF4D2B" w:rsidRPr="00CD7119" w:rsidRDefault="003D0E8D" w:rsidP="003D0E8D">
      <w:r w:rsidRPr="00CD7119">
        <w:t xml:space="preserve">- </w:t>
      </w:r>
      <w:r w:rsidR="00BF4D2B" w:rsidRPr="00CD7119">
        <w:t>Bên trong 02 rãnh của kẹp nối rẽ phải được bôi một lớp electrical jointing compound chống oxy hoá.</w:t>
      </w:r>
    </w:p>
    <w:p w:rsidR="00BF4D2B" w:rsidRPr="00CD7119" w:rsidRDefault="003D0E8D" w:rsidP="003D0E8D">
      <w:pPr>
        <w:rPr>
          <w:szCs w:val="26"/>
        </w:rPr>
      </w:pPr>
      <w:r w:rsidRPr="00CD7119">
        <w:t xml:space="preserve">- </w:t>
      </w:r>
      <w:r w:rsidR="00BF4D2B" w:rsidRPr="00CD7119">
        <w:t>Cái nối rẽ có 2 rãnh A và B với 2 kích cỡ như sau:</w:t>
      </w:r>
    </w:p>
    <w:tbl>
      <w:tblPr>
        <w:tblW w:w="91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980"/>
        <w:gridCol w:w="1980"/>
        <w:gridCol w:w="1980"/>
      </w:tblGrid>
      <w:tr w:rsidR="00BF4D2B" w:rsidRPr="00CD7119" w:rsidTr="0061773B">
        <w:trPr>
          <w:jc w:val="center"/>
        </w:trPr>
        <w:tc>
          <w:tcPr>
            <w:tcW w:w="1008" w:type="dxa"/>
            <w:vMerge w:val="restart"/>
            <w:shd w:val="clear" w:color="auto" w:fill="FFFFFF" w:themeFill="background1"/>
          </w:tcPr>
          <w:p w:rsidR="00BF4D2B" w:rsidRPr="00CD7119" w:rsidRDefault="00BF4D2B" w:rsidP="003D0E8D">
            <w:pPr>
              <w:jc w:val="center"/>
              <w:rPr>
                <w:b/>
                <w:szCs w:val="26"/>
              </w:rPr>
            </w:pPr>
          </w:p>
          <w:p w:rsidR="00BF4D2B" w:rsidRPr="00CD7119" w:rsidRDefault="00BF4D2B" w:rsidP="003D0E8D">
            <w:pPr>
              <w:jc w:val="center"/>
              <w:rPr>
                <w:b/>
                <w:szCs w:val="26"/>
              </w:rPr>
            </w:pPr>
            <w:r w:rsidRPr="00CD7119">
              <w:rPr>
                <w:b/>
                <w:szCs w:val="26"/>
              </w:rPr>
              <w:t>Loại</w:t>
            </w:r>
          </w:p>
        </w:tc>
        <w:tc>
          <w:tcPr>
            <w:tcW w:w="4140" w:type="dxa"/>
            <w:gridSpan w:val="2"/>
            <w:shd w:val="clear" w:color="auto" w:fill="FFFFFF" w:themeFill="background1"/>
          </w:tcPr>
          <w:p w:rsidR="00BF4D2B" w:rsidRPr="00CD7119" w:rsidRDefault="00BF4D2B" w:rsidP="003D0E8D">
            <w:pPr>
              <w:jc w:val="center"/>
              <w:rPr>
                <w:b/>
                <w:szCs w:val="26"/>
              </w:rPr>
            </w:pPr>
            <w:r w:rsidRPr="00CD7119">
              <w:rPr>
                <w:b/>
                <w:szCs w:val="26"/>
              </w:rPr>
              <w:t>Rãnh A</w:t>
            </w:r>
          </w:p>
        </w:tc>
        <w:tc>
          <w:tcPr>
            <w:tcW w:w="3960" w:type="dxa"/>
            <w:gridSpan w:val="2"/>
            <w:shd w:val="clear" w:color="auto" w:fill="FFFFFF" w:themeFill="background1"/>
          </w:tcPr>
          <w:p w:rsidR="00BF4D2B" w:rsidRPr="00CD7119" w:rsidRDefault="00BF4D2B" w:rsidP="003D0E8D">
            <w:pPr>
              <w:jc w:val="center"/>
              <w:rPr>
                <w:b/>
                <w:szCs w:val="26"/>
              </w:rPr>
            </w:pPr>
            <w:r w:rsidRPr="00CD7119">
              <w:rPr>
                <w:b/>
                <w:szCs w:val="26"/>
              </w:rPr>
              <w:t>Rãnh B</w:t>
            </w:r>
          </w:p>
        </w:tc>
      </w:tr>
      <w:tr w:rsidR="00BF4D2B" w:rsidRPr="00CD7119" w:rsidTr="0061773B">
        <w:trPr>
          <w:jc w:val="center"/>
        </w:trPr>
        <w:tc>
          <w:tcPr>
            <w:tcW w:w="1008" w:type="dxa"/>
            <w:vMerge/>
            <w:shd w:val="clear" w:color="auto" w:fill="FFFFFF" w:themeFill="background1"/>
          </w:tcPr>
          <w:p w:rsidR="00BF4D2B" w:rsidRPr="00CD7119" w:rsidRDefault="00BF4D2B" w:rsidP="003D0E8D">
            <w:pPr>
              <w:jc w:val="center"/>
              <w:rPr>
                <w:b/>
                <w:szCs w:val="26"/>
              </w:rPr>
            </w:pPr>
          </w:p>
        </w:tc>
        <w:tc>
          <w:tcPr>
            <w:tcW w:w="2160" w:type="dxa"/>
            <w:shd w:val="clear" w:color="auto" w:fill="FFFFFF" w:themeFill="background1"/>
          </w:tcPr>
          <w:p w:rsidR="00BF4D2B" w:rsidRPr="00CD7119" w:rsidRDefault="00BF4D2B" w:rsidP="003D0E8D">
            <w:pPr>
              <w:jc w:val="center"/>
              <w:rPr>
                <w:b/>
                <w:szCs w:val="26"/>
              </w:rPr>
            </w:pPr>
            <w:r w:rsidRPr="00CD7119">
              <w:rPr>
                <w:b/>
                <w:szCs w:val="26"/>
              </w:rPr>
              <w:t>Tiết diện dây [mm</w:t>
            </w:r>
            <w:r w:rsidRPr="00CD7119">
              <w:rPr>
                <w:b/>
                <w:szCs w:val="26"/>
                <w:vertAlign w:val="superscript"/>
              </w:rPr>
              <w:t>2</w:t>
            </w:r>
            <w:r w:rsidRPr="00CD7119">
              <w:rPr>
                <w:b/>
                <w:szCs w:val="26"/>
              </w:rPr>
              <w:t>]</w:t>
            </w:r>
          </w:p>
        </w:tc>
        <w:tc>
          <w:tcPr>
            <w:tcW w:w="1980" w:type="dxa"/>
            <w:shd w:val="clear" w:color="auto" w:fill="FFFFFF" w:themeFill="background1"/>
          </w:tcPr>
          <w:p w:rsidR="00BF4D2B" w:rsidRPr="00CD7119" w:rsidRDefault="00BF4D2B" w:rsidP="003D0E8D">
            <w:pPr>
              <w:jc w:val="center"/>
              <w:rPr>
                <w:b/>
                <w:szCs w:val="26"/>
              </w:rPr>
            </w:pPr>
            <w:r w:rsidRPr="00CD7119">
              <w:rPr>
                <w:b/>
                <w:szCs w:val="26"/>
              </w:rPr>
              <w:t>Đường kính dây [mm]</w:t>
            </w:r>
          </w:p>
        </w:tc>
        <w:tc>
          <w:tcPr>
            <w:tcW w:w="1980" w:type="dxa"/>
            <w:shd w:val="clear" w:color="auto" w:fill="FFFFFF" w:themeFill="background1"/>
          </w:tcPr>
          <w:p w:rsidR="00BF4D2B" w:rsidRPr="00CD7119" w:rsidRDefault="00BF4D2B" w:rsidP="003D0E8D">
            <w:pPr>
              <w:jc w:val="center"/>
              <w:rPr>
                <w:b/>
                <w:szCs w:val="26"/>
              </w:rPr>
            </w:pPr>
            <w:r w:rsidRPr="00CD7119">
              <w:rPr>
                <w:b/>
                <w:szCs w:val="26"/>
              </w:rPr>
              <w:t>Tiết diện dây [mm</w:t>
            </w:r>
            <w:r w:rsidRPr="00CD7119">
              <w:rPr>
                <w:b/>
                <w:szCs w:val="26"/>
                <w:vertAlign w:val="superscript"/>
              </w:rPr>
              <w:t>2</w:t>
            </w:r>
            <w:r w:rsidRPr="00CD7119">
              <w:rPr>
                <w:b/>
                <w:szCs w:val="26"/>
              </w:rPr>
              <w:t>]</w:t>
            </w:r>
          </w:p>
        </w:tc>
        <w:tc>
          <w:tcPr>
            <w:tcW w:w="1980" w:type="dxa"/>
            <w:shd w:val="clear" w:color="auto" w:fill="FFFFFF" w:themeFill="background1"/>
          </w:tcPr>
          <w:p w:rsidR="00BF4D2B" w:rsidRPr="00CD7119" w:rsidRDefault="00BF4D2B" w:rsidP="003D0E8D">
            <w:pPr>
              <w:jc w:val="center"/>
              <w:rPr>
                <w:b/>
                <w:szCs w:val="26"/>
              </w:rPr>
            </w:pPr>
            <w:r w:rsidRPr="00CD7119">
              <w:rPr>
                <w:b/>
                <w:szCs w:val="26"/>
              </w:rPr>
              <w:t>Đường kính dây [mm]</w:t>
            </w:r>
          </w:p>
        </w:tc>
      </w:tr>
      <w:tr w:rsidR="00BF4D2B" w:rsidRPr="00CD7119" w:rsidTr="003D0E8D">
        <w:trPr>
          <w:jc w:val="center"/>
        </w:trPr>
        <w:tc>
          <w:tcPr>
            <w:tcW w:w="1008" w:type="dxa"/>
          </w:tcPr>
          <w:p w:rsidR="00BF4D2B" w:rsidRPr="00CD7119" w:rsidRDefault="00585BBE" w:rsidP="003D0E8D">
            <w:pPr>
              <w:jc w:val="center"/>
              <w:rPr>
                <w:szCs w:val="26"/>
              </w:rPr>
            </w:pPr>
            <w:r w:rsidRPr="00CD7119">
              <w:rPr>
                <w:szCs w:val="26"/>
              </w:rPr>
              <w:t>1</w:t>
            </w:r>
          </w:p>
        </w:tc>
        <w:tc>
          <w:tcPr>
            <w:tcW w:w="2160" w:type="dxa"/>
          </w:tcPr>
          <w:p w:rsidR="00BF4D2B" w:rsidRPr="00CD7119" w:rsidRDefault="00BF4D2B" w:rsidP="003D0E8D">
            <w:pPr>
              <w:jc w:val="center"/>
              <w:rPr>
                <w:szCs w:val="26"/>
              </w:rPr>
            </w:pPr>
            <w:r w:rsidRPr="00CD7119">
              <w:rPr>
                <w:szCs w:val="26"/>
              </w:rPr>
              <w:t>70/11-95/16</w:t>
            </w:r>
          </w:p>
        </w:tc>
        <w:tc>
          <w:tcPr>
            <w:tcW w:w="1980" w:type="dxa"/>
          </w:tcPr>
          <w:p w:rsidR="00BF4D2B" w:rsidRPr="00CD7119" w:rsidRDefault="00BF4D2B" w:rsidP="003D0E8D">
            <w:pPr>
              <w:jc w:val="center"/>
              <w:rPr>
                <w:szCs w:val="26"/>
              </w:rPr>
            </w:pPr>
            <w:r w:rsidRPr="00CD7119">
              <w:rPr>
                <w:szCs w:val="26"/>
              </w:rPr>
              <w:t>11,2-13,8</w:t>
            </w:r>
          </w:p>
        </w:tc>
        <w:tc>
          <w:tcPr>
            <w:tcW w:w="1980" w:type="dxa"/>
          </w:tcPr>
          <w:p w:rsidR="00BF4D2B" w:rsidRPr="00CD7119" w:rsidRDefault="00BF4D2B" w:rsidP="003D0E8D">
            <w:pPr>
              <w:jc w:val="center"/>
              <w:rPr>
                <w:szCs w:val="26"/>
              </w:rPr>
            </w:pPr>
            <w:r w:rsidRPr="00CD7119">
              <w:rPr>
                <w:szCs w:val="26"/>
              </w:rPr>
              <w:t>70/11-95/16</w:t>
            </w:r>
          </w:p>
        </w:tc>
        <w:tc>
          <w:tcPr>
            <w:tcW w:w="1980" w:type="dxa"/>
          </w:tcPr>
          <w:p w:rsidR="00BF4D2B" w:rsidRPr="00CD7119" w:rsidRDefault="00BF4D2B" w:rsidP="003D0E8D">
            <w:pPr>
              <w:jc w:val="center"/>
              <w:rPr>
                <w:szCs w:val="26"/>
              </w:rPr>
            </w:pPr>
            <w:r w:rsidRPr="00CD7119">
              <w:rPr>
                <w:szCs w:val="26"/>
              </w:rPr>
              <w:t>11,2-13,8</w:t>
            </w:r>
          </w:p>
        </w:tc>
      </w:tr>
      <w:tr w:rsidR="00BF4D2B" w:rsidRPr="00CD7119" w:rsidTr="003D0E8D">
        <w:trPr>
          <w:jc w:val="center"/>
        </w:trPr>
        <w:tc>
          <w:tcPr>
            <w:tcW w:w="1008" w:type="dxa"/>
          </w:tcPr>
          <w:p w:rsidR="00BF4D2B" w:rsidRPr="00CD7119" w:rsidRDefault="00585BBE" w:rsidP="003D0E8D">
            <w:pPr>
              <w:jc w:val="center"/>
              <w:rPr>
                <w:szCs w:val="26"/>
              </w:rPr>
            </w:pPr>
            <w:r w:rsidRPr="00CD7119">
              <w:rPr>
                <w:szCs w:val="26"/>
              </w:rPr>
              <w:t>2</w:t>
            </w:r>
          </w:p>
        </w:tc>
        <w:tc>
          <w:tcPr>
            <w:tcW w:w="2160" w:type="dxa"/>
          </w:tcPr>
          <w:p w:rsidR="00BF4D2B" w:rsidRPr="00CD7119" w:rsidRDefault="00BF4D2B" w:rsidP="003D0E8D">
            <w:pPr>
              <w:jc w:val="center"/>
              <w:rPr>
                <w:szCs w:val="26"/>
              </w:rPr>
            </w:pPr>
            <w:r w:rsidRPr="00CD7119">
              <w:rPr>
                <w:szCs w:val="26"/>
              </w:rPr>
              <w:t>120/19-240/32</w:t>
            </w:r>
          </w:p>
        </w:tc>
        <w:tc>
          <w:tcPr>
            <w:tcW w:w="1980" w:type="dxa"/>
          </w:tcPr>
          <w:p w:rsidR="00BF4D2B" w:rsidRPr="00CD7119" w:rsidRDefault="00BF4D2B" w:rsidP="003D0E8D">
            <w:pPr>
              <w:jc w:val="center"/>
              <w:rPr>
                <w:szCs w:val="26"/>
              </w:rPr>
            </w:pPr>
            <w:r w:rsidRPr="00CD7119">
              <w:rPr>
                <w:szCs w:val="26"/>
              </w:rPr>
              <w:t>11,2-13,8</w:t>
            </w:r>
          </w:p>
        </w:tc>
        <w:tc>
          <w:tcPr>
            <w:tcW w:w="1980" w:type="dxa"/>
          </w:tcPr>
          <w:p w:rsidR="00BF4D2B" w:rsidRPr="00CD7119" w:rsidRDefault="00BF4D2B" w:rsidP="003D0E8D">
            <w:pPr>
              <w:jc w:val="center"/>
              <w:rPr>
                <w:szCs w:val="26"/>
              </w:rPr>
            </w:pPr>
            <w:r w:rsidRPr="00CD7119">
              <w:rPr>
                <w:szCs w:val="26"/>
              </w:rPr>
              <w:t>25-50/8</w:t>
            </w:r>
          </w:p>
        </w:tc>
        <w:tc>
          <w:tcPr>
            <w:tcW w:w="1980" w:type="dxa"/>
          </w:tcPr>
          <w:p w:rsidR="00BF4D2B" w:rsidRPr="00CD7119" w:rsidRDefault="00BF4D2B" w:rsidP="003D0E8D">
            <w:pPr>
              <w:jc w:val="center"/>
              <w:rPr>
                <w:szCs w:val="26"/>
              </w:rPr>
            </w:pPr>
            <w:r w:rsidRPr="00CD7119">
              <w:rPr>
                <w:szCs w:val="26"/>
              </w:rPr>
              <w:t>6,9-10</w:t>
            </w:r>
          </w:p>
        </w:tc>
      </w:tr>
      <w:tr w:rsidR="00BF4D2B" w:rsidRPr="00CD7119" w:rsidTr="003D0E8D">
        <w:trPr>
          <w:jc w:val="center"/>
        </w:trPr>
        <w:tc>
          <w:tcPr>
            <w:tcW w:w="1008" w:type="dxa"/>
          </w:tcPr>
          <w:p w:rsidR="00BF4D2B" w:rsidRPr="00CD7119" w:rsidRDefault="00585BBE" w:rsidP="003D0E8D">
            <w:pPr>
              <w:jc w:val="center"/>
              <w:rPr>
                <w:szCs w:val="26"/>
              </w:rPr>
            </w:pPr>
            <w:r w:rsidRPr="00CD7119">
              <w:rPr>
                <w:szCs w:val="26"/>
              </w:rPr>
              <w:t>3</w:t>
            </w:r>
          </w:p>
        </w:tc>
        <w:tc>
          <w:tcPr>
            <w:tcW w:w="2160" w:type="dxa"/>
          </w:tcPr>
          <w:p w:rsidR="00BF4D2B" w:rsidRPr="00CD7119" w:rsidRDefault="00BF4D2B" w:rsidP="003D0E8D">
            <w:pPr>
              <w:jc w:val="center"/>
              <w:rPr>
                <w:szCs w:val="26"/>
              </w:rPr>
            </w:pPr>
            <w:r w:rsidRPr="00CD7119">
              <w:rPr>
                <w:szCs w:val="26"/>
              </w:rPr>
              <w:t>150/19-240/32</w:t>
            </w:r>
          </w:p>
        </w:tc>
        <w:tc>
          <w:tcPr>
            <w:tcW w:w="1980" w:type="dxa"/>
          </w:tcPr>
          <w:p w:rsidR="00BF4D2B" w:rsidRPr="00CD7119" w:rsidRDefault="00BF4D2B" w:rsidP="003D0E8D">
            <w:pPr>
              <w:jc w:val="center"/>
              <w:rPr>
                <w:szCs w:val="26"/>
              </w:rPr>
            </w:pPr>
            <w:r w:rsidRPr="00CD7119">
              <w:rPr>
                <w:szCs w:val="26"/>
              </w:rPr>
              <w:t>16,5-22,1</w:t>
            </w:r>
          </w:p>
        </w:tc>
        <w:tc>
          <w:tcPr>
            <w:tcW w:w="1980" w:type="dxa"/>
          </w:tcPr>
          <w:p w:rsidR="00BF4D2B" w:rsidRPr="00CD7119" w:rsidRDefault="00BF4D2B" w:rsidP="003D0E8D">
            <w:pPr>
              <w:jc w:val="center"/>
              <w:rPr>
                <w:szCs w:val="26"/>
              </w:rPr>
            </w:pPr>
            <w:r w:rsidRPr="00CD7119">
              <w:rPr>
                <w:szCs w:val="26"/>
              </w:rPr>
              <w:t>150/19-240/32</w:t>
            </w:r>
          </w:p>
        </w:tc>
        <w:tc>
          <w:tcPr>
            <w:tcW w:w="1980" w:type="dxa"/>
          </w:tcPr>
          <w:p w:rsidR="00BF4D2B" w:rsidRPr="00CD7119" w:rsidRDefault="00BF4D2B" w:rsidP="003D0E8D">
            <w:pPr>
              <w:jc w:val="center"/>
              <w:rPr>
                <w:szCs w:val="26"/>
              </w:rPr>
            </w:pPr>
            <w:r w:rsidRPr="00CD7119">
              <w:rPr>
                <w:szCs w:val="26"/>
              </w:rPr>
              <w:t>16,5-22,1</w:t>
            </w:r>
          </w:p>
        </w:tc>
      </w:tr>
    </w:tbl>
    <w:p w:rsidR="00BF4D2B" w:rsidRPr="00CD7119" w:rsidRDefault="006F09E3" w:rsidP="006F09E3">
      <w:r w:rsidRPr="00CD7119">
        <w:t xml:space="preserve">- </w:t>
      </w:r>
      <w:r w:rsidR="00BF4D2B" w:rsidRPr="00CD7119">
        <w:t>Điện trở mối nối với dây dẫn của mỗi rãnh nối không vượt quá 75% điện trở của dây dẫn được nối có chiều dài tương đương.</w:t>
      </w:r>
    </w:p>
    <w:p w:rsidR="00BF4D2B" w:rsidRPr="00CD7119" w:rsidRDefault="006F09E3" w:rsidP="006F09E3">
      <w:pPr>
        <w:rPr>
          <w:szCs w:val="26"/>
        </w:rPr>
      </w:pPr>
      <w:r w:rsidRPr="00CD7119">
        <w:t xml:space="preserve">- </w:t>
      </w:r>
      <w:r w:rsidR="00BF4D2B" w:rsidRPr="00CD7119">
        <w:t>Trên bề mặt kẹp nối và hộp chứa kẹp phải có các ký hiệu sau:</w:t>
      </w:r>
    </w:p>
    <w:p w:rsidR="00BF4D2B" w:rsidRPr="00CD7119" w:rsidRDefault="00BF4D2B" w:rsidP="00BF4D2B">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Tên nhà sản xuất</w:t>
      </w:r>
    </w:p>
    <w:p w:rsidR="00BF4D2B" w:rsidRPr="00CD7119" w:rsidRDefault="00BF4D2B" w:rsidP="00BF4D2B">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Mã hiệu của kẹp nối rẽ.</w:t>
      </w:r>
    </w:p>
    <w:p w:rsidR="00BF4D2B" w:rsidRPr="00CD7119" w:rsidRDefault="00BF4D2B" w:rsidP="00BF4D2B">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Cỡ dây sử dụng [mm2]</w:t>
      </w:r>
    </w:p>
    <w:p w:rsidR="00BF4D2B" w:rsidRPr="00CD7119" w:rsidRDefault="00BF4D2B" w:rsidP="00BF4D2B">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Các vị trí ép.</w:t>
      </w:r>
    </w:p>
    <w:p w:rsidR="00BF4D2B" w:rsidRPr="00CD7119" w:rsidRDefault="00BF4D2B" w:rsidP="00BF4D2B">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Cỡ đai ép</w:t>
      </w:r>
    </w:p>
    <w:p w:rsidR="00BF4D2B" w:rsidRPr="00CD7119" w:rsidRDefault="006F09E3" w:rsidP="006F09E3">
      <w:pPr>
        <w:rPr>
          <w:szCs w:val="26"/>
        </w:rPr>
      </w:pPr>
      <w:r w:rsidRPr="00CD7119">
        <w:t xml:space="preserve">- </w:t>
      </w:r>
      <w:r w:rsidR="00BF4D2B" w:rsidRPr="00CD7119">
        <w:t>Dòng điện ổn định nhiệt:</w:t>
      </w:r>
    </w:p>
    <w:p w:rsidR="00BF4D2B" w:rsidRPr="00CD7119" w:rsidRDefault="00BF4D2B" w:rsidP="004A4AAA">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Khi sử dụng với dây nhôm lõi thép</w:t>
      </w:r>
      <w:r w:rsidR="004A4AAA" w:rsidRPr="00CD7119">
        <w:rPr>
          <w:rFonts w:ascii="Times New Roman" w:hAnsi="Times New Roman"/>
          <w:szCs w:val="26"/>
        </w:rPr>
        <w:tab/>
      </w:r>
      <w:r w:rsidRPr="00CD7119">
        <w:rPr>
          <w:rFonts w:ascii="Times New Roman" w:hAnsi="Times New Roman"/>
          <w:szCs w:val="26"/>
        </w:rPr>
        <w:t>: 62 x tiết diện phần nhôm của nhánh rẽ lớn nhất</w:t>
      </w:r>
    </w:p>
    <w:p w:rsidR="00BF4D2B" w:rsidRPr="00CD7119" w:rsidRDefault="00BF4D2B" w:rsidP="004A4AAA">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Khi sử dụng với dây đồng</w:t>
      </w:r>
      <w:r w:rsidR="004A4AAA" w:rsidRPr="00CD7119">
        <w:rPr>
          <w:rFonts w:ascii="Times New Roman" w:hAnsi="Times New Roman"/>
          <w:szCs w:val="26"/>
        </w:rPr>
        <w:tab/>
      </w:r>
      <w:r w:rsidR="004A4AAA" w:rsidRPr="00CD7119">
        <w:rPr>
          <w:rFonts w:ascii="Times New Roman" w:hAnsi="Times New Roman"/>
          <w:szCs w:val="26"/>
        </w:rPr>
        <w:tab/>
      </w:r>
      <w:r w:rsidRPr="00CD7119">
        <w:rPr>
          <w:rFonts w:ascii="Times New Roman" w:hAnsi="Times New Roman"/>
          <w:szCs w:val="26"/>
        </w:rPr>
        <w:t>: 104 x tiết diện dây đồng của nhánh rẽ lớn nhất</w:t>
      </w:r>
    </w:p>
    <w:p w:rsidR="00BF4D2B" w:rsidRPr="00CD7119" w:rsidRDefault="00D31E7E" w:rsidP="00D31E7E">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lastRenderedPageBreak/>
        <w:t xml:space="preserve">- </w:t>
      </w:r>
      <w:r w:rsidR="00BF4D2B" w:rsidRPr="00CD7119">
        <w:rPr>
          <w:rFonts w:ascii="Times New Roman" w:hAnsi="Times New Roman"/>
          <w:szCs w:val="26"/>
        </w:rPr>
        <w:t>Nhiệt độ ổn định khi kẹp nối rẽ mang dòng điện định mức</w:t>
      </w:r>
      <w:r w:rsidR="00BF4D2B" w:rsidRPr="00CD7119">
        <w:rPr>
          <w:rFonts w:ascii="Times New Roman" w:hAnsi="Times New Roman"/>
          <w:szCs w:val="26"/>
        </w:rPr>
        <w:tab/>
        <w:t>: 900C</w:t>
      </w:r>
    </w:p>
    <w:p w:rsidR="00BF4D2B" w:rsidRPr="00CD7119" w:rsidRDefault="00D31E7E" w:rsidP="00D31E7E">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F4D2B" w:rsidRPr="00CD7119">
        <w:rPr>
          <w:rFonts w:ascii="Times New Roman" w:hAnsi="Times New Roman"/>
          <w:szCs w:val="26"/>
        </w:rPr>
        <w:t xml:space="preserve">Nhà thầu có thể chào các dạng mối nối khác đảm bảo các yêu cầu kỹ thuật trong phần mô tả nêu trên và chứng minh sự tiện lợi, đơn giản trong lúc thi công lắp đặt. </w:t>
      </w:r>
    </w:p>
    <w:p w:rsidR="00BF4D2B" w:rsidRPr="00CD7119" w:rsidRDefault="00BF4D2B" w:rsidP="00785D49">
      <w:pPr>
        <w:numPr>
          <w:ilvl w:val="0"/>
          <w:numId w:val="101"/>
        </w:numPr>
        <w:tabs>
          <w:tab w:val="clear" w:pos="720"/>
          <w:tab w:val="num" w:pos="426"/>
        </w:tabs>
        <w:ind w:right="-81"/>
        <w:jc w:val="left"/>
        <w:rPr>
          <w:b/>
          <w:szCs w:val="26"/>
        </w:rPr>
      </w:pPr>
      <w:r w:rsidRPr="00CD7119">
        <w:rPr>
          <w:b/>
          <w:szCs w:val="26"/>
        </w:rPr>
        <w:t>YÊU CẦU THỬ NGHIỆM ĐIỂN HÌNH:</w:t>
      </w:r>
    </w:p>
    <w:p w:rsidR="00BF4D2B" w:rsidRPr="00CD7119" w:rsidRDefault="005E6678" w:rsidP="005E6678">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10019" w:rsidRPr="00CD7119">
        <w:rPr>
          <w:rFonts w:ascii="Times New Roman" w:hAnsi="Times New Roman"/>
          <w:szCs w:val="26"/>
        </w:rPr>
        <w:t>Thử chu kỳ nhiệt</w:t>
      </w:r>
      <w:r w:rsidR="00CB5D33" w:rsidRPr="00CD7119">
        <w:rPr>
          <w:rFonts w:ascii="Times New Roman" w:hAnsi="Times New Roman"/>
          <w:szCs w:val="26"/>
        </w:rPr>
        <w:t xml:space="preserve"> </w:t>
      </w:r>
      <w:r w:rsidR="00BF4D2B" w:rsidRPr="00CD7119">
        <w:rPr>
          <w:rFonts w:ascii="Times New Roman" w:hAnsi="Times New Roman"/>
          <w:szCs w:val="26"/>
        </w:rPr>
        <w:t>(*)</w:t>
      </w:r>
    </w:p>
    <w:p w:rsidR="00BF4D2B" w:rsidRPr="00CD7119" w:rsidRDefault="005E6678" w:rsidP="005E6678">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F4D2B" w:rsidRPr="00CD7119">
        <w:rPr>
          <w:rFonts w:ascii="Times New Roman" w:hAnsi="Times New Roman"/>
          <w:szCs w:val="26"/>
        </w:rPr>
        <w:t>Thử ổn định nhiệt</w:t>
      </w:r>
      <w:r w:rsidR="00CB5D33" w:rsidRPr="00CD7119">
        <w:rPr>
          <w:rFonts w:ascii="Times New Roman" w:hAnsi="Times New Roman"/>
          <w:szCs w:val="26"/>
        </w:rPr>
        <w:t xml:space="preserve"> </w:t>
      </w:r>
      <w:r w:rsidR="00BF4D2B" w:rsidRPr="00CD7119">
        <w:rPr>
          <w:rFonts w:ascii="Times New Roman" w:hAnsi="Times New Roman"/>
          <w:szCs w:val="26"/>
        </w:rPr>
        <w:t>(*)</w:t>
      </w:r>
    </w:p>
    <w:p w:rsidR="00BF4D2B" w:rsidRPr="00CD7119" w:rsidRDefault="00BF4D2B" w:rsidP="005E6678">
      <w:pPr>
        <w:ind w:right="-81"/>
        <w:rPr>
          <w:i/>
          <w:szCs w:val="26"/>
        </w:rPr>
      </w:pPr>
      <w:r w:rsidRPr="00CD7119">
        <w:rPr>
          <w:szCs w:val="26"/>
        </w:rPr>
        <w:t>(*)</w:t>
      </w:r>
      <w:r w:rsidRPr="00CD7119">
        <w:rPr>
          <w:i/>
          <w:szCs w:val="26"/>
        </w:rPr>
        <w:t>: Các hạng mục thử nghiệm phải được thực hiện (Biên bản thử nghiệm phải đính kèm trong hồ sơ dự thầu).</w:t>
      </w:r>
    </w:p>
    <w:p w:rsidR="00BF4D2B" w:rsidRPr="00CD7119" w:rsidRDefault="00BF4D2B" w:rsidP="00785D49">
      <w:pPr>
        <w:numPr>
          <w:ilvl w:val="0"/>
          <w:numId w:val="101"/>
        </w:numPr>
        <w:tabs>
          <w:tab w:val="clear" w:pos="720"/>
          <w:tab w:val="num" w:pos="284"/>
        </w:tabs>
        <w:spacing w:before="120" w:after="120"/>
        <w:ind w:left="0" w:right="-79" w:firstLine="0"/>
        <w:rPr>
          <w:b/>
          <w:szCs w:val="26"/>
        </w:rPr>
      </w:pPr>
      <w:r w:rsidRPr="00CD7119">
        <w:rPr>
          <w:b/>
          <w:szCs w:val="26"/>
        </w:rPr>
        <w:t>BẢNG THÔNG SỐ KỸ THUẬT:</w:t>
      </w:r>
    </w:p>
    <w:tbl>
      <w:tblPr>
        <w:tblW w:w="9180" w:type="dxa"/>
        <w:tblInd w:w="-151" w:type="dxa"/>
        <w:tblLayout w:type="fixed"/>
        <w:tblCellMar>
          <w:left w:w="29" w:type="dxa"/>
          <w:right w:w="29" w:type="dxa"/>
        </w:tblCellMar>
        <w:tblLook w:val="0000" w:firstRow="0" w:lastRow="0" w:firstColumn="0" w:lastColumn="0" w:noHBand="0" w:noVBand="0"/>
      </w:tblPr>
      <w:tblGrid>
        <w:gridCol w:w="720"/>
        <w:gridCol w:w="3780"/>
        <w:gridCol w:w="900"/>
        <w:gridCol w:w="1620"/>
        <w:gridCol w:w="1345"/>
        <w:gridCol w:w="815"/>
      </w:tblGrid>
      <w:tr w:rsidR="00BF4D2B" w:rsidRPr="00CD7119" w:rsidTr="00880DF3">
        <w:trPr>
          <w:trHeight w:val="274"/>
          <w:tblHeader/>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F4D2B" w:rsidRPr="00CD7119" w:rsidRDefault="00BF4D2B" w:rsidP="003D0E8D">
            <w:pPr>
              <w:spacing w:line="360" w:lineRule="exact"/>
              <w:ind w:right="-81"/>
              <w:jc w:val="center"/>
              <w:rPr>
                <w:b/>
                <w:szCs w:val="26"/>
              </w:rPr>
            </w:pPr>
            <w:r w:rsidRPr="00CD7119">
              <w:rPr>
                <w:b/>
                <w:szCs w:val="26"/>
              </w:rPr>
              <w:t>STT</w:t>
            </w:r>
          </w:p>
        </w:tc>
        <w:tc>
          <w:tcPr>
            <w:tcW w:w="37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F4D2B" w:rsidRPr="00CD7119" w:rsidRDefault="00BF4D2B" w:rsidP="00CF2DA8">
            <w:pPr>
              <w:spacing w:line="360" w:lineRule="exact"/>
              <w:ind w:right="-40"/>
              <w:jc w:val="center"/>
            </w:pPr>
            <w:r w:rsidRPr="00CD7119">
              <w:rPr>
                <w:b/>
                <w:szCs w:val="26"/>
              </w:rPr>
              <w:t>Mô tả</w:t>
            </w:r>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F4D2B" w:rsidRPr="00CD7119" w:rsidRDefault="00BF4D2B" w:rsidP="003D0E8D">
            <w:pPr>
              <w:spacing w:line="360" w:lineRule="exact"/>
              <w:ind w:right="-40"/>
              <w:jc w:val="center"/>
              <w:rPr>
                <w:b/>
                <w:szCs w:val="26"/>
              </w:rPr>
            </w:pPr>
            <w:r w:rsidRPr="00CD7119">
              <w:rPr>
                <w:b/>
                <w:szCs w:val="26"/>
              </w:rPr>
              <w:t>Đơn</w:t>
            </w:r>
          </w:p>
          <w:p w:rsidR="00BF4D2B" w:rsidRPr="00CD7119" w:rsidRDefault="00BF4D2B" w:rsidP="003D0E8D">
            <w:pPr>
              <w:spacing w:line="360" w:lineRule="exact"/>
              <w:ind w:right="-40"/>
              <w:jc w:val="center"/>
              <w:rPr>
                <w:b/>
                <w:szCs w:val="26"/>
              </w:rPr>
            </w:pPr>
            <w:r w:rsidRPr="00CD7119">
              <w:rPr>
                <w:b/>
                <w:szCs w:val="26"/>
              </w:rPr>
              <w:t>vị</w:t>
            </w:r>
          </w:p>
        </w:tc>
        <w:tc>
          <w:tcPr>
            <w:tcW w:w="2965" w:type="dxa"/>
            <w:gridSpan w:val="2"/>
            <w:tcBorders>
              <w:top w:val="single" w:sz="6" w:space="0" w:color="000000"/>
              <w:left w:val="single" w:sz="6" w:space="0" w:color="000000"/>
              <w:bottom w:val="single" w:sz="6" w:space="0" w:color="000000"/>
              <w:right w:val="single" w:sz="6" w:space="0" w:color="000000"/>
            </w:tcBorders>
            <w:shd w:val="clear" w:color="auto" w:fill="auto"/>
            <w:vAlign w:val="center"/>
          </w:tcPr>
          <w:p w:rsidR="00BF4D2B" w:rsidRPr="00CD7119" w:rsidRDefault="00BF4D2B" w:rsidP="003D0E8D">
            <w:pPr>
              <w:spacing w:line="360" w:lineRule="exact"/>
              <w:ind w:right="-81"/>
              <w:jc w:val="center"/>
              <w:rPr>
                <w:b/>
                <w:szCs w:val="26"/>
              </w:rPr>
            </w:pPr>
            <w:r w:rsidRPr="00CD7119">
              <w:rPr>
                <w:b/>
                <w:szCs w:val="26"/>
              </w:rPr>
              <w:t>Yêu cầu</w:t>
            </w:r>
          </w:p>
        </w:tc>
        <w:tc>
          <w:tcPr>
            <w:tcW w:w="815" w:type="dxa"/>
            <w:tcBorders>
              <w:top w:val="single" w:sz="4" w:space="0" w:color="auto"/>
              <w:left w:val="single" w:sz="6" w:space="0" w:color="000000"/>
              <w:bottom w:val="single" w:sz="6" w:space="0" w:color="000000"/>
              <w:right w:val="single" w:sz="6" w:space="0" w:color="000000"/>
            </w:tcBorders>
            <w:shd w:val="clear" w:color="auto" w:fill="auto"/>
            <w:vAlign w:val="center"/>
          </w:tcPr>
          <w:p w:rsidR="00BF4D2B" w:rsidRPr="00CD7119" w:rsidRDefault="00BF4D2B" w:rsidP="003D0E8D">
            <w:pPr>
              <w:spacing w:line="360" w:lineRule="exact"/>
              <w:ind w:right="-20"/>
              <w:jc w:val="center"/>
              <w:rPr>
                <w:b/>
                <w:szCs w:val="26"/>
              </w:rPr>
            </w:pPr>
            <w:r w:rsidRPr="00CD7119">
              <w:rPr>
                <w:b/>
                <w:szCs w:val="26"/>
              </w:rPr>
              <w:t>Chào thầu</w:t>
            </w:r>
          </w:p>
        </w:tc>
      </w:tr>
      <w:tr w:rsidR="00BF4D2B" w:rsidRPr="00CD7119" w:rsidTr="00880DF3">
        <w:trPr>
          <w:trHeight w:val="25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rPr>
                <w:szCs w:val="26"/>
              </w:rPr>
            </w:pPr>
            <w:r w:rsidRPr="00CD7119">
              <w:rPr>
                <w:szCs w:val="26"/>
              </w:rPr>
              <w:t>Hạng mục</w:t>
            </w:r>
          </w:p>
        </w:tc>
        <w:tc>
          <w:tcPr>
            <w:tcW w:w="900"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jc w:val="center"/>
              <w:rPr>
                <w:szCs w:val="26"/>
              </w:rPr>
            </w:pPr>
          </w:p>
        </w:tc>
        <w:tc>
          <w:tcPr>
            <w:tcW w:w="2965" w:type="dxa"/>
            <w:gridSpan w:val="2"/>
            <w:tcBorders>
              <w:top w:val="single" w:sz="2" w:space="0" w:color="000000"/>
              <w:left w:val="single" w:sz="6" w:space="0" w:color="000000"/>
              <w:bottom w:val="single" w:sz="2" w:space="0" w:color="000000"/>
              <w:right w:val="single" w:sz="6" w:space="0" w:color="000000"/>
            </w:tcBorders>
            <w:vAlign w:val="center"/>
          </w:tcPr>
          <w:p w:rsidR="00BF4D2B" w:rsidRPr="00CD7119" w:rsidRDefault="00BF4D2B" w:rsidP="003D0E8D">
            <w:pPr>
              <w:spacing w:line="360" w:lineRule="exact"/>
              <w:jc w:val="center"/>
              <w:rPr>
                <w:szCs w:val="26"/>
              </w:rPr>
            </w:pPr>
            <w:r w:rsidRPr="00CD7119">
              <w:rPr>
                <w:szCs w:val="26"/>
              </w:rPr>
              <w:t>Nhà thầu phát biểu</w:t>
            </w:r>
          </w:p>
        </w:tc>
        <w:tc>
          <w:tcPr>
            <w:tcW w:w="815"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jc w:val="center"/>
              <w:rPr>
                <w:szCs w:val="26"/>
              </w:rPr>
            </w:pPr>
            <w:r w:rsidRPr="00CD7119">
              <w:rPr>
                <w:szCs w:val="26"/>
              </w:rPr>
              <w:t>(*)</w:t>
            </w:r>
          </w:p>
        </w:tc>
      </w:tr>
      <w:tr w:rsidR="00BF4D2B" w:rsidRPr="00CD7119" w:rsidTr="00880DF3">
        <w:trPr>
          <w:trHeight w:val="25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rPr>
                <w:szCs w:val="26"/>
              </w:rPr>
            </w:pPr>
            <w:r w:rsidRPr="00CD7119">
              <w:rPr>
                <w:szCs w:val="26"/>
              </w:rPr>
              <w:t>Nhà sản xuất</w:t>
            </w:r>
          </w:p>
        </w:tc>
        <w:tc>
          <w:tcPr>
            <w:tcW w:w="900"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jc w:val="center"/>
              <w:rPr>
                <w:szCs w:val="26"/>
              </w:rPr>
            </w:pPr>
          </w:p>
        </w:tc>
        <w:tc>
          <w:tcPr>
            <w:tcW w:w="2965" w:type="dxa"/>
            <w:gridSpan w:val="2"/>
            <w:tcBorders>
              <w:top w:val="single" w:sz="2" w:space="0" w:color="000000"/>
              <w:left w:val="single" w:sz="6" w:space="0" w:color="000000"/>
              <w:bottom w:val="single" w:sz="2" w:space="0" w:color="000000"/>
              <w:right w:val="single" w:sz="6" w:space="0" w:color="000000"/>
            </w:tcBorders>
            <w:vAlign w:val="center"/>
          </w:tcPr>
          <w:p w:rsidR="00BF4D2B" w:rsidRPr="00CD7119" w:rsidRDefault="00BF4D2B" w:rsidP="003D0E8D">
            <w:pPr>
              <w:spacing w:line="360" w:lineRule="exact"/>
              <w:jc w:val="center"/>
              <w:rPr>
                <w:szCs w:val="26"/>
              </w:rPr>
            </w:pPr>
            <w:r w:rsidRPr="00CD7119">
              <w:rPr>
                <w:szCs w:val="26"/>
              </w:rPr>
              <w:t>Nhà thầu phát biểu</w:t>
            </w:r>
          </w:p>
        </w:tc>
        <w:tc>
          <w:tcPr>
            <w:tcW w:w="815"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jc w:val="center"/>
              <w:rPr>
                <w:szCs w:val="26"/>
              </w:rPr>
            </w:pPr>
            <w:r w:rsidRPr="00CD7119">
              <w:rPr>
                <w:szCs w:val="26"/>
              </w:rPr>
              <w:t>(*)</w:t>
            </w:r>
          </w:p>
        </w:tc>
      </w:tr>
      <w:tr w:rsidR="00BF4D2B" w:rsidRPr="00CD7119" w:rsidTr="00880DF3">
        <w:trPr>
          <w:trHeight w:val="25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rPr>
                <w:szCs w:val="26"/>
              </w:rPr>
            </w:pPr>
            <w:r w:rsidRPr="00CD7119">
              <w:rPr>
                <w:szCs w:val="26"/>
              </w:rPr>
              <w:t>Nơi sản xuất</w:t>
            </w:r>
          </w:p>
        </w:tc>
        <w:tc>
          <w:tcPr>
            <w:tcW w:w="900"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jc w:val="center"/>
              <w:rPr>
                <w:szCs w:val="26"/>
              </w:rPr>
            </w:pPr>
          </w:p>
        </w:tc>
        <w:tc>
          <w:tcPr>
            <w:tcW w:w="2965" w:type="dxa"/>
            <w:gridSpan w:val="2"/>
            <w:tcBorders>
              <w:top w:val="single" w:sz="2" w:space="0" w:color="000000"/>
              <w:left w:val="single" w:sz="6" w:space="0" w:color="000000"/>
              <w:bottom w:val="single" w:sz="2" w:space="0" w:color="000000"/>
              <w:right w:val="single" w:sz="6" w:space="0" w:color="000000"/>
            </w:tcBorders>
            <w:vAlign w:val="center"/>
          </w:tcPr>
          <w:p w:rsidR="00BF4D2B" w:rsidRPr="00CD7119" w:rsidRDefault="00BF4D2B" w:rsidP="003D0E8D">
            <w:pPr>
              <w:spacing w:line="360" w:lineRule="exact"/>
              <w:jc w:val="center"/>
              <w:rPr>
                <w:szCs w:val="26"/>
              </w:rPr>
            </w:pPr>
            <w:r w:rsidRPr="00CD7119">
              <w:rPr>
                <w:szCs w:val="26"/>
              </w:rPr>
              <w:t>Nhà thầu phát biểu</w:t>
            </w:r>
          </w:p>
        </w:tc>
        <w:tc>
          <w:tcPr>
            <w:tcW w:w="815"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jc w:val="center"/>
              <w:rPr>
                <w:szCs w:val="26"/>
              </w:rPr>
            </w:pPr>
            <w:r w:rsidRPr="00CD7119">
              <w:rPr>
                <w:szCs w:val="26"/>
              </w:rPr>
              <w:t>(*)</w:t>
            </w:r>
          </w:p>
        </w:tc>
      </w:tr>
      <w:tr w:rsidR="00BF4D2B" w:rsidRPr="00CD7119" w:rsidTr="00880DF3">
        <w:trPr>
          <w:trHeight w:val="25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rPr>
                <w:szCs w:val="26"/>
              </w:rPr>
            </w:pPr>
            <w:r w:rsidRPr="00CD7119">
              <w:rPr>
                <w:szCs w:val="26"/>
              </w:rPr>
              <w:t>Mã hiệu</w:t>
            </w:r>
          </w:p>
        </w:tc>
        <w:tc>
          <w:tcPr>
            <w:tcW w:w="900"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jc w:val="center"/>
              <w:rPr>
                <w:szCs w:val="26"/>
              </w:rPr>
            </w:pPr>
          </w:p>
        </w:tc>
        <w:tc>
          <w:tcPr>
            <w:tcW w:w="2965" w:type="dxa"/>
            <w:gridSpan w:val="2"/>
            <w:tcBorders>
              <w:top w:val="single" w:sz="2" w:space="0" w:color="000000"/>
              <w:left w:val="single" w:sz="6" w:space="0" w:color="000000"/>
              <w:bottom w:val="single" w:sz="2" w:space="0" w:color="000000"/>
              <w:right w:val="single" w:sz="6" w:space="0" w:color="000000"/>
            </w:tcBorders>
            <w:vAlign w:val="center"/>
          </w:tcPr>
          <w:p w:rsidR="00BF4D2B" w:rsidRPr="00CD7119" w:rsidRDefault="00BF4D2B" w:rsidP="003D0E8D">
            <w:pPr>
              <w:spacing w:line="360" w:lineRule="exact"/>
              <w:jc w:val="center"/>
              <w:rPr>
                <w:szCs w:val="26"/>
              </w:rPr>
            </w:pPr>
            <w:r w:rsidRPr="00CD7119">
              <w:rPr>
                <w:szCs w:val="26"/>
              </w:rPr>
              <w:t>Nhà thầu phát biểu</w:t>
            </w:r>
          </w:p>
        </w:tc>
        <w:tc>
          <w:tcPr>
            <w:tcW w:w="815"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jc w:val="center"/>
              <w:rPr>
                <w:szCs w:val="26"/>
              </w:rPr>
            </w:pPr>
            <w:r w:rsidRPr="00CD7119">
              <w:rPr>
                <w:szCs w:val="26"/>
              </w:rPr>
              <w:t>(*)</w:t>
            </w:r>
          </w:p>
        </w:tc>
      </w:tr>
      <w:tr w:rsidR="00BF4D2B" w:rsidRPr="00CD7119" w:rsidTr="00880DF3">
        <w:trPr>
          <w:trHeight w:val="25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rPr>
                <w:szCs w:val="26"/>
              </w:rPr>
            </w:pPr>
            <w:r w:rsidRPr="00CD7119">
              <w:rPr>
                <w:szCs w:val="26"/>
              </w:rPr>
              <w:t>Các yêu cầu kỹ thuật chung trình bày trong bản “YÊU CẦU KỸ THUẬT CHUNG”</w:t>
            </w:r>
          </w:p>
        </w:tc>
        <w:tc>
          <w:tcPr>
            <w:tcW w:w="900"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jc w:val="center"/>
              <w:rPr>
                <w:szCs w:val="26"/>
              </w:rPr>
            </w:pPr>
          </w:p>
        </w:tc>
        <w:tc>
          <w:tcPr>
            <w:tcW w:w="2965" w:type="dxa"/>
            <w:gridSpan w:val="2"/>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jc w:val="center"/>
              <w:rPr>
                <w:szCs w:val="26"/>
              </w:rPr>
            </w:pPr>
            <w:r w:rsidRPr="00CD7119">
              <w:rPr>
                <w:szCs w:val="26"/>
              </w:rPr>
              <w:t>Đáp ứng</w:t>
            </w:r>
          </w:p>
        </w:tc>
        <w:tc>
          <w:tcPr>
            <w:tcW w:w="815"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jc w:val="center"/>
              <w:rPr>
                <w:szCs w:val="26"/>
              </w:rPr>
            </w:pPr>
            <w:r w:rsidRPr="00CD7119">
              <w:rPr>
                <w:szCs w:val="26"/>
              </w:rPr>
              <w:t>(*)</w:t>
            </w:r>
          </w:p>
        </w:tc>
      </w:tr>
      <w:tr w:rsidR="00BF4D2B" w:rsidRPr="00CD7119" w:rsidTr="00880DF3">
        <w:trPr>
          <w:trHeight w:val="25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rPr>
                <w:szCs w:val="26"/>
              </w:rPr>
            </w:pPr>
            <w:r w:rsidRPr="00CD7119">
              <w:rPr>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jc w:val="center"/>
              <w:rPr>
                <w:szCs w:val="26"/>
              </w:rPr>
            </w:pPr>
          </w:p>
        </w:tc>
        <w:tc>
          <w:tcPr>
            <w:tcW w:w="2965" w:type="dxa"/>
            <w:gridSpan w:val="2"/>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jc w:val="center"/>
              <w:rPr>
                <w:szCs w:val="26"/>
              </w:rPr>
            </w:pPr>
            <w:r w:rsidRPr="00CD7119">
              <w:rPr>
                <w:szCs w:val="26"/>
              </w:rPr>
              <w:t>TCVN 3624</w:t>
            </w:r>
          </w:p>
          <w:p w:rsidR="00BF4D2B" w:rsidRPr="00CD7119" w:rsidRDefault="00BF4D2B" w:rsidP="003D0E8D">
            <w:pPr>
              <w:spacing w:line="360" w:lineRule="exact"/>
              <w:jc w:val="center"/>
              <w:rPr>
                <w:szCs w:val="26"/>
              </w:rPr>
            </w:pPr>
            <w:r w:rsidRPr="00CD7119">
              <w:rPr>
                <w:szCs w:val="26"/>
              </w:rPr>
              <w:t>AS 1154 hoặc tương đương</w:t>
            </w:r>
          </w:p>
        </w:tc>
        <w:tc>
          <w:tcPr>
            <w:tcW w:w="815"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jc w:val="center"/>
              <w:rPr>
                <w:szCs w:val="26"/>
              </w:rPr>
            </w:pPr>
            <w:r w:rsidRPr="00CD7119">
              <w:rPr>
                <w:szCs w:val="26"/>
              </w:rPr>
              <w:t>(*)</w:t>
            </w:r>
          </w:p>
        </w:tc>
      </w:tr>
      <w:tr w:rsidR="00BF4D2B" w:rsidRPr="00CD7119" w:rsidTr="00880DF3">
        <w:trPr>
          <w:trHeight w:val="25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rPr>
                <w:szCs w:val="26"/>
              </w:rPr>
            </w:pPr>
            <w:r w:rsidRPr="00CD7119">
              <w:rPr>
                <w:szCs w:val="26"/>
              </w:rPr>
              <w:t>Kẹp nối rẽ dùng để nối rẽ: dây đồng, dây nhôm hoặc dây nhôm lõi thép (ACSR 50/8, 70/11, 95/16, 120/19, 185/24, 240/32).</w:t>
            </w:r>
          </w:p>
        </w:tc>
        <w:tc>
          <w:tcPr>
            <w:tcW w:w="900"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jc w:val="center"/>
              <w:rPr>
                <w:szCs w:val="26"/>
              </w:rPr>
            </w:pPr>
          </w:p>
        </w:tc>
        <w:tc>
          <w:tcPr>
            <w:tcW w:w="2965" w:type="dxa"/>
            <w:gridSpan w:val="2"/>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ind w:right="-29"/>
              <w:jc w:val="center"/>
              <w:rPr>
                <w:szCs w:val="26"/>
              </w:rPr>
            </w:pPr>
            <w:r w:rsidRPr="00CD7119">
              <w:rPr>
                <w:szCs w:val="26"/>
              </w:rPr>
              <w:t>Đáp ứng</w:t>
            </w:r>
          </w:p>
        </w:tc>
        <w:tc>
          <w:tcPr>
            <w:tcW w:w="815" w:type="dxa"/>
            <w:tcBorders>
              <w:top w:val="single" w:sz="2" w:space="0" w:color="000000"/>
              <w:left w:val="single" w:sz="6" w:space="0" w:color="000000"/>
              <w:bottom w:val="single" w:sz="2" w:space="0" w:color="000000"/>
              <w:right w:val="single" w:sz="6" w:space="0" w:color="000000"/>
            </w:tcBorders>
          </w:tcPr>
          <w:p w:rsidR="00BF4D2B" w:rsidRPr="00CD7119" w:rsidRDefault="00BF4D2B" w:rsidP="003D0E8D">
            <w:pPr>
              <w:spacing w:line="360" w:lineRule="exact"/>
              <w:jc w:val="center"/>
              <w:rPr>
                <w:szCs w:val="26"/>
              </w:rPr>
            </w:pPr>
            <w:r w:rsidRPr="00CD7119">
              <w:rPr>
                <w:szCs w:val="26"/>
              </w:rPr>
              <w:t>(*)</w:t>
            </w:r>
          </w:p>
        </w:tc>
      </w:tr>
      <w:tr w:rsidR="00BF4D2B" w:rsidRPr="00CD7119" w:rsidTr="00880DF3">
        <w:trPr>
          <w:trHeight w:val="27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2" w:space="0" w:color="000000"/>
              <w:left w:val="single" w:sz="6" w:space="0" w:color="000000"/>
              <w:bottom w:val="single" w:sz="6" w:space="0" w:color="000000"/>
              <w:right w:val="single" w:sz="6" w:space="0" w:color="000000"/>
            </w:tcBorders>
          </w:tcPr>
          <w:p w:rsidR="00BF4D2B" w:rsidRPr="00CD7119" w:rsidRDefault="00BF4D2B" w:rsidP="003D0E8D">
            <w:pPr>
              <w:spacing w:line="360" w:lineRule="exact"/>
              <w:rPr>
                <w:szCs w:val="26"/>
              </w:rPr>
            </w:pPr>
            <w:r w:rsidRPr="00CD7119">
              <w:rPr>
                <w:szCs w:val="26"/>
              </w:rPr>
              <w:t>Kiểu</w:t>
            </w:r>
          </w:p>
        </w:tc>
        <w:tc>
          <w:tcPr>
            <w:tcW w:w="900" w:type="dxa"/>
            <w:tcBorders>
              <w:top w:val="single" w:sz="2" w:space="0" w:color="000000"/>
              <w:left w:val="single" w:sz="6" w:space="0" w:color="000000"/>
              <w:bottom w:val="single" w:sz="6" w:space="0" w:color="000000"/>
              <w:right w:val="single" w:sz="6" w:space="0" w:color="000000"/>
            </w:tcBorders>
          </w:tcPr>
          <w:p w:rsidR="00BF4D2B" w:rsidRPr="00CD7119" w:rsidRDefault="00BF4D2B" w:rsidP="003D0E8D">
            <w:pPr>
              <w:spacing w:line="360" w:lineRule="exact"/>
              <w:jc w:val="center"/>
              <w:rPr>
                <w:szCs w:val="26"/>
              </w:rPr>
            </w:pPr>
          </w:p>
        </w:tc>
        <w:tc>
          <w:tcPr>
            <w:tcW w:w="2965" w:type="dxa"/>
            <w:gridSpan w:val="2"/>
            <w:tcBorders>
              <w:top w:val="single" w:sz="2" w:space="0" w:color="000000"/>
              <w:left w:val="single" w:sz="6" w:space="0" w:color="000000"/>
              <w:bottom w:val="single" w:sz="6" w:space="0" w:color="000000"/>
              <w:right w:val="single" w:sz="6" w:space="0" w:color="000000"/>
            </w:tcBorders>
          </w:tcPr>
          <w:p w:rsidR="00BF4D2B" w:rsidRPr="00CD7119" w:rsidRDefault="00BF4D2B" w:rsidP="003D0E8D">
            <w:pPr>
              <w:spacing w:line="360" w:lineRule="exact"/>
              <w:jc w:val="center"/>
              <w:rPr>
                <w:szCs w:val="26"/>
              </w:rPr>
            </w:pPr>
            <w:r w:rsidRPr="00CD7119">
              <w:rPr>
                <w:szCs w:val="26"/>
              </w:rPr>
              <w:t>Dạng chữ H,</w:t>
            </w:r>
          </w:p>
          <w:p w:rsidR="00BF4D2B" w:rsidRPr="00CD7119" w:rsidRDefault="00BF4D2B" w:rsidP="003D0E8D">
            <w:pPr>
              <w:spacing w:line="360" w:lineRule="exact"/>
              <w:jc w:val="center"/>
              <w:rPr>
                <w:szCs w:val="26"/>
              </w:rPr>
            </w:pPr>
            <w:r w:rsidRPr="00CD7119">
              <w:rPr>
                <w:szCs w:val="26"/>
              </w:rPr>
              <w:t>ép bằng kềm thủy lực.</w:t>
            </w:r>
          </w:p>
        </w:tc>
        <w:tc>
          <w:tcPr>
            <w:tcW w:w="815" w:type="dxa"/>
            <w:tcBorders>
              <w:top w:val="single" w:sz="2" w:space="0" w:color="000000"/>
              <w:left w:val="single" w:sz="6" w:space="0" w:color="000000"/>
              <w:bottom w:val="single" w:sz="6" w:space="0" w:color="000000"/>
              <w:right w:val="single" w:sz="6" w:space="0" w:color="000000"/>
            </w:tcBorders>
          </w:tcPr>
          <w:p w:rsidR="00BF4D2B" w:rsidRPr="00CD7119" w:rsidRDefault="00BF4D2B" w:rsidP="003D0E8D">
            <w:pPr>
              <w:spacing w:line="360" w:lineRule="exact"/>
              <w:jc w:val="center"/>
              <w:rPr>
                <w:szCs w:val="26"/>
              </w:rPr>
            </w:pPr>
            <w:r w:rsidRPr="00CD7119">
              <w:rPr>
                <w:szCs w:val="26"/>
              </w:rPr>
              <w:t>(*)</w:t>
            </w:r>
          </w:p>
        </w:tc>
      </w:tr>
      <w:tr w:rsidR="00BF4D2B" w:rsidRPr="00CD7119" w:rsidTr="00880DF3">
        <w:trPr>
          <w:trHeight w:val="27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6" w:space="0" w:color="000000"/>
              <w:left w:val="single" w:sz="6" w:space="0" w:color="000000"/>
              <w:bottom w:val="single" w:sz="6" w:space="0" w:color="000000"/>
              <w:right w:val="single" w:sz="6" w:space="0" w:color="000000"/>
            </w:tcBorders>
          </w:tcPr>
          <w:p w:rsidR="00BF4D2B" w:rsidRPr="00CD7119" w:rsidRDefault="00BF4D2B" w:rsidP="003D0E8D">
            <w:pPr>
              <w:spacing w:line="360" w:lineRule="exact"/>
              <w:rPr>
                <w:szCs w:val="26"/>
              </w:rPr>
            </w:pPr>
            <w:r w:rsidRPr="00CD7119">
              <w:rPr>
                <w:szCs w:val="26"/>
              </w:rPr>
              <w:t xml:space="preserve"> Vật liệu cấu thành</w:t>
            </w:r>
          </w:p>
        </w:tc>
        <w:tc>
          <w:tcPr>
            <w:tcW w:w="900" w:type="dxa"/>
            <w:tcBorders>
              <w:top w:val="single" w:sz="6" w:space="0" w:color="000000"/>
              <w:left w:val="single" w:sz="6" w:space="0" w:color="000000"/>
              <w:bottom w:val="single" w:sz="6" w:space="0" w:color="000000"/>
              <w:right w:val="single" w:sz="6" w:space="0" w:color="000000"/>
            </w:tcBorders>
          </w:tcPr>
          <w:p w:rsidR="00BF4D2B" w:rsidRPr="00CD7119" w:rsidRDefault="00BF4D2B" w:rsidP="003D0E8D">
            <w:pPr>
              <w:spacing w:line="360" w:lineRule="exact"/>
              <w:jc w:val="center"/>
              <w:rPr>
                <w:szCs w:val="26"/>
              </w:rPr>
            </w:pPr>
          </w:p>
        </w:tc>
        <w:tc>
          <w:tcPr>
            <w:tcW w:w="2965" w:type="dxa"/>
            <w:gridSpan w:val="2"/>
            <w:tcBorders>
              <w:top w:val="single" w:sz="6" w:space="0" w:color="000000"/>
              <w:left w:val="single" w:sz="6" w:space="0" w:color="000000"/>
              <w:bottom w:val="single" w:sz="6" w:space="0" w:color="000000"/>
              <w:right w:val="single" w:sz="6" w:space="0" w:color="000000"/>
            </w:tcBorders>
          </w:tcPr>
          <w:p w:rsidR="00BF4D2B" w:rsidRPr="00CD7119" w:rsidRDefault="00BF4D2B" w:rsidP="003D0E8D">
            <w:pPr>
              <w:spacing w:line="360" w:lineRule="exact"/>
              <w:jc w:val="center"/>
              <w:rPr>
                <w:szCs w:val="26"/>
              </w:rPr>
            </w:pPr>
            <w:r w:rsidRPr="00CD7119">
              <w:rPr>
                <w:szCs w:val="26"/>
              </w:rPr>
              <w:t>Hợp kim nhôm đồng nhất</w:t>
            </w:r>
          </w:p>
        </w:tc>
        <w:tc>
          <w:tcPr>
            <w:tcW w:w="815" w:type="dxa"/>
            <w:tcBorders>
              <w:top w:val="single" w:sz="6" w:space="0" w:color="000000"/>
              <w:left w:val="single" w:sz="6" w:space="0" w:color="000000"/>
              <w:bottom w:val="single" w:sz="6" w:space="0" w:color="000000"/>
              <w:right w:val="single" w:sz="6" w:space="0" w:color="000000"/>
            </w:tcBorders>
          </w:tcPr>
          <w:p w:rsidR="00BF4D2B" w:rsidRPr="00CD7119" w:rsidRDefault="00BF4D2B" w:rsidP="003D0E8D">
            <w:pPr>
              <w:spacing w:line="360" w:lineRule="exact"/>
              <w:jc w:val="center"/>
              <w:rPr>
                <w:szCs w:val="26"/>
              </w:rPr>
            </w:pPr>
            <w:r w:rsidRPr="00CD7119">
              <w:rPr>
                <w:szCs w:val="26"/>
              </w:rPr>
              <w:t>(*)</w:t>
            </w:r>
          </w:p>
        </w:tc>
      </w:tr>
      <w:tr w:rsidR="00BF4D2B" w:rsidRPr="00CD7119" w:rsidTr="00880DF3">
        <w:trPr>
          <w:trHeight w:val="25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6" w:space="0" w:color="000000"/>
              <w:left w:val="single" w:sz="6" w:space="0" w:color="000000"/>
              <w:bottom w:val="single" w:sz="2" w:space="0" w:color="000000"/>
            </w:tcBorders>
          </w:tcPr>
          <w:p w:rsidR="00BF4D2B" w:rsidRPr="00CD7119" w:rsidRDefault="00BF4D2B" w:rsidP="003D0E8D">
            <w:pPr>
              <w:spacing w:line="360" w:lineRule="exact"/>
              <w:rPr>
                <w:szCs w:val="26"/>
              </w:rPr>
            </w:pPr>
            <w:r w:rsidRPr="00CD7119">
              <w:rPr>
                <w:szCs w:val="26"/>
              </w:rPr>
              <w:t>Bên trong 02 rãnh của kẹp nối rẽ phải được bôi một lớp electrical jointing compound chống oxy hoá.</w:t>
            </w:r>
          </w:p>
        </w:tc>
        <w:tc>
          <w:tcPr>
            <w:tcW w:w="900" w:type="dxa"/>
            <w:tcBorders>
              <w:top w:val="single" w:sz="6" w:space="0" w:color="000000"/>
              <w:left w:val="single" w:sz="6" w:space="0" w:color="auto"/>
              <w:bottom w:val="single" w:sz="6" w:space="0" w:color="auto"/>
              <w:right w:val="single" w:sz="6" w:space="0" w:color="auto"/>
            </w:tcBorders>
          </w:tcPr>
          <w:p w:rsidR="00BF4D2B" w:rsidRPr="00CD7119" w:rsidRDefault="00BF4D2B" w:rsidP="003D0E8D">
            <w:pPr>
              <w:spacing w:line="360" w:lineRule="exact"/>
              <w:jc w:val="center"/>
              <w:rPr>
                <w:szCs w:val="26"/>
              </w:rPr>
            </w:pPr>
          </w:p>
        </w:tc>
        <w:tc>
          <w:tcPr>
            <w:tcW w:w="2965" w:type="dxa"/>
            <w:gridSpan w:val="2"/>
            <w:tcBorders>
              <w:top w:val="single" w:sz="6" w:space="0" w:color="000000"/>
              <w:left w:val="single" w:sz="6" w:space="0" w:color="auto"/>
              <w:bottom w:val="single" w:sz="6" w:space="0" w:color="auto"/>
              <w:right w:val="single" w:sz="6" w:space="0" w:color="auto"/>
            </w:tcBorders>
          </w:tcPr>
          <w:p w:rsidR="00BF4D2B" w:rsidRPr="00CD7119" w:rsidRDefault="00BF4D2B" w:rsidP="003D0E8D">
            <w:pPr>
              <w:spacing w:line="360" w:lineRule="exact"/>
              <w:jc w:val="center"/>
              <w:rPr>
                <w:szCs w:val="26"/>
              </w:rPr>
            </w:pPr>
            <w:r w:rsidRPr="00CD7119">
              <w:rPr>
                <w:szCs w:val="26"/>
              </w:rPr>
              <w:t>Đáp ứng</w:t>
            </w:r>
          </w:p>
        </w:tc>
        <w:tc>
          <w:tcPr>
            <w:tcW w:w="815" w:type="dxa"/>
            <w:tcBorders>
              <w:top w:val="single" w:sz="6" w:space="0" w:color="000000"/>
              <w:left w:val="single" w:sz="6" w:space="0" w:color="auto"/>
              <w:bottom w:val="single" w:sz="6" w:space="0" w:color="auto"/>
              <w:right w:val="single" w:sz="6" w:space="0" w:color="auto"/>
            </w:tcBorders>
          </w:tcPr>
          <w:p w:rsidR="00BF4D2B" w:rsidRPr="00CD7119" w:rsidRDefault="00BF4D2B" w:rsidP="003D0E8D">
            <w:pPr>
              <w:spacing w:line="360" w:lineRule="exact"/>
              <w:jc w:val="center"/>
              <w:rPr>
                <w:szCs w:val="26"/>
              </w:rPr>
            </w:pPr>
            <w:r w:rsidRPr="00CD7119">
              <w:rPr>
                <w:szCs w:val="26"/>
              </w:rPr>
              <w:t>(*)</w:t>
            </w:r>
          </w:p>
        </w:tc>
      </w:tr>
      <w:tr w:rsidR="00BF4D2B" w:rsidRPr="00CD7119" w:rsidTr="00880DF3">
        <w:trPr>
          <w:trHeight w:val="25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tcBorders>
          </w:tcPr>
          <w:p w:rsidR="00BF4D2B" w:rsidRPr="00CD7119" w:rsidRDefault="00BF4D2B" w:rsidP="003D0E8D">
            <w:pPr>
              <w:spacing w:line="360" w:lineRule="exact"/>
              <w:rPr>
                <w:szCs w:val="26"/>
              </w:rPr>
            </w:pPr>
            <w:r w:rsidRPr="00CD7119">
              <w:rPr>
                <w:szCs w:val="26"/>
              </w:rPr>
              <w:t>Điện trở mối nối với dây dẫn của mỗi rãnh nối không vượt quá 75% điện trở của dây dẫn được nối có chiều dài tương đương.</w:t>
            </w:r>
          </w:p>
        </w:tc>
        <w:tc>
          <w:tcPr>
            <w:tcW w:w="900" w:type="dxa"/>
            <w:tcBorders>
              <w:top w:val="single" w:sz="6" w:space="0" w:color="auto"/>
              <w:left w:val="single" w:sz="6" w:space="0" w:color="auto"/>
              <w:bottom w:val="single" w:sz="6" w:space="0" w:color="auto"/>
              <w:right w:val="single" w:sz="6" w:space="0" w:color="auto"/>
            </w:tcBorders>
          </w:tcPr>
          <w:p w:rsidR="00BF4D2B" w:rsidRPr="00CD7119" w:rsidRDefault="00BF4D2B" w:rsidP="003D0E8D">
            <w:pPr>
              <w:spacing w:line="360" w:lineRule="exact"/>
              <w:jc w:val="center"/>
              <w:rPr>
                <w:szCs w:val="26"/>
              </w:rPr>
            </w:pPr>
          </w:p>
        </w:tc>
        <w:tc>
          <w:tcPr>
            <w:tcW w:w="2965" w:type="dxa"/>
            <w:gridSpan w:val="2"/>
            <w:tcBorders>
              <w:top w:val="single" w:sz="6" w:space="0" w:color="auto"/>
              <w:left w:val="single" w:sz="6" w:space="0" w:color="auto"/>
              <w:bottom w:val="single" w:sz="6" w:space="0" w:color="auto"/>
              <w:right w:val="single" w:sz="6" w:space="0" w:color="auto"/>
            </w:tcBorders>
          </w:tcPr>
          <w:p w:rsidR="00BF4D2B" w:rsidRPr="00CD7119" w:rsidRDefault="00BF4D2B" w:rsidP="003D0E8D">
            <w:pPr>
              <w:spacing w:line="360" w:lineRule="exact"/>
              <w:jc w:val="center"/>
              <w:rPr>
                <w:szCs w:val="26"/>
              </w:rPr>
            </w:pPr>
            <w:r w:rsidRPr="00CD7119">
              <w:rPr>
                <w:szCs w:val="26"/>
              </w:rPr>
              <w:t>Đáp ứng</w:t>
            </w:r>
          </w:p>
        </w:tc>
        <w:tc>
          <w:tcPr>
            <w:tcW w:w="815" w:type="dxa"/>
            <w:tcBorders>
              <w:top w:val="single" w:sz="6" w:space="0" w:color="auto"/>
              <w:left w:val="single" w:sz="6" w:space="0" w:color="auto"/>
              <w:bottom w:val="single" w:sz="6" w:space="0" w:color="auto"/>
              <w:right w:val="single" w:sz="6" w:space="0" w:color="auto"/>
            </w:tcBorders>
          </w:tcPr>
          <w:p w:rsidR="00BF4D2B" w:rsidRPr="00CD7119" w:rsidRDefault="00BF4D2B" w:rsidP="003D0E8D">
            <w:pPr>
              <w:spacing w:line="360" w:lineRule="exact"/>
              <w:jc w:val="center"/>
              <w:rPr>
                <w:szCs w:val="26"/>
              </w:rPr>
            </w:pPr>
            <w:r w:rsidRPr="00CD7119">
              <w:rPr>
                <w:szCs w:val="26"/>
              </w:rPr>
              <w:t>(*)</w:t>
            </w:r>
          </w:p>
        </w:tc>
      </w:tr>
      <w:tr w:rsidR="00BF4D2B" w:rsidRPr="00CD7119" w:rsidTr="00880DF3">
        <w:trPr>
          <w:trHeight w:val="254"/>
        </w:trPr>
        <w:tc>
          <w:tcPr>
            <w:tcW w:w="720" w:type="dxa"/>
            <w:tcBorders>
              <w:top w:val="single" w:sz="2" w:space="0" w:color="000000"/>
              <w:left w:val="single" w:sz="6" w:space="0" w:color="000000"/>
              <w:bottom w:val="single" w:sz="4" w:space="0" w:color="auto"/>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2" w:space="0" w:color="000000"/>
              <w:left w:val="single" w:sz="6" w:space="0" w:color="000000"/>
              <w:bottom w:val="single" w:sz="4" w:space="0" w:color="auto"/>
            </w:tcBorders>
          </w:tcPr>
          <w:p w:rsidR="00BF4D2B" w:rsidRPr="00CD7119" w:rsidRDefault="00BF4D2B" w:rsidP="003D0E8D">
            <w:pPr>
              <w:spacing w:line="360" w:lineRule="exact"/>
              <w:rPr>
                <w:szCs w:val="26"/>
              </w:rPr>
            </w:pPr>
            <w:r w:rsidRPr="00CD7119">
              <w:rPr>
                <w:szCs w:val="26"/>
              </w:rPr>
              <w:t>Trên bề mặt kẹp nối và hộp chứa kẹp phải có các ký hiệu sau:</w:t>
            </w:r>
          </w:p>
          <w:p w:rsidR="00BF4D2B" w:rsidRPr="00CD7119" w:rsidRDefault="00BF4D2B" w:rsidP="003D0E8D">
            <w:pPr>
              <w:spacing w:line="360" w:lineRule="exact"/>
              <w:ind w:firstLine="180"/>
              <w:rPr>
                <w:szCs w:val="26"/>
              </w:rPr>
            </w:pPr>
            <w:r w:rsidRPr="00CD7119">
              <w:rPr>
                <w:szCs w:val="26"/>
              </w:rPr>
              <w:lastRenderedPageBreak/>
              <w:t>+ Tên nhà sản xuất</w:t>
            </w:r>
          </w:p>
          <w:p w:rsidR="00BF4D2B" w:rsidRPr="00CD7119" w:rsidRDefault="00BF4D2B" w:rsidP="003D0E8D">
            <w:pPr>
              <w:spacing w:line="360" w:lineRule="exact"/>
              <w:ind w:firstLine="180"/>
              <w:rPr>
                <w:szCs w:val="26"/>
              </w:rPr>
            </w:pPr>
            <w:r w:rsidRPr="00CD7119">
              <w:rPr>
                <w:szCs w:val="26"/>
              </w:rPr>
              <w:t>+ Mã hiệu của kẹp nối rẽ</w:t>
            </w:r>
          </w:p>
          <w:p w:rsidR="00BF4D2B" w:rsidRPr="00CD7119" w:rsidRDefault="00BF4D2B" w:rsidP="003D0E8D">
            <w:pPr>
              <w:spacing w:line="360" w:lineRule="exact"/>
              <w:ind w:firstLine="180"/>
              <w:rPr>
                <w:szCs w:val="26"/>
              </w:rPr>
            </w:pPr>
            <w:r w:rsidRPr="00CD7119">
              <w:rPr>
                <w:szCs w:val="26"/>
              </w:rPr>
              <w:t>+ Cỡ dây sử dụng [mm</w:t>
            </w:r>
            <w:r w:rsidRPr="00CD7119">
              <w:rPr>
                <w:szCs w:val="26"/>
                <w:vertAlign w:val="superscript"/>
              </w:rPr>
              <w:t>2</w:t>
            </w:r>
            <w:r w:rsidRPr="00CD7119">
              <w:rPr>
                <w:szCs w:val="26"/>
              </w:rPr>
              <w:t>]</w:t>
            </w:r>
          </w:p>
          <w:p w:rsidR="00BF4D2B" w:rsidRPr="00CD7119" w:rsidRDefault="00BF4D2B" w:rsidP="003D0E8D">
            <w:pPr>
              <w:spacing w:line="360" w:lineRule="exact"/>
              <w:ind w:firstLine="180"/>
              <w:rPr>
                <w:szCs w:val="26"/>
              </w:rPr>
            </w:pPr>
            <w:r w:rsidRPr="00CD7119">
              <w:rPr>
                <w:szCs w:val="26"/>
              </w:rPr>
              <w:t>+ Các vị trí ép.</w:t>
            </w:r>
          </w:p>
          <w:p w:rsidR="00BF4D2B" w:rsidRPr="00CD7119" w:rsidRDefault="00BF4D2B" w:rsidP="003D0E8D">
            <w:pPr>
              <w:spacing w:line="360" w:lineRule="exact"/>
              <w:rPr>
                <w:szCs w:val="26"/>
              </w:rPr>
            </w:pPr>
            <w:r w:rsidRPr="00CD7119">
              <w:rPr>
                <w:szCs w:val="26"/>
              </w:rPr>
              <w:t xml:space="preserve">   + Cỡ đai ép</w:t>
            </w:r>
          </w:p>
        </w:tc>
        <w:tc>
          <w:tcPr>
            <w:tcW w:w="900" w:type="dxa"/>
            <w:tcBorders>
              <w:top w:val="single" w:sz="6" w:space="0" w:color="auto"/>
              <w:left w:val="single" w:sz="6" w:space="0" w:color="auto"/>
              <w:bottom w:val="single" w:sz="4" w:space="0" w:color="auto"/>
              <w:right w:val="single" w:sz="6" w:space="0" w:color="auto"/>
            </w:tcBorders>
          </w:tcPr>
          <w:p w:rsidR="00BF4D2B" w:rsidRPr="00CD7119" w:rsidRDefault="00BF4D2B" w:rsidP="003D0E8D">
            <w:pPr>
              <w:spacing w:line="360" w:lineRule="exact"/>
              <w:jc w:val="center"/>
              <w:rPr>
                <w:szCs w:val="26"/>
              </w:rPr>
            </w:pPr>
          </w:p>
        </w:tc>
        <w:tc>
          <w:tcPr>
            <w:tcW w:w="2965" w:type="dxa"/>
            <w:gridSpan w:val="2"/>
            <w:tcBorders>
              <w:top w:val="single" w:sz="6" w:space="0" w:color="auto"/>
              <w:left w:val="single" w:sz="6" w:space="0" w:color="auto"/>
              <w:bottom w:val="single" w:sz="4" w:space="0" w:color="auto"/>
              <w:right w:val="single" w:sz="6" w:space="0" w:color="auto"/>
            </w:tcBorders>
          </w:tcPr>
          <w:p w:rsidR="00BF4D2B" w:rsidRPr="00CD7119" w:rsidRDefault="00BF4D2B" w:rsidP="003D0E8D">
            <w:pPr>
              <w:spacing w:line="360" w:lineRule="exact"/>
              <w:jc w:val="center"/>
              <w:rPr>
                <w:szCs w:val="26"/>
              </w:rPr>
            </w:pPr>
          </w:p>
          <w:p w:rsidR="00BF4D2B" w:rsidRPr="00CD7119" w:rsidRDefault="00BF4D2B" w:rsidP="003D0E8D">
            <w:pPr>
              <w:spacing w:line="360" w:lineRule="exact"/>
              <w:jc w:val="center"/>
              <w:rPr>
                <w:szCs w:val="26"/>
              </w:rPr>
            </w:pPr>
          </w:p>
          <w:p w:rsidR="00BF4D2B" w:rsidRPr="00CD7119" w:rsidRDefault="00BF4D2B" w:rsidP="003D0E8D">
            <w:pPr>
              <w:spacing w:line="360" w:lineRule="exact"/>
              <w:jc w:val="center"/>
              <w:rPr>
                <w:szCs w:val="26"/>
              </w:rPr>
            </w:pPr>
            <w:r w:rsidRPr="00CD7119">
              <w:rPr>
                <w:szCs w:val="26"/>
              </w:rPr>
              <w:lastRenderedPageBreak/>
              <w:t>Đáp ứng</w:t>
            </w:r>
          </w:p>
          <w:p w:rsidR="00BF4D2B" w:rsidRPr="00CD7119" w:rsidRDefault="00BF4D2B" w:rsidP="003D0E8D">
            <w:pPr>
              <w:spacing w:line="360" w:lineRule="exact"/>
              <w:jc w:val="center"/>
              <w:rPr>
                <w:szCs w:val="26"/>
              </w:rPr>
            </w:pPr>
            <w:r w:rsidRPr="00CD7119">
              <w:rPr>
                <w:szCs w:val="26"/>
              </w:rPr>
              <w:t>Đáp ứng</w:t>
            </w:r>
          </w:p>
          <w:p w:rsidR="00BF4D2B" w:rsidRPr="00CD7119" w:rsidRDefault="00BF4D2B" w:rsidP="003D0E8D">
            <w:pPr>
              <w:spacing w:line="360" w:lineRule="exact"/>
              <w:jc w:val="center"/>
              <w:rPr>
                <w:szCs w:val="26"/>
              </w:rPr>
            </w:pPr>
            <w:r w:rsidRPr="00CD7119">
              <w:rPr>
                <w:szCs w:val="26"/>
              </w:rPr>
              <w:t>Đáp ứng</w:t>
            </w:r>
          </w:p>
          <w:p w:rsidR="00BF4D2B" w:rsidRPr="00CD7119" w:rsidRDefault="00BF4D2B" w:rsidP="003D0E8D">
            <w:pPr>
              <w:spacing w:line="360" w:lineRule="exact"/>
              <w:jc w:val="center"/>
              <w:rPr>
                <w:szCs w:val="26"/>
              </w:rPr>
            </w:pPr>
            <w:r w:rsidRPr="00CD7119">
              <w:rPr>
                <w:szCs w:val="26"/>
              </w:rPr>
              <w:t>Đáp ứng</w:t>
            </w:r>
          </w:p>
          <w:p w:rsidR="00BF4D2B" w:rsidRPr="00CD7119" w:rsidRDefault="00BF4D2B" w:rsidP="003D0E8D">
            <w:pPr>
              <w:spacing w:line="360" w:lineRule="exact"/>
              <w:jc w:val="center"/>
              <w:rPr>
                <w:szCs w:val="26"/>
              </w:rPr>
            </w:pPr>
            <w:r w:rsidRPr="00CD7119">
              <w:rPr>
                <w:szCs w:val="26"/>
              </w:rPr>
              <w:t>Đáp ứng</w:t>
            </w:r>
          </w:p>
        </w:tc>
        <w:tc>
          <w:tcPr>
            <w:tcW w:w="815" w:type="dxa"/>
            <w:tcBorders>
              <w:top w:val="single" w:sz="6" w:space="0" w:color="auto"/>
              <w:left w:val="single" w:sz="6" w:space="0" w:color="auto"/>
              <w:bottom w:val="single" w:sz="4" w:space="0" w:color="auto"/>
              <w:right w:val="single" w:sz="6" w:space="0" w:color="auto"/>
            </w:tcBorders>
          </w:tcPr>
          <w:p w:rsidR="00BF4D2B" w:rsidRPr="00CD7119" w:rsidRDefault="00BF4D2B" w:rsidP="003D0E8D">
            <w:pPr>
              <w:spacing w:line="360" w:lineRule="exact"/>
              <w:jc w:val="center"/>
              <w:rPr>
                <w:szCs w:val="26"/>
              </w:rPr>
            </w:pPr>
            <w:r w:rsidRPr="00CD7119">
              <w:rPr>
                <w:szCs w:val="26"/>
              </w:rPr>
              <w:lastRenderedPageBreak/>
              <w:t>(*)</w:t>
            </w:r>
          </w:p>
        </w:tc>
      </w:tr>
      <w:tr w:rsidR="00BF4D2B" w:rsidRPr="00CD7119" w:rsidTr="00E30C92">
        <w:trPr>
          <w:trHeight w:val="254"/>
        </w:trPr>
        <w:tc>
          <w:tcPr>
            <w:tcW w:w="720" w:type="dxa"/>
            <w:tcBorders>
              <w:top w:val="single" w:sz="4" w:space="0" w:color="auto"/>
              <w:left w:val="single" w:sz="6" w:space="0" w:color="000000"/>
              <w:bottom w:val="single" w:sz="4" w:space="0" w:color="auto"/>
              <w:right w:val="single" w:sz="6" w:space="0" w:color="000000"/>
            </w:tcBorders>
          </w:tcPr>
          <w:p w:rsidR="00BF4D2B" w:rsidRPr="00CD7119" w:rsidRDefault="00BF4D2B" w:rsidP="003D0E8D">
            <w:pPr>
              <w:spacing w:before="120" w:after="120" w:line="360" w:lineRule="exact"/>
              <w:jc w:val="center"/>
              <w:rPr>
                <w:b/>
                <w:szCs w:val="26"/>
              </w:rPr>
            </w:pPr>
            <w:r w:rsidRPr="00CD7119">
              <w:rPr>
                <w:b/>
                <w:szCs w:val="26"/>
              </w:rPr>
              <w:t>A</w:t>
            </w:r>
          </w:p>
        </w:tc>
        <w:tc>
          <w:tcPr>
            <w:tcW w:w="8460" w:type="dxa"/>
            <w:gridSpan w:val="5"/>
            <w:tcBorders>
              <w:top w:val="single" w:sz="4" w:space="0" w:color="auto"/>
              <w:left w:val="single" w:sz="6" w:space="0" w:color="000000"/>
              <w:bottom w:val="single" w:sz="4" w:space="0" w:color="auto"/>
              <w:right w:val="single" w:sz="6" w:space="0" w:color="auto"/>
            </w:tcBorders>
          </w:tcPr>
          <w:p w:rsidR="00BF4D2B" w:rsidRPr="00CD7119" w:rsidRDefault="00BF4D2B" w:rsidP="003D0E8D">
            <w:pPr>
              <w:spacing w:before="120" w:after="120" w:line="360" w:lineRule="exact"/>
              <w:rPr>
                <w:b/>
                <w:szCs w:val="26"/>
              </w:rPr>
            </w:pPr>
            <w:r w:rsidRPr="00CD7119">
              <w:rPr>
                <w:b/>
                <w:szCs w:val="26"/>
              </w:rPr>
              <w:t>Khi sử dụng kẹp nối rẽ cho nhánh rẽ là dây nhôm lõi thép:</w:t>
            </w:r>
            <w:r w:rsidRPr="00CD7119">
              <w:rPr>
                <w:szCs w:val="26"/>
              </w:rPr>
              <w:t xml:space="preserve"> </w:t>
            </w:r>
          </w:p>
        </w:tc>
      </w:tr>
      <w:tr w:rsidR="00BF4D2B" w:rsidRPr="00CD7119" w:rsidTr="00E30C92">
        <w:trPr>
          <w:trHeight w:val="254"/>
        </w:trPr>
        <w:tc>
          <w:tcPr>
            <w:tcW w:w="720" w:type="dxa"/>
            <w:tcBorders>
              <w:top w:val="single" w:sz="4" w:space="0" w:color="auto"/>
              <w:left w:val="single" w:sz="4" w:space="0" w:color="auto"/>
              <w:bottom w:val="single" w:sz="4" w:space="0" w:color="auto"/>
              <w:right w:val="single" w:sz="4" w:space="0" w:color="auto"/>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4" w:space="0" w:color="auto"/>
              <w:left w:val="single" w:sz="4" w:space="0" w:color="auto"/>
              <w:bottom w:val="single" w:sz="4" w:space="0" w:color="auto"/>
              <w:right w:val="single" w:sz="4" w:space="0" w:color="auto"/>
            </w:tcBorders>
          </w:tcPr>
          <w:p w:rsidR="00BF4D2B" w:rsidRPr="00CD7119" w:rsidRDefault="00BF4D2B" w:rsidP="003D0E8D">
            <w:pPr>
              <w:spacing w:line="360" w:lineRule="exact"/>
              <w:rPr>
                <w:szCs w:val="26"/>
              </w:rPr>
            </w:pPr>
            <w:r w:rsidRPr="00CD7119">
              <w:rPr>
                <w:szCs w:val="26"/>
              </w:rPr>
              <w:t>Phạm vi nối của kẹp loại 6:</w:t>
            </w:r>
          </w:p>
          <w:p w:rsidR="00BF4D2B" w:rsidRPr="00CD7119" w:rsidRDefault="00BF4D2B" w:rsidP="003D0E8D">
            <w:pPr>
              <w:spacing w:line="360" w:lineRule="exact"/>
              <w:rPr>
                <w:szCs w:val="26"/>
              </w:rPr>
            </w:pPr>
            <w:r w:rsidRPr="00CD7119">
              <w:rPr>
                <w:szCs w:val="26"/>
              </w:rPr>
              <w:t>- Rãnh A</w:t>
            </w:r>
          </w:p>
          <w:p w:rsidR="00BF4D2B" w:rsidRPr="00CD7119" w:rsidRDefault="00BF4D2B" w:rsidP="003D0E8D">
            <w:pPr>
              <w:spacing w:line="360" w:lineRule="exact"/>
              <w:rPr>
                <w:szCs w:val="26"/>
              </w:rPr>
            </w:pPr>
            <w:r w:rsidRPr="00CD7119">
              <w:rPr>
                <w:szCs w:val="26"/>
              </w:rPr>
              <w:t>- Rãnh B</w:t>
            </w:r>
          </w:p>
        </w:tc>
        <w:tc>
          <w:tcPr>
            <w:tcW w:w="900" w:type="dxa"/>
            <w:tcBorders>
              <w:top w:val="single" w:sz="4" w:space="0" w:color="auto"/>
              <w:left w:val="single" w:sz="4" w:space="0" w:color="auto"/>
              <w:bottom w:val="single" w:sz="4" w:space="0" w:color="auto"/>
              <w:right w:val="single" w:sz="4" w:space="0" w:color="auto"/>
            </w:tcBorders>
          </w:tcPr>
          <w:p w:rsidR="00BF4D2B" w:rsidRPr="00CD7119" w:rsidRDefault="00BF4D2B" w:rsidP="003D0E8D">
            <w:pPr>
              <w:spacing w:line="360" w:lineRule="exact"/>
              <w:jc w:val="center"/>
              <w:rPr>
                <w:szCs w:val="26"/>
              </w:rPr>
            </w:pPr>
          </w:p>
        </w:tc>
        <w:tc>
          <w:tcPr>
            <w:tcW w:w="1620" w:type="dxa"/>
            <w:tcBorders>
              <w:top w:val="single" w:sz="4" w:space="0" w:color="auto"/>
              <w:left w:val="single" w:sz="4" w:space="0" w:color="auto"/>
              <w:bottom w:val="single" w:sz="4" w:space="0" w:color="auto"/>
              <w:right w:val="single" w:sz="4" w:space="0" w:color="auto"/>
            </w:tcBorders>
          </w:tcPr>
          <w:p w:rsidR="00BF4D2B" w:rsidRPr="00CD7119" w:rsidRDefault="00BF4D2B" w:rsidP="003D0E8D">
            <w:pPr>
              <w:spacing w:line="360" w:lineRule="exact"/>
              <w:jc w:val="center"/>
              <w:rPr>
                <w:szCs w:val="26"/>
              </w:rPr>
            </w:pPr>
          </w:p>
          <w:p w:rsidR="00BF4D2B" w:rsidRPr="00CD7119" w:rsidRDefault="00BF4D2B" w:rsidP="003D0E8D">
            <w:pPr>
              <w:spacing w:line="360" w:lineRule="exact"/>
              <w:jc w:val="center"/>
              <w:rPr>
                <w:szCs w:val="26"/>
              </w:rPr>
            </w:pPr>
            <w:r w:rsidRPr="00CD7119">
              <w:rPr>
                <w:szCs w:val="26"/>
              </w:rPr>
              <w:t>70/11-95/16</w:t>
            </w:r>
          </w:p>
          <w:p w:rsidR="00BF4D2B" w:rsidRPr="00CD7119" w:rsidRDefault="00BF4D2B" w:rsidP="003D0E8D">
            <w:pPr>
              <w:spacing w:line="360" w:lineRule="exact"/>
              <w:jc w:val="center"/>
              <w:rPr>
                <w:szCs w:val="26"/>
              </w:rPr>
            </w:pPr>
            <w:r w:rsidRPr="00CD7119">
              <w:rPr>
                <w:szCs w:val="26"/>
              </w:rPr>
              <w:t>70/11-95/16</w:t>
            </w:r>
          </w:p>
        </w:tc>
        <w:tc>
          <w:tcPr>
            <w:tcW w:w="1345" w:type="dxa"/>
            <w:tcBorders>
              <w:top w:val="single" w:sz="4" w:space="0" w:color="auto"/>
              <w:left w:val="single" w:sz="4" w:space="0" w:color="auto"/>
              <w:bottom w:val="single" w:sz="4" w:space="0" w:color="auto"/>
              <w:right w:val="single" w:sz="4" w:space="0" w:color="auto"/>
            </w:tcBorders>
          </w:tcPr>
          <w:p w:rsidR="00BF4D2B" w:rsidRPr="00CD7119" w:rsidRDefault="00BF4D2B" w:rsidP="003D0E8D">
            <w:pPr>
              <w:spacing w:line="360" w:lineRule="exact"/>
              <w:jc w:val="center"/>
              <w:rPr>
                <w:szCs w:val="26"/>
              </w:rPr>
            </w:pPr>
          </w:p>
          <w:p w:rsidR="00BF4D2B" w:rsidRPr="00CD7119" w:rsidRDefault="00BF4D2B" w:rsidP="003D0E8D">
            <w:pPr>
              <w:spacing w:line="360" w:lineRule="exact"/>
              <w:jc w:val="center"/>
              <w:rPr>
                <w:szCs w:val="26"/>
              </w:rPr>
            </w:pPr>
            <w:r w:rsidRPr="00CD7119">
              <w:rPr>
                <w:szCs w:val="26"/>
              </w:rPr>
              <w:t>11,2-13,8</w:t>
            </w:r>
          </w:p>
          <w:p w:rsidR="00BF4D2B" w:rsidRPr="00CD7119" w:rsidRDefault="00BF4D2B" w:rsidP="003D0E8D">
            <w:pPr>
              <w:spacing w:line="360" w:lineRule="exact"/>
              <w:jc w:val="center"/>
              <w:rPr>
                <w:szCs w:val="26"/>
              </w:rPr>
            </w:pPr>
            <w:r w:rsidRPr="00CD7119">
              <w:rPr>
                <w:szCs w:val="26"/>
              </w:rPr>
              <w:t>11,2-13,8</w:t>
            </w:r>
          </w:p>
        </w:tc>
        <w:tc>
          <w:tcPr>
            <w:tcW w:w="815" w:type="dxa"/>
            <w:vMerge w:val="restart"/>
            <w:tcBorders>
              <w:top w:val="single" w:sz="4" w:space="0" w:color="auto"/>
              <w:left w:val="single" w:sz="4" w:space="0" w:color="auto"/>
              <w:bottom w:val="single" w:sz="4" w:space="0" w:color="auto"/>
              <w:right w:val="single" w:sz="4" w:space="0" w:color="auto"/>
            </w:tcBorders>
          </w:tcPr>
          <w:p w:rsidR="00BF4D2B" w:rsidRPr="00CD7119" w:rsidRDefault="00BF4D2B" w:rsidP="003D0E8D">
            <w:pPr>
              <w:spacing w:line="360" w:lineRule="exact"/>
              <w:jc w:val="center"/>
              <w:rPr>
                <w:szCs w:val="26"/>
              </w:rPr>
            </w:pPr>
          </w:p>
        </w:tc>
      </w:tr>
      <w:tr w:rsidR="00BF4D2B" w:rsidRPr="00CD7119" w:rsidTr="00E30C92">
        <w:trPr>
          <w:trHeight w:val="254"/>
        </w:trPr>
        <w:tc>
          <w:tcPr>
            <w:tcW w:w="720" w:type="dxa"/>
            <w:tcBorders>
              <w:top w:val="single" w:sz="4" w:space="0" w:color="auto"/>
              <w:left w:val="single" w:sz="4" w:space="0" w:color="auto"/>
              <w:bottom w:val="single" w:sz="4" w:space="0" w:color="auto"/>
              <w:right w:val="single" w:sz="4" w:space="0" w:color="auto"/>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4" w:space="0" w:color="auto"/>
              <w:left w:val="single" w:sz="4" w:space="0" w:color="auto"/>
              <w:bottom w:val="single" w:sz="4" w:space="0" w:color="auto"/>
              <w:right w:val="single" w:sz="4" w:space="0" w:color="auto"/>
            </w:tcBorders>
          </w:tcPr>
          <w:p w:rsidR="00BF4D2B" w:rsidRPr="00CD7119" w:rsidRDefault="00BF4D2B" w:rsidP="003D0E8D">
            <w:pPr>
              <w:spacing w:line="360" w:lineRule="exact"/>
              <w:rPr>
                <w:szCs w:val="26"/>
              </w:rPr>
            </w:pPr>
            <w:r w:rsidRPr="00CD7119">
              <w:rPr>
                <w:szCs w:val="26"/>
              </w:rPr>
              <w:t>Phạm vi nối của kẹp loại 7:</w:t>
            </w:r>
          </w:p>
          <w:p w:rsidR="00BF4D2B" w:rsidRPr="00CD7119" w:rsidRDefault="00BF4D2B" w:rsidP="003D0E8D">
            <w:pPr>
              <w:spacing w:line="360" w:lineRule="exact"/>
              <w:rPr>
                <w:szCs w:val="26"/>
              </w:rPr>
            </w:pPr>
            <w:r w:rsidRPr="00CD7119">
              <w:rPr>
                <w:szCs w:val="26"/>
              </w:rPr>
              <w:t>- Rãnh A</w:t>
            </w:r>
          </w:p>
          <w:p w:rsidR="00BF4D2B" w:rsidRPr="00CD7119" w:rsidRDefault="00BF4D2B" w:rsidP="003D0E8D">
            <w:pPr>
              <w:spacing w:line="360" w:lineRule="exact"/>
              <w:rPr>
                <w:szCs w:val="26"/>
              </w:rPr>
            </w:pPr>
            <w:r w:rsidRPr="00CD7119">
              <w:rPr>
                <w:szCs w:val="26"/>
              </w:rPr>
              <w:t>- Rãnh B</w:t>
            </w:r>
          </w:p>
        </w:tc>
        <w:tc>
          <w:tcPr>
            <w:tcW w:w="900" w:type="dxa"/>
            <w:tcBorders>
              <w:top w:val="single" w:sz="4" w:space="0" w:color="auto"/>
              <w:left w:val="single" w:sz="4" w:space="0" w:color="auto"/>
              <w:bottom w:val="single" w:sz="4" w:space="0" w:color="auto"/>
              <w:right w:val="single" w:sz="4" w:space="0" w:color="auto"/>
            </w:tcBorders>
          </w:tcPr>
          <w:p w:rsidR="00BF4D2B" w:rsidRPr="00CD7119" w:rsidRDefault="00BF4D2B" w:rsidP="003D0E8D">
            <w:pPr>
              <w:spacing w:line="360" w:lineRule="exact"/>
              <w:jc w:val="center"/>
              <w:rPr>
                <w:szCs w:val="26"/>
              </w:rPr>
            </w:pPr>
          </w:p>
        </w:tc>
        <w:tc>
          <w:tcPr>
            <w:tcW w:w="1620" w:type="dxa"/>
            <w:tcBorders>
              <w:top w:val="single" w:sz="4" w:space="0" w:color="auto"/>
              <w:left w:val="single" w:sz="4" w:space="0" w:color="auto"/>
              <w:bottom w:val="single" w:sz="4" w:space="0" w:color="auto"/>
              <w:right w:val="single" w:sz="4" w:space="0" w:color="auto"/>
            </w:tcBorders>
          </w:tcPr>
          <w:p w:rsidR="00BF4D2B" w:rsidRPr="00CD7119" w:rsidRDefault="00BF4D2B" w:rsidP="003D0E8D">
            <w:pPr>
              <w:spacing w:line="360" w:lineRule="exact"/>
              <w:jc w:val="center"/>
              <w:rPr>
                <w:szCs w:val="26"/>
              </w:rPr>
            </w:pPr>
          </w:p>
          <w:p w:rsidR="00BF4D2B" w:rsidRPr="00CD7119" w:rsidRDefault="00BF4D2B" w:rsidP="003D0E8D">
            <w:pPr>
              <w:spacing w:line="360" w:lineRule="exact"/>
              <w:jc w:val="center"/>
              <w:rPr>
                <w:szCs w:val="26"/>
              </w:rPr>
            </w:pPr>
            <w:r w:rsidRPr="00CD7119">
              <w:rPr>
                <w:szCs w:val="26"/>
              </w:rPr>
              <w:t>120/19-240/32</w:t>
            </w:r>
          </w:p>
          <w:p w:rsidR="00BF4D2B" w:rsidRPr="00CD7119" w:rsidRDefault="00BF4D2B" w:rsidP="003D0E8D">
            <w:pPr>
              <w:spacing w:line="360" w:lineRule="exact"/>
              <w:jc w:val="center"/>
              <w:rPr>
                <w:szCs w:val="26"/>
              </w:rPr>
            </w:pPr>
            <w:r w:rsidRPr="00CD7119">
              <w:rPr>
                <w:szCs w:val="26"/>
              </w:rPr>
              <w:t>25-50/8</w:t>
            </w:r>
          </w:p>
        </w:tc>
        <w:tc>
          <w:tcPr>
            <w:tcW w:w="1345" w:type="dxa"/>
            <w:tcBorders>
              <w:top w:val="single" w:sz="4" w:space="0" w:color="auto"/>
              <w:left w:val="single" w:sz="4" w:space="0" w:color="auto"/>
              <w:bottom w:val="single" w:sz="4" w:space="0" w:color="auto"/>
              <w:right w:val="single" w:sz="4" w:space="0" w:color="auto"/>
            </w:tcBorders>
          </w:tcPr>
          <w:p w:rsidR="00BF4D2B" w:rsidRPr="00CD7119" w:rsidRDefault="00BF4D2B" w:rsidP="003D0E8D">
            <w:pPr>
              <w:spacing w:line="360" w:lineRule="exact"/>
              <w:jc w:val="center"/>
              <w:rPr>
                <w:szCs w:val="26"/>
              </w:rPr>
            </w:pPr>
          </w:p>
          <w:p w:rsidR="00BF4D2B" w:rsidRPr="00CD7119" w:rsidRDefault="00BF4D2B" w:rsidP="003D0E8D">
            <w:pPr>
              <w:spacing w:line="360" w:lineRule="exact"/>
              <w:jc w:val="center"/>
              <w:rPr>
                <w:szCs w:val="26"/>
              </w:rPr>
            </w:pPr>
            <w:r w:rsidRPr="00CD7119">
              <w:rPr>
                <w:szCs w:val="26"/>
              </w:rPr>
              <w:t>11,2-13,8</w:t>
            </w:r>
          </w:p>
          <w:p w:rsidR="00BF4D2B" w:rsidRPr="00CD7119" w:rsidRDefault="00BF4D2B" w:rsidP="003D0E8D">
            <w:pPr>
              <w:spacing w:line="360" w:lineRule="exact"/>
              <w:jc w:val="center"/>
              <w:rPr>
                <w:szCs w:val="26"/>
              </w:rPr>
            </w:pPr>
            <w:r w:rsidRPr="00CD7119">
              <w:rPr>
                <w:szCs w:val="26"/>
              </w:rPr>
              <w:t>6,9-10</w:t>
            </w:r>
          </w:p>
        </w:tc>
        <w:tc>
          <w:tcPr>
            <w:tcW w:w="815" w:type="dxa"/>
            <w:vMerge/>
            <w:tcBorders>
              <w:top w:val="single" w:sz="4" w:space="0" w:color="auto"/>
              <w:left w:val="single" w:sz="4" w:space="0" w:color="auto"/>
              <w:bottom w:val="single" w:sz="4" w:space="0" w:color="auto"/>
              <w:right w:val="single" w:sz="4" w:space="0" w:color="auto"/>
            </w:tcBorders>
          </w:tcPr>
          <w:p w:rsidR="00BF4D2B" w:rsidRPr="00CD7119" w:rsidRDefault="00BF4D2B" w:rsidP="003D0E8D">
            <w:pPr>
              <w:spacing w:line="360" w:lineRule="exact"/>
              <w:jc w:val="center"/>
              <w:rPr>
                <w:szCs w:val="26"/>
              </w:rPr>
            </w:pPr>
          </w:p>
        </w:tc>
      </w:tr>
      <w:tr w:rsidR="00BF4D2B" w:rsidRPr="00CD7119" w:rsidTr="00E30C92">
        <w:trPr>
          <w:trHeight w:val="254"/>
        </w:trPr>
        <w:tc>
          <w:tcPr>
            <w:tcW w:w="720" w:type="dxa"/>
            <w:tcBorders>
              <w:top w:val="single" w:sz="4" w:space="0" w:color="auto"/>
              <w:left w:val="single" w:sz="6" w:space="0" w:color="000000"/>
              <w:bottom w:val="single" w:sz="6"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4" w:space="0" w:color="auto"/>
              <w:left w:val="single" w:sz="6" w:space="0" w:color="000000"/>
              <w:bottom w:val="single" w:sz="6" w:space="0" w:color="000000"/>
            </w:tcBorders>
          </w:tcPr>
          <w:p w:rsidR="00BF4D2B" w:rsidRPr="00CD7119" w:rsidRDefault="00BF4D2B" w:rsidP="003D0E8D">
            <w:pPr>
              <w:spacing w:line="360" w:lineRule="exact"/>
              <w:rPr>
                <w:szCs w:val="26"/>
              </w:rPr>
            </w:pPr>
            <w:r w:rsidRPr="00CD7119">
              <w:rPr>
                <w:szCs w:val="26"/>
              </w:rPr>
              <w:t>Phạm vi nối của kẹp loại 10:</w:t>
            </w:r>
          </w:p>
          <w:p w:rsidR="00BF4D2B" w:rsidRPr="00CD7119" w:rsidRDefault="00BF4D2B" w:rsidP="003D0E8D">
            <w:pPr>
              <w:spacing w:line="360" w:lineRule="exact"/>
              <w:rPr>
                <w:szCs w:val="26"/>
              </w:rPr>
            </w:pPr>
            <w:r w:rsidRPr="00CD7119">
              <w:rPr>
                <w:szCs w:val="26"/>
              </w:rPr>
              <w:t>- Rãnh A</w:t>
            </w:r>
          </w:p>
          <w:p w:rsidR="00BF4D2B" w:rsidRPr="00CD7119" w:rsidRDefault="00BF4D2B" w:rsidP="003D0E8D">
            <w:pPr>
              <w:spacing w:line="360" w:lineRule="exact"/>
              <w:rPr>
                <w:szCs w:val="26"/>
              </w:rPr>
            </w:pPr>
            <w:r w:rsidRPr="00CD7119">
              <w:rPr>
                <w:szCs w:val="26"/>
              </w:rPr>
              <w:t>- Rãnh B</w:t>
            </w:r>
          </w:p>
        </w:tc>
        <w:tc>
          <w:tcPr>
            <w:tcW w:w="900" w:type="dxa"/>
            <w:tcBorders>
              <w:top w:val="single" w:sz="4" w:space="0" w:color="auto"/>
              <w:left w:val="single" w:sz="6" w:space="0" w:color="auto"/>
              <w:bottom w:val="single" w:sz="6" w:space="0" w:color="000000"/>
              <w:right w:val="single" w:sz="6" w:space="0" w:color="auto"/>
            </w:tcBorders>
          </w:tcPr>
          <w:p w:rsidR="00BF4D2B" w:rsidRPr="00CD7119" w:rsidRDefault="00BF4D2B" w:rsidP="003D0E8D">
            <w:pPr>
              <w:spacing w:line="360" w:lineRule="exact"/>
              <w:jc w:val="center"/>
              <w:rPr>
                <w:szCs w:val="26"/>
              </w:rPr>
            </w:pPr>
          </w:p>
        </w:tc>
        <w:tc>
          <w:tcPr>
            <w:tcW w:w="1620" w:type="dxa"/>
            <w:tcBorders>
              <w:top w:val="single" w:sz="4" w:space="0" w:color="auto"/>
              <w:left w:val="single" w:sz="6" w:space="0" w:color="auto"/>
              <w:bottom w:val="single" w:sz="6" w:space="0" w:color="000000"/>
              <w:right w:val="single" w:sz="6" w:space="0" w:color="auto"/>
            </w:tcBorders>
          </w:tcPr>
          <w:p w:rsidR="00BF4D2B" w:rsidRPr="00CD7119" w:rsidRDefault="00BF4D2B" w:rsidP="003D0E8D">
            <w:pPr>
              <w:spacing w:line="360" w:lineRule="exact"/>
              <w:jc w:val="center"/>
              <w:rPr>
                <w:szCs w:val="26"/>
              </w:rPr>
            </w:pPr>
          </w:p>
          <w:p w:rsidR="00BF4D2B" w:rsidRPr="00CD7119" w:rsidRDefault="00BF4D2B" w:rsidP="003D0E8D">
            <w:pPr>
              <w:spacing w:line="360" w:lineRule="exact"/>
              <w:jc w:val="center"/>
              <w:rPr>
                <w:szCs w:val="26"/>
              </w:rPr>
            </w:pPr>
            <w:r w:rsidRPr="00CD7119">
              <w:rPr>
                <w:szCs w:val="26"/>
              </w:rPr>
              <w:t>150/19-240/32</w:t>
            </w:r>
          </w:p>
          <w:p w:rsidR="00BF4D2B" w:rsidRPr="00CD7119" w:rsidRDefault="00BF4D2B" w:rsidP="003D0E8D">
            <w:pPr>
              <w:spacing w:line="360" w:lineRule="exact"/>
              <w:jc w:val="center"/>
              <w:rPr>
                <w:szCs w:val="26"/>
              </w:rPr>
            </w:pPr>
            <w:r w:rsidRPr="00CD7119">
              <w:rPr>
                <w:szCs w:val="26"/>
              </w:rPr>
              <w:t>150/19-240/32</w:t>
            </w:r>
          </w:p>
        </w:tc>
        <w:tc>
          <w:tcPr>
            <w:tcW w:w="1345" w:type="dxa"/>
            <w:tcBorders>
              <w:top w:val="single" w:sz="4" w:space="0" w:color="auto"/>
              <w:left w:val="single" w:sz="6" w:space="0" w:color="auto"/>
              <w:bottom w:val="single" w:sz="6" w:space="0" w:color="000000"/>
              <w:right w:val="single" w:sz="6" w:space="0" w:color="auto"/>
            </w:tcBorders>
          </w:tcPr>
          <w:p w:rsidR="00BF4D2B" w:rsidRPr="00CD7119" w:rsidRDefault="00BF4D2B" w:rsidP="003D0E8D">
            <w:pPr>
              <w:spacing w:line="360" w:lineRule="exact"/>
              <w:jc w:val="center"/>
              <w:rPr>
                <w:szCs w:val="26"/>
              </w:rPr>
            </w:pPr>
          </w:p>
          <w:p w:rsidR="00BF4D2B" w:rsidRPr="00CD7119" w:rsidRDefault="00BF4D2B" w:rsidP="003D0E8D">
            <w:pPr>
              <w:spacing w:line="360" w:lineRule="exact"/>
              <w:jc w:val="center"/>
              <w:rPr>
                <w:szCs w:val="26"/>
              </w:rPr>
            </w:pPr>
            <w:r w:rsidRPr="00CD7119">
              <w:rPr>
                <w:szCs w:val="26"/>
              </w:rPr>
              <w:t>16,5-22,1</w:t>
            </w:r>
          </w:p>
          <w:p w:rsidR="00BF4D2B" w:rsidRPr="00CD7119" w:rsidRDefault="00BF4D2B" w:rsidP="003D0E8D">
            <w:pPr>
              <w:spacing w:line="360" w:lineRule="exact"/>
              <w:jc w:val="center"/>
              <w:rPr>
                <w:szCs w:val="26"/>
              </w:rPr>
            </w:pPr>
            <w:r w:rsidRPr="00CD7119">
              <w:rPr>
                <w:szCs w:val="26"/>
              </w:rPr>
              <w:t>16,5-22,1</w:t>
            </w:r>
          </w:p>
        </w:tc>
        <w:tc>
          <w:tcPr>
            <w:tcW w:w="815" w:type="dxa"/>
            <w:vMerge/>
            <w:tcBorders>
              <w:top w:val="single" w:sz="4" w:space="0" w:color="auto"/>
              <w:left w:val="single" w:sz="6" w:space="0" w:color="auto"/>
              <w:bottom w:val="single" w:sz="6" w:space="0" w:color="000000"/>
              <w:right w:val="single" w:sz="6" w:space="0" w:color="auto"/>
            </w:tcBorders>
          </w:tcPr>
          <w:p w:rsidR="00BF4D2B" w:rsidRPr="00CD7119" w:rsidRDefault="00BF4D2B" w:rsidP="003D0E8D">
            <w:pPr>
              <w:spacing w:line="360" w:lineRule="exact"/>
              <w:jc w:val="center"/>
              <w:rPr>
                <w:szCs w:val="26"/>
              </w:rPr>
            </w:pPr>
          </w:p>
        </w:tc>
      </w:tr>
      <w:tr w:rsidR="00BF4D2B" w:rsidRPr="00CD7119" w:rsidTr="003D0E8D">
        <w:trPr>
          <w:trHeight w:val="254"/>
        </w:trPr>
        <w:tc>
          <w:tcPr>
            <w:tcW w:w="720" w:type="dxa"/>
            <w:tcBorders>
              <w:top w:val="single" w:sz="6" w:space="0" w:color="000000"/>
              <w:left w:val="single" w:sz="6" w:space="0" w:color="000000"/>
              <w:bottom w:val="single" w:sz="6" w:space="0" w:color="000000"/>
              <w:right w:val="single" w:sz="6" w:space="0" w:color="000000"/>
            </w:tcBorders>
          </w:tcPr>
          <w:p w:rsidR="00BF4D2B" w:rsidRPr="00CD7119" w:rsidRDefault="00BF4D2B" w:rsidP="003D0E8D">
            <w:pPr>
              <w:spacing w:line="360" w:lineRule="exact"/>
              <w:jc w:val="center"/>
              <w:rPr>
                <w:b/>
                <w:szCs w:val="26"/>
              </w:rPr>
            </w:pPr>
            <w:r w:rsidRPr="00CD7119">
              <w:rPr>
                <w:b/>
                <w:szCs w:val="26"/>
              </w:rPr>
              <w:t>B</w:t>
            </w:r>
          </w:p>
        </w:tc>
        <w:tc>
          <w:tcPr>
            <w:tcW w:w="8460" w:type="dxa"/>
            <w:gridSpan w:val="5"/>
            <w:tcBorders>
              <w:top w:val="single" w:sz="6" w:space="0" w:color="000000"/>
              <w:left w:val="single" w:sz="6" w:space="0" w:color="000000"/>
              <w:bottom w:val="single" w:sz="6" w:space="0" w:color="000000"/>
              <w:right w:val="single" w:sz="6" w:space="0" w:color="000000"/>
            </w:tcBorders>
          </w:tcPr>
          <w:p w:rsidR="00BF4D2B" w:rsidRPr="00CD7119" w:rsidRDefault="00BF4D2B" w:rsidP="003D0E8D">
            <w:pPr>
              <w:spacing w:line="360" w:lineRule="exact"/>
              <w:rPr>
                <w:b/>
                <w:szCs w:val="26"/>
              </w:rPr>
            </w:pPr>
            <w:r w:rsidRPr="00CD7119">
              <w:rPr>
                <w:b/>
                <w:szCs w:val="26"/>
              </w:rPr>
              <w:t>Khi sử dụng kẹp nối rẽ có kích thước các rãnh đáp ứng yêu cầu như trong mục A (sử dụng cho dây nhôm lõi thép) cho nhánh rẽ là dây đồng:</w:t>
            </w:r>
          </w:p>
        </w:tc>
      </w:tr>
      <w:tr w:rsidR="00BF4D2B" w:rsidRPr="00CD7119" w:rsidTr="00880DF3">
        <w:trPr>
          <w:trHeight w:val="25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tcBorders>
          </w:tcPr>
          <w:p w:rsidR="00BF4D2B" w:rsidRPr="00CD7119" w:rsidRDefault="00BF4D2B" w:rsidP="003D0E8D">
            <w:pPr>
              <w:spacing w:line="360" w:lineRule="exact"/>
              <w:rPr>
                <w:szCs w:val="26"/>
              </w:rPr>
            </w:pPr>
            <w:r w:rsidRPr="00CD7119">
              <w:rPr>
                <w:szCs w:val="26"/>
              </w:rPr>
              <w:t>Phạm vi nối của kẹp loại 6:</w:t>
            </w:r>
          </w:p>
          <w:p w:rsidR="00BF4D2B" w:rsidRPr="00CD7119" w:rsidRDefault="00BF4D2B" w:rsidP="003D0E8D">
            <w:pPr>
              <w:spacing w:line="360" w:lineRule="exact"/>
              <w:rPr>
                <w:szCs w:val="26"/>
              </w:rPr>
            </w:pPr>
            <w:r w:rsidRPr="00CD7119">
              <w:rPr>
                <w:szCs w:val="26"/>
              </w:rPr>
              <w:t>- Rãnh A</w:t>
            </w:r>
          </w:p>
          <w:p w:rsidR="00BF4D2B" w:rsidRPr="00CD7119" w:rsidRDefault="00BF4D2B" w:rsidP="003D0E8D">
            <w:pPr>
              <w:spacing w:line="360" w:lineRule="exact"/>
              <w:rPr>
                <w:szCs w:val="26"/>
              </w:rPr>
            </w:pPr>
            <w:r w:rsidRPr="00CD7119">
              <w:rPr>
                <w:szCs w:val="26"/>
              </w:rPr>
              <w:t>- Rãnh B</w:t>
            </w:r>
          </w:p>
        </w:tc>
        <w:tc>
          <w:tcPr>
            <w:tcW w:w="900" w:type="dxa"/>
            <w:tcBorders>
              <w:top w:val="single" w:sz="6" w:space="0" w:color="auto"/>
              <w:left w:val="single" w:sz="6" w:space="0" w:color="auto"/>
              <w:bottom w:val="single" w:sz="6" w:space="0" w:color="auto"/>
              <w:right w:val="single" w:sz="6" w:space="0" w:color="auto"/>
            </w:tcBorders>
          </w:tcPr>
          <w:p w:rsidR="00BF4D2B" w:rsidRPr="00CD7119" w:rsidRDefault="00BF4D2B" w:rsidP="003D0E8D">
            <w:pPr>
              <w:spacing w:line="360" w:lineRule="exact"/>
              <w:jc w:val="center"/>
              <w:rPr>
                <w:szCs w:val="26"/>
              </w:rPr>
            </w:pPr>
          </w:p>
        </w:tc>
        <w:tc>
          <w:tcPr>
            <w:tcW w:w="2965" w:type="dxa"/>
            <w:gridSpan w:val="2"/>
            <w:vMerge w:val="restart"/>
            <w:tcBorders>
              <w:top w:val="single" w:sz="6" w:space="0" w:color="auto"/>
              <w:left w:val="single" w:sz="6" w:space="0" w:color="auto"/>
              <w:bottom w:val="single" w:sz="4" w:space="0" w:color="auto"/>
              <w:right w:val="single" w:sz="6" w:space="0" w:color="auto"/>
            </w:tcBorders>
          </w:tcPr>
          <w:p w:rsidR="00BF4D2B" w:rsidRPr="00CD7119" w:rsidRDefault="00BF4D2B" w:rsidP="003D0E8D">
            <w:pPr>
              <w:spacing w:line="360" w:lineRule="exact"/>
              <w:jc w:val="center"/>
              <w:rPr>
                <w:szCs w:val="26"/>
              </w:rPr>
            </w:pPr>
          </w:p>
        </w:tc>
        <w:tc>
          <w:tcPr>
            <w:tcW w:w="815" w:type="dxa"/>
            <w:vMerge w:val="restart"/>
            <w:tcBorders>
              <w:top w:val="single" w:sz="6" w:space="0" w:color="auto"/>
              <w:left w:val="single" w:sz="6" w:space="0" w:color="auto"/>
              <w:bottom w:val="single" w:sz="4" w:space="0" w:color="auto"/>
              <w:right w:val="single" w:sz="6" w:space="0" w:color="auto"/>
            </w:tcBorders>
          </w:tcPr>
          <w:p w:rsidR="00BF4D2B" w:rsidRPr="00CD7119" w:rsidRDefault="00BF4D2B" w:rsidP="003D0E8D">
            <w:pPr>
              <w:spacing w:line="360" w:lineRule="exact"/>
              <w:jc w:val="center"/>
              <w:rPr>
                <w:szCs w:val="26"/>
              </w:rPr>
            </w:pPr>
          </w:p>
        </w:tc>
      </w:tr>
      <w:tr w:rsidR="00BF4D2B" w:rsidRPr="00CD7119" w:rsidTr="00880DF3">
        <w:trPr>
          <w:trHeight w:val="25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tcBorders>
          </w:tcPr>
          <w:p w:rsidR="00BF4D2B" w:rsidRPr="00CD7119" w:rsidRDefault="00BF4D2B" w:rsidP="003D0E8D">
            <w:pPr>
              <w:spacing w:line="360" w:lineRule="exact"/>
              <w:rPr>
                <w:szCs w:val="26"/>
              </w:rPr>
            </w:pPr>
            <w:r w:rsidRPr="00CD7119">
              <w:rPr>
                <w:szCs w:val="26"/>
              </w:rPr>
              <w:t>Phạm vi nối của kẹp loại 7:</w:t>
            </w:r>
          </w:p>
          <w:p w:rsidR="00BF4D2B" w:rsidRPr="00CD7119" w:rsidRDefault="00BF4D2B" w:rsidP="003D0E8D">
            <w:pPr>
              <w:spacing w:line="360" w:lineRule="exact"/>
              <w:rPr>
                <w:szCs w:val="26"/>
              </w:rPr>
            </w:pPr>
            <w:r w:rsidRPr="00CD7119">
              <w:rPr>
                <w:szCs w:val="26"/>
              </w:rPr>
              <w:t>- Rãnh A</w:t>
            </w:r>
          </w:p>
          <w:p w:rsidR="00BF4D2B" w:rsidRPr="00CD7119" w:rsidRDefault="00BF4D2B" w:rsidP="003D0E8D">
            <w:pPr>
              <w:spacing w:line="360" w:lineRule="exact"/>
              <w:rPr>
                <w:szCs w:val="26"/>
              </w:rPr>
            </w:pPr>
            <w:r w:rsidRPr="00CD7119">
              <w:rPr>
                <w:szCs w:val="26"/>
              </w:rPr>
              <w:t>- Rãnh B</w:t>
            </w:r>
          </w:p>
        </w:tc>
        <w:tc>
          <w:tcPr>
            <w:tcW w:w="900" w:type="dxa"/>
            <w:tcBorders>
              <w:top w:val="single" w:sz="6" w:space="0" w:color="auto"/>
              <w:left w:val="single" w:sz="6" w:space="0" w:color="auto"/>
              <w:bottom w:val="single" w:sz="6" w:space="0" w:color="auto"/>
              <w:right w:val="single" w:sz="6" w:space="0" w:color="auto"/>
            </w:tcBorders>
          </w:tcPr>
          <w:p w:rsidR="00BF4D2B" w:rsidRPr="00CD7119" w:rsidRDefault="00BF4D2B" w:rsidP="003D0E8D">
            <w:pPr>
              <w:spacing w:line="360" w:lineRule="exact"/>
              <w:jc w:val="center"/>
              <w:rPr>
                <w:szCs w:val="26"/>
              </w:rPr>
            </w:pPr>
          </w:p>
        </w:tc>
        <w:tc>
          <w:tcPr>
            <w:tcW w:w="2965" w:type="dxa"/>
            <w:gridSpan w:val="2"/>
            <w:vMerge/>
            <w:tcBorders>
              <w:top w:val="single" w:sz="6" w:space="0" w:color="auto"/>
              <w:left w:val="single" w:sz="6" w:space="0" w:color="auto"/>
              <w:bottom w:val="single" w:sz="4" w:space="0" w:color="auto"/>
              <w:right w:val="single" w:sz="6" w:space="0" w:color="auto"/>
            </w:tcBorders>
          </w:tcPr>
          <w:p w:rsidR="00BF4D2B" w:rsidRPr="00CD7119" w:rsidRDefault="00BF4D2B" w:rsidP="003D0E8D">
            <w:pPr>
              <w:spacing w:line="360" w:lineRule="exact"/>
              <w:jc w:val="center"/>
              <w:rPr>
                <w:szCs w:val="26"/>
              </w:rPr>
            </w:pPr>
          </w:p>
        </w:tc>
        <w:tc>
          <w:tcPr>
            <w:tcW w:w="815" w:type="dxa"/>
            <w:vMerge/>
            <w:tcBorders>
              <w:top w:val="single" w:sz="6" w:space="0" w:color="auto"/>
              <w:left w:val="single" w:sz="6" w:space="0" w:color="auto"/>
              <w:bottom w:val="single" w:sz="4" w:space="0" w:color="auto"/>
              <w:right w:val="single" w:sz="6" w:space="0" w:color="auto"/>
            </w:tcBorders>
          </w:tcPr>
          <w:p w:rsidR="00BF4D2B" w:rsidRPr="00CD7119" w:rsidRDefault="00BF4D2B" w:rsidP="003D0E8D">
            <w:pPr>
              <w:spacing w:line="360" w:lineRule="exact"/>
              <w:jc w:val="center"/>
              <w:rPr>
                <w:szCs w:val="26"/>
              </w:rPr>
            </w:pPr>
          </w:p>
        </w:tc>
      </w:tr>
      <w:tr w:rsidR="00BF4D2B" w:rsidRPr="00CD7119" w:rsidTr="00880DF3">
        <w:trPr>
          <w:trHeight w:val="25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tcBorders>
          </w:tcPr>
          <w:p w:rsidR="00BF4D2B" w:rsidRPr="00CD7119" w:rsidRDefault="00BF4D2B" w:rsidP="003D0E8D">
            <w:pPr>
              <w:spacing w:line="360" w:lineRule="exact"/>
              <w:rPr>
                <w:szCs w:val="26"/>
              </w:rPr>
            </w:pPr>
            <w:r w:rsidRPr="00CD7119">
              <w:rPr>
                <w:szCs w:val="26"/>
              </w:rPr>
              <w:t>Phạm vi nối của kẹp loại 10:</w:t>
            </w:r>
          </w:p>
          <w:p w:rsidR="00BF4D2B" w:rsidRPr="00CD7119" w:rsidRDefault="00BF4D2B" w:rsidP="003D0E8D">
            <w:pPr>
              <w:spacing w:line="360" w:lineRule="exact"/>
              <w:rPr>
                <w:szCs w:val="26"/>
              </w:rPr>
            </w:pPr>
            <w:r w:rsidRPr="00CD7119">
              <w:rPr>
                <w:szCs w:val="26"/>
              </w:rPr>
              <w:t>- Rãnh A</w:t>
            </w:r>
          </w:p>
          <w:p w:rsidR="00BF4D2B" w:rsidRPr="00CD7119" w:rsidRDefault="00BF4D2B" w:rsidP="003D0E8D">
            <w:pPr>
              <w:spacing w:line="360" w:lineRule="exact"/>
              <w:rPr>
                <w:szCs w:val="26"/>
              </w:rPr>
            </w:pPr>
            <w:r w:rsidRPr="00CD7119">
              <w:rPr>
                <w:szCs w:val="26"/>
              </w:rPr>
              <w:t>- Rãnh B</w:t>
            </w:r>
          </w:p>
        </w:tc>
        <w:tc>
          <w:tcPr>
            <w:tcW w:w="900" w:type="dxa"/>
            <w:tcBorders>
              <w:top w:val="single" w:sz="6" w:space="0" w:color="auto"/>
              <w:left w:val="single" w:sz="6" w:space="0" w:color="auto"/>
              <w:bottom w:val="single" w:sz="6" w:space="0" w:color="auto"/>
              <w:right w:val="single" w:sz="6" w:space="0" w:color="auto"/>
            </w:tcBorders>
          </w:tcPr>
          <w:p w:rsidR="00BF4D2B" w:rsidRPr="00CD7119" w:rsidRDefault="00BF4D2B" w:rsidP="003D0E8D">
            <w:pPr>
              <w:spacing w:line="360" w:lineRule="exact"/>
              <w:jc w:val="center"/>
              <w:rPr>
                <w:szCs w:val="26"/>
              </w:rPr>
            </w:pPr>
          </w:p>
        </w:tc>
        <w:tc>
          <w:tcPr>
            <w:tcW w:w="2965" w:type="dxa"/>
            <w:gridSpan w:val="2"/>
            <w:vMerge/>
            <w:tcBorders>
              <w:top w:val="single" w:sz="6" w:space="0" w:color="auto"/>
              <w:left w:val="single" w:sz="6" w:space="0" w:color="auto"/>
              <w:bottom w:val="single" w:sz="4" w:space="0" w:color="auto"/>
              <w:right w:val="single" w:sz="6" w:space="0" w:color="auto"/>
            </w:tcBorders>
          </w:tcPr>
          <w:p w:rsidR="00BF4D2B" w:rsidRPr="00CD7119" w:rsidRDefault="00BF4D2B" w:rsidP="003D0E8D">
            <w:pPr>
              <w:spacing w:line="360" w:lineRule="exact"/>
              <w:jc w:val="center"/>
              <w:rPr>
                <w:szCs w:val="26"/>
              </w:rPr>
            </w:pPr>
          </w:p>
        </w:tc>
        <w:tc>
          <w:tcPr>
            <w:tcW w:w="815" w:type="dxa"/>
            <w:vMerge/>
            <w:tcBorders>
              <w:top w:val="single" w:sz="6" w:space="0" w:color="auto"/>
              <w:left w:val="single" w:sz="6" w:space="0" w:color="auto"/>
              <w:bottom w:val="single" w:sz="4" w:space="0" w:color="auto"/>
              <w:right w:val="single" w:sz="6" w:space="0" w:color="auto"/>
            </w:tcBorders>
          </w:tcPr>
          <w:p w:rsidR="00BF4D2B" w:rsidRPr="00CD7119" w:rsidRDefault="00BF4D2B" w:rsidP="003D0E8D">
            <w:pPr>
              <w:spacing w:line="360" w:lineRule="exact"/>
              <w:jc w:val="center"/>
              <w:rPr>
                <w:szCs w:val="26"/>
              </w:rPr>
            </w:pPr>
          </w:p>
        </w:tc>
      </w:tr>
      <w:tr w:rsidR="00BF4D2B" w:rsidRPr="00CD7119" w:rsidTr="00880DF3">
        <w:trPr>
          <w:trHeight w:val="25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tcBorders>
          </w:tcPr>
          <w:p w:rsidR="00BF4D2B" w:rsidRPr="00CD7119" w:rsidRDefault="00BF4D2B" w:rsidP="003D0E8D">
            <w:pPr>
              <w:spacing w:line="360" w:lineRule="exact"/>
              <w:rPr>
                <w:szCs w:val="26"/>
              </w:rPr>
            </w:pPr>
            <w:r w:rsidRPr="00CD7119">
              <w:rPr>
                <w:szCs w:val="26"/>
              </w:rPr>
              <w:t>Dòng điện ổn định nhiệt tối thiểu trong 2 giây của kẹp nối rẽ khi sử dụng với nhánh rẽ là dây nhôm lõi tháp:</w:t>
            </w:r>
          </w:p>
          <w:p w:rsidR="00BF4D2B" w:rsidRPr="00CD7119" w:rsidRDefault="00BF4D2B" w:rsidP="003D0E8D">
            <w:pPr>
              <w:spacing w:line="360" w:lineRule="exact"/>
              <w:rPr>
                <w:szCs w:val="26"/>
              </w:rPr>
            </w:pPr>
            <w:r w:rsidRPr="00CD7119">
              <w:rPr>
                <w:szCs w:val="26"/>
              </w:rPr>
              <w:t>- Loại 6</w:t>
            </w:r>
          </w:p>
          <w:p w:rsidR="00BF4D2B" w:rsidRPr="00CD7119" w:rsidRDefault="00BF4D2B" w:rsidP="003D0E8D">
            <w:pPr>
              <w:spacing w:line="360" w:lineRule="exact"/>
              <w:rPr>
                <w:szCs w:val="26"/>
              </w:rPr>
            </w:pPr>
            <w:r w:rsidRPr="00CD7119">
              <w:rPr>
                <w:szCs w:val="26"/>
              </w:rPr>
              <w:t>- Loại 7</w:t>
            </w:r>
          </w:p>
          <w:p w:rsidR="00BF4D2B" w:rsidRPr="00CD7119" w:rsidRDefault="00BF4D2B" w:rsidP="003D0E8D">
            <w:pPr>
              <w:spacing w:line="360" w:lineRule="exact"/>
              <w:rPr>
                <w:szCs w:val="26"/>
              </w:rPr>
            </w:pPr>
            <w:r w:rsidRPr="00CD7119">
              <w:rPr>
                <w:szCs w:val="26"/>
              </w:rPr>
              <w:lastRenderedPageBreak/>
              <w:t>- Loại 10</w:t>
            </w:r>
          </w:p>
        </w:tc>
        <w:tc>
          <w:tcPr>
            <w:tcW w:w="900" w:type="dxa"/>
            <w:tcBorders>
              <w:top w:val="single" w:sz="6" w:space="0" w:color="auto"/>
              <w:left w:val="single" w:sz="6" w:space="0" w:color="auto"/>
              <w:bottom w:val="single" w:sz="6" w:space="0" w:color="auto"/>
              <w:right w:val="single" w:sz="6" w:space="0" w:color="auto"/>
            </w:tcBorders>
          </w:tcPr>
          <w:p w:rsidR="005E6678" w:rsidRPr="00CD7119" w:rsidRDefault="005E6678" w:rsidP="003D0E8D">
            <w:pPr>
              <w:spacing w:line="360" w:lineRule="exact"/>
              <w:jc w:val="center"/>
              <w:rPr>
                <w:szCs w:val="26"/>
              </w:rPr>
            </w:pPr>
          </w:p>
          <w:p w:rsidR="005E6678" w:rsidRPr="00CD7119" w:rsidRDefault="005E6678" w:rsidP="003D0E8D">
            <w:pPr>
              <w:spacing w:line="360" w:lineRule="exact"/>
              <w:jc w:val="center"/>
              <w:rPr>
                <w:szCs w:val="26"/>
              </w:rPr>
            </w:pPr>
          </w:p>
          <w:p w:rsidR="005E6678" w:rsidRPr="00CD7119" w:rsidRDefault="005E6678" w:rsidP="00E30C92">
            <w:pPr>
              <w:spacing w:line="360" w:lineRule="exact"/>
              <w:rPr>
                <w:szCs w:val="26"/>
              </w:rPr>
            </w:pPr>
          </w:p>
          <w:p w:rsidR="00844B5F" w:rsidRPr="00CD7119" w:rsidRDefault="00844B5F" w:rsidP="00E30C92">
            <w:pPr>
              <w:spacing w:line="360" w:lineRule="exact"/>
              <w:rPr>
                <w:szCs w:val="26"/>
              </w:rPr>
            </w:pPr>
          </w:p>
          <w:p w:rsidR="005E6678" w:rsidRPr="00CD7119" w:rsidRDefault="00E30C92" w:rsidP="003D0E8D">
            <w:pPr>
              <w:spacing w:line="360" w:lineRule="exact"/>
              <w:jc w:val="center"/>
              <w:rPr>
                <w:szCs w:val="26"/>
              </w:rPr>
            </w:pPr>
            <w:r w:rsidRPr="00CD7119">
              <w:rPr>
                <w:szCs w:val="26"/>
              </w:rPr>
              <w:t>KA</w:t>
            </w:r>
          </w:p>
          <w:p w:rsidR="00BF4D2B" w:rsidRPr="00CD7119" w:rsidRDefault="00BF4D2B" w:rsidP="00D72E36">
            <w:pPr>
              <w:spacing w:line="360" w:lineRule="exact"/>
              <w:jc w:val="center"/>
              <w:rPr>
                <w:szCs w:val="26"/>
              </w:rPr>
            </w:pPr>
            <w:r w:rsidRPr="00CD7119">
              <w:rPr>
                <w:szCs w:val="26"/>
              </w:rPr>
              <w:lastRenderedPageBreak/>
              <w:t>KA</w:t>
            </w:r>
          </w:p>
          <w:p w:rsidR="00E30C92" w:rsidRPr="00CD7119" w:rsidRDefault="00E30C92" w:rsidP="00D72E36">
            <w:pPr>
              <w:spacing w:line="360" w:lineRule="exact"/>
              <w:jc w:val="center"/>
              <w:rPr>
                <w:szCs w:val="26"/>
              </w:rPr>
            </w:pPr>
            <w:r w:rsidRPr="00CD7119">
              <w:rPr>
                <w:szCs w:val="26"/>
              </w:rPr>
              <w:t>KA</w:t>
            </w:r>
          </w:p>
        </w:tc>
        <w:tc>
          <w:tcPr>
            <w:tcW w:w="2965" w:type="dxa"/>
            <w:gridSpan w:val="2"/>
            <w:tcBorders>
              <w:top w:val="single" w:sz="4" w:space="0" w:color="auto"/>
              <w:left w:val="single" w:sz="6" w:space="0" w:color="auto"/>
              <w:bottom w:val="single" w:sz="6" w:space="0" w:color="auto"/>
              <w:right w:val="single" w:sz="6" w:space="0" w:color="auto"/>
            </w:tcBorders>
          </w:tcPr>
          <w:p w:rsidR="005E6678" w:rsidRPr="00CD7119" w:rsidRDefault="005E6678" w:rsidP="005E6678">
            <w:pPr>
              <w:spacing w:line="360" w:lineRule="exact"/>
              <w:rPr>
                <w:szCs w:val="26"/>
              </w:rPr>
            </w:pPr>
          </w:p>
          <w:p w:rsidR="005E6678" w:rsidRPr="00CD7119" w:rsidRDefault="005E6678" w:rsidP="005E6678">
            <w:pPr>
              <w:spacing w:line="360" w:lineRule="exact"/>
              <w:jc w:val="center"/>
              <w:rPr>
                <w:szCs w:val="26"/>
              </w:rPr>
            </w:pPr>
          </w:p>
          <w:p w:rsidR="00D72E36" w:rsidRPr="00CD7119" w:rsidRDefault="00D72E36" w:rsidP="00E30C92">
            <w:pPr>
              <w:spacing w:line="360" w:lineRule="exact"/>
              <w:rPr>
                <w:szCs w:val="26"/>
              </w:rPr>
            </w:pPr>
          </w:p>
          <w:p w:rsidR="00844B5F" w:rsidRPr="00CD7119" w:rsidRDefault="00844B5F" w:rsidP="00E30C92">
            <w:pPr>
              <w:spacing w:line="360" w:lineRule="exact"/>
              <w:rPr>
                <w:szCs w:val="26"/>
              </w:rPr>
            </w:pPr>
          </w:p>
          <w:p w:rsidR="005E6678" w:rsidRPr="00CD7119" w:rsidRDefault="00BF4D2B" w:rsidP="005E6678">
            <w:pPr>
              <w:spacing w:line="360" w:lineRule="exact"/>
              <w:jc w:val="center"/>
              <w:rPr>
                <w:szCs w:val="26"/>
              </w:rPr>
            </w:pPr>
            <w:r w:rsidRPr="00CD7119">
              <w:rPr>
                <w:szCs w:val="26"/>
              </w:rPr>
              <w:t>3,1</w:t>
            </w:r>
          </w:p>
          <w:p w:rsidR="00BF4D2B" w:rsidRPr="00CD7119" w:rsidRDefault="00BF4D2B" w:rsidP="003D0E8D">
            <w:pPr>
              <w:spacing w:line="360" w:lineRule="exact"/>
              <w:jc w:val="center"/>
              <w:rPr>
                <w:szCs w:val="26"/>
              </w:rPr>
            </w:pPr>
            <w:r w:rsidRPr="00CD7119">
              <w:rPr>
                <w:szCs w:val="26"/>
              </w:rPr>
              <w:lastRenderedPageBreak/>
              <w:t>5,9</w:t>
            </w:r>
          </w:p>
          <w:p w:rsidR="00BF4D2B" w:rsidRPr="00CD7119" w:rsidRDefault="00BF4D2B" w:rsidP="003D0E8D">
            <w:pPr>
              <w:spacing w:line="360" w:lineRule="exact"/>
              <w:jc w:val="center"/>
              <w:rPr>
                <w:szCs w:val="26"/>
              </w:rPr>
            </w:pPr>
            <w:r w:rsidRPr="00CD7119">
              <w:rPr>
                <w:szCs w:val="26"/>
              </w:rPr>
              <w:t>14,9</w:t>
            </w:r>
          </w:p>
        </w:tc>
        <w:tc>
          <w:tcPr>
            <w:tcW w:w="815" w:type="dxa"/>
            <w:tcBorders>
              <w:top w:val="single" w:sz="4" w:space="0" w:color="auto"/>
              <w:left w:val="single" w:sz="6" w:space="0" w:color="auto"/>
              <w:bottom w:val="single" w:sz="6" w:space="0" w:color="auto"/>
              <w:right w:val="single" w:sz="6" w:space="0" w:color="auto"/>
            </w:tcBorders>
          </w:tcPr>
          <w:p w:rsidR="00BF4D2B" w:rsidRPr="00CD7119" w:rsidRDefault="00BF4D2B" w:rsidP="003D0E8D">
            <w:pPr>
              <w:spacing w:line="360" w:lineRule="exact"/>
              <w:jc w:val="center"/>
              <w:rPr>
                <w:szCs w:val="26"/>
              </w:rPr>
            </w:pPr>
            <w:r w:rsidRPr="00CD7119">
              <w:rPr>
                <w:szCs w:val="26"/>
              </w:rPr>
              <w:lastRenderedPageBreak/>
              <w:t>(*)</w:t>
            </w:r>
          </w:p>
        </w:tc>
      </w:tr>
      <w:tr w:rsidR="00BF4D2B" w:rsidRPr="00CD7119" w:rsidTr="00880DF3">
        <w:trPr>
          <w:trHeight w:val="25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AA3325">
            <w:pPr>
              <w:numPr>
                <w:ilvl w:val="0"/>
                <w:numId w:val="4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tcBorders>
          </w:tcPr>
          <w:p w:rsidR="00BF4D2B" w:rsidRPr="00CD7119" w:rsidRDefault="00BF4D2B" w:rsidP="003D0E8D">
            <w:pPr>
              <w:spacing w:line="360" w:lineRule="exact"/>
              <w:rPr>
                <w:szCs w:val="26"/>
              </w:rPr>
            </w:pPr>
            <w:r w:rsidRPr="00CD7119">
              <w:rPr>
                <w:szCs w:val="26"/>
              </w:rPr>
              <w:t>Dòng điện ổn định nhiệt tối thiểu trong 2 giây của kẹp nối rẽ khi sử dụng với nhánh rẽ là dây đồng:</w:t>
            </w:r>
          </w:p>
          <w:p w:rsidR="00BF4D2B" w:rsidRPr="00CD7119" w:rsidRDefault="00BF4D2B" w:rsidP="003D0E8D">
            <w:pPr>
              <w:spacing w:line="360" w:lineRule="exact"/>
              <w:rPr>
                <w:szCs w:val="26"/>
              </w:rPr>
            </w:pPr>
            <w:r w:rsidRPr="00CD7119">
              <w:rPr>
                <w:szCs w:val="26"/>
              </w:rPr>
              <w:t>- Loại 6</w:t>
            </w:r>
          </w:p>
          <w:p w:rsidR="00BF4D2B" w:rsidRPr="00CD7119" w:rsidRDefault="00BF4D2B" w:rsidP="003D0E8D">
            <w:pPr>
              <w:spacing w:line="360" w:lineRule="exact"/>
              <w:rPr>
                <w:szCs w:val="26"/>
              </w:rPr>
            </w:pPr>
            <w:r w:rsidRPr="00CD7119">
              <w:rPr>
                <w:szCs w:val="26"/>
              </w:rPr>
              <w:t>- Loại 7</w:t>
            </w:r>
          </w:p>
          <w:p w:rsidR="00BF4D2B" w:rsidRPr="00CD7119" w:rsidRDefault="00BF4D2B" w:rsidP="003D0E8D">
            <w:pPr>
              <w:spacing w:line="360" w:lineRule="exact"/>
              <w:rPr>
                <w:szCs w:val="26"/>
              </w:rPr>
            </w:pPr>
            <w:r w:rsidRPr="00CD7119">
              <w:rPr>
                <w:szCs w:val="26"/>
              </w:rPr>
              <w:t>- Loại</w:t>
            </w:r>
            <w:r w:rsidR="008849E9" w:rsidRPr="00CD7119">
              <w:rPr>
                <w:szCs w:val="26"/>
              </w:rPr>
              <w:t xml:space="preserve"> </w:t>
            </w:r>
            <w:r w:rsidRPr="00CD7119">
              <w:rPr>
                <w:szCs w:val="26"/>
              </w:rPr>
              <w:t>10</w:t>
            </w:r>
          </w:p>
        </w:tc>
        <w:tc>
          <w:tcPr>
            <w:tcW w:w="900" w:type="dxa"/>
            <w:tcBorders>
              <w:top w:val="single" w:sz="6" w:space="0" w:color="auto"/>
              <w:left w:val="single" w:sz="6" w:space="0" w:color="auto"/>
              <w:bottom w:val="single" w:sz="6" w:space="0" w:color="auto"/>
              <w:right w:val="single" w:sz="6" w:space="0" w:color="auto"/>
            </w:tcBorders>
          </w:tcPr>
          <w:p w:rsidR="00BF4D2B" w:rsidRPr="00CD7119" w:rsidRDefault="00BF4D2B" w:rsidP="003D0E8D">
            <w:pPr>
              <w:spacing w:line="360" w:lineRule="exact"/>
              <w:jc w:val="center"/>
              <w:rPr>
                <w:szCs w:val="26"/>
              </w:rPr>
            </w:pPr>
            <w:r w:rsidRPr="00CD7119">
              <w:rPr>
                <w:szCs w:val="26"/>
              </w:rPr>
              <w:t>A</w:t>
            </w:r>
          </w:p>
          <w:p w:rsidR="00BF4D2B" w:rsidRPr="00CD7119" w:rsidRDefault="00BF4D2B" w:rsidP="003D0E8D">
            <w:pPr>
              <w:spacing w:line="360" w:lineRule="exact"/>
              <w:jc w:val="center"/>
              <w:rPr>
                <w:szCs w:val="26"/>
              </w:rPr>
            </w:pPr>
          </w:p>
          <w:p w:rsidR="00BF4D2B" w:rsidRPr="00CD7119" w:rsidRDefault="00BF4D2B" w:rsidP="003D0E8D">
            <w:pPr>
              <w:spacing w:line="360" w:lineRule="exact"/>
              <w:jc w:val="center"/>
              <w:rPr>
                <w:szCs w:val="26"/>
              </w:rPr>
            </w:pPr>
          </w:p>
        </w:tc>
        <w:tc>
          <w:tcPr>
            <w:tcW w:w="2965" w:type="dxa"/>
            <w:gridSpan w:val="2"/>
            <w:tcBorders>
              <w:top w:val="single" w:sz="6" w:space="0" w:color="auto"/>
              <w:left w:val="single" w:sz="6" w:space="0" w:color="auto"/>
              <w:bottom w:val="single" w:sz="6" w:space="0" w:color="auto"/>
              <w:right w:val="single" w:sz="6" w:space="0" w:color="auto"/>
            </w:tcBorders>
          </w:tcPr>
          <w:p w:rsidR="00BF4D2B" w:rsidRPr="00CD7119" w:rsidRDefault="008849E9" w:rsidP="008849E9">
            <w:pPr>
              <w:spacing w:line="360" w:lineRule="exact"/>
              <w:rPr>
                <w:szCs w:val="26"/>
              </w:rPr>
            </w:pPr>
            <w:r w:rsidRPr="00CD7119">
              <w:rPr>
                <w:szCs w:val="26"/>
              </w:rPr>
              <w:t>T</w:t>
            </w:r>
            <w:r w:rsidR="00BF4D2B" w:rsidRPr="00CD7119">
              <w:rPr>
                <w:szCs w:val="26"/>
              </w:rPr>
              <w:t>iết diện dây đồng của nhánh rẽ lớn nhất (Nhà thầu phải trình bày dòng điện ổn định nhiệt cho từng loại kẹp sử dụng nối dây đồng)</w:t>
            </w:r>
          </w:p>
        </w:tc>
        <w:tc>
          <w:tcPr>
            <w:tcW w:w="815" w:type="dxa"/>
            <w:tcBorders>
              <w:top w:val="single" w:sz="6" w:space="0" w:color="auto"/>
              <w:left w:val="single" w:sz="6" w:space="0" w:color="auto"/>
              <w:bottom w:val="single" w:sz="6" w:space="0" w:color="auto"/>
              <w:right w:val="single" w:sz="6" w:space="0" w:color="auto"/>
            </w:tcBorders>
          </w:tcPr>
          <w:p w:rsidR="00BF4D2B" w:rsidRPr="00CD7119" w:rsidRDefault="00BF4D2B" w:rsidP="003D0E8D">
            <w:pPr>
              <w:spacing w:line="360" w:lineRule="exact"/>
              <w:jc w:val="center"/>
              <w:rPr>
                <w:szCs w:val="26"/>
              </w:rPr>
            </w:pPr>
            <w:r w:rsidRPr="00CD7119">
              <w:rPr>
                <w:szCs w:val="26"/>
              </w:rPr>
              <w:t>(*)</w:t>
            </w:r>
          </w:p>
        </w:tc>
      </w:tr>
      <w:tr w:rsidR="00BF4D2B" w:rsidRPr="00CD7119" w:rsidTr="00880DF3">
        <w:trPr>
          <w:trHeight w:val="254"/>
        </w:trPr>
        <w:tc>
          <w:tcPr>
            <w:tcW w:w="720" w:type="dxa"/>
            <w:tcBorders>
              <w:top w:val="single" w:sz="2" w:space="0" w:color="000000"/>
              <w:left w:val="single" w:sz="6" w:space="0" w:color="000000"/>
              <w:bottom w:val="single" w:sz="2" w:space="0" w:color="000000"/>
              <w:right w:val="single" w:sz="6" w:space="0" w:color="000000"/>
            </w:tcBorders>
          </w:tcPr>
          <w:p w:rsidR="00BF4D2B" w:rsidRPr="00CD7119" w:rsidRDefault="00BF4D2B" w:rsidP="00BF4D2B">
            <w:pPr>
              <w:numPr>
                <w:ilvl w:val="0"/>
                <w:numId w:val="4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tcBorders>
          </w:tcPr>
          <w:p w:rsidR="00BF4D2B" w:rsidRPr="00CD7119" w:rsidRDefault="00BF4D2B" w:rsidP="003D0E8D">
            <w:pPr>
              <w:spacing w:line="360" w:lineRule="exact"/>
              <w:rPr>
                <w:szCs w:val="26"/>
              </w:rPr>
            </w:pPr>
            <w:r w:rsidRPr="00CD7119">
              <w:rPr>
                <w:szCs w:val="26"/>
              </w:rPr>
              <w:t>Nhiệt độ ổn định khi kẹp nối rẽ mang dòng điện định mức</w:t>
            </w:r>
          </w:p>
        </w:tc>
        <w:tc>
          <w:tcPr>
            <w:tcW w:w="900" w:type="dxa"/>
            <w:tcBorders>
              <w:top w:val="single" w:sz="6" w:space="0" w:color="auto"/>
              <w:left w:val="single" w:sz="6" w:space="0" w:color="auto"/>
              <w:bottom w:val="single" w:sz="6" w:space="0" w:color="auto"/>
              <w:right w:val="single" w:sz="6" w:space="0" w:color="auto"/>
            </w:tcBorders>
          </w:tcPr>
          <w:p w:rsidR="00BF4D2B" w:rsidRPr="00CD7119" w:rsidRDefault="00BF4D2B" w:rsidP="003D0E8D">
            <w:pPr>
              <w:spacing w:line="360" w:lineRule="exact"/>
              <w:jc w:val="center"/>
              <w:rPr>
                <w:szCs w:val="26"/>
              </w:rPr>
            </w:pPr>
            <w:r w:rsidRPr="00CD7119">
              <w:rPr>
                <w:szCs w:val="26"/>
                <w:vertAlign w:val="superscript"/>
              </w:rPr>
              <w:t>0</w:t>
            </w:r>
            <w:r w:rsidRPr="00CD7119">
              <w:rPr>
                <w:szCs w:val="26"/>
              </w:rPr>
              <w:t>C</w:t>
            </w:r>
          </w:p>
        </w:tc>
        <w:tc>
          <w:tcPr>
            <w:tcW w:w="2965" w:type="dxa"/>
            <w:gridSpan w:val="2"/>
            <w:tcBorders>
              <w:top w:val="single" w:sz="6" w:space="0" w:color="auto"/>
              <w:left w:val="single" w:sz="6" w:space="0" w:color="auto"/>
              <w:bottom w:val="single" w:sz="6" w:space="0" w:color="auto"/>
              <w:right w:val="single" w:sz="6" w:space="0" w:color="auto"/>
            </w:tcBorders>
          </w:tcPr>
          <w:p w:rsidR="00BF4D2B" w:rsidRPr="00CD7119" w:rsidRDefault="00BF4D2B" w:rsidP="003D0E8D">
            <w:pPr>
              <w:spacing w:line="360" w:lineRule="exact"/>
              <w:jc w:val="center"/>
              <w:rPr>
                <w:szCs w:val="26"/>
              </w:rPr>
            </w:pPr>
            <w:r w:rsidRPr="00CD7119">
              <w:rPr>
                <w:szCs w:val="26"/>
              </w:rPr>
              <w:t>90</w:t>
            </w:r>
          </w:p>
        </w:tc>
        <w:tc>
          <w:tcPr>
            <w:tcW w:w="815" w:type="dxa"/>
            <w:tcBorders>
              <w:top w:val="single" w:sz="6" w:space="0" w:color="auto"/>
              <w:left w:val="single" w:sz="6" w:space="0" w:color="auto"/>
              <w:bottom w:val="single" w:sz="6" w:space="0" w:color="auto"/>
              <w:right w:val="single" w:sz="6" w:space="0" w:color="auto"/>
            </w:tcBorders>
          </w:tcPr>
          <w:p w:rsidR="00BF4D2B" w:rsidRPr="00CD7119" w:rsidRDefault="00BF4D2B" w:rsidP="003D0E8D">
            <w:pPr>
              <w:spacing w:line="360" w:lineRule="exact"/>
              <w:jc w:val="center"/>
              <w:rPr>
                <w:szCs w:val="26"/>
              </w:rPr>
            </w:pPr>
            <w:r w:rsidRPr="00CD7119">
              <w:rPr>
                <w:szCs w:val="26"/>
              </w:rPr>
              <w:t>(*)</w:t>
            </w:r>
          </w:p>
        </w:tc>
      </w:tr>
    </w:tbl>
    <w:p w:rsidR="00BF4D2B" w:rsidRPr="00CD7119" w:rsidRDefault="00BF4D2B" w:rsidP="00BF4D2B">
      <w:pPr>
        <w:spacing w:before="120" w:after="120"/>
        <w:rPr>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BF4D2B" w:rsidRPr="00CD7119" w:rsidRDefault="00BF4D2B" w:rsidP="00785D49">
      <w:pPr>
        <w:numPr>
          <w:ilvl w:val="0"/>
          <w:numId w:val="101"/>
        </w:numPr>
        <w:tabs>
          <w:tab w:val="clear" w:pos="720"/>
        </w:tabs>
        <w:ind w:left="0" w:right="-81" w:firstLine="0"/>
        <w:rPr>
          <w:b/>
          <w:szCs w:val="26"/>
        </w:rPr>
      </w:pPr>
      <w:r w:rsidRPr="00CD7119">
        <w:rPr>
          <w:b/>
          <w:szCs w:val="26"/>
        </w:rPr>
        <w:t>CÁC HẠNG MỤC THỬ NGHIỆM NGHIỆM THU</w:t>
      </w:r>
    </w:p>
    <w:p w:rsidR="00BF4D2B" w:rsidRPr="00CD7119" w:rsidRDefault="00BF4D2B" w:rsidP="00785D49">
      <w:pPr>
        <w:numPr>
          <w:ilvl w:val="0"/>
          <w:numId w:val="102"/>
        </w:numPr>
        <w:tabs>
          <w:tab w:val="left" w:pos="284"/>
        </w:tabs>
        <w:ind w:left="0" w:right="-81" w:firstLine="0"/>
        <w:rPr>
          <w:szCs w:val="26"/>
        </w:rPr>
      </w:pPr>
      <w:r w:rsidRPr="00CD7119">
        <w:rPr>
          <w:b/>
          <w:szCs w:val="26"/>
        </w:rPr>
        <w:t xml:space="preserve">Số lượng mẫu thử: </w:t>
      </w:r>
      <w:r w:rsidRPr="00CD7119">
        <w:rPr>
          <w:szCs w:val="26"/>
        </w:rPr>
        <w:t>Số lượng mẫu thử đủ để thử nghiệm các hạng mục thử nghiệm theo mục 2 cho mỗi loại hàng hóa.</w:t>
      </w:r>
    </w:p>
    <w:p w:rsidR="00BF4D2B" w:rsidRPr="00CD7119" w:rsidRDefault="00BF4D2B" w:rsidP="00785D49">
      <w:pPr>
        <w:numPr>
          <w:ilvl w:val="0"/>
          <w:numId w:val="102"/>
        </w:numPr>
        <w:tabs>
          <w:tab w:val="left" w:pos="284"/>
        </w:tabs>
        <w:ind w:left="0" w:right="-81" w:firstLine="0"/>
        <w:rPr>
          <w:szCs w:val="26"/>
        </w:rPr>
      </w:pPr>
      <w:r w:rsidRPr="00CD7119">
        <w:rPr>
          <w:b/>
          <w:szCs w:val="26"/>
        </w:rPr>
        <w:t>Hạng mục thử nghiệm:</w:t>
      </w:r>
    </w:p>
    <w:p w:rsidR="00BF4D2B" w:rsidRPr="00CD7119" w:rsidRDefault="00AA3325" w:rsidP="00AA3325">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BF4D2B" w:rsidRPr="00CD7119">
        <w:rPr>
          <w:rFonts w:ascii="Times New Roman" w:hAnsi="Times New Roman"/>
          <w:szCs w:val="26"/>
        </w:rPr>
        <w:t>Kiểm tra kích thước. (*)</w:t>
      </w:r>
    </w:p>
    <w:p w:rsidR="00BF4D2B" w:rsidRPr="00CD7119" w:rsidRDefault="00AA3325" w:rsidP="00AA3325">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BF4D2B" w:rsidRPr="00CD7119">
        <w:rPr>
          <w:rFonts w:ascii="Times New Roman" w:hAnsi="Times New Roman"/>
          <w:szCs w:val="26"/>
        </w:rPr>
        <w:t>Đo điện trở của mối nối tiếp xúc. (*)</w:t>
      </w:r>
    </w:p>
    <w:p w:rsidR="00BF4D2B" w:rsidRPr="00CD7119" w:rsidRDefault="00AA3325" w:rsidP="00AA3325">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BF4D2B" w:rsidRPr="00CD7119">
        <w:rPr>
          <w:rFonts w:ascii="Times New Roman" w:hAnsi="Times New Roman"/>
          <w:szCs w:val="26"/>
        </w:rPr>
        <w:t>Thử phát nóng bằng dòng điện danh định (*)</w:t>
      </w:r>
    </w:p>
    <w:p w:rsidR="00BF4D2B" w:rsidRPr="00CD7119" w:rsidRDefault="00AA3325" w:rsidP="00AA3325">
      <w:pPr>
        <w:pStyle w:val="BodyText3"/>
        <w:tabs>
          <w:tab w:val="left" w:pos="915"/>
        </w:tabs>
        <w:spacing w:before="60" w:after="60"/>
        <w:ind w:right="-79"/>
        <w:jc w:val="both"/>
        <w:rPr>
          <w:rFonts w:ascii="Times New Roman" w:hAnsi="Times New Roman"/>
          <w:sz w:val="28"/>
          <w:szCs w:val="28"/>
        </w:rPr>
      </w:pPr>
      <w:r w:rsidRPr="00CD7119">
        <w:rPr>
          <w:rFonts w:ascii="Times New Roman" w:hAnsi="Times New Roman"/>
          <w:szCs w:val="26"/>
        </w:rPr>
        <w:t xml:space="preserve">- </w:t>
      </w:r>
      <w:r w:rsidR="00BF4D2B" w:rsidRPr="00CD7119">
        <w:rPr>
          <w:rFonts w:ascii="Times New Roman" w:hAnsi="Times New Roman"/>
          <w:szCs w:val="26"/>
        </w:rPr>
        <w:t>Thử ổn định nhiệt (*)</w:t>
      </w:r>
    </w:p>
    <w:p w:rsidR="00BF4D2B" w:rsidRPr="00CD7119" w:rsidRDefault="00BF4D2B" w:rsidP="00BF4D2B">
      <w:pPr>
        <w:rPr>
          <w:lang w:val="da-DK"/>
        </w:rPr>
      </w:pPr>
      <w:r w:rsidRPr="00CD7119">
        <w:rPr>
          <w:noProof/>
          <w:sz w:val="28"/>
          <w:szCs w:val="28"/>
        </w:rPr>
        <w:drawing>
          <wp:inline distT="0" distB="0" distL="0" distR="0" wp14:anchorId="00D5839A" wp14:editId="1A265150">
            <wp:extent cx="3577132" cy="1735762"/>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5169" cy="1749366"/>
                    </a:xfrm>
                    <a:prstGeom prst="rect">
                      <a:avLst/>
                    </a:prstGeom>
                    <a:noFill/>
                    <a:ln>
                      <a:noFill/>
                    </a:ln>
                  </pic:spPr>
                </pic:pic>
              </a:graphicData>
            </a:graphic>
          </wp:inline>
        </w:drawing>
      </w:r>
    </w:p>
    <w:p w:rsidR="00A17253" w:rsidRPr="00CD7119" w:rsidRDefault="00A17253" w:rsidP="009B3190">
      <w:pPr>
        <w:pStyle w:val="Heading5"/>
      </w:pPr>
      <w:bookmarkStart w:id="217" w:name="_Toc220056974"/>
      <w:r w:rsidRPr="00CD7119">
        <w:t>6.2.1</w:t>
      </w:r>
      <w:r w:rsidR="00962858" w:rsidRPr="00CD7119">
        <w:t>7</w:t>
      </w:r>
      <w:r w:rsidRPr="00CD7119">
        <w:t xml:space="preserve"> Thông số kỹ thuật của giáp níu dùng cho đường dây trên không:</w:t>
      </w:r>
      <w:bookmarkEnd w:id="217"/>
    </w:p>
    <w:p w:rsidR="00A17253" w:rsidRPr="00CD7119" w:rsidRDefault="00A17253" w:rsidP="00CD29DC">
      <w:pPr>
        <w:numPr>
          <w:ilvl w:val="0"/>
          <w:numId w:val="75"/>
        </w:numPr>
        <w:tabs>
          <w:tab w:val="clear" w:pos="1080"/>
          <w:tab w:val="num" w:pos="284"/>
        </w:tabs>
        <w:spacing w:before="0"/>
        <w:ind w:left="0" w:right="-79" w:firstLine="0"/>
        <w:jc w:val="left"/>
        <w:rPr>
          <w:b/>
          <w:szCs w:val="26"/>
        </w:rPr>
      </w:pPr>
      <w:bookmarkStart w:id="218" w:name="_Hlk74642862"/>
      <w:bookmarkStart w:id="219" w:name="_Toc16846006"/>
      <w:bookmarkStart w:id="220" w:name="_Toc484166793"/>
      <w:r w:rsidRPr="00CD7119">
        <w:rPr>
          <w:b/>
          <w:szCs w:val="26"/>
        </w:rPr>
        <w:t>PHẠM VI ÁP DỤNG:</w:t>
      </w:r>
    </w:p>
    <w:p w:rsidR="00A17253" w:rsidRPr="00CD7119" w:rsidRDefault="00DA7466" w:rsidP="00DA7466">
      <w:pPr>
        <w:rPr>
          <w:szCs w:val="26"/>
        </w:rPr>
      </w:pPr>
      <w:r w:rsidRPr="00CD7119">
        <w:rPr>
          <w:szCs w:val="26"/>
        </w:rPr>
        <w:t xml:space="preserve">- </w:t>
      </w:r>
      <w:r w:rsidR="00A17253" w:rsidRPr="00CD7119">
        <w:rPr>
          <w:szCs w:val="26"/>
        </w:rPr>
        <w:t>Quy cách kỹ thuật này được áp dụng cho giáp níu dùng cho đường dây trên không</w:t>
      </w:r>
    </w:p>
    <w:p w:rsidR="00A17253" w:rsidRPr="00CD7119" w:rsidRDefault="00A17253" w:rsidP="00CD29DC">
      <w:pPr>
        <w:numPr>
          <w:ilvl w:val="0"/>
          <w:numId w:val="75"/>
        </w:numPr>
        <w:tabs>
          <w:tab w:val="clear" w:pos="1080"/>
          <w:tab w:val="num" w:pos="284"/>
        </w:tabs>
        <w:spacing w:before="0"/>
        <w:ind w:left="0" w:right="-79" w:firstLine="0"/>
        <w:jc w:val="left"/>
        <w:rPr>
          <w:b/>
          <w:szCs w:val="26"/>
        </w:rPr>
      </w:pPr>
      <w:r w:rsidRPr="00CD7119">
        <w:rPr>
          <w:b/>
          <w:szCs w:val="26"/>
        </w:rPr>
        <w:t>TIÊU CHUẨN ÁP DỤNG:</w:t>
      </w:r>
    </w:p>
    <w:p w:rsidR="0004112F" w:rsidRPr="00CD7119" w:rsidRDefault="00DA7466" w:rsidP="00DA7466">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A17253" w:rsidRPr="00CD7119">
        <w:rPr>
          <w:rFonts w:ascii="Times New Roman" w:hAnsi="Times New Roman"/>
          <w:szCs w:val="26"/>
        </w:rPr>
        <w:t>AS 1154.3: Insulator and conductor fittings for overhead power lines.</w:t>
      </w:r>
    </w:p>
    <w:p w:rsidR="00A17253" w:rsidRPr="00CD7119" w:rsidRDefault="00DA7466" w:rsidP="00DA7466">
      <w:pPr>
        <w:pStyle w:val="BodyText3"/>
        <w:tabs>
          <w:tab w:val="left" w:pos="900"/>
        </w:tabs>
        <w:spacing w:before="60" w:after="60"/>
        <w:ind w:right="-79"/>
        <w:jc w:val="both"/>
        <w:rPr>
          <w:szCs w:val="26"/>
        </w:rPr>
      </w:pPr>
      <w:r w:rsidRPr="00CD7119">
        <w:rPr>
          <w:rFonts w:ascii="Times New Roman" w:hAnsi="Times New Roman"/>
          <w:szCs w:val="26"/>
        </w:rPr>
        <w:t xml:space="preserve">- </w:t>
      </w:r>
      <w:r w:rsidR="00A17253" w:rsidRPr="00CD7119">
        <w:rPr>
          <w:rFonts w:ascii="Times New Roman" w:hAnsi="Times New Roman"/>
          <w:szCs w:val="26"/>
        </w:rPr>
        <w:t>Performance and general requirements for helical fittings.</w:t>
      </w:r>
    </w:p>
    <w:p w:rsidR="00A17253" w:rsidRPr="00CD7119" w:rsidRDefault="00A17253" w:rsidP="00CD29DC">
      <w:pPr>
        <w:numPr>
          <w:ilvl w:val="0"/>
          <w:numId w:val="75"/>
        </w:numPr>
        <w:tabs>
          <w:tab w:val="clear" w:pos="1080"/>
          <w:tab w:val="num" w:pos="426"/>
        </w:tabs>
        <w:spacing w:before="0"/>
        <w:ind w:left="0" w:right="-79" w:firstLine="0"/>
        <w:jc w:val="left"/>
        <w:rPr>
          <w:b/>
          <w:szCs w:val="26"/>
        </w:rPr>
      </w:pPr>
      <w:r w:rsidRPr="00CD7119">
        <w:rPr>
          <w:b/>
          <w:szCs w:val="26"/>
        </w:rPr>
        <w:t>MÔ TẢ:</w:t>
      </w:r>
    </w:p>
    <w:p w:rsidR="00A17253" w:rsidRPr="00CD7119" w:rsidRDefault="00A17253" w:rsidP="00CD29DC">
      <w:pPr>
        <w:numPr>
          <w:ilvl w:val="0"/>
          <w:numId w:val="76"/>
        </w:numPr>
        <w:tabs>
          <w:tab w:val="num" w:pos="900"/>
        </w:tabs>
        <w:spacing w:after="0"/>
        <w:ind w:left="0" w:right="-79" w:firstLine="0"/>
        <w:jc w:val="left"/>
        <w:rPr>
          <w:b/>
          <w:szCs w:val="26"/>
        </w:rPr>
      </w:pPr>
      <w:r w:rsidRPr="00CD7119">
        <w:rPr>
          <w:b/>
          <w:szCs w:val="26"/>
        </w:rPr>
        <w:t>Cấu tạo:</w:t>
      </w:r>
    </w:p>
    <w:p w:rsidR="00A17253" w:rsidRPr="00CD7119" w:rsidRDefault="00DA7466" w:rsidP="00DA7466">
      <w:pPr>
        <w:tabs>
          <w:tab w:val="left" w:pos="915"/>
        </w:tabs>
        <w:spacing w:after="0"/>
        <w:ind w:right="-79"/>
        <w:rPr>
          <w:szCs w:val="26"/>
        </w:rPr>
      </w:pPr>
      <w:r w:rsidRPr="00CD7119">
        <w:rPr>
          <w:szCs w:val="26"/>
        </w:rPr>
        <w:t xml:space="preserve">- </w:t>
      </w:r>
      <w:r w:rsidR="00A17253" w:rsidRPr="00CD7119">
        <w:rPr>
          <w:szCs w:val="26"/>
        </w:rPr>
        <w:t>Giáp níu được sử dụng để dừng dây nhôm lõi thép trần, dây nhôm lõi thép bọc (vỏ bọc ngoài là HDPE) hay cáp thép trần.</w:t>
      </w:r>
    </w:p>
    <w:p w:rsidR="00A17253" w:rsidRPr="00CD7119" w:rsidRDefault="00DA7466" w:rsidP="00DA7466">
      <w:pPr>
        <w:tabs>
          <w:tab w:val="left" w:pos="915"/>
        </w:tabs>
        <w:spacing w:after="0"/>
        <w:ind w:right="-79"/>
        <w:rPr>
          <w:szCs w:val="26"/>
        </w:rPr>
      </w:pPr>
      <w:r w:rsidRPr="00CD7119">
        <w:rPr>
          <w:szCs w:val="26"/>
        </w:rPr>
        <w:lastRenderedPageBreak/>
        <w:t xml:space="preserve">- </w:t>
      </w:r>
      <w:r w:rsidR="00A17253" w:rsidRPr="00CD7119">
        <w:rPr>
          <w:szCs w:val="26"/>
        </w:rPr>
        <w:t>Giáp níu được tạo dạng trước (preform) để có thể áp trực tiếp lên dây dẫn mà không cần dụng cụ lắp đặt, không làm hư hỏng dây dẫn và đảm bảo an toàn trong vận hành.</w:t>
      </w:r>
    </w:p>
    <w:p w:rsidR="00A17253" w:rsidRPr="00CD7119" w:rsidRDefault="00DA7466" w:rsidP="00DA7466">
      <w:pPr>
        <w:tabs>
          <w:tab w:val="left" w:pos="915"/>
        </w:tabs>
        <w:spacing w:after="0"/>
        <w:ind w:right="-79"/>
        <w:rPr>
          <w:szCs w:val="26"/>
        </w:rPr>
      </w:pPr>
      <w:r w:rsidRPr="00CD7119">
        <w:rPr>
          <w:szCs w:val="26"/>
        </w:rPr>
        <w:t xml:space="preserve">- </w:t>
      </w:r>
      <w:r w:rsidR="00A17253" w:rsidRPr="00CD7119">
        <w:rPr>
          <w:szCs w:val="26"/>
        </w:rPr>
        <w:t>Giáp níu phải được thiết kế phù hợp với các yêu cầu thử nghiệm quy định trong tiêu chuẩn này, đảm bảo ảnh hưởng rung trên dây dẫn và giáp níu là tối thiểu.</w:t>
      </w:r>
    </w:p>
    <w:p w:rsidR="00A17253" w:rsidRPr="00CD7119" w:rsidRDefault="00DA7466" w:rsidP="00DA7466">
      <w:pPr>
        <w:tabs>
          <w:tab w:val="left" w:pos="915"/>
        </w:tabs>
        <w:spacing w:after="0"/>
        <w:ind w:right="-79"/>
        <w:rPr>
          <w:szCs w:val="26"/>
        </w:rPr>
      </w:pPr>
      <w:r w:rsidRPr="00CD7119">
        <w:rPr>
          <w:szCs w:val="26"/>
        </w:rPr>
        <w:t xml:space="preserve">- </w:t>
      </w:r>
      <w:r w:rsidR="00A17253" w:rsidRPr="00CD7119">
        <w:rPr>
          <w:szCs w:val="26"/>
        </w:rPr>
        <w:t>Vật liệu cấu tạo:</w:t>
      </w:r>
    </w:p>
    <w:p w:rsidR="00A17253" w:rsidRPr="00CD7119" w:rsidRDefault="00DA7466" w:rsidP="00DA7466">
      <w:pPr>
        <w:tabs>
          <w:tab w:val="left" w:pos="567"/>
        </w:tabs>
        <w:spacing w:after="0"/>
        <w:ind w:right="-79"/>
        <w:rPr>
          <w:szCs w:val="26"/>
        </w:rPr>
      </w:pPr>
      <w:r w:rsidRPr="00CD7119">
        <w:rPr>
          <w:szCs w:val="26"/>
        </w:rPr>
        <w:tab/>
      </w:r>
      <w:r w:rsidR="00A17253" w:rsidRPr="00CD7119">
        <w:rPr>
          <w:szCs w:val="26"/>
        </w:rPr>
        <w:t>+ Giáp níu có thể được chế tạo bằng vật liệu hay tổ hợp các vật liệu bất kỳ, đảm bảo giáp níu đạt được khả năng chịu sức căng theo đúng thiết kế.</w:t>
      </w:r>
    </w:p>
    <w:p w:rsidR="00A17253" w:rsidRPr="00CD7119" w:rsidRDefault="00DA7466" w:rsidP="00DA7466">
      <w:pPr>
        <w:tabs>
          <w:tab w:val="left" w:pos="567"/>
        </w:tabs>
        <w:spacing w:after="0"/>
        <w:ind w:right="-79"/>
        <w:rPr>
          <w:szCs w:val="26"/>
        </w:rPr>
      </w:pPr>
      <w:r w:rsidRPr="00CD7119">
        <w:rPr>
          <w:szCs w:val="26"/>
        </w:rPr>
        <w:tab/>
      </w:r>
      <w:r w:rsidR="00A17253" w:rsidRPr="00CD7119">
        <w:rPr>
          <w:szCs w:val="26"/>
        </w:rPr>
        <w:t>+ Các thành phần cấu tạo phải thích hợp với nhau và với dây dẫn mà chúng tiếp xúc.</w:t>
      </w:r>
    </w:p>
    <w:p w:rsidR="00A17253" w:rsidRPr="00CD7119" w:rsidRDefault="00DA7466" w:rsidP="00DA7466">
      <w:pPr>
        <w:tabs>
          <w:tab w:val="left" w:pos="567"/>
        </w:tabs>
        <w:spacing w:after="0"/>
        <w:ind w:right="-79"/>
        <w:rPr>
          <w:szCs w:val="26"/>
        </w:rPr>
      </w:pPr>
      <w:r w:rsidRPr="00CD7119">
        <w:rPr>
          <w:szCs w:val="26"/>
        </w:rPr>
        <w:tab/>
      </w:r>
      <w:r w:rsidR="00A17253" w:rsidRPr="00CD7119">
        <w:rPr>
          <w:szCs w:val="26"/>
        </w:rPr>
        <w:t xml:space="preserve">+ Các vật liệu nhựa phải được bảo vệ một cách tương đương khỏi các ảnh hưởng do bức xạ mặt trời. </w:t>
      </w:r>
    </w:p>
    <w:p w:rsidR="00A17253" w:rsidRPr="00CD7119" w:rsidRDefault="009E3CB2" w:rsidP="009E3CB2">
      <w:pPr>
        <w:tabs>
          <w:tab w:val="left" w:pos="915"/>
        </w:tabs>
        <w:spacing w:after="0"/>
        <w:ind w:right="-79"/>
        <w:rPr>
          <w:szCs w:val="26"/>
        </w:rPr>
      </w:pPr>
      <w:r w:rsidRPr="00CD7119">
        <w:rPr>
          <w:szCs w:val="26"/>
        </w:rPr>
        <w:t xml:space="preserve">- </w:t>
      </w:r>
      <w:r w:rsidR="00A17253" w:rsidRPr="00CD7119">
        <w:rPr>
          <w:szCs w:val="26"/>
        </w:rPr>
        <w:t>Tất cả các phần của giáp níu phải được bọc lớp bán dẫn và có khả năng hoặc được bảo vệ thích hợp chống ăn mòn trong khí quyển cả khi lưu kho lẫn khi vận hành. Tất cả các phần bằng sắt thép tiếp xúc với khí quyển khi vận hành, ngoại trừ khi được chế tạo bằng thép không rỉ, đều phải được bảo vệ bằng phương pháp mạ nóng với chiều dày lớp mạ tối thiểu là 55</w:t>
      </w:r>
      <w:r w:rsidR="00A17253" w:rsidRPr="00CD7119">
        <w:rPr>
          <w:szCs w:val="26"/>
        </w:rPr>
        <w:sym w:font="Symbol" w:char="F06D"/>
      </w:r>
      <w:r w:rsidR="00A17253" w:rsidRPr="00CD7119">
        <w:rPr>
          <w:szCs w:val="26"/>
        </w:rPr>
        <w:t>m.</w:t>
      </w:r>
    </w:p>
    <w:p w:rsidR="00A17253" w:rsidRPr="00CD7119" w:rsidRDefault="009E3CB2" w:rsidP="009E3CB2">
      <w:pPr>
        <w:tabs>
          <w:tab w:val="left" w:pos="915"/>
        </w:tabs>
        <w:spacing w:after="0"/>
        <w:ind w:right="-79"/>
        <w:rPr>
          <w:szCs w:val="26"/>
        </w:rPr>
      </w:pPr>
      <w:r w:rsidRPr="00CD7119">
        <w:rPr>
          <w:szCs w:val="26"/>
        </w:rPr>
        <w:t xml:space="preserve">- </w:t>
      </w:r>
      <w:r w:rsidR="00A17253" w:rsidRPr="00CD7119">
        <w:rPr>
          <w:szCs w:val="26"/>
        </w:rPr>
        <w:t>Giáp níu phải có các ký hiệu chỉ:</w:t>
      </w:r>
    </w:p>
    <w:p w:rsidR="00A17253" w:rsidRPr="00CD7119" w:rsidRDefault="00A17253" w:rsidP="009E3CB2">
      <w:pPr>
        <w:tabs>
          <w:tab w:val="left" w:pos="567"/>
        </w:tabs>
        <w:spacing w:after="0"/>
        <w:ind w:right="-79"/>
        <w:rPr>
          <w:szCs w:val="26"/>
        </w:rPr>
      </w:pPr>
      <w:r w:rsidRPr="00CD7119">
        <w:rPr>
          <w:szCs w:val="26"/>
        </w:rPr>
        <w:tab/>
        <w:t>+ Điểm bắt đầu xoắn giáp níu quanh dây dẫn.</w:t>
      </w:r>
    </w:p>
    <w:p w:rsidR="00A17253" w:rsidRPr="00CD7119" w:rsidRDefault="00A17253" w:rsidP="009E3CB2">
      <w:pPr>
        <w:tabs>
          <w:tab w:val="left" w:pos="567"/>
        </w:tabs>
        <w:spacing w:after="0"/>
        <w:ind w:right="-79"/>
        <w:rPr>
          <w:szCs w:val="26"/>
        </w:rPr>
      </w:pPr>
      <w:r w:rsidRPr="00CD7119">
        <w:rPr>
          <w:szCs w:val="26"/>
        </w:rPr>
        <w:tab/>
        <w:t>+ Mã hiệu của giáp níu, cỡ dây sử dụng với giáp níu và mã màu cho dây dẫn.</w:t>
      </w:r>
    </w:p>
    <w:p w:rsidR="00856DDE" w:rsidRPr="00CD7119" w:rsidRDefault="00A17253" w:rsidP="00CD29DC">
      <w:pPr>
        <w:numPr>
          <w:ilvl w:val="0"/>
          <w:numId w:val="76"/>
        </w:numPr>
        <w:tabs>
          <w:tab w:val="clear" w:pos="360"/>
          <w:tab w:val="num" w:pos="284"/>
          <w:tab w:val="num" w:pos="900"/>
        </w:tabs>
        <w:spacing w:after="0"/>
        <w:ind w:left="0" w:right="-79" w:firstLine="0"/>
        <w:jc w:val="left"/>
        <w:rPr>
          <w:b/>
          <w:szCs w:val="26"/>
        </w:rPr>
      </w:pPr>
      <w:r w:rsidRPr="00CD7119">
        <w:rPr>
          <w:b/>
          <w:szCs w:val="26"/>
        </w:rPr>
        <w:t>Thông số kỹ thuật:</w:t>
      </w:r>
    </w:p>
    <w:p w:rsidR="00D405A3" w:rsidRPr="00CD7119" w:rsidRDefault="00A17253" w:rsidP="009E3CB2">
      <w:pPr>
        <w:numPr>
          <w:ilvl w:val="0"/>
          <w:numId w:val="46"/>
        </w:numPr>
        <w:tabs>
          <w:tab w:val="clear" w:pos="720"/>
          <w:tab w:val="num" w:pos="0"/>
          <w:tab w:val="num" w:pos="284"/>
        </w:tabs>
        <w:spacing w:after="0"/>
        <w:ind w:left="0" w:firstLine="0"/>
        <w:rPr>
          <w:b/>
          <w:i/>
          <w:szCs w:val="26"/>
        </w:rPr>
      </w:pPr>
      <w:r w:rsidRPr="00CD7119">
        <w:rPr>
          <w:b/>
          <w:i/>
          <w:szCs w:val="26"/>
        </w:rPr>
        <w:t>Dây nhôm lõi thép sử dụng với giáp níu:</w:t>
      </w:r>
    </w:p>
    <w:tbl>
      <w:tblPr>
        <w:tblW w:w="0" w:type="auto"/>
        <w:tblInd w:w="636"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794"/>
        <w:gridCol w:w="1291"/>
        <w:gridCol w:w="1350"/>
        <w:gridCol w:w="1350"/>
      </w:tblGrid>
      <w:tr w:rsidR="00C95FCA" w:rsidRPr="00CD7119" w:rsidTr="00F87CBE">
        <w:trPr>
          <w:cantSplit/>
          <w:trHeight w:val="417"/>
        </w:trPr>
        <w:tc>
          <w:tcPr>
            <w:tcW w:w="3794" w:type="dxa"/>
            <w:tcBorders>
              <w:top w:val="single" w:sz="4" w:space="0" w:color="auto"/>
              <w:left w:val="single" w:sz="4" w:space="0" w:color="auto"/>
              <w:bottom w:val="single" w:sz="4" w:space="0" w:color="auto"/>
              <w:right w:val="single" w:sz="4" w:space="0" w:color="auto"/>
            </w:tcBorders>
            <w:vAlign w:val="center"/>
          </w:tcPr>
          <w:p w:rsidR="00C95FCA" w:rsidRPr="00CD7119" w:rsidRDefault="00C95FCA" w:rsidP="009C605A">
            <w:pPr>
              <w:rPr>
                <w:szCs w:val="26"/>
              </w:rPr>
            </w:pPr>
            <w:r w:rsidRPr="00CD7119">
              <w:rPr>
                <w:szCs w:val="26"/>
              </w:rPr>
              <w:t>Tiết diện dây [mm</w:t>
            </w:r>
            <w:r w:rsidRPr="00CD7119">
              <w:rPr>
                <w:szCs w:val="26"/>
                <w:vertAlign w:val="superscript"/>
              </w:rPr>
              <w:t>2</w:t>
            </w:r>
            <w:r w:rsidRPr="00CD7119">
              <w:rPr>
                <w:szCs w:val="26"/>
              </w:rPr>
              <w:t>]</w:t>
            </w:r>
          </w:p>
        </w:tc>
        <w:tc>
          <w:tcPr>
            <w:tcW w:w="1291" w:type="dxa"/>
            <w:tcBorders>
              <w:top w:val="single" w:sz="4" w:space="0" w:color="auto"/>
              <w:left w:val="single" w:sz="4" w:space="0" w:color="auto"/>
              <w:bottom w:val="single" w:sz="4" w:space="0" w:color="auto"/>
              <w:right w:val="single" w:sz="4" w:space="0" w:color="auto"/>
            </w:tcBorders>
            <w:vAlign w:val="center"/>
          </w:tcPr>
          <w:p w:rsidR="00C95FCA" w:rsidRPr="00CD7119" w:rsidRDefault="00C95FCA" w:rsidP="009C605A">
            <w:pPr>
              <w:jc w:val="center"/>
              <w:rPr>
                <w:szCs w:val="26"/>
              </w:rPr>
            </w:pPr>
            <w:r w:rsidRPr="00CD7119">
              <w:rPr>
                <w:szCs w:val="26"/>
              </w:rPr>
              <w:t>240/32</w:t>
            </w:r>
          </w:p>
        </w:tc>
        <w:tc>
          <w:tcPr>
            <w:tcW w:w="1350" w:type="dxa"/>
            <w:tcBorders>
              <w:top w:val="single" w:sz="4" w:space="0" w:color="auto"/>
              <w:left w:val="single" w:sz="4" w:space="0" w:color="auto"/>
              <w:bottom w:val="single" w:sz="4" w:space="0" w:color="auto"/>
              <w:right w:val="single" w:sz="4" w:space="0" w:color="auto"/>
            </w:tcBorders>
            <w:vAlign w:val="center"/>
          </w:tcPr>
          <w:p w:rsidR="00C95FCA" w:rsidRPr="00CD7119" w:rsidRDefault="00C95FCA" w:rsidP="009C605A">
            <w:pPr>
              <w:jc w:val="center"/>
              <w:rPr>
                <w:szCs w:val="26"/>
              </w:rPr>
            </w:pPr>
            <w:r w:rsidRPr="00CD7119">
              <w:rPr>
                <w:szCs w:val="26"/>
              </w:rPr>
              <w:t>95/16</w:t>
            </w:r>
          </w:p>
        </w:tc>
        <w:tc>
          <w:tcPr>
            <w:tcW w:w="1350" w:type="dxa"/>
            <w:tcBorders>
              <w:top w:val="single" w:sz="4" w:space="0" w:color="auto"/>
              <w:left w:val="single" w:sz="4" w:space="0" w:color="auto"/>
              <w:bottom w:val="single" w:sz="4" w:space="0" w:color="auto"/>
              <w:right w:val="single" w:sz="4" w:space="0" w:color="auto"/>
            </w:tcBorders>
          </w:tcPr>
          <w:p w:rsidR="00C95FCA" w:rsidRPr="00CD7119" w:rsidRDefault="00C95FCA" w:rsidP="009C605A">
            <w:pPr>
              <w:jc w:val="center"/>
              <w:rPr>
                <w:szCs w:val="26"/>
              </w:rPr>
            </w:pPr>
            <w:r w:rsidRPr="00CD7119">
              <w:rPr>
                <w:szCs w:val="26"/>
              </w:rPr>
              <w:t>50/8</w:t>
            </w:r>
          </w:p>
        </w:tc>
      </w:tr>
      <w:tr w:rsidR="00C95FCA" w:rsidRPr="00CD7119" w:rsidTr="00F87CBE">
        <w:trPr>
          <w:cantSplit/>
          <w:trHeight w:val="381"/>
        </w:trPr>
        <w:tc>
          <w:tcPr>
            <w:tcW w:w="3794" w:type="dxa"/>
            <w:tcBorders>
              <w:top w:val="single" w:sz="4" w:space="0" w:color="auto"/>
              <w:left w:val="single" w:sz="4" w:space="0" w:color="auto"/>
              <w:bottom w:val="single" w:sz="4" w:space="0" w:color="auto"/>
              <w:right w:val="single" w:sz="4" w:space="0" w:color="auto"/>
            </w:tcBorders>
            <w:vAlign w:val="center"/>
          </w:tcPr>
          <w:p w:rsidR="00C95FCA" w:rsidRPr="00CD7119" w:rsidRDefault="00C95FCA" w:rsidP="009C605A">
            <w:pPr>
              <w:ind w:right="-18"/>
              <w:rPr>
                <w:szCs w:val="26"/>
              </w:rPr>
            </w:pPr>
            <w:r w:rsidRPr="00CD7119">
              <w:rPr>
                <w:szCs w:val="26"/>
              </w:rPr>
              <w:t xml:space="preserve">Đường kính ngoài của ruột dẫn đối với dây trần hay bọc [mm] </w:t>
            </w:r>
          </w:p>
        </w:tc>
        <w:tc>
          <w:tcPr>
            <w:tcW w:w="1291" w:type="dxa"/>
            <w:tcBorders>
              <w:top w:val="single" w:sz="4" w:space="0" w:color="auto"/>
              <w:left w:val="single" w:sz="4" w:space="0" w:color="auto"/>
              <w:bottom w:val="single" w:sz="4" w:space="0" w:color="auto"/>
              <w:right w:val="single" w:sz="4" w:space="0" w:color="auto"/>
            </w:tcBorders>
            <w:vAlign w:val="center"/>
          </w:tcPr>
          <w:p w:rsidR="00C95FCA" w:rsidRPr="00CD7119" w:rsidRDefault="00C95FCA" w:rsidP="009C605A">
            <w:pPr>
              <w:ind w:right="-134" w:hanging="74"/>
              <w:jc w:val="center"/>
              <w:rPr>
                <w:szCs w:val="26"/>
              </w:rPr>
            </w:pPr>
            <w:r w:rsidRPr="00CD7119">
              <w:rPr>
                <w:szCs w:val="26"/>
              </w:rPr>
              <w:t>21,5-22,1</w:t>
            </w:r>
          </w:p>
        </w:tc>
        <w:tc>
          <w:tcPr>
            <w:tcW w:w="1350" w:type="dxa"/>
            <w:tcBorders>
              <w:top w:val="single" w:sz="4" w:space="0" w:color="auto"/>
              <w:left w:val="single" w:sz="4" w:space="0" w:color="auto"/>
              <w:bottom w:val="single" w:sz="4" w:space="0" w:color="auto"/>
              <w:right w:val="single" w:sz="4" w:space="0" w:color="auto"/>
            </w:tcBorders>
            <w:vAlign w:val="center"/>
          </w:tcPr>
          <w:p w:rsidR="00C95FCA" w:rsidRPr="00CD7119" w:rsidRDefault="00C95FCA" w:rsidP="009C605A">
            <w:pPr>
              <w:ind w:right="-134" w:hanging="74"/>
              <w:jc w:val="center"/>
              <w:rPr>
                <w:szCs w:val="26"/>
              </w:rPr>
            </w:pPr>
            <w:r w:rsidRPr="00CD7119">
              <w:rPr>
                <w:szCs w:val="26"/>
              </w:rPr>
              <w:t>13,4-13,8</w:t>
            </w:r>
          </w:p>
        </w:tc>
        <w:tc>
          <w:tcPr>
            <w:tcW w:w="1350" w:type="dxa"/>
            <w:tcBorders>
              <w:top w:val="single" w:sz="4" w:space="0" w:color="auto"/>
              <w:left w:val="single" w:sz="4" w:space="0" w:color="auto"/>
              <w:bottom w:val="single" w:sz="4" w:space="0" w:color="auto"/>
              <w:right w:val="single" w:sz="4" w:space="0" w:color="auto"/>
            </w:tcBorders>
          </w:tcPr>
          <w:p w:rsidR="00C95FCA" w:rsidRPr="00CD7119" w:rsidRDefault="00C95FCA" w:rsidP="009C605A">
            <w:pPr>
              <w:ind w:right="-134" w:hanging="74"/>
              <w:jc w:val="center"/>
              <w:rPr>
                <w:szCs w:val="26"/>
              </w:rPr>
            </w:pPr>
            <w:r w:rsidRPr="00CD7119">
              <w:rPr>
                <w:szCs w:val="26"/>
              </w:rPr>
              <w:t>9,5-210</w:t>
            </w:r>
          </w:p>
        </w:tc>
      </w:tr>
      <w:tr w:rsidR="00C95FCA" w:rsidRPr="00CD7119" w:rsidTr="00F87CBE">
        <w:trPr>
          <w:cantSplit/>
          <w:trHeight w:val="1164"/>
        </w:trPr>
        <w:tc>
          <w:tcPr>
            <w:tcW w:w="3794" w:type="dxa"/>
            <w:tcBorders>
              <w:top w:val="single" w:sz="4" w:space="0" w:color="auto"/>
              <w:left w:val="single" w:sz="4" w:space="0" w:color="auto"/>
              <w:right w:val="single" w:sz="4" w:space="0" w:color="auto"/>
            </w:tcBorders>
            <w:vAlign w:val="center"/>
          </w:tcPr>
          <w:p w:rsidR="00C95FCA" w:rsidRPr="00CD7119" w:rsidRDefault="00C95FCA" w:rsidP="009C605A">
            <w:pPr>
              <w:rPr>
                <w:szCs w:val="26"/>
              </w:rPr>
            </w:pPr>
            <w:r w:rsidRPr="00CD7119">
              <w:rPr>
                <w:szCs w:val="26"/>
              </w:rPr>
              <w:t xml:space="preserve">Độ dày lớp bọc 22kV </w:t>
            </w:r>
          </w:p>
          <w:p w:rsidR="00C95FCA" w:rsidRPr="00CD7119" w:rsidRDefault="00C95FCA" w:rsidP="000E67D2">
            <w:pPr>
              <w:numPr>
                <w:ilvl w:val="0"/>
                <w:numId w:val="45"/>
              </w:numPr>
              <w:spacing w:after="0"/>
              <w:jc w:val="left"/>
              <w:rPr>
                <w:szCs w:val="26"/>
              </w:rPr>
            </w:pPr>
            <w:r w:rsidRPr="00CD7119">
              <w:rPr>
                <w:szCs w:val="26"/>
              </w:rPr>
              <w:t>Cách điện XLPE</w:t>
            </w:r>
          </w:p>
          <w:p w:rsidR="00C95FCA" w:rsidRPr="00CD7119" w:rsidRDefault="00C95FCA" w:rsidP="000E67D2">
            <w:pPr>
              <w:numPr>
                <w:ilvl w:val="0"/>
                <w:numId w:val="45"/>
              </w:numPr>
              <w:spacing w:after="0"/>
              <w:jc w:val="left"/>
              <w:rPr>
                <w:szCs w:val="26"/>
              </w:rPr>
            </w:pPr>
            <w:r w:rsidRPr="00CD7119">
              <w:rPr>
                <w:szCs w:val="26"/>
              </w:rPr>
              <w:t>Vỏ ngoài HDPE</w:t>
            </w:r>
          </w:p>
        </w:tc>
        <w:tc>
          <w:tcPr>
            <w:tcW w:w="3991" w:type="dxa"/>
            <w:gridSpan w:val="3"/>
            <w:tcBorders>
              <w:top w:val="single" w:sz="4" w:space="0" w:color="auto"/>
              <w:left w:val="nil"/>
              <w:bottom w:val="single" w:sz="4" w:space="0" w:color="auto"/>
              <w:right w:val="single" w:sz="4" w:space="0" w:color="auto"/>
            </w:tcBorders>
            <w:vAlign w:val="center"/>
          </w:tcPr>
          <w:p w:rsidR="00C95FCA" w:rsidRPr="00CD7119" w:rsidRDefault="00C95FCA" w:rsidP="009D7945">
            <w:pPr>
              <w:ind w:right="-134" w:hanging="74"/>
              <w:jc w:val="center"/>
              <w:rPr>
                <w:szCs w:val="26"/>
              </w:rPr>
            </w:pPr>
          </w:p>
          <w:p w:rsidR="00C95FCA" w:rsidRPr="00CD7119" w:rsidRDefault="00C95FCA" w:rsidP="009D7945">
            <w:pPr>
              <w:ind w:right="-134" w:hanging="74"/>
              <w:jc w:val="center"/>
              <w:rPr>
                <w:szCs w:val="26"/>
              </w:rPr>
            </w:pPr>
            <w:r w:rsidRPr="00CD7119">
              <w:rPr>
                <w:szCs w:val="26"/>
              </w:rPr>
              <w:t>5,5mm</w:t>
            </w:r>
          </w:p>
          <w:p w:rsidR="00C95FCA" w:rsidRPr="00CD7119" w:rsidRDefault="00C95FCA" w:rsidP="009D7945">
            <w:pPr>
              <w:ind w:right="-134" w:hanging="74"/>
              <w:jc w:val="center"/>
              <w:rPr>
                <w:szCs w:val="26"/>
              </w:rPr>
            </w:pPr>
            <w:r w:rsidRPr="00CD7119">
              <w:rPr>
                <w:szCs w:val="26"/>
              </w:rPr>
              <w:t>1,2mm</w:t>
            </w:r>
          </w:p>
        </w:tc>
      </w:tr>
      <w:tr w:rsidR="00C95FCA" w:rsidRPr="00CD7119" w:rsidTr="00F87CBE">
        <w:trPr>
          <w:trHeight w:val="381"/>
        </w:trPr>
        <w:tc>
          <w:tcPr>
            <w:tcW w:w="3794" w:type="dxa"/>
            <w:tcBorders>
              <w:top w:val="single" w:sz="4" w:space="0" w:color="auto"/>
              <w:left w:val="single" w:sz="4" w:space="0" w:color="auto"/>
              <w:bottom w:val="single" w:sz="4" w:space="0" w:color="auto"/>
              <w:right w:val="single" w:sz="4" w:space="0" w:color="auto"/>
            </w:tcBorders>
            <w:vAlign w:val="center"/>
          </w:tcPr>
          <w:p w:rsidR="00C95FCA" w:rsidRPr="00CD7119" w:rsidRDefault="00C95FCA" w:rsidP="009C605A">
            <w:pPr>
              <w:rPr>
                <w:szCs w:val="26"/>
              </w:rPr>
            </w:pPr>
            <w:r w:rsidRPr="00CD7119">
              <w:rPr>
                <w:szCs w:val="26"/>
              </w:rPr>
              <w:t>Đường kính ngoài của dây bọc 22KV [mm]</w:t>
            </w:r>
          </w:p>
        </w:tc>
        <w:tc>
          <w:tcPr>
            <w:tcW w:w="1291" w:type="dxa"/>
            <w:tcBorders>
              <w:top w:val="single" w:sz="4" w:space="0" w:color="auto"/>
              <w:left w:val="nil"/>
              <w:bottom w:val="single" w:sz="4" w:space="0" w:color="auto"/>
              <w:right w:val="nil"/>
            </w:tcBorders>
            <w:vAlign w:val="center"/>
          </w:tcPr>
          <w:p w:rsidR="00C95FCA" w:rsidRPr="00CD7119" w:rsidRDefault="00C95FCA" w:rsidP="009C605A">
            <w:pPr>
              <w:ind w:right="-134" w:hanging="74"/>
              <w:jc w:val="center"/>
              <w:rPr>
                <w:szCs w:val="26"/>
              </w:rPr>
            </w:pPr>
            <w:r w:rsidRPr="00CD7119">
              <w:rPr>
                <w:szCs w:val="26"/>
              </w:rPr>
              <w:t>34,9 -35,5</w:t>
            </w:r>
          </w:p>
        </w:tc>
        <w:tc>
          <w:tcPr>
            <w:tcW w:w="1350" w:type="dxa"/>
            <w:tcBorders>
              <w:top w:val="single" w:sz="4" w:space="0" w:color="auto"/>
              <w:left w:val="single" w:sz="6" w:space="0" w:color="auto"/>
              <w:bottom w:val="single" w:sz="4" w:space="0" w:color="auto"/>
              <w:right w:val="single" w:sz="6" w:space="0" w:color="auto"/>
            </w:tcBorders>
            <w:vAlign w:val="center"/>
          </w:tcPr>
          <w:p w:rsidR="00C95FCA" w:rsidRPr="00CD7119" w:rsidRDefault="00C95FCA" w:rsidP="009C605A">
            <w:pPr>
              <w:ind w:right="-134" w:hanging="74"/>
              <w:jc w:val="center"/>
              <w:rPr>
                <w:szCs w:val="26"/>
              </w:rPr>
            </w:pPr>
            <w:r w:rsidRPr="00CD7119">
              <w:rPr>
                <w:szCs w:val="26"/>
              </w:rPr>
              <w:t>26,8 -27,2</w:t>
            </w:r>
          </w:p>
        </w:tc>
        <w:tc>
          <w:tcPr>
            <w:tcW w:w="1350" w:type="dxa"/>
            <w:tcBorders>
              <w:top w:val="single" w:sz="4" w:space="0" w:color="auto"/>
              <w:left w:val="single" w:sz="6" w:space="0" w:color="auto"/>
              <w:bottom w:val="single" w:sz="4" w:space="0" w:color="auto"/>
              <w:right w:val="single" w:sz="6" w:space="0" w:color="auto"/>
            </w:tcBorders>
            <w:vAlign w:val="center"/>
          </w:tcPr>
          <w:p w:rsidR="00C95FCA" w:rsidRPr="00CD7119" w:rsidRDefault="00C95FCA" w:rsidP="00C95FCA">
            <w:pPr>
              <w:ind w:right="-134" w:hanging="74"/>
              <w:jc w:val="center"/>
              <w:rPr>
                <w:szCs w:val="26"/>
              </w:rPr>
            </w:pPr>
            <w:r w:rsidRPr="00CD7119">
              <w:rPr>
                <w:sz w:val="28"/>
                <w:szCs w:val="28"/>
              </w:rPr>
              <w:t>23,1 -23,4</w:t>
            </w:r>
          </w:p>
        </w:tc>
      </w:tr>
      <w:tr w:rsidR="00C95FCA" w:rsidRPr="00CD7119" w:rsidTr="00F87CBE">
        <w:trPr>
          <w:trHeight w:val="381"/>
        </w:trPr>
        <w:tc>
          <w:tcPr>
            <w:tcW w:w="3794" w:type="dxa"/>
            <w:tcBorders>
              <w:top w:val="single" w:sz="4" w:space="0" w:color="auto"/>
              <w:left w:val="single" w:sz="4" w:space="0" w:color="auto"/>
              <w:bottom w:val="single" w:sz="4" w:space="0" w:color="auto"/>
              <w:right w:val="single" w:sz="4" w:space="0" w:color="auto"/>
            </w:tcBorders>
            <w:vAlign w:val="center"/>
          </w:tcPr>
          <w:p w:rsidR="00C95FCA" w:rsidRPr="00CD7119" w:rsidRDefault="00C95FCA" w:rsidP="009C605A">
            <w:pPr>
              <w:rPr>
                <w:szCs w:val="26"/>
              </w:rPr>
            </w:pPr>
            <w:r w:rsidRPr="00CD7119">
              <w:rPr>
                <w:szCs w:val="26"/>
              </w:rPr>
              <w:t>Lực kéo đứt [kN]</w:t>
            </w:r>
          </w:p>
        </w:tc>
        <w:tc>
          <w:tcPr>
            <w:tcW w:w="1291" w:type="dxa"/>
            <w:tcBorders>
              <w:top w:val="single" w:sz="4" w:space="0" w:color="auto"/>
              <w:left w:val="nil"/>
              <w:bottom w:val="single" w:sz="4" w:space="0" w:color="auto"/>
              <w:right w:val="nil"/>
            </w:tcBorders>
            <w:vAlign w:val="center"/>
          </w:tcPr>
          <w:p w:rsidR="00C95FCA" w:rsidRPr="00CD7119" w:rsidRDefault="00C95FCA" w:rsidP="009C605A">
            <w:pPr>
              <w:ind w:right="-134" w:hanging="74"/>
              <w:jc w:val="center"/>
              <w:rPr>
                <w:szCs w:val="26"/>
              </w:rPr>
            </w:pPr>
            <w:r w:rsidRPr="00CD7119">
              <w:rPr>
                <w:szCs w:val="26"/>
              </w:rPr>
              <w:t>75,1</w:t>
            </w:r>
          </w:p>
        </w:tc>
        <w:tc>
          <w:tcPr>
            <w:tcW w:w="1350" w:type="dxa"/>
            <w:tcBorders>
              <w:top w:val="single" w:sz="4" w:space="0" w:color="auto"/>
              <w:left w:val="single" w:sz="6" w:space="0" w:color="auto"/>
              <w:bottom w:val="single" w:sz="4" w:space="0" w:color="auto"/>
              <w:right w:val="single" w:sz="6" w:space="0" w:color="auto"/>
            </w:tcBorders>
            <w:vAlign w:val="center"/>
          </w:tcPr>
          <w:p w:rsidR="00C95FCA" w:rsidRPr="00CD7119" w:rsidRDefault="00C95FCA" w:rsidP="009C605A">
            <w:pPr>
              <w:ind w:right="-131"/>
              <w:jc w:val="center"/>
              <w:rPr>
                <w:szCs w:val="26"/>
              </w:rPr>
            </w:pPr>
            <w:r w:rsidRPr="00CD7119">
              <w:rPr>
                <w:szCs w:val="26"/>
              </w:rPr>
              <w:t>33,4</w:t>
            </w:r>
          </w:p>
        </w:tc>
        <w:tc>
          <w:tcPr>
            <w:tcW w:w="1350" w:type="dxa"/>
            <w:tcBorders>
              <w:top w:val="single" w:sz="4" w:space="0" w:color="auto"/>
              <w:left w:val="single" w:sz="6" w:space="0" w:color="auto"/>
              <w:bottom w:val="single" w:sz="4" w:space="0" w:color="auto"/>
              <w:right w:val="single" w:sz="6" w:space="0" w:color="auto"/>
            </w:tcBorders>
          </w:tcPr>
          <w:p w:rsidR="00C95FCA" w:rsidRPr="00CD7119" w:rsidRDefault="00C95FCA" w:rsidP="009C605A">
            <w:pPr>
              <w:ind w:right="-131"/>
              <w:jc w:val="center"/>
              <w:rPr>
                <w:szCs w:val="26"/>
              </w:rPr>
            </w:pPr>
            <w:r w:rsidRPr="00CD7119">
              <w:rPr>
                <w:sz w:val="28"/>
                <w:szCs w:val="28"/>
              </w:rPr>
              <w:t>17,1</w:t>
            </w:r>
          </w:p>
        </w:tc>
      </w:tr>
    </w:tbl>
    <w:p w:rsidR="00A17253" w:rsidRPr="00CD7119" w:rsidRDefault="00A17253" w:rsidP="009E3CB2">
      <w:pPr>
        <w:numPr>
          <w:ilvl w:val="0"/>
          <w:numId w:val="46"/>
        </w:numPr>
        <w:tabs>
          <w:tab w:val="clear" w:pos="720"/>
          <w:tab w:val="num" w:pos="284"/>
          <w:tab w:val="left" w:pos="567"/>
          <w:tab w:val="num" w:pos="1170"/>
        </w:tabs>
        <w:spacing w:after="0"/>
        <w:ind w:left="0" w:firstLine="0"/>
        <w:rPr>
          <w:b/>
          <w:i/>
          <w:szCs w:val="26"/>
        </w:rPr>
      </w:pPr>
      <w:r w:rsidRPr="00CD7119">
        <w:rPr>
          <w:b/>
          <w:i/>
          <w:szCs w:val="26"/>
        </w:rPr>
        <w:t xml:space="preserve">Cáp thép trần sử dụng với giáp níu: </w:t>
      </w:r>
    </w:p>
    <w:tbl>
      <w:tblPr>
        <w:tblpPr w:leftFromText="180" w:rightFromText="180" w:vertAnchor="text" w:horzAnchor="margin" w:tblpXSpec="center" w:tblpY="116"/>
        <w:tblW w:w="0" w:type="auto"/>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4680"/>
        <w:gridCol w:w="1800"/>
      </w:tblGrid>
      <w:tr w:rsidR="00F87CBE" w:rsidRPr="00CD7119" w:rsidTr="003141FC">
        <w:trPr>
          <w:cantSplit/>
          <w:trHeight w:val="417"/>
        </w:trPr>
        <w:tc>
          <w:tcPr>
            <w:tcW w:w="4680" w:type="dxa"/>
            <w:tcBorders>
              <w:top w:val="single" w:sz="4" w:space="0" w:color="auto"/>
              <w:left w:val="single" w:sz="4" w:space="0" w:color="auto"/>
              <w:bottom w:val="single" w:sz="4" w:space="0" w:color="auto"/>
              <w:right w:val="single" w:sz="4" w:space="0" w:color="auto"/>
            </w:tcBorders>
            <w:vAlign w:val="center"/>
          </w:tcPr>
          <w:p w:rsidR="00F87CBE" w:rsidRPr="00CD7119" w:rsidRDefault="00F87CBE" w:rsidP="003141FC">
            <w:pPr>
              <w:rPr>
                <w:szCs w:val="26"/>
              </w:rPr>
            </w:pPr>
            <w:r w:rsidRPr="00CD7119">
              <w:rPr>
                <w:szCs w:val="26"/>
              </w:rPr>
              <w:t>Tiết diện dây [mm</w:t>
            </w:r>
            <w:r w:rsidRPr="00CD7119">
              <w:rPr>
                <w:szCs w:val="26"/>
                <w:vertAlign w:val="superscript"/>
              </w:rPr>
              <w:t>2</w:t>
            </w:r>
            <w:r w:rsidRPr="00CD7119">
              <w:rPr>
                <w:szCs w:val="26"/>
              </w:rPr>
              <w:t>]</w:t>
            </w:r>
          </w:p>
        </w:tc>
        <w:tc>
          <w:tcPr>
            <w:tcW w:w="1800" w:type="dxa"/>
            <w:tcBorders>
              <w:top w:val="single" w:sz="6" w:space="0" w:color="auto"/>
              <w:left w:val="single" w:sz="6" w:space="0" w:color="auto"/>
              <w:bottom w:val="nil"/>
            </w:tcBorders>
            <w:vAlign w:val="center"/>
          </w:tcPr>
          <w:p w:rsidR="00F87CBE" w:rsidRPr="00CD7119" w:rsidRDefault="00F87CBE" w:rsidP="003141FC">
            <w:pPr>
              <w:jc w:val="center"/>
              <w:rPr>
                <w:szCs w:val="26"/>
              </w:rPr>
            </w:pPr>
            <w:r w:rsidRPr="00CD7119">
              <w:rPr>
                <w:szCs w:val="26"/>
              </w:rPr>
              <w:t>70</w:t>
            </w:r>
          </w:p>
        </w:tc>
      </w:tr>
      <w:tr w:rsidR="00F87CBE" w:rsidRPr="00CD7119" w:rsidTr="003141FC">
        <w:trPr>
          <w:cantSplit/>
          <w:trHeight w:val="417"/>
        </w:trPr>
        <w:tc>
          <w:tcPr>
            <w:tcW w:w="4680" w:type="dxa"/>
            <w:tcBorders>
              <w:top w:val="nil"/>
              <w:left w:val="single" w:sz="4" w:space="0" w:color="auto"/>
              <w:bottom w:val="single" w:sz="4" w:space="0" w:color="auto"/>
              <w:right w:val="single" w:sz="4" w:space="0" w:color="auto"/>
            </w:tcBorders>
            <w:vAlign w:val="center"/>
          </w:tcPr>
          <w:p w:rsidR="00F87CBE" w:rsidRPr="00CD7119" w:rsidRDefault="00F87CBE" w:rsidP="003141FC">
            <w:pPr>
              <w:rPr>
                <w:szCs w:val="26"/>
              </w:rPr>
            </w:pPr>
            <w:r w:rsidRPr="00CD7119">
              <w:rPr>
                <w:szCs w:val="26"/>
              </w:rPr>
              <w:t>Số tao/đường kính mỗi tao [mm]</w:t>
            </w:r>
          </w:p>
        </w:tc>
        <w:tc>
          <w:tcPr>
            <w:tcW w:w="1800" w:type="dxa"/>
            <w:tcBorders>
              <w:top w:val="single" w:sz="4" w:space="0" w:color="auto"/>
              <w:left w:val="single" w:sz="6" w:space="0" w:color="auto"/>
              <w:bottom w:val="single" w:sz="6" w:space="0" w:color="auto"/>
              <w:right w:val="single" w:sz="4" w:space="0" w:color="auto"/>
            </w:tcBorders>
            <w:vAlign w:val="center"/>
          </w:tcPr>
          <w:p w:rsidR="00F87CBE" w:rsidRPr="00CD7119" w:rsidRDefault="00F87CBE" w:rsidP="003141FC">
            <w:pPr>
              <w:jc w:val="center"/>
              <w:rPr>
                <w:szCs w:val="26"/>
              </w:rPr>
            </w:pPr>
            <w:r w:rsidRPr="00CD7119">
              <w:rPr>
                <w:szCs w:val="26"/>
              </w:rPr>
              <w:t>7/3,5</w:t>
            </w:r>
          </w:p>
        </w:tc>
      </w:tr>
      <w:tr w:rsidR="00F87CBE" w:rsidRPr="00CD7119" w:rsidTr="003141FC">
        <w:trPr>
          <w:cantSplit/>
          <w:trHeight w:val="417"/>
        </w:trPr>
        <w:tc>
          <w:tcPr>
            <w:tcW w:w="4680" w:type="dxa"/>
            <w:tcBorders>
              <w:top w:val="single" w:sz="4" w:space="0" w:color="auto"/>
              <w:left w:val="single" w:sz="4" w:space="0" w:color="auto"/>
              <w:bottom w:val="single" w:sz="4" w:space="0" w:color="auto"/>
              <w:right w:val="nil"/>
            </w:tcBorders>
            <w:vAlign w:val="center"/>
          </w:tcPr>
          <w:p w:rsidR="00F87CBE" w:rsidRPr="00CD7119" w:rsidRDefault="00F87CBE" w:rsidP="003141FC">
            <w:pPr>
              <w:rPr>
                <w:szCs w:val="26"/>
              </w:rPr>
            </w:pPr>
            <w:r w:rsidRPr="00CD7119">
              <w:rPr>
                <w:szCs w:val="26"/>
              </w:rPr>
              <w:t>Đường kính ngoài tối đa của cáp [mm]</w:t>
            </w:r>
          </w:p>
        </w:tc>
        <w:tc>
          <w:tcPr>
            <w:tcW w:w="1800" w:type="dxa"/>
            <w:tcBorders>
              <w:top w:val="single" w:sz="6" w:space="0" w:color="auto"/>
              <w:left w:val="single" w:sz="6" w:space="0" w:color="auto"/>
              <w:bottom w:val="single" w:sz="6" w:space="0" w:color="auto"/>
              <w:right w:val="single" w:sz="4" w:space="0" w:color="auto"/>
            </w:tcBorders>
            <w:vAlign w:val="center"/>
          </w:tcPr>
          <w:p w:rsidR="00F87CBE" w:rsidRPr="00CD7119" w:rsidRDefault="00F87CBE" w:rsidP="003141FC">
            <w:pPr>
              <w:jc w:val="center"/>
              <w:rPr>
                <w:szCs w:val="26"/>
              </w:rPr>
            </w:pPr>
            <w:r w:rsidRPr="00CD7119">
              <w:rPr>
                <w:szCs w:val="26"/>
              </w:rPr>
              <w:t>10,5</w:t>
            </w:r>
          </w:p>
        </w:tc>
      </w:tr>
      <w:tr w:rsidR="00F87CBE" w:rsidRPr="00CD7119" w:rsidTr="003141FC">
        <w:trPr>
          <w:cantSplit/>
          <w:trHeight w:val="417"/>
        </w:trPr>
        <w:tc>
          <w:tcPr>
            <w:tcW w:w="4680" w:type="dxa"/>
            <w:tcBorders>
              <w:top w:val="single" w:sz="4" w:space="0" w:color="auto"/>
              <w:left w:val="single" w:sz="4" w:space="0" w:color="auto"/>
              <w:bottom w:val="single" w:sz="4" w:space="0" w:color="auto"/>
              <w:right w:val="nil"/>
            </w:tcBorders>
            <w:vAlign w:val="center"/>
          </w:tcPr>
          <w:p w:rsidR="00F87CBE" w:rsidRPr="00CD7119" w:rsidRDefault="00F87CBE" w:rsidP="003141FC">
            <w:pPr>
              <w:rPr>
                <w:szCs w:val="26"/>
              </w:rPr>
            </w:pPr>
            <w:r w:rsidRPr="00CD7119">
              <w:rPr>
                <w:szCs w:val="26"/>
              </w:rPr>
              <w:t>Lực kéo đứt [kN]</w:t>
            </w:r>
          </w:p>
        </w:tc>
        <w:tc>
          <w:tcPr>
            <w:tcW w:w="1800" w:type="dxa"/>
            <w:tcBorders>
              <w:top w:val="single" w:sz="6" w:space="0" w:color="auto"/>
              <w:left w:val="single" w:sz="6" w:space="0" w:color="auto"/>
              <w:bottom w:val="single" w:sz="4" w:space="0" w:color="auto"/>
              <w:right w:val="single" w:sz="4" w:space="0" w:color="auto"/>
            </w:tcBorders>
            <w:vAlign w:val="center"/>
          </w:tcPr>
          <w:p w:rsidR="00F87CBE" w:rsidRPr="00CD7119" w:rsidRDefault="00F87CBE" w:rsidP="003141FC">
            <w:pPr>
              <w:jc w:val="center"/>
              <w:rPr>
                <w:szCs w:val="26"/>
              </w:rPr>
            </w:pPr>
            <w:r w:rsidRPr="00CD7119">
              <w:rPr>
                <w:szCs w:val="26"/>
              </w:rPr>
              <w:t>75,8</w:t>
            </w:r>
          </w:p>
        </w:tc>
      </w:tr>
    </w:tbl>
    <w:p w:rsidR="00856DDE" w:rsidRPr="00CD7119" w:rsidRDefault="00856DDE" w:rsidP="00856DDE">
      <w:pPr>
        <w:tabs>
          <w:tab w:val="num" w:pos="1260"/>
        </w:tabs>
        <w:spacing w:after="0"/>
        <w:ind w:left="900"/>
        <w:rPr>
          <w:szCs w:val="26"/>
        </w:rPr>
      </w:pPr>
    </w:p>
    <w:p w:rsidR="00F87CBE" w:rsidRPr="00CD7119" w:rsidRDefault="00F87CBE" w:rsidP="00856DDE">
      <w:pPr>
        <w:tabs>
          <w:tab w:val="num" w:pos="1260"/>
        </w:tabs>
        <w:spacing w:after="0"/>
        <w:ind w:left="900"/>
        <w:rPr>
          <w:szCs w:val="26"/>
        </w:rPr>
      </w:pPr>
    </w:p>
    <w:p w:rsidR="00F87CBE" w:rsidRPr="00CD7119" w:rsidRDefault="00F87CBE" w:rsidP="00856DDE">
      <w:pPr>
        <w:tabs>
          <w:tab w:val="num" w:pos="1260"/>
        </w:tabs>
        <w:spacing w:after="0"/>
        <w:ind w:left="900"/>
        <w:rPr>
          <w:szCs w:val="26"/>
        </w:rPr>
      </w:pPr>
    </w:p>
    <w:p w:rsidR="00F87CBE" w:rsidRPr="00CD7119" w:rsidRDefault="00F87CBE" w:rsidP="00856DDE">
      <w:pPr>
        <w:tabs>
          <w:tab w:val="num" w:pos="1260"/>
        </w:tabs>
        <w:spacing w:after="0"/>
        <w:ind w:left="900"/>
        <w:rPr>
          <w:szCs w:val="26"/>
        </w:rPr>
      </w:pPr>
    </w:p>
    <w:p w:rsidR="00F87CBE" w:rsidRPr="00CD7119" w:rsidRDefault="00F87CBE" w:rsidP="003141FC">
      <w:pPr>
        <w:tabs>
          <w:tab w:val="num" w:pos="1260"/>
        </w:tabs>
        <w:spacing w:after="0"/>
        <w:rPr>
          <w:szCs w:val="26"/>
        </w:rPr>
      </w:pPr>
    </w:p>
    <w:p w:rsidR="00A17253" w:rsidRPr="00CD7119" w:rsidRDefault="00A17253" w:rsidP="009E3CB2">
      <w:pPr>
        <w:numPr>
          <w:ilvl w:val="0"/>
          <w:numId w:val="46"/>
        </w:numPr>
        <w:tabs>
          <w:tab w:val="clear" w:pos="720"/>
          <w:tab w:val="left" w:pos="142"/>
          <w:tab w:val="left" w:pos="284"/>
        </w:tabs>
        <w:spacing w:after="0"/>
        <w:ind w:left="0" w:firstLine="0"/>
        <w:rPr>
          <w:szCs w:val="26"/>
        </w:rPr>
      </w:pPr>
      <w:r w:rsidRPr="00CD7119">
        <w:rPr>
          <w:b/>
          <w:i/>
          <w:szCs w:val="26"/>
        </w:rPr>
        <w:t>Giáp níu:</w:t>
      </w:r>
    </w:p>
    <w:p w:rsidR="00A17253" w:rsidRPr="00CD7119" w:rsidRDefault="009E3CB2" w:rsidP="009E3CB2">
      <w:pPr>
        <w:tabs>
          <w:tab w:val="left" w:pos="567"/>
        </w:tabs>
        <w:spacing w:after="0"/>
        <w:ind w:right="-79"/>
        <w:rPr>
          <w:szCs w:val="26"/>
        </w:rPr>
      </w:pPr>
      <w:r w:rsidRPr="00CD7119">
        <w:rPr>
          <w:szCs w:val="26"/>
        </w:rPr>
        <w:t xml:space="preserve">- </w:t>
      </w:r>
      <w:r w:rsidR="00A17253" w:rsidRPr="00CD7119">
        <w:rPr>
          <w:szCs w:val="26"/>
        </w:rPr>
        <w:t>Hướng xoắn (direction of helix) áp dụng cho tất cả các loại dây: Hướng phải (right hand).</w:t>
      </w:r>
    </w:p>
    <w:p w:rsidR="00A17253" w:rsidRPr="00CD7119" w:rsidRDefault="009E3CB2" w:rsidP="009E3CB2">
      <w:pPr>
        <w:tabs>
          <w:tab w:val="left" w:pos="567"/>
        </w:tabs>
        <w:spacing w:after="0"/>
        <w:ind w:right="-79"/>
        <w:rPr>
          <w:szCs w:val="26"/>
        </w:rPr>
      </w:pPr>
      <w:r w:rsidRPr="00CD7119">
        <w:rPr>
          <w:szCs w:val="26"/>
        </w:rPr>
        <w:t xml:space="preserve">- </w:t>
      </w:r>
      <w:r w:rsidR="00A17253" w:rsidRPr="00CD7119">
        <w:rPr>
          <w:szCs w:val="26"/>
        </w:rPr>
        <w:t>Lực giữ tối thiểu sau khi lắp đặt hoàn chỉnh (minimum holding strength):  85% lực kéo đứt của dây dẫn trong 01 phút.</w:t>
      </w:r>
    </w:p>
    <w:p w:rsidR="00A17253" w:rsidRPr="00CD7119" w:rsidRDefault="00A17253" w:rsidP="001057F0">
      <w:pPr>
        <w:numPr>
          <w:ilvl w:val="0"/>
          <w:numId w:val="46"/>
        </w:numPr>
        <w:tabs>
          <w:tab w:val="clear" w:pos="720"/>
          <w:tab w:val="num" w:pos="284"/>
          <w:tab w:val="num" w:pos="1170"/>
        </w:tabs>
        <w:spacing w:after="0"/>
        <w:ind w:left="0" w:firstLine="0"/>
        <w:rPr>
          <w:b/>
          <w:i/>
          <w:szCs w:val="26"/>
        </w:rPr>
      </w:pPr>
      <w:r w:rsidRPr="00CD7119">
        <w:rPr>
          <w:b/>
          <w:i/>
          <w:szCs w:val="26"/>
        </w:rPr>
        <w:t>Phụ kiện:</w:t>
      </w:r>
    </w:p>
    <w:p w:rsidR="00470312" w:rsidRPr="00CD7119" w:rsidRDefault="001057F0" w:rsidP="001057F0">
      <w:pPr>
        <w:tabs>
          <w:tab w:val="left" w:pos="567"/>
        </w:tabs>
        <w:spacing w:after="0"/>
        <w:ind w:right="-79"/>
        <w:rPr>
          <w:szCs w:val="26"/>
        </w:rPr>
      </w:pPr>
      <w:r w:rsidRPr="00CD7119">
        <w:rPr>
          <w:szCs w:val="26"/>
        </w:rPr>
        <w:t xml:space="preserve">- </w:t>
      </w:r>
      <w:r w:rsidR="00A17253" w:rsidRPr="00CD7119">
        <w:rPr>
          <w:szCs w:val="26"/>
        </w:rPr>
        <w:t>Yếm dạng U (clevis thimble) với kích thước phù hợp với lích thước dây sử dụng với giáp níu.</w:t>
      </w:r>
    </w:p>
    <w:p w:rsidR="00A17253" w:rsidRPr="00CD7119" w:rsidRDefault="00A17253" w:rsidP="00CD29DC">
      <w:pPr>
        <w:numPr>
          <w:ilvl w:val="0"/>
          <w:numId w:val="75"/>
        </w:numPr>
        <w:tabs>
          <w:tab w:val="clear" w:pos="1080"/>
          <w:tab w:val="num" w:pos="426"/>
          <w:tab w:val="num" w:pos="720"/>
        </w:tabs>
        <w:spacing w:before="0"/>
        <w:ind w:left="0" w:right="-79" w:firstLine="0"/>
        <w:jc w:val="left"/>
        <w:rPr>
          <w:b/>
          <w:szCs w:val="26"/>
        </w:rPr>
      </w:pPr>
      <w:r w:rsidRPr="00CD7119">
        <w:rPr>
          <w:b/>
          <w:szCs w:val="26"/>
        </w:rPr>
        <w:t>YÊU CẦU THỬ NGHIỆM ĐIỂN HÌNH:</w:t>
      </w:r>
    </w:p>
    <w:p w:rsidR="00A17253" w:rsidRPr="00CD7119" w:rsidRDefault="001057F0" w:rsidP="001057F0">
      <w:pPr>
        <w:tabs>
          <w:tab w:val="left" w:pos="915"/>
        </w:tabs>
        <w:spacing w:after="0"/>
        <w:ind w:right="-81"/>
        <w:rPr>
          <w:szCs w:val="26"/>
        </w:rPr>
      </w:pPr>
      <w:r w:rsidRPr="00CD7119">
        <w:rPr>
          <w:szCs w:val="26"/>
        </w:rPr>
        <w:lastRenderedPageBreak/>
        <w:t xml:space="preserve">- </w:t>
      </w:r>
      <w:r w:rsidR="00A17253" w:rsidRPr="00CD7119">
        <w:rPr>
          <w:szCs w:val="26"/>
        </w:rPr>
        <w:t>Thử nghiệm lực giữ dây sau khi lắp đặt hoàn chỉnh. (*)</w:t>
      </w:r>
    </w:p>
    <w:p w:rsidR="00A17253" w:rsidRPr="00CD7119" w:rsidRDefault="00A17253" w:rsidP="001057F0">
      <w:pPr>
        <w:ind w:right="-81"/>
        <w:rPr>
          <w:i/>
          <w:szCs w:val="26"/>
        </w:rPr>
      </w:pPr>
      <w:r w:rsidRPr="00CD7119">
        <w:rPr>
          <w:szCs w:val="26"/>
        </w:rPr>
        <w:t>(*)</w:t>
      </w:r>
      <w:r w:rsidRPr="00CD7119">
        <w:rPr>
          <w:i/>
          <w:szCs w:val="26"/>
        </w:rPr>
        <w:t>: Các hạng mục thử nghiệm phải được thực hiện (Biên bản thử nghiệm phải đính kèm trong hồ sơ dự thầu).</w:t>
      </w:r>
    </w:p>
    <w:p w:rsidR="00A17253" w:rsidRPr="00CD7119" w:rsidRDefault="00E30C92" w:rsidP="00E30C92">
      <w:pPr>
        <w:numPr>
          <w:ilvl w:val="0"/>
          <w:numId w:val="75"/>
        </w:numPr>
        <w:tabs>
          <w:tab w:val="clear" w:pos="1080"/>
          <w:tab w:val="num" w:pos="284"/>
          <w:tab w:val="num" w:pos="720"/>
        </w:tabs>
        <w:spacing w:before="0"/>
        <w:ind w:left="0" w:right="-79" w:firstLine="0"/>
        <w:jc w:val="left"/>
        <w:rPr>
          <w:b/>
          <w:szCs w:val="26"/>
        </w:rPr>
      </w:pPr>
      <w:r w:rsidRPr="00CD7119">
        <w:rPr>
          <w:b/>
          <w:szCs w:val="26"/>
        </w:rPr>
        <w:t xml:space="preserve"> </w:t>
      </w:r>
      <w:r w:rsidR="00A17253" w:rsidRPr="00CD7119">
        <w:rPr>
          <w:b/>
          <w:szCs w:val="26"/>
        </w:rPr>
        <w:t>BẢNG THÔNG SỐ KỸ THUẬT:</w:t>
      </w:r>
    </w:p>
    <w:tbl>
      <w:tblPr>
        <w:tblW w:w="9296"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56"/>
        <w:gridCol w:w="3960"/>
        <w:gridCol w:w="3420"/>
        <w:gridCol w:w="1260"/>
      </w:tblGrid>
      <w:tr w:rsidR="00A17253" w:rsidRPr="00CD7119" w:rsidTr="000D3423">
        <w:trPr>
          <w:trHeight w:val="621"/>
          <w:tblHeader/>
        </w:trPr>
        <w:tc>
          <w:tcPr>
            <w:tcW w:w="656" w:type="dxa"/>
            <w:shd w:val="clear" w:color="auto" w:fill="auto"/>
            <w:vAlign w:val="center"/>
          </w:tcPr>
          <w:p w:rsidR="00A17253" w:rsidRPr="00CD7119" w:rsidRDefault="00A17253" w:rsidP="009C605A">
            <w:pPr>
              <w:spacing w:line="360" w:lineRule="exact"/>
              <w:ind w:left="-30" w:right="-81"/>
              <w:jc w:val="center"/>
              <w:rPr>
                <w:b/>
                <w:szCs w:val="26"/>
              </w:rPr>
            </w:pPr>
            <w:r w:rsidRPr="00CD7119">
              <w:rPr>
                <w:b/>
                <w:szCs w:val="26"/>
              </w:rPr>
              <w:t>STT</w:t>
            </w:r>
          </w:p>
        </w:tc>
        <w:tc>
          <w:tcPr>
            <w:tcW w:w="3960" w:type="dxa"/>
            <w:shd w:val="clear" w:color="auto" w:fill="auto"/>
            <w:vAlign w:val="center"/>
          </w:tcPr>
          <w:p w:rsidR="00A17253" w:rsidRPr="00CD7119" w:rsidRDefault="00A17253" w:rsidP="009C605A">
            <w:pPr>
              <w:jc w:val="center"/>
              <w:rPr>
                <w:b/>
                <w:szCs w:val="26"/>
              </w:rPr>
            </w:pPr>
            <w:r w:rsidRPr="00CD7119">
              <w:rPr>
                <w:b/>
                <w:szCs w:val="26"/>
              </w:rPr>
              <w:t>Mô tả</w:t>
            </w:r>
          </w:p>
        </w:tc>
        <w:tc>
          <w:tcPr>
            <w:tcW w:w="3420" w:type="dxa"/>
            <w:shd w:val="clear" w:color="auto" w:fill="auto"/>
            <w:vAlign w:val="center"/>
          </w:tcPr>
          <w:p w:rsidR="00A17253" w:rsidRPr="00CD7119" w:rsidRDefault="00A17253" w:rsidP="009C605A">
            <w:pPr>
              <w:spacing w:line="360" w:lineRule="exact"/>
              <w:ind w:right="-81"/>
              <w:jc w:val="center"/>
              <w:rPr>
                <w:b/>
                <w:szCs w:val="26"/>
              </w:rPr>
            </w:pPr>
            <w:r w:rsidRPr="00CD7119">
              <w:rPr>
                <w:b/>
                <w:szCs w:val="26"/>
              </w:rPr>
              <w:t>Yêu cầu</w:t>
            </w:r>
          </w:p>
        </w:tc>
        <w:tc>
          <w:tcPr>
            <w:tcW w:w="1260" w:type="dxa"/>
            <w:shd w:val="clear" w:color="auto" w:fill="auto"/>
            <w:vAlign w:val="center"/>
          </w:tcPr>
          <w:p w:rsidR="00A17253" w:rsidRPr="00CD7119" w:rsidRDefault="00A17253" w:rsidP="009C605A">
            <w:pPr>
              <w:spacing w:line="360" w:lineRule="exact"/>
              <w:ind w:right="-20"/>
              <w:jc w:val="center"/>
              <w:rPr>
                <w:b/>
                <w:szCs w:val="26"/>
              </w:rPr>
            </w:pPr>
            <w:r w:rsidRPr="00CD7119">
              <w:rPr>
                <w:b/>
                <w:szCs w:val="26"/>
              </w:rPr>
              <w:t>Chào thầu</w:t>
            </w:r>
          </w:p>
        </w:tc>
      </w:tr>
      <w:tr w:rsidR="00A17253" w:rsidRPr="00CD7119" w:rsidTr="009C605A">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rPr>
            </w:pPr>
            <w:r w:rsidRPr="00CD7119">
              <w:rPr>
                <w:szCs w:val="26"/>
              </w:rPr>
              <w:t>Hạng mục</w:t>
            </w:r>
          </w:p>
        </w:tc>
        <w:tc>
          <w:tcPr>
            <w:tcW w:w="3420" w:type="dxa"/>
          </w:tcPr>
          <w:p w:rsidR="00A17253" w:rsidRPr="00CD7119" w:rsidRDefault="00A17253" w:rsidP="009C605A">
            <w:pPr>
              <w:spacing w:line="360" w:lineRule="exact"/>
              <w:jc w:val="center"/>
              <w:rPr>
                <w:szCs w:val="26"/>
              </w:rPr>
            </w:pPr>
            <w:r w:rsidRPr="00CD7119">
              <w:rPr>
                <w:szCs w:val="26"/>
              </w:rPr>
              <w:t>Nhà thầu phát biểu</w:t>
            </w:r>
          </w:p>
        </w:tc>
        <w:tc>
          <w:tcPr>
            <w:tcW w:w="1260" w:type="dxa"/>
          </w:tcPr>
          <w:p w:rsidR="00A17253" w:rsidRPr="00CD7119" w:rsidRDefault="00A17253" w:rsidP="009C605A">
            <w:pPr>
              <w:spacing w:line="360" w:lineRule="exact"/>
              <w:jc w:val="center"/>
              <w:rPr>
                <w:szCs w:val="26"/>
              </w:rPr>
            </w:pPr>
            <w:r w:rsidRPr="00CD7119">
              <w:rPr>
                <w:szCs w:val="26"/>
              </w:rPr>
              <w:t>(*)</w:t>
            </w:r>
          </w:p>
        </w:tc>
      </w:tr>
      <w:tr w:rsidR="00A17253" w:rsidRPr="00CD7119" w:rsidTr="009C605A">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rPr>
            </w:pPr>
            <w:r w:rsidRPr="00CD7119">
              <w:rPr>
                <w:szCs w:val="26"/>
              </w:rPr>
              <w:t>Nhà sản xuất</w:t>
            </w:r>
          </w:p>
        </w:tc>
        <w:tc>
          <w:tcPr>
            <w:tcW w:w="3420" w:type="dxa"/>
          </w:tcPr>
          <w:p w:rsidR="00A17253" w:rsidRPr="00CD7119" w:rsidRDefault="00A17253" w:rsidP="009C605A">
            <w:pPr>
              <w:spacing w:line="360" w:lineRule="exact"/>
              <w:jc w:val="center"/>
              <w:rPr>
                <w:szCs w:val="26"/>
              </w:rPr>
            </w:pPr>
            <w:r w:rsidRPr="00CD7119">
              <w:rPr>
                <w:szCs w:val="26"/>
              </w:rPr>
              <w:t>Nhà thầu phát biểu</w:t>
            </w:r>
          </w:p>
        </w:tc>
        <w:tc>
          <w:tcPr>
            <w:tcW w:w="1260" w:type="dxa"/>
          </w:tcPr>
          <w:p w:rsidR="00A17253" w:rsidRPr="00CD7119" w:rsidRDefault="00A17253" w:rsidP="009C605A">
            <w:pPr>
              <w:spacing w:line="360" w:lineRule="exact"/>
              <w:jc w:val="center"/>
              <w:rPr>
                <w:szCs w:val="26"/>
              </w:rPr>
            </w:pPr>
            <w:r w:rsidRPr="00CD7119">
              <w:rPr>
                <w:szCs w:val="26"/>
              </w:rPr>
              <w:t>(*)</w:t>
            </w:r>
          </w:p>
        </w:tc>
      </w:tr>
      <w:tr w:rsidR="00A17253" w:rsidRPr="00CD7119" w:rsidTr="009C605A">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rPr>
            </w:pPr>
            <w:r w:rsidRPr="00CD7119">
              <w:rPr>
                <w:szCs w:val="26"/>
              </w:rPr>
              <w:t>Nước sản xuất</w:t>
            </w:r>
          </w:p>
        </w:tc>
        <w:tc>
          <w:tcPr>
            <w:tcW w:w="3420" w:type="dxa"/>
          </w:tcPr>
          <w:p w:rsidR="00A17253" w:rsidRPr="00CD7119" w:rsidRDefault="00A17253" w:rsidP="009C605A">
            <w:pPr>
              <w:spacing w:line="360" w:lineRule="exact"/>
              <w:jc w:val="center"/>
              <w:rPr>
                <w:szCs w:val="26"/>
              </w:rPr>
            </w:pPr>
            <w:r w:rsidRPr="00CD7119">
              <w:rPr>
                <w:szCs w:val="26"/>
              </w:rPr>
              <w:t>Nhà thầu phát biểu</w:t>
            </w:r>
          </w:p>
        </w:tc>
        <w:tc>
          <w:tcPr>
            <w:tcW w:w="1260" w:type="dxa"/>
          </w:tcPr>
          <w:p w:rsidR="00A17253" w:rsidRPr="00CD7119" w:rsidRDefault="00A17253" w:rsidP="009C605A">
            <w:pPr>
              <w:spacing w:line="360" w:lineRule="exact"/>
              <w:jc w:val="center"/>
              <w:rPr>
                <w:szCs w:val="26"/>
              </w:rPr>
            </w:pPr>
            <w:r w:rsidRPr="00CD7119">
              <w:rPr>
                <w:szCs w:val="26"/>
              </w:rPr>
              <w:t>(*)</w:t>
            </w:r>
          </w:p>
        </w:tc>
      </w:tr>
      <w:tr w:rsidR="00A17253" w:rsidRPr="00CD7119" w:rsidTr="009C605A">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rPr>
            </w:pPr>
            <w:r w:rsidRPr="00CD7119">
              <w:rPr>
                <w:szCs w:val="26"/>
              </w:rPr>
              <w:t xml:space="preserve">Mã hiệu </w:t>
            </w:r>
          </w:p>
        </w:tc>
        <w:tc>
          <w:tcPr>
            <w:tcW w:w="3420" w:type="dxa"/>
          </w:tcPr>
          <w:p w:rsidR="00A17253" w:rsidRPr="00CD7119" w:rsidRDefault="00A17253" w:rsidP="009C605A">
            <w:pPr>
              <w:spacing w:line="360" w:lineRule="exact"/>
              <w:jc w:val="center"/>
              <w:rPr>
                <w:szCs w:val="26"/>
              </w:rPr>
            </w:pPr>
            <w:r w:rsidRPr="00CD7119">
              <w:rPr>
                <w:szCs w:val="26"/>
              </w:rPr>
              <w:t>Nhà thầu phát biểu</w:t>
            </w:r>
          </w:p>
        </w:tc>
        <w:tc>
          <w:tcPr>
            <w:tcW w:w="1260" w:type="dxa"/>
          </w:tcPr>
          <w:p w:rsidR="00A17253" w:rsidRPr="00CD7119" w:rsidRDefault="00A17253" w:rsidP="009C605A">
            <w:pPr>
              <w:spacing w:line="360" w:lineRule="exact"/>
              <w:jc w:val="center"/>
              <w:rPr>
                <w:szCs w:val="26"/>
              </w:rPr>
            </w:pPr>
            <w:r w:rsidRPr="00CD7119">
              <w:rPr>
                <w:szCs w:val="26"/>
              </w:rPr>
              <w:t>(*)</w:t>
            </w:r>
          </w:p>
        </w:tc>
      </w:tr>
      <w:tr w:rsidR="00A17253" w:rsidRPr="00CD7119" w:rsidTr="000D3423">
        <w:trPr>
          <w:trHeight w:val="1045"/>
        </w:trPr>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rPr>
            </w:pPr>
            <w:r w:rsidRPr="00CD7119">
              <w:rPr>
                <w:szCs w:val="26"/>
              </w:rPr>
              <w:t>Các yêu cầu kỹ thuật chung trình bày trong bản “YÊU CẦU KỸ THUẬT CHUNG”</w:t>
            </w:r>
          </w:p>
        </w:tc>
        <w:tc>
          <w:tcPr>
            <w:tcW w:w="3420" w:type="dxa"/>
            <w:vAlign w:val="center"/>
          </w:tcPr>
          <w:p w:rsidR="00A17253" w:rsidRPr="00CD7119" w:rsidRDefault="00A17253" w:rsidP="00425029">
            <w:pPr>
              <w:spacing w:line="360" w:lineRule="exact"/>
              <w:jc w:val="center"/>
              <w:rPr>
                <w:szCs w:val="26"/>
              </w:rPr>
            </w:pPr>
            <w:r w:rsidRPr="00CD7119">
              <w:rPr>
                <w:szCs w:val="26"/>
              </w:rPr>
              <w:t>Đáp ứng</w:t>
            </w:r>
          </w:p>
        </w:tc>
        <w:tc>
          <w:tcPr>
            <w:tcW w:w="1260" w:type="dxa"/>
          </w:tcPr>
          <w:p w:rsidR="00A17253" w:rsidRPr="00CD7119" w:rsidRDefault="00A17253" w:rsidP="009C605A">
            <w:pPr>
              <w:spacing w:line="360" w:lineRule="exact"/>
              <w:jc w:val="center"/>
              <w:rPr>
                <w:szCs w:val="26"/>
              </w:rPr>
            </w:pPr>
            <w:r w:rsidRPr="00CD7119">
              <w:rPr>
                <w:szCs w:val="26"/>
              </w:rPr>
              <w:t>(*)</w:t>
            </w:r>
          </w:p>
        </w:tc>
      </w:tr>
      <w:tr w:rsidR="00A17253" w:rsidRPr="00CD7119" w:rsidTr="009C605A">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rPr>
            </w:pPr>
            <w:r w:rsidRPr="00CD7119">
              <w:rPr>
                <w:szCs w:val="26"/>
              </w:rPr>
              <w:t>Tiêu chuẩn quản lý chất lượng</w:t>
            </w:r>
          </w:p>
        </w:tc>
        <w:tc>
          <w:tcPr>
            <w:tcW w:w="3420" w:type="dxa"/>
          </w:tcPr>
          <w:p w:rsidR="00A17253" w:rsidRPr="00CD7119" w:rsidRDefault="00A17253" w:rsidP="009C605A">
            <w:pPr>
              <w:spacing w:line="360" w:lineRule="exact"/>
              <w:jc w:val="center"/>
              <w:rPr>
                <w:szCs w:val="26"/>
              </w:rPr>
            </w:pPr>
            <w:r w:rsidRPr="00CD7119">
              <w:rPr>
                <w:szCs w:val="26"/>
              </w:rPr>
              <w:t>Nhà thầu phát biểu</w:t>
            </w:r>
          </w:p>
        </w:tc>
        <w:tc>
          <w:tcPr>
            <w:tcW w:w="1260" w:type="dxa"/>
          </w:tcPr>
          <w:p w:rsidR="00A17253" w:rsidRPr="00CD7119" w:rsidRDefault="00A17253" w:rsidP="009C605A">
            <w:pPr>
              <w:spacing w:line="360" w:lineRule="exact"/>
              <w:jc w:val="center"/>
              <w:rPr>
                <w:szCs w:val="26"/>
              </w:rPr>
            </w:pPr>
            <w:r w:rsidRPr="00CD7119">
              <w:rPr>
                <w:szCs w:val="26"/>
              </w:rPr>
              <w:t>(*)</w:t>
            </w:r>
          </w:p>
        </w:tc>
      </w:tr>
      <w:tr w:rsidR="00A17253" w:rsidRPr="00CD7119" w:rsidTr="009C605A">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rPr>
            </w:pPr>
            <w:r w:rsidRPr="00CD7119">
              <w:rPr>
                <w:szCs w:val="26"/>
              </w:rPr>
              <w:t>Tiêu chuẩn sản xuất và thử nghiệm</w:t>
            </w:r>
          </w:p>
        </w:tc>
        <w:tc>
          <w:tcPr>
            <w:tcW w:w="3420" w:type="dxa"/>
          </w:tcPr>
          <w:p w:rsidR="00A17253" w:rsidRPr="00CD7119" w:rsidRDefault="00A17253" w:rsidP="009C605A">
            <w:pPr>
              <w:jc w:val="center"/>
              <w:rPr>
                <w:szCs w:val="26"/>
              </w:rPr>
            </w:pPr>
            <w:r w:rsidRPr="00CD7119">
              <w:rPr>
                <w:szCs w:val="26"/>
              </w:rPr>
              <w:t>AS1154.3</w:t>
            </w:r>
          </w:p>
        </w:tc>
        <w:tc>
          <w:tcPr>
            <w:tcW w:w="1260" w:type="dxa"/>
          </w:tcPr>
          <w:p w:rsidR="00A17253" w:rsidRPr="00CD7119" w:rsidRDefault="00A17253" w:rsidP="009C605A">
            <w:pPr>
              <w:spacing w:line="360" w:lineRule="exact"/>
              <w:jc w:val="center"/>
              <w:rPr>
                <w:szCs w:val="26"/>
              </w:rPr>
            </w:pPr>
            <w:r w:rsidRPr="00CD7119">
              <w:rPr>
                <w:szCs w:val="26"/>
              </w:rPr>
              <w:t>(*)</w:t>
            </w:r>
          </w:p>
        </w:tc>
      </w:tr>
      <w:tr w:rsidR="00A17253" w:rsidRPr="00CD7119" w:rsidTr="009C605A">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rPr>
            </w:pPr>
            <w:r w:rsidRPr="00CD7119">
              <w:rPr>
                <w:szCs w:val="26"/>
              </w:rPr>
              <w:t>Giáp níu được sử dụng để dừng dây nhôm lõi thép trần, dây nhôm lõi thép bọc (vỏ bọc ngoài là HDPE) hay cáp thép trần.</w:t>
            </w:r>
          </w:p>
        </w:tc>
        <w:tc>
          <w:tcPr>
            <w:tcW w:w="3420" w:type="dxa"/>
          </w:tcPr>
          <w:p w:rsidR="00A17253" w:rsidRPr="00CD7119" w:rsidRDefault="00A17253" w:rsidP="009C605A">
            <w:pPr>
              <w:tabs>
                <w:tab w:val="left" w:pos="1530"/>
              </w:tabs>
              <w:spacing w:line="360" w:lineRule="exact"/>
              <w:jc w:val="center"/>
              <w:rPr>
                <w:szCs w:val="26"/>
              </w:rPr>
            </w:pPr>
            <w:r w:rsidRPr="00CD7119">
              <w:rPr>
                <w:szCs w:val="26"/>
              </w:rPr>
              <w:t xml:space="preserve">Nhà thầu phải mô tả rõ loại dây sử dụng với giáp níu được chào </w:t>
            </w:r>
          </w:p>
        </w:tc>
        <w:tc>
          <w:tcPr>
            <w:tcW w:w="1260" w:type="dxa"/>
          </w:tcPr>
          <w:p w:rsidR="00A17253" w:rsidRPr="00CD7119" w:rsidRDefault="00A17253" w:rsidP="009C605A">
            <w:pPr>
              <w:spacing w:line="360" w:lineRule="exact"/>
              <w:jc w:val="center"/>
              <w:rPr>
                <w:szCs w:val="26"/>
              </w:rPr>
            </w:pPr>
            <w:r w:rsidRPr="00CD7119">
              <w:rPr>
                <w:szCs w:val="26"/>
              </w:rPr>
              <w:t>(*)</w:t>
            </w:r>
          </w:p>
        </w:tc>
      </w:tr>
      <w:tr w:rsidR="00A17253" w:rsidRPr="00CD7119" w:rsidTr="00425029">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rPr>
            </w:pPr>
            <w:r w:rsidRPr="00CD7119">
              <w:rPr>
                <w:szCs w:val="26"/>
              </w:rPr>
              <w:t>Giáp níu được tạo dạng trước (preform) để có thể áp trực tiếp lên dây dẫn mà không cần dụng cụ lắp đặt, không làm hư hỏng dây dẫn và đảm bảo an toàn trong vận hành.</w:t>
            </w:r>
          </w:p>
        </w:tc>
        <w:tc>
          <w:tcPr>
            <w:tcW w:w="3420" w:type="dxa"/>
            <w:vAlign w:val="center"/>
          </w:tcPr>
          <w:p w:rsidR="00A17253" w:rsidRPr="00CD7119" w:rsidRDefault="00A17253" w:rsidP="00425029">
            <w:pPr>
              <w:tabs>
                <w:tab w:val="left" w:pos="1530"/>
              </w:tabs>
              <w:spacing w:line="360" w:lineRule="exact"/>
              <w:jc w:val="center"/>
              <w:rPr>
                <w:szCs w:val="26"/>
              </w:rPr>
            </w:pPr>
            <w:r w:rsidRPr="00CD7119">
              <w:rPr>
                <w:szCs w:val="26"/>
              </w:rPr>
              <w:t>Đáp ứng</w:t>
            </w:r>
          </w:p>
          <w:p w:rsidR="00A17253" w:rsidRPr="00CD7119" w:rsidRDefault="00A17253" w:rsidP="00425029">
            <w:pPr>
              <w:tabs>
                <w:tab w:val="left" w:pos="1530"/>
              </w:tabs>
              <w:spacing w:line="360" w:lineRule="exact"/>
              <w:jc w:val="center"/>
              <w:rPr>
                <w:szCs w:val="26"/>
              </w:rPr>
            </w:pPr>
          </w:p>
        </w:tc>
        <w:tc>
          <w:tcPr>
            <w:tcW w:w="1260" w:type="dxa"/>
          </w:tcPr>
          <w:p w:rsidR="00A17253" w:rsidRPr="00CD7119" w:rsidRDefault="00A17253" w:rsidP="009C605A">
            <w:pPr>
              <w:spacing w:line="360" w:lineRule="exact"/>
              <w:jc w:val="center"/>
              <w:rPr>
                <w:szCs w:val="26"/>
              </w:rPr>
            </w:pPr>
            <w:r w:rsidRPr="00CD7119">
              <w:rPr>
                <w:szCs w:val="26"/>
              </w:rPr>
              <w:t>(*)</w:t>
            </w:r>
          </w:p>
        </w:tc>
      </w:tr>
      <w:tr w:rsidR="00A17253" w:rsidRPr="00CD7119" w:rsidTr="00425029">
        <w:tc>
          <w:tcPr>
            <w:tcW w:w="656" w:type="dxa"/>
          </w:tcPr>
          <w:p w:rsidR="00A17253" w:rsidRPr="00CD7119" w:rsidRDefault="00A17253" w:rsidP="00CD29DC">
            <w:pPr>
              <w:numPr>
                <w:ilvl w:val="0"/>
                <w:numId w:val="78"/>
              </w:numPr>
              <w:spacing w:before="0" w:after="0" w:line="360" w:lineRule="exact"/>
              <w:ind w:left="225" w:hanging="72"/>
              <w:jc w:val="left"/>
              <w:rPr>
                <w:szCs w:val="26"/>
              </w:rPr>
            </w:pPr>
          </w:p>
        </w:tc>
        <w:tc>
          <w:tcPr>
            <w:tcW w:w="3960" w:type="dxa"/>
          </w:tcPr>
          <w:p w:rsidR="00A17253" w:rsidRPr="00CD7119" w:rsidRDefault="00A17253" w:rsidP="009C605A">
            <w:pPr>
              <w:spacing w:line="360" w:lineRule="exact"/>
              <w:rPr>
                <w:szCs w:val="26"/>
              </w:rPr>
            </w:pPr>
            <w:r w:rsidRPr="00CD7119">
              <w:rPr>
                <w:szCs w:val="26"/>
              </w:rPr>
              <w:t>Giáp níu phải được thiết kế phù hợp với các yêu cầu thử nghiệm quy định trong tiêu chuẩn này, đảm bảo ảnh hưởng rung trên dây dẫn và giáp níu là tối thiểu</w:t>
            </w:r>
          </w:p>
        </w:tc>
        <w:tc>
          <w:tcPr>
            <w:tcW w:w="3420" w:type="dxa"/>
            <w:vAlign w:val="center"/>
          </w:tcPr>
          <w:p w:rsidR="00A17253" w:rsidRPr="00CD7119" w:rsidRDefault="00A17253" w:rsidP="00425029">
            <w:pPr>
              <w:tabs>
                <w:tab w:val="left" w:pos="1530"/>
              </w:tabs>
              <w:spacing w:line="360" w:lineRule="exact"/>
              <w:jc w:val="center"/>
              <w:rPr>
                <w:szCs w:val="26"/>
              </w:rPr>
            </w:pPr>
            <w:r w:rsidRPr="00CD7119">
              <w:rPr>
                <w:szCs w:val="26"/>
              </w:rPr>
              <w:t>Đáp ứng</w:t>
            </w:r>
          </w:p>
          <w:p w:rsidR="00A17253" w:rsidRPr="00CD7119" w:rsidRDefault="00A17253" w:rsidP="00425029">
            <w:pPr>
              <w:tabs>
                <w:tab w:val="left" w:pos="1530"/>
              </w:tabs>
              <w:spacing w:line="360" w:lineRule="exact"/>
              <w:jc w:val="center"/>
              <w:rPr>
                <w:szCs w:val="26"/>
              </w:rPr>
            </w:pPr>
          </w:p>
        </w:tc>
        <w:tc>
          <w:tcPr>
            <w:tcW w:w="1260" w:type="dxa"/>
          </w:tcPr>
          <w:p w:rsidR="00A17253" w:rsidRPr="00CD7119" w:rsidRDefault="00A17253" w:rsidP="009C605A">
            <w:pPr>
              <w:spacing w:line="360" w:lineRule="exact"/>
              <w:jc w:val="center"/>
              <w:rPr>
                <w:szCs w:val="26"/>
              </w:rPr>
            </w:pPr>
            <w:r w:rsidRPr="00CD7119">
              <w:rPr>
                <w:szCs w:val="26"/>
              </w:rPr>
              <w:t>(*)</w:t>
            </w:r>
          </w:p>
        </w:tc>
      </w:tr>
      <w:tr w:rsidR="00A17253" w:rsidRPr="00CD7119" w:rsidTr="00425029">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rPr>
            </w:pPr>
            <w:r w:rsidRPr="00CD7119">
              <w:rPr>
                <w:szCs w:val="26"/>
              </w:rPr>
              <w:t>Vật liệu cấu tạo:</w:t>
            </w:r>
          </w:p>
          <w:p w:rsidR="00A17253" w:rsidRPr="00CD7119" w:rsidRDefault="00A17253" w:rsidP="009C605A">
            <w:pPr>
              <w:spacing w:line="360" w:lineRule="exact"/>
              <w:ind w:left="315" w:hanging="315"/>
              <w:rPr>
                <w:szCs w:val="26"/>
              </w:rPr>
            </w:pPr>
            <w:r w:rsidRPr="00CD7119">
              <w:rPr>
                <w:szCs w:val="26"/>
              </w:rPr>
              <w:t>+ Giáp níu có thể được chế tạo bằng vật liệu hay tổ hợp các vật liệu bất kỳ, đảm bảo giáp níu đạt được khả năng chịu sức căng theo đúng thiết kế.</w:t>
            </w:r>
          </w:p>
          <w:p w:rsidR="00A17253" w:rsidRPr="00CD7119" w:rsidRDefault="00A17253" w:rsidP="009C605A">
            <w:pPr>
              <w:spacing w:line="360" w:lineRule="exact"/>
              <w:ind w:left="315" w:hanging="270"/>
              <w:rPr>
                <w:szCs w:val="26"/>
              </w:rPr>
            </w:pPr>
            <w:r w:rsidRPr="00CD7119">
              <w:rPr>
                <w:szCs w:val="26"/>
              </w:rPr>
              <w:lastRenderedPageBreak/>
              <w:t xml:space="preserve">+ Các thành phần cấu tạo phải thích hợp với nhau và với dây dẫn mà chúng tiếp xúc. </w:t>
            </w:r>
          </w:p>
          <w:p w:rsidR="00A17253" w:rsidRPr="00CD7119" w:rsidRDefault="00A17253" w:rsidP="009C605A">
            <w:pPr>
              <w:spacing w:line="360" w:lineRule="exact"/>
              <w:ind w:left="315" w:hanging="315"/>
              <w:rPr>
                <w:szCs w:val="26"/>
              </w:rPr>
            </w:pPr>
            <w:r w:rsidRPr="00CD7119">
              <w:rPr>
                <w:szCs w:val="26"/>
              </w:rPr>
              <w:t xml:space="preserve">+ Các vật liệu nhựa phải được bảo vệ một cách tương đương khỏi các ảnh hưởng do bức xạ mặt trời. </w:t>
            </w:r>
          </w:p>
        </w:tc>
        <w:tc>
          <w:tcPr>
            <w:tcW w:w="3420" w:type="dxa"/>
            <w:vAlign w:val="bottom"/>
          </w:tcPr>
          <w:p w:rsidR="00A17253" w:rsidRPr="00CD7119" w:rsidRDefault="00A17253" w:rsidP="00425029">
            <w:pPr>
              <w:tabs>
                <w:tab w:val="left" w:pos="1530"/>
              </w:tabs>
              <w:spacing w:line="360" w:lineRule="exact"/>
              <w:jc w:val="center"/>
              <w:rPr>
                <w:szCs w:val="26"/>
              </w:rPr>
            </w:pPr>
          </w:p>
          <w:p w:rsidR="00A17253" w:rsidRPr="00CD7119" w:rsidRDefault="00A17253" w:rsidP="00425029">
            <w:pPr>
              <w:tabs>
                <w:tab w:val="left" w:pos="1530"/>
              </w:tabs>
              <w:spacing w:line="360" w:lineRule="exact"/>
              <w:jc w:val="center"/>
              <w:rPr>
                <w:szCs w:val="26"/>
              </w:rPr>
            </w:pPr>
            <w:r w:rsidRPr="00CD7119">
              <w:rPr>
                <w:szCs w:val="26"/>
              </w:rPr>
              <w:t>Đáp ứng</w:t>
            </w:r>
          </w:p>
          <w:p w:rsidR="00A17253" w:rsidRPr="00CD7119" w:rsidRDefault="00A17253" w:rsidP="00425029">
            <w:pPr>
              <w:tabs>
                <w:tab w:val="left" w:pos="1530"/>
              </w:tabs>
              <w:spacing w:line="360" w:lineRule="exact"/>
              <w:jc w:val="center"/>
              <w:rPr>
                <w:szCs w:val="26"/>
              </w:rPr>
            </w:pPr>
          </w:p>
          <w:p w:rsidR="00A17253" w:rsidRPr="00CD7119" w:rsidRDefault="00A17253" w:rsidP="00425029">
            <w:pPr>
              <w:tabs>
                <w:tab w:val="left" w:pos="1530"/>
              </w:tabs>
              <w:spacing w:line="360" w:lineRule="exact"/>
              <w:jc w:val="center"/>
              <w:rPr>
                <w:szCs w:val="26"/>
              </w:rPr>
            </w:pPr>
          </w:p>
          <w:p w:rsidR="00A17253" w:rsidRPr="00CD7119" w:rsidRDefault="00A17253" w:rsidP="00425029">
            <w:pPr>
              <w:tabs>
                <w:tab w:val="left" w:pos="1530"/>
              </w:tabs>
              <w:spacing w:line="360" w:lineRule="exact"/>
              <w:jc w:val="center"/>
              <w:rPr>
                <w:szCs w:val="26"/>
              </w:rPr>
            </w:pPr>
          </w:p>
          <w:p w:rsidR="00A17253" w:rsidRPr="00CD7119" w:rsidRDefault="00A17253" w:rsidP="00425029">
            <w:pPr>
              <w:tabs>
                <w:tab w:val="left" w:pos="1530"/>
              </w:tabs>
              <w:spacing w:line="360" w:lineRule="exact"/>
              <w:jc w:val="center"/>
              <w:rPr>
                <w:szCs w:val="26"/>
              </w:rPr>
            </w:pPr>
          </w:p>
          <w:p w:rsidR="00A17253" w:rsidRPr="00CD7119" w:rsidRDefault="00A17253" w:rsidP="00425029">
            <w:pPr>
              <w:tabs>
                <w:tab w:val="left" w:pos="1530"/>
              </w:tabs>
              <w:spacing w:line="360" w:lineRule="exact"/>
              <w:jc w:val="center"/>
              <w:rPr>
                <w:szCs w:val="26"/>
              </w:rPr>
            </w:pPr>
            <w:r w:rsidRPr="00CD7119">
              <w:rPr>
                <w:szCs w:val="26"/>
              </w:rPr>
              <w:t>Đáp ứng</w:t>
            </w:r>
          </w:p>
          <w:p w:rsidR="00A17253" w:rsidRPr="00CD7119" w:rsidRDefault="00A17253" w:rsidP="00425029">
            <w:pPr>
              <w:tabs>
                <w:tab w:val="left" w:pos="1530"/>
              </w:tabs>
              <w:spacing w:line="360" w:lineRule="exact"/>
              <w:jc w:val="center"/>
              <w:rPr>
                <w:szCs w:val="26"/>
              </w:rPr>
            </w:pPr>
          </w:p>
          <w:p w:rsidR="00A17253" w:rsidRPr="00CD7119" w:rsidRDefault="00A17253" w:rsidP="00425029">
            <w:pPr>
              <w:tabs>
                <w:tab w:val="left" w:pos="1530"/>
              </w:tabs>
              <w:spacing w:line="360" w:lineRule="exact"/>
              <w:jc w:val="center"/>
              <w:rPr>
                <w:szCs w:val="26"/>
              </w:rPr>
            </w:pPr>
          </w:p>
          <w:p w:rsidR="00A17253" w:rsidRPr="00CD7119" w:rsidRDefault="00A17253" w:rsidP="00425029">
            <w:pPr>
              <w:tabs>
                <w:tab w:val="left" w:pos="1530"/>
              </w:tabs>
              <w:spacing w:line="360" w:lineRule="exact"/>
              <w:jc w:val="center"/>
              <w:rPr>
                <w:szCs w:val="26"/>
              </w:rPr>
            </w:pPr>
            <w:r w:rsidRPr="00CD7119">
              <w:rPr>
                <w:szCs w:val="26"/>
              </w:rPr>
              <w:t>Đáp ứng</w:t>
            </w:r>
          </w:p>
        </w:tc>
        <w:tc>
          <w:tcPr>
            <w:tcW w:w="1260" w:type="dxa"/>
          </w:tcPr>
          <w:p w:rsidR="00A17253" w:rsidRPr="00CD7119" w:rsidRDefault="00A17253" w:rsidP="009C605A">
            <w:pPr>
              <w:spacing w:line="360" w:lineRule="exact"/>
              <w:jc w:val="center"/>
              <w:rPr>
                <w:szCs w:val="26"/>
              </w:rPr>
            </w:pPr>
            <w:r w:rsidRPr="00CD7119">
              <w:rPr>
                <w:szCs w:val="26"/>
              </w:rPr>
              <w:lastRenderedPageBreak/>
              <w:t>(*)</w:t>
            </w:r>
          </w:p>
        </w:tc>
      </w:tr>
      <w:tr w:rsidR="00A17253" w:rsidRPr="00CD7119" w:rsidTr="009C605A">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rPr>
            </w:pPr>
            <w:r w:rsidRPr="00CD7119">
              <w:rPr>
                <w:szCs w:val="26"/>
              </w:rPr>
              <w:t xml:space="preserve">- Tất cả các phần của giáp níu phải được bọc lớp bán dẫn và có khả năng hoặc được bảo vệ thích hợp chống ăn mòn trong khí quyển cả khi lưu kho lẫn khi vận hành. </w:t>
            </w:r>
          </w:p>
          <w:p w:rsidR="00A17253" w:rsidRPr="00CD7119" w:rsidRDefault="00A17253" w:rsidP="009C605A">
            <w:pPr>
              <w:spacing w:line="360" w:lineRule="exact"/>
              <w:rPr>
                <w:szCs w:val="26"/>
              </w:rPr>
            </w:pPr>
            <w:r w:rsidRPr="00CD7119">
              <w:rPr>
                <w:szCs w:val="26"/>
              </w:rPr>
              <w:t>- Tất cả các phần bằng sắt thép tiếp xúc với khí quyển khi vận hành, ngoại trừ khi được chế tạo bằng thép không rỉ, đều phải được bảo vệ bằng phương pháp mạ nóng với chiều dày lớp mạ tối thiểu là 55</w:t>
            </w:r>
            <w:r w:rsidRPr="00CD7119">
              <w:rPr>
                <w:szCs w:val="26"/>
              </w:rPr>
              <w:sym w:font="Symbol" w:char="F06D"/>
            </w:r>
            <w:r w:rsidRPr="00CD7119">
              <w:rPr>
                <w:szCs w:val="26"/>
              </w:rPr>
              <w:t>m.</w:t>
            </w:r>
          </w:p>
        </w:tc>
        <w:tc>
          <w:tcPr>
            <w:tcW w:w="3420" w:type="dxa"/>
          </w:tcPr>
          <w:p w:rsidR="00A17253" w:rsidRPr="00CD7119" w:rsidRDefault="00A17253" w:rsidP="009C605A">
            <w:pPr>
              <w:tabs>
                <w:tab w:val="left" w:pos="1530"/>
              </w:tabs>
              <w:spacing w:line="360" w:lineRule="exact"/>
              <w:jc w:val="center"/>
              <w:rPr>
                <w:szCs w:val="26"/>
              </w:rPr>
            </w:pPr>
            <w:r w:rsidRPr="00CD7119">
              <w:rPr>
                <w:szCs w:val="26"/>
              </w:rPr>
              <w:t>Đáp ứng</w:t>
            </w:r>
          </w:p>
          <w:p w:rsidR="00A17253" w:rsidRPr="00CD7119" w:rsidRDefault="00A17253" w:rsidP="009C605A">
            <w:pPr>
              <w:tabs>
                <w:tab w:val="left" w:pos="1530"/>
              </w:tabs>
              <w:spacing w:line="360" w:lineRule="exact"/>
              <w:jc w:val="center"/>
              <w:rPr>
                <w:szCs w:val="26"/>
              </w:rPr>
            </w:pPr>
          </w:p>
          <w:p w:rsidR="00A17253" w:rsidRPr="00CD7119" w:rsidRDefault="00A17253" w:rsidP="009C605A">
            <w:pPr>
              <w:tabs>
                <w:tab w:val="left" w:pos="1530"/>
              </w:tabs>
              <w:spacing w:line="360" w:lineRule="exact"/>
              <w:jc w:val="center"/>
              <w:rPr>
                <w:szCs w:val="26"/>
              </w:rPr>
            </w:pPr>
          </w:p>
          <w:p w:rsidR="00A17253" w:rsidRPr="00CD7119" w:rsidRDefault="00A17253" w:rsidP="009C605A">
            <w:pPr>
              <w:tabs>
                <w:tab w:val="left" w:pos="1530"/>
              </w:tabs>
              <w:spacing w:line="360" w:lineRule="exact"/>
              <w:jc w:val="center"/>
              <w:rPr>
                <w:szCs w:val="26"/>
              </w:rPr>
            </w:pPr>
          </w:p>
          <w:p w:rsidR="00A17253" w:rsidRPr="00CD7119" w:rsidRDefault="00A17253" w:rsidP="009C605A">
            <w:pPr>
              <w:tabs>
                <w:tab w:val="left" w:pos="1530"/>
              </w:tabs>
              <w:spacing w:line="360" w:lineRule="exact"/>
              <w:jc w:val="center"/>
              <w:rPr>
                <w:szCs w:val="26"/>
              </w:rPr>
            </w:pPr>
          </w:p>
          <w:p w:rsidR="00A17253" w:rsidRPr="00CD7119" w:rsidRDefault="00A17253" w:rsidP="009C605A">
            <w:pPr>
              <w:tabs>
                <w:tab w:val="left" w:pos="1530"/>
              </w:tabs>
              <w:spacing w:line="360" w:lineRule="exact"/>
              <w:jc w:val="center"/>
              <w:rPr>
                <w:szCs w:val="26"/>
              </w:rPr>
            </w:pPr>
          </w:p>
          <w:p w:rsidR="00A17253" w:rsidRPr="00CD7119" w:rsidRDefault="00A17253" w:rsidP="009C605A">
            <w:pPr>
              <w:tabs>
                <w:tab w:val="left" w:pos="1530"/>
              </w:tabs>
              <w:spacing w:line="360" w:lineRule="exact"/>
              <w:jc w:val="center"/>
              <w:rPr>
                <w:szCs w:val="26"/>
              </w:rPr>
            </w:pPr>
            <w:r w:rsidRPr="00CD7119">
              <w:rPr>
                <w:szCs w:val="26"/>
              </w:rPr>
              <w:t>Đáp ứng</w:t>
            </w:r>
          </w:p>
        </w:tc>
        <w:tc>
          <w:tcPr>
            <w:tcW w:w="1260" w:type="dxa"/>
          </w:tcPr>
          <w:p w:rsidR="00A17253" w:rsidRPr="00CD7119" w:rsidRDefault="00A17253" w:rsidP="009C605A">
            <w:pPr>
              <w:spacing w:line="360" w:lineRule="exact"/>
              <w:jc w:val="center"/>
              <w:rPr>
                <w:szCs w:val="26"/>
              </w:rPr>
            </w:pPr>
            <w:r w:rsidRPr="00CD7119">
              <w:rPr>
                <w:szCs w:val="26"/>
              </w:rPr>
              <w:t>(*)</w:t>
            </w:r>
          </w:p>
        </w:tc>
      </w:tr>
      <w:tr w:rsidR="00A17253" w:rsidRPr="00CD7119" w:rsidTr="009C605A">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rPr>
            </w:pPr>
            <w:r w:rsidRPr="00CD7119">
              <w:rPr>
                <w:szCs w:val="26"/>
              </w:rPr>
              <w:t>Giáp níu phải có các ký hiệu chỉ:</w:t>
            </w:r>
          </w:p>
          <w:p w:rsidR="00A17253" w:rsidRPr="00CD7119" w:rsidRDefault="00A17253" w:rsidP="009C605A">
            <w:pPr>
              <w:spacing w:line="360" w:lineRule="exact"/>
              <w:ind w:left="315" w:hanging="270"/>
              <w:rPr>
                <w:szCs w:val="26"/>
              </w:rPr>
            </w:pPr>
            <w:r w:rsidRPr="00CD7119">
              <w:rPr>
                <w:szCs w:val="26"/>
              </w:rPr>
              <w:t>+ Điểm bắt đầu xoắn giáp níu quanh dây dẫn.</w:t>
            </w:r>
          </w:p>
          <w:p w:rsidR="00A17253" w:rsidRPr="00CD7119" w:rsidRDefault="00A17253" w:rsidP="009C605A">
            <w:pPr>
              <w:spacing w:line="360" w:lineRule="exact"/>
              <w:ind w:left="315" w:hanging="270"/>
              <w:rPr>
                <w:szCs w:val="26"/>
              </w:rPr>
            </w:pPr>
            <w:r w:rsidRPr="00CD7119">
              <w:rPr>
                <w:szCs w:val="26"/>
              </w:rPr>
              <w:t>+ Mã hiệu của giáp níu, cỡ dây sử dụng với giáp níu và mã màu cho dây dẫn.</w:t>
            </w:r>
          </w:p>
        </w:tc>
        <w:tc>
          <w:tcPr>
            <w:tcW w:w="3420" w:type="dxa"/>
          </w:tcPr>
          <w:p w:rsidR="00A17253" w:rsidRPr="00CD7119" w:rsidRDefault="00A17253" w:rsidP="009C605A">
            <w:pPr>
              <w:tabs>
                <w:tab w:val="left" w:pos="1530"/>
              </w:tabs>
              <w:spacing w:line="360" w:lineRule="exact"/>
              <w:rPr>
                <w:szCs w:val="26"/>
              </w:rPr>
            </w:pPr>
          </w:p>
          <w:p w:rsidR="00A17253" w:rsidRPr="00CD7119" w:rsidRDefault="00A17253" w:rsidP="009C605A">
            <w:pPr>
              <w:tabs>
                <w:tab w:val="left" w:pos="1530"/>
              </w:tabs>
              <w:spacing w:line="360" w:lineRule="exact"/>
              <w:jc w:val="center"/>
              <w:rPr>
                <w:szCs w:val="26"/>
              </w:rPr>
            </w:pPr>
            <w:r w:rsidRPr="00CD7119">
              <w:rPr>
                <w:szCs w:val="26"/>
              </w:rPr>
              <w:t>Đáp ứng</w:t>
            </w:r>
          </w:p>
          <w:p w:rsidR="00A17253" w:rsidRPr="00CD7119" w:rsidRDefault="00A17253" w:rsidP="009C605A">
            <w:pPr>
              <w:tabs>
                <w:tab w:val="left" w:pos="1530"/>
              </w:tabs>
              <w:spacing w:line="360" w:lineRule="exact"/>
              <w:jc w:val="center"/>
              <w:rPr>
                <w:szCs w:val="26"/>
              </w:rPr>
            </w:pPr>
          </w:p>
          <w:p w:rsidR="00A17253" w:rsidRPr="00CD7119" w:rsidRDefault="00A17253" w:rsidP="009C605A">
            <w:pPr>
              <w:tabs>
                <w:tab w:val="left" w:pos="1530"/>
              </w:tabs>
              <w:spacing w:line="360" w:lineRule="exact"/>
              <w:jc w:val="center"/>
              <w:rPr>
                <w:szCs w:val="26"/>
              </w:rPr>
            </w:pPr>
            <w:r w:rsidRPr="00CD7119">
              <w:rPr>
                <w:szCs w:val="26"/>
              </w:rPr>
              <w:t>Đáp ứng</w:t>
            </w:r>
          </w:p>
        </w:tc>
        <w:tc>
          <w:tcPr>
            <w:tcW w:w="1260" w:type="dxa"/>
          </w:tcPr>
          <w:p w:rsidR="00A17253" w:rsidRPr="00CD7119" w:rsidRDefault="00A17253" w:rsidP="009C605A">
            <w:pPr>
              <w:spacing w:line="360" w:lineRule="exact"/>
              <w:jc w:val="center"/>
              <w:rPr>
                <w:szCs w:val="26"/>
              </w:rPr>
            </w:pPr>
            <w:r w:rsidRPr="00CD7119">
              <w:rPr>
                <w:szCs w:val="26"/>
              </w:rPr>
              <w:t>(*)</w:t>
            </w:r>
          </w:p>
        </w:tc>
      </w:tr>
      <w:tr w:rsidR="00A17253" w:rsidRPr="00CD7119" w:rsidTr="009C605A">
        <w:tc>
          <w:tcPr>
            <w:tcW w:w="656" w:type="dxa"/>
          </w:tcPr>
          <w:p w:rsidR="00A17253" w:rsidRPr="00CD7119" w:rsidRDefault="00A17253" w:rsidP="009C605A">
            <w:pPr>
              <w:spacing w:line="360" w:lineRule="exact"/>
              <w:ind w:left="225"/>
              <w:jc w:val="center"/>
              <w:rPr>
                <w:szCs w:val="26"/>
              </w:rPr>
            </w:pPr>
          </w:p>
        </w:tc>
        <w:tc>
          <w:tcPr>
            <w:tcW w:w="3960" w:type="dxa"/>
          </w:tcPr>
          <w:p w:rsidR="00A17253" w:rsidRPr="00CD7119" w:rsidRDefault="00A17253" w:rsidP="009C605A">
            <w:pPr>
              <w:spacing w:line="360" w:lineRule="exact"/>
              <w:rPr>
                <w:b/>
                <w:i/>
                <w:szCs w:val="26"/>
              </w:rPr>
            </w:pPr>
            <w:r w:rsidRPr="00CD7119">
              <w:rPr>
                <w:b/>
                <w:i/>
                <w:szCs w:val="26"/>
              </w:rPr>
              <w:t>Thông số kỹ thuật:</w:t>
            </w:r>
          </w:p>
        </w:tc>
        <w:tc>
          <w:tcPr>
            <w:tcW w:w="3420" w:type="dxa"/>
          </w:tcPr>
          <w:p w:rsidR="00A17253" w:rsidRPr="00CD7119" w:rsidRDefault="00A17253" w:rsidP="009C605A">
            <w:pPr>
              <w:tabs>
                <w:tab w:val="left" w:pos="1530"/>
              </w:tabs>
              <w:spacing w:line="360" w:lineRule="exact"/>
              <w:jc w:val="center"/>
              <w:rPr>
                <w:szCs w:val="26"/>
              </w:rPr>
            </w:pPr>
          </w:p>
        </w:tc>
        <w:tc>
          <w:tcPr>
            <w:tcW w:w="1260" w:type="dxa"/>
          </w:tcPr>
          <w:p w:rsidR="00A17253" w:rsidRPr="00CD7119" w:rsidRDefault="00A17253" w:rsidP="009C605A">
            <w:pPr>
              <w:spacing w:line="360" w:lineRule="exact"/>
              <w:jc w:val="center"/>
              <w:rPr>
                <w:szCs w:val="26"/>
              </w:rPr>
            </w:pPr>
            <w:r w:rsidRPr="00CD7119">
              <w:rPr>
                <w:szCs w:val="26"/>
              </w:rPr>
              <w:t xml:space="preserve"> </w:t>
            </w:r>
          </w:p>
        </w:tc>
      </w:tr>
      <w:tr w:rsidR="00A17253" w:rsidRPr="00CD7119" w:rsidTr="009C605A">
        <w:trPr>
          <w:cantSplit/>
        </w:trPr>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rPr>
            </w:pPr>
            <w:r w:rsidRPr="00CD7119">
              <w:rPr>
                <w:szCs w:val="26"/>
              </w:rPr>
              <w:t>Dây dẫn sử dụng với giáp níu:</w:t>
            </w:r>
          </w:p>
          <w:p w:rsidR="00A17253" w:rsidRPr="00CD7119" w:rsidRDefault="00A17253" w:rsidP="009C605A">
            <w:pPr>
              <w:spacing w:line="360" w:lineRule="exact"/>
              <w:rPr>
                <w:szCs w:val="26"/>
              </w:rPr>
            </w:pPr>
            <w:r w:rsidRPr="00CD7119">
              <w:rPr>
                <w:szCs w:val="26"/>
              </w:rPr>
              <w:t>Thông số dây nhôm lõi thép bọc 22kV:</w:t>
            </w:r>
          </w:p>
          <w:p w:rsidR="00A17253" w:rsidRPr="00CD7119" w:rsidRDefault="00A17253" w:rsidP="000E67D2">
            <w:pPr>
              <w:numPr>
                <w:ilvl w:val="0"/>
                <w:numId w:val="47"/>
              </w:numPr>
              <w:spacing w:before="0" w:after="0" w:line="360" w:lineRule="exact"/>
              <w:rPr>
                <w:szCs w:val="26"/>
              </w:rPr>
            </w:pPr>
            <w:r w:rsidRPr="00CD7119">
              <w:rPr>
                <w:szCs w:val="26"/>
              </w:rPr>
              <w:t>Tiết diện dây [mm²]</w:t>
            </w:r>
          </w:p>
          <w:p w:rsidR="00A17253" w:rsidRPr="00CD7119" w:rsidRDefault="00A17253" w:rsidP="000E67D2">
            <w:pPr>
              <w:numPr>
                <w:ilvl w:val="0"/>
                <w:numId w:val="47"/>
              </w:numPr>
              <w:spacing w:before="0" w:after="0" w:line="360" w:lineRule="exact"/>
              <w:rPr>
                <w:szCs w:val="26"/>
              </w:rPr>
            </w:pPr>
            <w:r w:rsidRPr="00CD7119">
              <w:rPr>
                <w:szCs w:val="26"/>
              </w:rPr>
              <w:t>Đường kính ngoài tối đa của ruột dẫn đối với dây trần hay bọc [mm]</w:t>
            </w:r>
          </w:p>
          <w:p w:rsidR="00A17253" w:rsidRPr="00CD7119" w:rsidRDefault="00A17253" w:rsidP="000E67D2">
            <w:pPr>
              <w:numPr>
                <w:ilvl w:val="0"/>
                <w:numId w:val="47"/>
              </w:numPr>
              <w:spacing w:before="0" w:after="0" w:line="360" w:lineRule="exact"/>
              <w:rPr>
                <w:szCs w:val="26"/>
              </w:rPr>
            </w:pPr>
            <w:r w:rsidRPr="00CD7119">
              <w:rPr>
                <w:szCs w:val="26"/>
              </w:rPr>
              <w:t>Độ dày lớp bọc 22kV [mm]:</w:t>
            </w:r>
          </w:p>
          <w:p w:rsidR="00A17253" w:rsidRPr="00CD7119" w:rsidRDefault="00A17253" w:rsidP="009C605A">
            <w:pPr>
              <w:spacing w:line="360" w:lineRule="exact"/>
              <w:ind w:left="342"/>
              <w:rPr>
                <w:szCs w:val="26"/>
              </w:rPr>
            </w:pPr>
            <w:r w:rsidRPr="00CD7119">
              <w:rPr>
                <w:szCs w:val="26"/>
              </w:rPr>
              <w:t>+ Cách điện XLPE</w:t>
            </w:r>
          </w:p>
          <w:p w:rsidR="00A17253" w:rsidRPr="00CD7119" w:rsidRDefault="00A17253" w:rsidP="009C605A">
            <w:pPr>
              <w:spacing w:line="360" w:lineRule="exact"/>
              <w:rPr>
                <w:szCs w:val="26"/>
              </w:rPr>
            </w:pPr>
            <w:r w:rsidRPr="00CD7119">
              <w:rPr>
                <w:szCs w:val="26"/>
              </w:rPr>
              <w:t xml:space="preserve">     + Vỏ ngoài HDPE</w:t>
            </w:r>
          </w:p>
          <w:p w:rsidR="00A17253" w:rsidRPr="00CD7119" w:rsidRDefault="00A17253" w:rsidP="000E67D2">
            <w:pPr>
              <w:numPr>
                <w:ilvl w:val="0"/>
                <w:numId w:val="47"/>
              </w:numPr>
              <w:spacing w:before="0" w:after="0" w:line="360" w:lineRule="exact"/>
              <w:rPr>
                <w:szCs w:val="26"/>
              </w:rPr>
            </w:pPr>
            <w:r w:rsidRPr="00CD7119">
              <w:rPr>
                <w:szCs w:val="26"/>
              </w:rPr>
              <w:t>Đường kính ngoài tối đa của dây bọc 22kV[mm]</w:t>
            </w:r>
          </w:p>
          <w:p w:rsidR="00A17253" w:rsidRPr="00CD7119" w:rsidRDefault="00A17253" w:rsidP="000E67D2">
            <w:pPr>
              <w:numPr>
                <w:ilvl w:val="0"/>
                <w:numId w:val="47"/>
              </w:numPr>
              <w:spacing w:before="0" w:after="0" w:line="360" w:lineRule="exact"/>
              <w:rPr>
                <w:szCs w:val="26"/>
              </w:rPr>
            </w:pPr>
            <w:r w:rsidRPr="00CD7119">
              <w:rPr>
                <w:szCs w:val="26"/>
              </w:rPr>
              <w:t>Lực kéo đứt [kN]</w:t>
            </w:r>
          </w:p>
        </w:tc>
        <w:tc>
          <w:tcPr>
            <w:tcW w:w="3420" w:type="dxa"/>
          </w:tcPr>
          <w:p w:rsidR="00A17253" w:rsidRPr="00CD7119" w:rsidRDefault="00A17253" w:rsidP="009C605A">
            <w:pPr>
              <w:tabs>
                <w:tab w:val="left" w:pos="1530"/>
              </w:tabs>
              <w:spacing w:line="360" w:lineRule="exact"/>
              <w:jc w:val="center"/>
              <w:rPr>
                <w:szCs w:val="26"/>
              </w:rPr>
            </w:pPr>
          </w:p>
          <w:p w:rsidR="00A17253" w:rsidRPr="00CD7119" w:rsidRDefault="00A17253" w:rsidP="009C605A">
            <w:pPr>
              <w:tabs>
                <w:tab w:val="left" w:pos="1530"/>
              </w:tabs>
              <w:spacing w:line="360" w:lineRule="exact"/>
              <w:jc w:val="center"/>
              <w:rPr>
                <w:szCs w:val="26"/>
              </w:rPr>
            </w:pPr>
            <w:r w:rsidRPr="00CD7119">
              <w:rPr>
                <w:szCs w:val="26"/>
              </w:rPr>
              <w:t>Đáp ứng phần III, mục 2.a</w:t>
            </w:r>
          </w:p>
          <w:p w:rsidR="00A17253" w:rsidRPr="00CD7119" w:rsidRDefault="00A17253" w:rsidP="009C605A">
            <w:pPr>
              <w:tabs>
                <w:tab w:val="left" w:pos="1530"/>
              </w:tabs>
              <w:spacing w:line="360" w:lineRule="exact"/>
              <w:jc w:val="center"/>
              <w:rPr>
                <w:szCs w:val="26"/>
              </w:rPr>
            </w:pPr>
            <w:r w:rsidRPr="00CD7119">
              <w:rPr>
                <w:szCs w:val="26"/>
              </w:rPr>
              <w:t>Nhà thầu phải nêu rõ các thông số của loại dây sử dụng tương ứng với mỗi loại giáp níu được chào</w:t>
            </w:r>
          </w:p>
        </w:tc>
        <w:tc>
          <w:tcPr>
            <w:tcW w:w="1260" w:type="dxa"/>
            <w:vMerge w:val="restart"/>
          </w:tcPr>
          <w:p w:rsidR="00A17253" w:rsidRPr="00CD7119" w:rsidRDefault="00A17253" w:rsidP="009C605A">
            <w:pPr>
              <w:spacing w:line="360" w:lineRule="exact"/>
              <w:jc w:val="center"/>
              <w:rPr>
                <w:szCs w:val="26"/>
              </w:rPr>
            </w:pPr>
            <w:r w:rsidRPr="00CD7119">
              <w:rPr>
                <w:szCs w:val="26"/>
              </w:rPr>
              <w:t>(*)</w:t>
            </w:r>
          </w:p>
        </w:tc>
      </w:tr>
      <w:tr w:rsidR="00A17253" w:rsidRPr="00CD7119" w:rsidTr="009C605A">
        <w:trPr>
          <w:cantSplit/>
        </w:trPr>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rPr>
            </w:pPr>
            <w:r w:rsidRPr="00CD7119">
              <w:rPr>
                <w:szCs w:val="26"/>
              </w:rPr>
              <w:t xml:space="preserve">Thông số cáp thép trần: </w:t>
            </w:r>
          </w:p>
          <w:p w:rsidR="00A17253" w:rsidRPr="00CD7119" w:rsidRDefault="00A17253" w:rsidP="000E67D2">
            <w:pPr>
              <w:numPr>
                <w:ilvl w:val="0"/>
                <w:numId w:val="47"/>
              </w:numPr>
              <w:spacing w:before="0" w:after="0" w:line="360" w:lineRule="exact"/>
              <w:rPr>
                <w:szCs w:val="26"/>
              </w:rPr>
            </w:pPr>
            <w:r w:rsidRPr="00CD7119">
              <w:rPr>
                <w:szCs w:val="26"/>
              </w:rPr>
              <w:t>Tiết diện dây [mm²]</w:t>
            </w:r>
          </w:p>
          <w:p w:rsidR="00A17253" w:rsidRPr="00CD7119" w:rsidRDefault="00A17253" w:rsidP="000E67D2">
            <w:pPr>
              <w:numPr>
                <w:ilvl w:val="0"/>
                <w:numId w:val="47"/>
              </w:numPr>
              <w:tabs>
                <w:tab w:val="clear" w:pos="360"/>
              </w:tabs>
              <w:spacing w:before="0" w:after="0" w:line="360" w:lineRule="exact"/>
              <w:rPr>
                <w:szCs w:val="26"/>
              </w:rPr>
            </w:pPr>
            <w:r w:rsidRPr="00CD7119">
              <w:rPr>
                <w:szCs w:val="26"/>
              </w:rPr>
              <w:t>Số tao/đường kính mỗi tao [mm]</w:t>
            </w:r>
          </w:p>
          <w:p w:rsidR="00A17253" w:rsidRPr="00CD7119" w:rsidRDefault="00A17253" w:rsidP="000E67D2">
            <w:pPr>
              <w:numPr>
                <w:ilvl w:val="0"/>
                <w:numId w:val="47"/>
              </w:numPr>
              <w:spacing w:before="0" w:after="0" w:line="360" w:lineRule="exact"/>
              <w:rPr>
                <w:szCs w:val="26"/>
              </w:rPr>
            </w:pPr>
            <w:r w:rsidRPr="00CD7119">
              <w:rPr>
                <w:szCs w:val="26"/>
              </w:rPr>
              <w:t>Đường kính ngoài tối đa của cáp [mm]</w:t>
            </w:r>
          </w:p>
          <w:p w:rsidR="00A17253" w:rsidRPr="00CD7119" w:rsidRDefault="00A17253" w:rsidP="000E67D2">
            <w:pPr>
              <w:numPr>
                <w:ilvl w:val="0"/>
                <w:numId w:val="47"/>
              </w:numPr>
              <w:spacing w:before="0" w:after="0" w:line="360" w:lineRule="exact"/>
              <w:rPr>
                <w:szCs w:val="26"/>
              </w:rPr>
            </w:pPr>
            <w:r w:rsidRPr="00CD7119">
              <w:rPr>
                <w:szCs w:val="26"/>
              </w:rPr>
              <w:t>Lực kéo đứt [kN]</w:t>
            </w:r>
          </w:p>
        </w:tc>
        <w:tc>
          <w:tcPr>
            <w:tcW w:w="3420" w:type="dxa"/>
          </w:tcPr>
          <w:p w:rsidR="00A17253" w:rsidRPr="00CD7119" w:rsidRDefault="00A17253" w:rsidP="009C605A">
            <w:pPr>
              <w:tabs>
                <w:tab w:val="left" w:pos="1530"/>
              </w:tabs>
              <w:spacing w:line="360" w:lineRule="exact"/>
              <w:jc w:val="center"/>
              <w:rPr>
                <w:szCs w:val="26"/>
              </w:rPr>
            </w:pPr>
            <w:r w:rsidRPr="00CD7119">
              <w:rPr>
                <w:szCs w:val="26"/>
              </w:rPr>
              <w:t xml:space="preserve">Đáp ứng phần III, </w:t>
            </w:r>
          </w:p>
          <w:p w:rsidR="00A17253" w:rsidRPr="00CD7119" w:rsidRDefault="00A17253" w:rsidP="009C605A">
            <w:pPr>
              <w:tabs>
                <w:tab w:val="left" w:pos="1530"/>
              </w:tabs>
              <w:spacing w:line="360" w:lineRule="exact"/>
              <w:jc w:val="center"/>
              <w:rPr>
                <w:szCs w:val="26"/>
              </w:rPr>
            </w:pPr>
            <w:r w:rsidRPr="00CD7119">
              <w:rPr>
                <w:szCs w:val="26"/>
              </w:rPr>
              <w:t>mục</w:t>
            </w:r>
            <w:r w:rsidR="00430B0A" w:rsidRPr="00CD7119">
              <w:rPr>
                <w:szCs w:val="26"/>
              </w:rPr>
              <w:t xml:space="preserve"> </w:t>
            </w:r>
            <w:r w:rsidRPr="00CD7119">
              <w:rPr>
                <w:szCs w:val="26"/>
              </w:rPr>
              <w:t>2.a</w:t>
            </w:r>
          </w:p>
        </w:tc>
        <w:tc>
          <w:tcPr>
            <w:tcW w:w="1260" w:type="dxa"/>
            <w:vMerge/>
          </w:tcPr>
          <w:p w:rsidR="00A17253" w:rsidRPr="00CD7119" w:rsidRDefault="00A17253" w:rsidP="009C605A">
            <w:pPr>
              <w:spacing w:line="360" w:lineRule="exact"/>
              <w:jc w:val="center"/>
              <w:rPr>
                <w:szCs w:val="26"/>
              </w:rPr>
            </w:pPr>
          </w:p>
        </w:tc>
      </w:tr>
      <w:tr w:rsidR="00A17253" w:rsidRPr="00CD7119" w:rsidTr="009C605A">
        <w:tc>
          <w:tcPr>
            <w:tcW w:w="656" w:type="dxa"/>
          </w:tcPr>
          <w:p w:rsidR="00A17253" w:rsidRPr="00CD7119" w:rsidRDefault="00A17253" w:rsidP="009C605A">
            <w:pPr>
              <w:spacing w:line="360" w:lineRule="exact"/>
              <w:ind w:left="225"/>
              <w:jc w:val="center"/>
              <w:rPr>
                <w:szCs w:val="26"/>
              </w:rPr>
            </w:pPr>
          </w:p>
        </w:tc>
        <w:tc>
          <w:tcPr>
            <w:tcW w:w="3960" w:type="dxa"/>
          </w:tcPr>
          <w:p w:rsidR="00A17253" w:rsidRPr="00CD7119" w:rsidRDefault="00A17253" w:rsidP="009C605A">
            <w:pPr>
              <w:spacing w:line="360" w:lineRule="exact"/>
              <w:rPr>
                <w:b/>
                <w:i/>
                <w:szCs w:val="26"/>
              </w:rPr>
            </w:pPr>
            <w:r w:rsidRPr="00CD7119">
              <w:rPr>
                <w:b/>
                <w:i/>
                <w:szCs w:val="26"/>
              </w:rPr>
              <w:t>Giáp níu:</w:t>
            </w:r>
          </w:p>
        </w:tc>
        <w:tc>
          <w:tcPr>
            <w:tcW w:w="3420" w:type="dxa"/>
          </w:tcPr>
          <w:p w:rsidR="00A17253" w:rsidRPr="00CD7119" w:rsidRDefault="00A17253" w:rsidP="009C605A">
            <w:pPr>
              <w:tabs>
                <w:tab w:val="left" w:pos="1530"/>
              </w:tabs>
              <w:spacing w:line="360" w:lineRule="exact"/>
              <w:jc w:val="center"/>
              <w:rPr>
                <w:szCs w:val="26"/>
              </w:rPr>
            </w:pPr>
          </w:p>
        </w:tc>
        <w:tc>
          <w:tcPr>
            <w:tcW w:w="1260" w:type="dxa"/>
          </w:tcPr>
          <w:p w:rsidR="00A17253" w:rsidRPr="00CD7119" w:rsidRDefault="00A17253" w:rsidP="009C605A">
            <w:pPr>
              <w:spacing w:line="360" w:lineRule="exact"/>
              <w:jc w:val="center"/>
              <w:rPr>
                <w:szCs w:val="26"/>
              </w:rPr>
            </w:pPr>
          </w:p>
        </w:tc>
      </w:tr>
      <w:tr w:rsidR="00A17253" w:rsidRPr="00CD7119" w:rsidTr="009C605A">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u w:val="single"/>
              </w:rPr>
            </w:pPr>
            <w:r w:rsidRPr="00CD7119">
              <w:rPr>
                <w:szCs w:val="26"/>
              </w:rPr>
              <w:t>Hướng xoắn (direction of helix) áp dụng cho tất cả các loại dây</w:t>
            </w:r>
          </w:p>
        </w:tc>
        <w:tc>
          <w:tcPr>
            <w:tcW w:w="3420" w:type="dxa"/>
          </w:tcPr>
          <w:p w:rsidR="00A17253" w:rsidRPr="00CD7119" w:rsidRDefault="00A17253" w:rsidP="009C605A">
            <w:pPr>
              <w:tabs>
                <w:tab w:val="left" w:pos="1530"/>
              </w:tabs>
              <w:spacing w:line="360" w:lineRule="exact"/>
              <w:jc w:val="center"/>
              <w:rPr>
                <w:szCs w:val="26"/>
              </w:rPr>
            </w:pPr>
            <w:r w:rsidRPr="00CD7119">
              <w:rPr>
                <w:szCs w:val="26"/>
              </w:rPr>
              <w:t>Hướng phải (right hand).</w:t>
            </w:r>
          </w:p>
        </w:tc>
        <w:tc>
          <w:tcPr>
            <w:tcW w:w="1260" w:type="dxa"/>
          </w:tcPr>
          <w:p w:rsidR="00A17253" w:rsidRPr="00CD7119" w:rsidRDefault="00A17253" w:rsidP="009C605A">
            <w:pPr>
              <w:spacing w:line="360" w:lineRule="exact"/>
              <w:jc w:val="center"/>
              <w:rPr>
                <w:szCs w:val="26"/>
              </w:rPr>
            </w:pPr>
            <w:r w:rsidRPr="00CD7119">
              <w:rPr>
                <w:szCs w:val="26"/>
              </w:rPr>
              <w:t>(*)</w:t>
            </w:r>
          </w:p>
        </w:tc>
      </w:tr>
      <w:tr w:rsidR="00A17253" w:rsidRPr="00CD7119" w:rsidTr="009C605A">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rPr>
            </w:pPr>
            <w:r w:rsidRPr="00CD7119">
              <w:rPr>
                <w:szCs w:val="26"/>
              </w:rPr>
              <w:t>Lực giữ tối thiểu sau khi lắp đặt hoàn chỉnh (minimum holding strength)</w:t>
            </w:r>
          </w:p>
        </w:tc>
        <w:tc>
          <w:tcPr>
            <w:tcW w:w="3420" w:type="dxa"/>
          </w:tcPr>
          <w:p w:rsidR="00A17253" w:rsidRPr="00CD7119" w:rsidRDefault="00A17253" w:rsidP="009C605A">
            <w:pPr>
              <w:tabs>
                <w:tab w:val="left" w:pos="1530"/>
              </w:tabs>
              <w:spacing w:line="360" w:lineRule="exact"/>
              <w:jc w:val="center"/>
              <w:rPr>
                <w:szCs w:val="26"/>
              </w:rPr>
            </w:pPr>
            <w:r w:rsidRPr="00CD7119">
              <w:rPr>
                <w:szCs w:val="26"/>
              </w:rPr>
              <w:t>85% lực kéo đứt của dây dẫn trong 01 phút.</w:t>
            </w:r>
          </w:p>
        </w:tc>
        <w:tc>
          <w:tcPr>
            <w:tcW w:w="1260" w:type="dxa"/>
          </w:tcPr>
          <w:p w:rsidR="00A17253" w:rsidRPr="00CD7119" w:rsidRDefault="00A17253" w:rsidP="009C605A">
            <w:pPr>
              <w:spacing w:line="360" w:lineRule="exact"/>
              <w:jc w:val="center"/>
              <w:rPr>
                <w:szCs w:val="26"/>
              </w:rPr>
            </w:pPr>
            <w:r w:rsidRPr="00CD7119">
              <w:rPr>
                <w:szCs w:val="26"/>
              </w:rPr>
              <w:t>(*)</w:t>
            </w:r>
          </w:p>
        </w:tc>
      </w:tr>
      <w:tr w:rsidR="00A17253" w:rsidRPr="00CD7119" w:rsidTr="009C605A">
        <w:tc>
          <w:tcPr>
            <w:tcW w:w="656" w:type="dxa"/>
          </w:tcPr>
          <w:p w:rsidR="00A17253" w:rsidRPr="00CD7119" w:rsidRDefault="00A17253" w:rsidP="00CD29DC">
            <w:pPr>
              <w:numPr>
                <w:ilvl w:val="0"/>
                <w:numId w:val="78"/>
              </w:numPr>
              <w:spacing w:before="0" w:after="0" w:line="360" w:lineRule="exact"/>
              <w:ind w:left="225" w:hanging="72"/>
              <w:jc w:val="center"/>
              <w:rPr>
                <w:szCs w:val="26"/>
              </w:rPr>
            </w:pPr>
          </w:p>
        </w:tc>
        <w:tc>
          <w:tcPr>
            <w:tcW w:w="3960" w:type="dxa"/>
          </w:tcPr>
          <w:p w:rsidR="00A17253" w:rsidRPr="00CD7119" w:rsidRDefault="00A17253" w:rsidP="009C605A">
            <w:pPr>
              <w:spacing w:line="360" w:lineRule="exact"/>
              <w:rPr>
                <w:szCs w:val="26"/>
              </w:rPr>
            </w:pPr>
            <w:r w:rsidRPr="00CD7119">
              <w:rPr>
                <w:i/>
                <w:szCs w:val="26"/>
              </w:rPr>
              <w:t>Phụ kiện:</w:t>
            </w:r>
            <w:r w:rsidRPr="00CD7119">
              <w:rPr>
                <w:szCs w:val="26"/>
              </w:rPr>
              <w:t xml:space="preserve"> Yếm dạng U (clevis thimble) với kích thước phù hợp với lích thước dây sử dụng với giáp níu.</w:t>
            </w:r>
          </w:p>
          <w:p w:rsidR="00A17253" w:rsidRPr="00CD7119" w:rsidRDefault="00A17253" w:rsidP="009C605A">
            <w:pPr>
              <w:spacing w:line="360" w:lineRule="exact"/>
              <w:rPr>
                <w:szCs w:val="26"/>
              </w:rPr>
            </w:pPr>
            <w:r w:rsidRPr="00CD7119">
              <w:rPr>
                <w:szCs w:val="26"/>
              </w:rPr>
              <w:t>Yếm dạng U (clevis thimble).</w:t>
            </w:r>
          </w:p>
        </w:tc>
        <w:tc>
          <w:tcPr>
            <w:tcW w:w="3420" w:type="dxa"/>
          </w:tcPr>
          <w:p w:rsidR="00A17253" w:rsidRPr="00CD7119" w:rsidRDefault="00A17253" w:rsidP="009C605A">
            <w:pPr>
              <w:tabs>
                <w:tab w:val="left" w:pos="1530"/>
              </w:tabs>
              <w:spacing w:line="360" w:lineRule="exact"/>
              <w:jc w:val="center"/>
              <w:rPr>
                <w:szCs w:val="26"/>
              </w:rPr>
            </w:pPr>
            <w:r w:rsidRPr="00CD7119">
              <w:rPr>
                <w:szCs w:val="26"/>
              </w:rPr>
              <w:t>Đáp ứng</w:t>
            </w:r>
          </w:p>
        </w:tc>
        <w:tc>
          <w:tcPr>
            <w:tcW w:w="1260" w:type="dxa"/>
          </w:tcPr>
          <w:p w:rsidR="00A17253" w:rsidRPr="00CD7119" w:rsidRDefault="00A17253" w:rsidP="009C605A">
            <w:pPr>
              <w:spacing w:line="360" w:lineRule="exact"/>
              <w:jc w:val="center"/>
              <w:rPr>
                <w:szCs w:val="26"/>
              </w:rPr>
            </w:pPr>
            <w:r w:rsidRPr="00CD7119">
              <w:rPr>
                <w:szCs w:val="26"/>
              </w:rPr>
              <w:t>(*)</w:t>
            </w:r>
          </w:p>
        </w:tc>
      </w:tr>
    </w:tbl>
    <w:p w:rsidR="002E46E3" w:rsidRPr="00CD7119" w:rsidRDefault="00A17253" w:rsidP="00425029">
      <w:pPr>
        <w:spacing w:before="120"/>
        <w:rPr>
          <w:i/>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bookmarkEnd w:id="218"/>
    </w:p>
    <w:p w:rsidR="00A31267" w:rsidRPr="00CD7119" w:rsidRDefault="00A31267" w:rsidP="00A31267">
      <w:pPr>
        <w:numPr>
          <w:ilvl w:val="0"/>
          <w:numId w:val="75"/>
        </w:numPr>
        <w:tabs>
          <w:tab w:val="clear" w:pos="1080"/>
          <w:tab w:val="num" w:pos="284"/>
          <w:tab w:val="num" w:pos="426"/>
        </w:tabs>
        <w:spacing w:before="0"/>
        <w:ind w:left="0" w:right="-79" w:firstLine="0"/>
        <w:jc w:val="left"/>
        <w:rPr>
          <w:b/>
          <w:szCs w:val="26"/>
        </w:rPr>
      </w:pPr>
      <w:r w:rsidRPr="00CD7119">
        <w:rPr>
          <w:b/>
          <w:szCs w:val="26"/>
        </w:rPr>
        <w:t>CÁC HẠNG MỤC THỬ NGHIỆM NGHIỆM THU</w:t>
      </w:r>
    </w:p>
    <w:p w:rsidR="00A31267" w:rsidRPr="00CD7119" w:rsidRDefault="00A31267" w:rsidP="00A31267">
      <w:pPr>
        <w:numPr>
          <w:ilvl w:val="0"/>
          <w:numId w:val="77"/>
        </w:numPr>
        <w:tabs>
          <w:tab w:val="left" w:pos="284"/>
        </w:tabs>
        <w:spacing w:before="20" w:after="20"/>
        <w:ind w:left="0" w:right="-81" w:firstLine="0"/>
        <w:rPr>
          <w:szCs w:val="26"/>
        </w:rPr>
      </w:pPr>
      <w:r w:rsidRPr="00CD7119">
        <w:rPr>
          <w:b/>
          <w:szCs w:val="26"/>
        </w:rPr>
        <w:t xml:space="preserve">Số lượng mẫu thử: </w:t>
      </w:r>
      <w:r w:rsidRPr="00CD7119">
        <w:rPr>
          <w:szCs w:val="26"/>
        </w:rPr>
        <w:t>Số lượng mẫu thử đủ để thử nghiệm các hạng mục thử nghiệm theo mục 2 cho mỗi loại hàng hóa.</w:t>
      </w:r>
    </w:p>
    <w:p w:rsidR="00A31267" w:rsidRPr="00CD7119" w:rsidRDefault="00A31267" w:rsidP="00A31267">
      <w:pPr>
        <w:numPr>
          <w:ilvl w:val="0"/>
          <w:numId w:val="77"/>
        </w:numPr>
        <w:tabs>
          <w:tab w:val="left" w:pos="284"/>
          <w:tab w:val="left" w:pos="1134"/>
        </w:tabs>
        <w:spacing w:before="20" w:after="20"/>
        <w:ind w:left="0" w:right="-81" w:firstLine="0"/>
        <w:rPr>
          <w:szCs w:val="26"/>
        </w:rPr>
      </w:pPr>
      <w:r w:rsidRPr="00CD7119">
        <w:rPr>
          <w:b/>
          <w:szCs w:val="26"/>
        </w:rPr>
        <w:t>Hạng mục thử nghiệm:</w:t>
      </w:r>
    </w:p>
    <w:p w:rsidR="00A31267" w:rsidRPr="00CD7119" w:rsidRDefault="00A31267" w:rsidP="00A31267">
      <w:pPr>
        <w:spacing w:before="20" w:after="20"/>
        <w:rPr>
          <w:szCs w:val="26"/>
        </w:rPr>
      </w:pPr>
      <w:r w:rsidRPr="00CD7119">
        <w:rPr>
          <w:szCs w:val="26"/>
        </w:rPr>
        <w:t>- Thử nghiệm lực giữ dây sau khi lắp đặt hoàn chỉnh.</w:t>
      </w:r>
    </w:p>
    <w:p w:rsidR="00B62E30" w:rsidRPr="00CD7119" w:rsidRDefault="00B62E30" w:rsidP="009B3190">
      <w:pPr>
        <w:pStyle w:val="Heading5"/>
      </w:pPr>
      <w:bookmarkStart w:id="221" w:name="_Toc220056975"/>
      <w:r w:rsidRPr="00CD7119">
        <w:t>6.2.</w:t>
      </w:r>
      <w:r w:rsidR="00962858" w:rsidRPr="00CD7119">
        <w:t>18</w:t>
      </w:r>
      <w:r w:rsidRPr="00CD7119">
        <w:t xml:space="preserve"> Thông số kỹ thuật của sứ đỡ dây 22 (24)kV:</w:t>
      </w:r>
      <w:bookmarkEnd w:id="221"/>
    </w:p>
    <w:p w:rsidR="00B62E30" w:rsidRPr="00CD7119" w:rsidRDefault="00B62E30" w:rsidP="00785D49">
      <w:pPr>
        <w:numPr>
          <w:ilvl w:val="0"/>
          <w:numId w:val="210"/>
        </w:numPr>
        <w:tabs>
          <w:tab w:val="clear" w:pos="720"/>
          <w:tab w:val="left" w:pos="284"/>
        </w:tabs>
        <w:spacing w:before="0"/>
        <w:ind w:right="-81"/>
        <w:rPr>
          <w:b/>
          <w:szCs w:val="26"/>
        </w:rPr>
      </w:pPr>
      <w:r w:rsidRPr="00CD7119">
        <w:rPr>
          <w:b/>
          <w:szCs w:val="26"/>
        </w:rPr>
        <w:lastRenderedPageBreak/>
        <w:t>PHẠM VI ÁP DỤNG:</w:t>
      </w:r>
    </w:p>
    <w:p w:rsidR="00B62E30" w:rsidRPr="00CD7119" w:rsidRDefault="00B62E3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Quy cách kỹ thuật này được áp dụng cho sứ cách điện đỡ đường dây 22kV có chân kim loại (ty sứ), không sử dụng ở vùng ven biển và vùng ô nhiễm nặng.</w:t>
      </w:r>
    </w:p>
    <w:p w:rsidR="00B62E30" w:rsidRPr="00CD7119" w:rsidRDefault="00B62E30" w:rsidP="00785D49">
      <w:pPr>
        <w:numPr>
          <w:ilvl w:val="0"/>
          <w:numId w:val="210"/>
        </w:numPr>
        <w:tabs>
          <w:tab w:val="clear" w:pos="720"/>
          <w:tab w:val="num" w:pos="284"/>
        </w:tabs>
        <w:ind w:right="-81"/>
        <w:rPr>
          <w:b/>
          <w:szCs w:val="26"/>
        </w:rPr>
      </w:pPr>
      <w:r w:rsidRPr="00CD7119">
        <w:rPr>
          <w:b/>
          <w:szCs w:val="26"/>
        </w:rPr>
        <w:t xml:space="preserve"> TIÊU CHUẨN ÁP DỤNG:</w:t>
      </w:r>
    </w:p>
    <w:p w:rsidR="00B62E30" w:rsidRPr="00CD7119" w:rsidRDefault="00B62E3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TCVN 4759: Sứ đỡ đường dây điện áp từ 1 đến 35KV.</w:t>
      </w:r>
    </w:p>
    <w:p w:rsidR="00B62E30" w:rsidRPr="00CD7119" w:rsidRDefault="00B62E3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TCVN 5408: Bảo vệ ăn mòn, lớp phủ mạ kẽm nóng </w:t>
      </w:r>
    </w:p>
    <w:p w:rsidR="00B62E30" w:rsidRPr="00CD7119" w:rsidRDefault="00B62E3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Yêu cầu kỹ thuật và phương pháp thử.</w:t>
      </w:r>
    </w:p>
    <w:p w:rsidR="00B62E30" w:rsidRPr="00CD7119" w:rsidRDefault="00B62E30" w:rsidP="00785D49">
      <w:pPr>
        <w:numPr>
          <w:ilvl w:val="0"/>
          <w:numId w:val="210"/>
        </w:numPr>
        <w:tabs>
          <w:tab w:val="clear" w:pos="720"/>
          <w:tab w:val="num" w:pos="426"/>
        </w:tabs>
        <w:ind w:right="-81"/>
        <w:jc w:val="left"/>
        <w:rPr>
          <w:b/>
          <w:szCs w:val="26"/>
        </w:rPr>
      </w:pPr>
      <w:r w:rsidRPr="00CD7119">
        <w:rPr>
          <w:b/>
          <w:szCs w:val="26"/>
        </w:rPr>
        <w:t>MÔ TẢ:</w:t>
      </w:r>
    </w:p>
    <w:p w:rsidR="00B62E30" w:rsidRPr="00CD7119" w:rsidRDefault="00B62E30" w:rsidP="00785D49">
      <w:pPr>
        <w:numPr>
          <w:ilvl w:val="0"/>
          <w:numId w:val="211"/>
        </w:numPr>
        <w:tabs>
          <w:tab w:val="clear" w:pos="360"/>
          <w:tab w:val="left" w:pos="284"/>
        </w:tabs>
        <w:ind w:right="-81"/>
        <w:jc w:val="left"/>
        <w:rPr>
          <w:b/>
          <w:szCs w:val="26"/>
        </w:rPr>
      </w:pPr>
      <w:r w:rsidRPr="00CD7119">
        <w:rPr>
          <w:b/>
          <w:szCs w:val="26"/>
        </w:rPr>
        <w:t xml:space="preserve">Cấu tạo: </w:t>
      </w:r>
    </w:p>
    <w:p w:rsidR="00B62E30" w:rsidRPr="00CD7119" w:rsidRDefault="00B62E30" w:rsidP="00B62E30">
      <w:pPr>
        <w:ind w:right="-81"/>
        <w:rPr>
          <w:b/>
          <w:i/>
          <w:szCs w:val="26"/>
        </w:rPr>
      </w:pPr>
      <w:r w:rsidRPr="00CD7119">
        <w:rPr>
          <w:b/>
          <w:i/>
          <w:szCs w:val="26"/>
        </w:rPr>
        <w:t>a. Sứ</w:t>
      </w:r>
    </w:p>
    <w:p w:rsidR="00B62E30" w:rsidRPr="00CD7119" w:rsidRDefault="0012538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Loại: Đỡ đường dây trên đỉnh sứ, kiểu chốt (pin type insulator).</w:t>
      </w:r>
    </w:p>
    <w:p w:rsidR="00B62E30" w:rsidRPr="00CD7119" w:rsidRDefault="0012538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Điều kiện sử dụng: Lắp đặt ngoài trời, không sử dụng ở vùng ven biển và vùng ô nhiễm nặng.</w:t>
      </w:r>
    </w:p>
    <w:p w:rsidR="00B62E30" w:rsidRPr="00CD7119" w:rsidRDefault="0012538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 xml:space="preserve">Vật liệu cấu thành: Sứ </w:t>
      </w:r>
    </w:p>
    <w:p w:rsidR="00B62E30" w:rsidRPr="00CD7119" w:rsidRDefault="0012538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Tai và thân sứ đúc thành một khối đồng nhất.</w:t>
      </w:r>
    </w:p>
    <w:p w:rsidR="00B62E30" w:rsidRPr="00CD7119" w:rsidRDefault="0012538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Bề mặt sứ cách điện trừ những chỗ để gắn chân kim loại, gắn các phần tử của sứ cách điện, phải được phủ một lớp men đều, mặt men phải láng bóng, không có vết gợn rõ rệt, vết men không được nứt nhăn.</w:t>
      </w:r>
    </w:p>
    <w:p w:rsidR="00B62E30" w:rsidRPr="00CD7119" w:rsidRDefault="0012538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Bán kính cong của rãnh trên: 19 mm</w:t>
      </w:r>
    </w:p>
    <w:p w:rsidR="00B62E30" w:rsidRPr="00CD7119" w:rsidRDefault="0012538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Bán kính cong của rãnh bên: 19 mm</w:t>
      </w:r>
    </w:p>
    <w:p w:rsidR="00B62E30" w:rsidRPr="00CD7119" w:rsidRDefault="0012538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 xml:space="preserve">Đường kính cổ sứ: 23/4 - 33/8 inches (70-86mm)  </w:t>
      </w:r>
    </w:p>
    <w:p w:rsidR="00B62E30" w:rsidRPr="00CD7119" w:rsidRDefault="0012538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Trên bề mặt sứ cách điện phải chỉ dẫn các nội dung sau:</w:t>
      </w:r>
    </w:p>
    <w:p w:rsidR="00B62E30" w:rsidRPr="00CD7119" w:rsidRDefault="00B62E30" w:rsidP="00B62E30">
      <w:pPr>
        <w:pStyle w:val="BodyText3"/>
        <w:tabs>
          <w:tab w:val="left" w:pos="900"/>
        </w:tabs>
        <w:spacing w:before="60" w:after="60"/>
        <w:ind w:left="555" w:right="-81"/>
        <w:jc w:val="both"/>
        <w:rPr>
          <w:rFonts w:ascii="Times New Roman" w:hAnsi="Times New Roman"/>
          <w:szCs w:val="26"/>
        </w:rPr>
      </w:pPr>
      <w:r w:rsidRPr="00CD7119">
        <w:rPr>
          <w:rFonts w:ascii="Times New Roman" w:hAnsi="Times New Roman"/>
          <w:szCs w:val="26"/>
        </w:rPr>
        <w:tab/>
      </w:r>
      <w:r w:rsidRPr="00CD7119">
        <w:rPr>
          <w:rFonts w:ascii="Times New Roman" w:hAnsi="Times New Roman"/>
          <w:szCs w:val="26"/>
        </w:rPr>
        <w:tab/>
        <w:t>+ Tên sản phẩm</w:t>
      </w:r>
    </w:p>
    <w:p w:rsidR="00B62E30" w:rsidRPr="00CD7119" w:rsidRDefault="00B62E30" w:rsidP="00B62E30">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ab/>
      </w:r>
      <w:r w:rsidRPr="00CD7119">
        <w:rPr>
          <w:rFonts w:ascii="Times New Roman" w:hAnsi="Times New Roman"/>
          <w:szCs w:val="26"/>
        </w:rPr>
        <w:tab/>
        <w:t>+ Cấp của cách điện</w:t>
      </w:r>
    </w:p>
    <w:p w:rsidR="00B62E30" w:rsidRPr="00CD7119" w:rsidRDefault="00B62E30" w:rsidP="00B62E30">
      <w:pPr>
        <w:pStyle w:val="BodyText3"/>
        <w:tabs>
          <w:tab w:val="left" w:pos="900"/>
        </w:tabs>
        <w:spacing w:before="60" w:after="60"/>
        <w:ind w:left="555" w:right="-81"/>
        <w:jc w:val="both"/>
        <w:rPr>
          <w:rFonts w:ascii="Times New Roman" w:hAnsi="Times New Roman"/>
          <w:szCs w:val="26"/>
        </w:rPr>
      </w:pPr>
      <w:r w:rsidRPr="00CD7119">
        <w:rPr>
          <w:rFonts w:ascii="Times New Roman" w:hAnsi="Times New Roman"/>
          <w:szCs w:val="26"/>
        </w:rPr>
        <w:tab/>
      </w:r>
      <w:r w:rsidRPr="00CD7119">
        <w:rPr>
          <w:rFonts w:ascii="Times New Roman" w:hAnsi="Times New Roman"/>
          <w:szCs w:val="26"/>
        </w:rPr>
        <w:tab/>
        <w:t>+ Tên cơ sở sản xuất</w:t>
      </w:r>
    </w:p>
    <w:p w:rsidR="00B62E30" w:rsidRPr="00CD7119" w:rsidRDefault="00B62E30" w:rsidP="00B62E30">
      <w:pPr>
        <w:pStyle w:val="BodyText3"/>
        <w:tabs>
          <w:tab w:val="left" w:pos="900"/>
        </w:tabs>
        <w:spacing w:before="60" w:after="60"/>
        <w:ind w:left="555" w:right="-81"/>
        <w:jc w:val="both"/>
        <w:rPr>
          <w:rFonts w:ascii="Times New Roman" w:hAnsi="Times New Roman"/>
          <w:szCs w:val="26"/>
        </w:rPr>
      </w:pPr>
      <w:r w:rsidRPr="00CD7119">
        <w:rPr>
          <w:rFonts w:ascii="Times New Roman" w:hAnsi="Times New Roman"/>
          <w:szCs w:val="26"/>
        </w:rPr>
        <w:tab/>
      </w:r>
      <w:r w:rsidRPr="00CD7119">
        <w:rPr>
          <w:rFonts w:ascii="Times New Roman" w:hAnsi="Times New Roman"/>
          <w:szCs w:val="26"/>
        </w:rPr>
        <w:tab/>
        <w:t>+ Năm sản xuất</w:t>
      </w:r>
    </w:p>
    <w:p w:rsidR="00B62E30" w:rsidRPr="00CD7119" w:rsidRDefault="00125380" w:rsidP="0012538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Việc ghi nhãn phải đảm bảo rõ và bền trong quá trình vận hành sứ ngoài trời.</w:t>
      </w:r>
    </w:p>
    <w:p w:rsidR="00B62E30" w:rsidRPr="00CD7119" w:rsidRDefault="00B62E30" w:rsidP="00125380">
      <w:pPr>
        <w:ind w:right="-81"/>
        <w:rPr>
          <w:b/>
          <w:i/>
          <w:szCs w:val="26"/>
        </w:rPr>
      </w:pPr>
      <w:r w:rsidRPr="00CD7119">
        <w:rPr>
          <w:b/>
          <w:i/>
          <w:szCs w:val="26"/>
        </w:rPr>
        <w:t>b. Ty sứ:</w:t>
      </w:r>
    </w:p>
    <w:p w:rsidR="00B62E30" w:rsidRPr="00CD7119" w:rsidRDefault="00125380" w:rsidP="0012538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Vật liệu: Thép tráng kẽm.</w:t>
      </w:r>
    </w:p>
    <w:p w:rsidR="00B62E30" w:rsidRPr="00CD7119" w:rsidRDefault="00125380" w:rsidP="0012538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Kích thước của ty sứ:</w:t>
      </w:r>
    </w:p>
    <w:p w:rsidR="00B62E30" w:rsidRPr="00CD7119" w:rsidRDefault="00B62E30" w:rsidP="00B62E30">
      <w:pPr>
        <w:pStyle w:val="BodyText3"/>
        <w:tabs>
          <w:tab w:val="left" w:pos="900"/>
        </w:tabs>
        <w:spacing w:before="60" w:after="60"/>
        <w:ind w:left="555" w:right="-81"/>
        <w:jc w:val="both"/>
        <w:rPr>
          <w:rFonts w:ascii="Times New Roman" w:hAnsi="Times New Roman"/>
          <w:szCs w:val="26"/>
        </w:rPr>
      </w:pPr>
      <w:r w:rsidRPr="00CD7119">
        <w:rPr>
          <w:rFonts w:ascii="Times New Roman" w:hAnsi="Times New Roman"/>
          <w:szCs w:val="26"/>
        </w:rPr>
        <w:tab/>
      </w:r>
      <w:r w:rsidRPr="00CD7119">
        <w:rPr>
          <w:rFonts w:ascii="Times New Roman" w:hAnsi="Times New Roman"/>
          <w:szCs w:val="26"/>
        </w:rPr>
        <w:tab/>
        <w:t>+ Tổng chiều dài</w:t>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t>: 290 mm</w:t>
      </w:r>
    </w:p>
    <w:p w:rsidR="00B62E30" w:rsidRPr="00CD7119" w:rsidRDefault="00B62E30" w:rsidP="00B62E30">
      <w:pPr>
        <w:pStyle w:val="BodyText3"/>
        <w:tabs>
          <w:tab w:val="left" w:pos="900"/>
        </w:tabs>
        <w:spacing w:before="60" w:after="60"/>
        <w:ind w:left="555" w:right="-81"/>
        <w:jc w:val="both"/>
        <w:rPr>
          <w:rFonts w:ascii="Times New Roman" w:hAnsi="Times New Roman"/>
          <w:szCs w:val="26"/>
        </w:rPr>
      </w:pPr>
      <w:r w:rsidRPr="00CD7119">
        <w:rPr>
          <w:rFonts w:ascii="Times New Roman" w:hAnsi="Times New Roman"/>
          <w:szCs w:val="26"/>
        </w:rPr>
        <w:tab/>
      </w:r>
      <w:r w:rsidRPr="00CD7119">
        <w:rPr>
          <w:rFonts w:ascii="Times New Roman" w:hAnsi="Times New Roman"/>
          <w:szCs w:val="26"/>
        </w:rPr>
        <w:tab/>
        <w:t xml:space="preserve">+ Chiều dài phần ven răng lắp vào sứ đỡ </w:t>
      </w:r>
      <w:r w:rsidRPr="00CD7119">
        <w:rPr>
          <w:rFonts w:ascii="Times New Roman" w:hAnsi="Times New Roman"/>
          <w:szCs w:val="26"/>
        </w:rPr>
        <w:tab/>
      </w:r>
      <w:r w:rsidRPr="00CD7119">
        <w:rPr>
          <w:rFonts w:ascii="Times New Roman" w:hAnsi="Times New Roman"/>
          <w:szCs w:val="26"/>
        </w:rPr>
        <w:tab/>
        <w:t>: 45 mm</w:t>
      </w:r>
    </w:p>
    <w:p w:rsidR="00B62E30" w:rsidRPr="00CD7119" w:rsidRDefault="00B62E30" w:rsidP="00B62E30">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ab/>
      </w:r>
      <w:r w:rsidRPr="00CD7119">
        <w:rPr>
          <w:rFonts w:ascii="Times New Roman" w:hAnsi="Times New Roman"/>
          <w:szCs w:val="26"/>
        </w:rPr>
        <w:tab/>
        <w:t>+ Đường kính phần ven răng lắp vào đà</w:t>
      </w:r>
      <w:r w:rsidRPr="00CD7119">
        <w:rPr>
          <w:rFonts w:ascii="Times New Roman" w:hAnsi="Times New Roman"/>
          <w:szCs w:val="26"/>
        </w:rPr>
        <w:tab/>
      </w:r>
      <w:r w:rsidRPr="00CD7119">
        <w:rPr>
          <w:rFonts w:ascii="Times New Roman" w:hAnsi="Times New Roman"/>
          <w:szCs w:val="26"/>
        </w:rPr>
        <w:tab/>
        <w:t>: 22 mm</w:t>
      </w:r>
    </w:p>
    <w:p w:rsidR="00B62E30" w:rsidRPr="00CD7119" w:rsidRDefault="00B62E30" w:rsidP="00B62E30">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ab/>
      </w:r>
      <w:r w:rsidRPr="00CD7119">
        <w:rPr>
          <w:rFonts w:ascii="Times New Roman" w:hAnsi="Times New Roman"/>
          <w:szCs w:val="26"/>
        </w:rPr>
        <w:tab/>
        <w:t>+ Chiều dài phần ven răng lắp vào đà: Phù hợp để lắp đặt vào đà sắt L75x75x8</w:t>
      </w:r>
    </w:p>
    <w:p w:rsidR="00B62E30" w:rsidRPr="00CD7119" w:rsidRDefault="00125380" w:rsidP="0012538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Ty sứ được cung cấp kèm theo đầy đủ đai ốc và rondell vênh để bắt ty sứ vào đà sắt.</w:t>
      </w:r>
    </w:p>
    <w:p w:rsidR="00B62E30" w:rsidRPr="00CD7119" w:rsidRDefault="00125380" w:rsidP="0012538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Độ dày tối thiểu của lớp mạ kẽm: 55</w:t>
      </w:r>
      <w:r w:rsidR="00B62E30" w:rsidRPr="00CD7119">
        <w:rPr>
          <w:rFonts w:ascii="Times New Roman" w:hAnsi="Times New Roman"/>
          <w:szCs w:val="26"/>
        </w:rPr>
        <w:sym w:font="Symbol" w:char="F06D"/>
      </w:r>
      <w:r w:rsidR="00B62E30" w:rsidRPr="00CD7119">
        <w:rPr>
          <w:rFonts w:ascii="Times New Roman" w:hAnsi="Times New Roman"/>
          <w:szCs w:val="26"/>
        </w:rPr>
        <w:t>m</w:t>
      </w:r>
    </w:p>
    <w:p w:rsidR="00B62E30" w:rsidRPr="00CD7119" w:rsidRDefault="00B62E30" w:rsidP="00785D49">
      <w:pPr>
        <w:numPr>
          <w:ilvl w:val="0"/>
          <w:numId w:val="211"/>
        </w:numPr>
        <w:tabs>
          <w:tab w:val="clear" w:pos="360"/>
          <w:tab w:val="left" w:pos="284"/>
          <w:tab w:val="left" w:pos="709"/>
        </w:tabs>
        <w:ind w:left="0" w:right="-79" w:firstLine="0"/>
        <w:jc w:val="left"/>
        <w:rPr>
          <w:b/>
          <w:szCs w:val="26"/>
        </w:rPr>
      </w:pPr>
      <w:r w:rsidRPr="00CD7119">
        <w:rPr>
          <w:b/>
          <w:szCs w:val="26"/>
        </w:rPr>
        <w:t>Thông số kỹ thuật:</w:t>
      </w:r>
    </w:p>
    <w:p w:rsidR="00B62E30" w:rsidRPr="00CD7119" w:rsidRDefault="00125380" w:rsidP="0012538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Điện áp định mức</w:t>
      </w:r>
      <w:r w:rsidR="00B62E30" w:rsidRPr="00CD7119">
        <w:rPr>
          <w:rFonts w:ascii="Times New Roman" w:hAnsi="Times New Roman"/>
          <w:szCs w:val="26"/>
        </w:rPr>
        <w:tab/>
      </w:r>
      <w:r w:rsidR="00B62E30" w:rsidRPr="00CD7119">
        <w:rPr>
          <w:rFonts w:ascii="Times New Roman" w:hAnsi="Times New Roman"/>
          <w:szCs w:val="26"/>
        </w:rPr>
        <w:tab/>
      </w:r>
      <w:r w:rsidR="00B62E30" w:rsidRPr="00CD7119">
        <w:rPr>
          <w:rFonts w:ascii="Times New Roman" w:hAnsi="Times New Roman"/>
          <w:szCs w:val="26"/>
        </w:rPr>
        <w:tab/>
      </w:r>
      <w:r w:rsidR="00B62E30"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00B62E30" w:rsidRPr="00CD7119">
        <w:rPr>
          <w:rFonts w:ascii="Times New Roman" w:hAnsi="Times New Roman"/>
          <w:szCs w:val="26"/>
        </w:rPr>
        <w:t>: 22 (24) KV</w:t>
      </w:r>
    </w:p>
    <w:p w:rsidR="00B62E30" w:rsidRPr="00CD7119" w:rsidRDefault="00125380" w:rsidP="0012538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Lực phá hủy cơ học qui định khi uốn tối thiểu</w:t>
      </w:r>
      <w:r w:rsidRPr="00CD7119">
        <w:rPr>
          <w:rFonts w:ascii="Times New Roman" w:hAnsi="Times New Roman"/>
          <w:szCs w:val="26"/>
        </w:rPr>
        <w:tab/>
      </w:r>
      <w:r w:rsidR="00B62E30" w:rsidRPr="00CD7119">
        <w:rPr>
          <w:rFonts w:ascii="Times New Roman" w:hAnsi="Times New Roman"/>
          <w:szCs w:val="26"/>
        </w:rPr>
        <w:t>:</w:t>
      </w:r>
      <w:r w:rsidRPr="00CD7119">
        <w:rPr>
          <w:rFonts w:ascii="Times New Roman" w:hAnsi="Times New Roman"/>
          <w:szCs w:val="26"/>
        </w:rPr>
        <w:t xml:space="preserve"> </w:t>
      </w:r>
      <w:r w:rsidR="00B62E30" w:rsidRPr="00CD7119">
        <w:rPr>
          <w:rFonts w:ascii="Times New Roman" w:hAnsi="Times New Roman"/>
          <w:szCs w:val="26"/>
        </w:rPr>
        <w:t>13KN</w:t>
      </w:r>
    </w:p>
    <w:p w:rsidR="00B62E30" w:rsidRPr="00CD7119" w:rsidRDefault="00125380" w:rsidP="0012538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Độ bền điện áp tần số 50Hz trong một phút tối thiểu:</w:t>
      </w:r>
    </w:p>
    <w:p w:rsidR="00B62E30" w:rsidRPr="00CD7119" w:rsidRDefault="00684DD2"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r>
      <w:r w:rsidR="00B62E30" w:rsidRPr="00CD7119">
        <w:rPr>
          <w:rFonts w:ascii="Times New Roman" w:hAnsi="Times New Roman"/>
          <w:szCs w:val="26"/>
        </w:rPr>
        <w:t>+ Điều kiện khô</w:t>
      </w:r>
      <w:r w:rsidR="00B62E30" w:rsidRPr="00CD7119">
        <w:rPr>
          <w:rFonts w:ascii="Times New Roman" w:hAnsi="Times New Roman"/>
          <w:szCs w:val="26"/>
        </w:rPr>
        <w:tab/>
      </w:r>
      <w:r w:rsidR="00B62E30" w:rsidRPr="00CD7119">
        <w:rPr>
          <w:rFonts w:ascii="Times New Roman" w:hAnsi="Times New Roman"/>
          <w:szCs w:val="26"/>
        </w:rPr>
        <w:tab/>
      </w:r>
      <w:r w:rsidR="00B62E30" w:rsidRPr="00CD7119">
        <w:rPr>
          <w:rFonts w:ascii="Times New Roman" w:hAnsi="Times New Roman"/>
          <w:szCs w:val="26"/>
        </w:rPr>
        <w:tab/>
      </w:r>
      <w:r w:rsidR="00B62E30" w:rsidRPr="00CD7119">
        <w:rPr>
          <w:rFonts w:ascii="Times New Roman" w:hAnsi="Times New Roman"/>
          <w:szCs w:val="26"/>
        </w:rPr>
        <w:tab/>
      </w:r>
      <w:r w:rsidR="00B62E30" w:rsidRPr="00CD7119">
        <w:rPr>
          <w:rFonts w:ascii="Times New Roman" w:hAnsi="Times New Roman"/>
          <w:szCs w:val="26"/>
        </w:rPr>
        <w:tab/>
        <w:t>: 75 KV</w:t>
      </w:r>
    </w:p>
    <w:p w:rsidR="00B62E30" w:rsidRPr="00CD7119" w:rsidRDefault="00684DD2" w:rsidP="00684DD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r>
      <w:r w:rsidR="00B62E30" w:rsidRPr="00CD7119">
        <w:rPr>
          <w:rFonts w:ascii="Times New Roman" w:hAnsi="Times New Roman"/>
          <w:szCs w:val="26"/>
        </w:rPr>
        <w:t xml:space="preserve">+ Điều kiện ướt </w:t>
      </w:r>
      <w:r w:rsidR="00B62E30" w:rsidRPr="00CD7119">
        <w:rPr>
          <w:rFonts w:ascii="Times New Roman" w:hAnsi="Times New Roman"/>
          <w:szCs w:val="26"/>
        </w:rPr>
        <w:tab/>
      </w:r>
      <w:r w:rsidR="00B62E30" w:rsidRPr="00CD7119">
        <w:rPr>
          <w:rFonts w:ascii="Times New Roman" w:hAnsi="Times New Roman"/>
          <w:szCs w:val="26"/>
        </w:rPr>
        <w:tab/>
      </w:r>
      <w:r w:rsidR="00B62E30" w:rsidRPr="00CD7119">
        <w:rPr>
          <w:rFonts w:ascii="Times New Roman" w:hAnsi="Times New Roman"/>
          <w:szCs w:val="26"/>
        </w:rPr>
        <w:tab/>
      </w:r>
      <w:r w:rsidR="00B62E30" w:rsidRPr="00CD7119">
        <w:rPr>
          <w:rFonts w:ascii="Times New Roman" w:hAnsi="Times New Roman"/>
          <w:szCs w:val="26"/>
        </w:rPr>
        <w:tab/>
      </w:r>
      <w:r w:rsidR="00B62E30" w:rsidRPr="00CD7119">
        <w:rPr>
          <w:rFonts w:ascii="Times New Roman" w:hAnsi="Times New Roman"/>
          <w:szCs w:val="26"/>
        </w:rPr>
        <w:tab/>
        <w:t>: 55 KV</w:t>
      </w:r>
    </w:p>
    <w:p w:rsidR="00B62E30" w:rsidRPr="00CD7119" w:rsidRDefault="00684DD2" w:rsidP="00684DD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 xml:space="preserve">+ </w:t>
      </w:r>
      <w:r w:rsidR="00B62E30" w:rsidRPr="00CD7119">
        <w:rPr>
          <w:rFonts w:ascii="Times New Roman" w:hAnsi="Times New Roman"/>
          <w:szCs w:val="26"/>
        </w:rPr>
        <w:t>Độ bền điện áp xung tối thiểu</w:t>
      </w:r>
      <w:r w:rsidR="00B62E30" w:rsidRPr="00CD7119">
        <w:rPr>
          <w:rFonts w:ascii="Times New Roman" w:hAnsi="Times New Roman"/>
          <w:szCs w:val="26"/>
        </w:rPr>
        <w:tab/>
      </w:r>
      <w:r w:rsidR="00B62E30" w:rsidRPr="00CD7119">
        <w:rPr>
          <w:rFonts w:ascii="Times New Roman" w:hAnsi="Times New Roman"/>
          <w:szCs w:val="26"/>
        </w:rPr>
        <w:tab/>
        <w:t>: 125 KV</w:t>
      </w:r>
    </w:p>
    <w:p w:rsidR="00B62E30" w:rsidRPr="00CD7119" w:rsidRDefault="00684DD2" w:rsidP="00684DD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lastRenderedPageBreak/>
        <w:tab/>
        <w:t xml:space="preserve">+ </w:t>
      </w:r>
      <w:r w:rsidR="00B62E30" w:rsidRPr="00CD7119">
        <w:rPr>
          <w:rFonts w:ascii="Times New Roman" w:hAnsi="Times New Roman"/>
          <w:szCs w:val="26"/>
        </w:rPr>
        <w:t>Điện áp phóng điện xung tối thiểu</w:t>
      </w:r>
      <w:r w:rsidR="00B62E30" w:rsidRPr="00CD7119">
        <w:rPr>
          <w:rFonts w:ascii="Times New Roman" w:hAnsi="Times New Roman"/>
          <w:szCs w:val="26"/>
        </w:rPr>
        <w:tab/>
        <w:t>: 160 KV</w:t>
      </w:r>
    </w:p>
    <w:p w:rsidR="00B62E30" w:rsidRPr="00CD7119" w:rsidRDefault="00684DD2" w:rsidP="00684DD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 xml:space="preserve">+ </w:t>
      </w:r>
      <w:r w:rsidR="00B62E30" w:rsidRPr="00CD7119">
        <w:rPr>
          <w:rFonts w:ascii="Times New Roman" w:hAnsi="Times New Roman"/>
          <w:szCs w:val="26"/>
        </w:rPr>
        <w:t>Khoảng cách rò điện tối thiểu</w:t>
      </w:r>
      <w:r w:rsidR="00B62E30" w:rsidRPr="00CD7119">
        <w:rPr>
          <w:rFonts w:ascii="Times New Roman" w:hAnsi="Times New Roman"/>
          <w:szCs w:val="26"/>
        </w:rPr>
        <w:tab/>
      </w:r>
      <w:r w:rsidR="00B62E30" w:rsidRPr="00CD7119">
        <w:rPr>
          <w:rFonts w:ascii="Times New Roman" w:hAnsi="Times New Roman"/>
          <w:szCs w:val="26"/>
        </w:rPr>
        <w:tab/>
        <w:t>: 25mm/kV</w:t>
      </w:r>
    </w:p>
    <w:p w:rsidR="00B62E30" w:rsidRPr="00CD7119" w:rsidRDefault="00684DD2" w:rsidP="00684DD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 xml:space="preserve">+ </w:t>
      </w:r>
      <w:r w:rsidR="00B62E30" w:rsidRPr="00CD7119">
        <w:rPr>
          <w:rFonts w:ascii="Times New Roman" w:hAnsi="Times New Roman"/>
          <w:szCs w:val="26"/>
        </w:rPr>
        <w:t>Kiểu lắp đặt</w:t>
      </w:r>
      <w:r w:rsidR="00B62E30" w:rsidRPr="00CD7119">
        <w:rPr>
          <w:rFonts w:ascii="Times New Roman" w:hAnsi="Times New Roman"/>
          <w:szCs w:val="26"/>
        </w:rPr>
        <w:tab/>
      </w:r>
      <w:r w:rsidR="00B62E30" w:rsidRPr="00CD7119">
        <w:rPr>
          <w:rFonts w:ascii="Times New Roman" w:hAnsi="Times New Roman"/>
          <w:szCs w:val="26"/>
        </w:rPr>
        <w:tab/>
      </w:r>
      <w:r w:rsidR="00B62E30" w:rsidRPr="00CD7119">
        <w:rPr>
          <w:rFonts w:ascii="Times New Roman" w:hAnsi="Times New Roman"/>
          <w:szCs w:val="26"/>
        </w:rPr>
        <w:tab/>
      </w:r>
      <w:r w:rsidR="00B62E30" w:rsidRPr="00CD7119">
        <w:rPr>
          <w:rFonts w:ascii="Times New Roman" w:hAnsi="Times New Roman"/>
          <w:szCs w:val="26"/>
        </w:rPr>
        <w:tab/>
      </w:r>
      <w:r w:rsidRPr="00CD7119">
        <w:rPr>
          <w:rFonts w:ascii="Times New Roman" w:hAnsi="Times New Roman"/>
          <w:szCs w:val="26"/>
        </w:rPr>
        <w:tab/>
      </w:r>
      <w:r w:rsidR="00B62E30" w:rsidRPr="00CD7119">
        <w:rPr>
          <w:rFonts w:ascii="Times New Roman" w:hAnsi="Times New Roman"/>
          <w:szCs w:val="26"/>
        </w:rPr>
        <w:t>: Thẳng đứng hoặc nằm ngang.</w:t>
      </w:r>
    </w:p>
    <w:p w:rsidR="00B62E30" w:rsidRPr="00CD7119" w:rsidRDefault="00B62E30" w:rsidP="00785D49">
      <w:pPr>
        <w:numPr>
          <w:ilvl w:val="0"/>
          <w:numId w:val="210"/>
        </w:numPr>
        <w:tabs>
          <w:tab w:val="clear" w:pos="720"/>
          <w:tab w:val="num" w:pos="426"/>
        </w:tabs>
        <w:ind w:right="-79"/>
        <w:jc w:val="left"/>
        <w:rPr>
          <w:b/>
          <w:szCs w:val="26"/>
        </w:rPr>
      </w:pPr>
      <w:r w:rsidRPr="00CD7119">
        <w:rPr>
          <w:b/>
          <w:szCs w:val="26"/>
        </w:rPr>
        <w:t>YÊU CẦU THỬ NGHIỆM ĐIỂN HÌNH:</w:t>
      </w:r>
    </w:p>
    <w:p w:rsidR="00B62E30" w:rsidRPr="00CD7119" w:rsidRDefault="00B62E30" w:rsidP="00785D49">
      <w:pPr>
        <w:numPr>
          <w:ilvl w:val="0"/>
          <w:numId w:val="212"/>
        </w:numPr>
        <w:tabs>
          <w:tab w:val="clear" w:pos="720"/>
          <w:tab w:val="num" w:pos="284"/>
        </w:tabs>
        <w:ind w:left="0" w:right="-79" w:firstLine="0"/>
        <w:jc w:val="left"/>
        <w:rPr>
          <w:b/>
          <w:szCs w:val="26"/>
        </w:rPr>
      </w:pPr>
      <w:r w:rsidRPr="00CD7119">
        <w:rPr>
          <w:b/>
          <w:szCs w:val="26"/>
        </w:rPr>
        <w:t>Thử nghiệm thường xuyên:</w:t>
      </w:r>
    </w:p>
    <w:p w:rsidR="00B62E30" w:rsidRPr="00CD7119" w:rsidRDefault="00684DD2" w:rsidP="00684DD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Kiểm tra bề mặt sứ cách điện bằng cách mắt thường.</w:t>
      </w:r>
    </w:p>
    <w:p w:rsidR="00B62E30" w:rsidRPr="00CD7119" w:rsidRDefault="00684DD2" w:rsidP="00684DD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Kiểm tra kích thước, trọng lượng.</w:t>
      </w:r>
    </w:p>
    <w:p w:rsidR="00B62E30" w:rsidRPr="00CD7119" w:rsidRDefault="00B62E30" w:rsidP="00785D49">
      <w:pPr>
        <w:numPr>
          <w:ilvl w:val="0"/>
          <w:numId w:val="212"/>
        </w:numPr>
        <w:tabs>
          <w:tab w:val="clear" w:pos="720"/>
          <w:tab w:val="num" w:pos="284"/>
        </w:tabs>
        <w:ind w:left="0" w:right="-79" w:firstLine="0"/>
        <w:jc w:val="left"/>
        <w:rPr>
          <w:b/>
          <w:szCs w:val="26"/>
        </w:rPr>
      </w:pPr>
      <w:r w:rsidRPr="00CD7119">
        <w:rPr>
          <w:b/>
          <w:szCs w:val="26"/>
        </w:rPr>
        <w:t>Thử nghiệm điển hình:</w:t>
      </w:r>
    </w:p>
    <w:p w:rsidR="00B62E30" w:rsidRPr="00CD7119" w:rsidRDefault="00684DD2" w:rsidP="00684DD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 xml:space="preserve">Khoảng cách cách điện theo bề mặt sứ được đo bằng dây không co dãn và dụng cụ đo có sai số cho phép là </w:t>
      </w:r>
      <w:r w:rsidR="00B62E30" w:rsidRPr="00CD7119">
        <w:rPr>
          <w:rFonts w:ascii="Times New Roman" w:hAnsi="Times New Roman"/>
          <w:szCs w:val="26"/>
        </w:rPr>
        <w:sym w:font="Symbol" w:char="F0B1"/>
      </w:r>
      <w:r w:rsidR="00B62E30" w:rsidRPr="00CD7119">
        <w:rPr>
          <w:rFonts w:ascii="Times New Roman" w:hAnsi="Times New Roman"/>
          <w:szCs w:val="26"/>
        </w:rPr>
        <w:t xml:space="preserve"> 1%. (*)</w:t>
      </w:r>
    </w:p>
    <w:p w:rsidR="00B62E30" w:rsidRPr="00CD7119" w:rsidRDefault="00684DD2" w:rsidP="00684DD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Thử nghiệm bằng dòng tia lửa điện liên tục. (*)</w:t>
      </w:r>
    </w:p>
    <w:p w:rsidR="00B62E30" w:rsidRPr="00CD7119" w:rsidRDefault="00684DD2" w:rsidP="00684DD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Thử tính chịu nhiệt. (*)</w:t>
      </w:r>
    </w:p>
    <w:p w:rsidR="00B62E30" w:rsidRPr="00CD7119" w:rsidRDefault="00684DD2" w:rsidP="00684DD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Thử nghiệm lực phá hủy cơ học khi uốn của sứ đã gắn chân kim loại (ty sứ). (*)</w:t>
      </w:r>
    </w:p>
    <w:p w:rsidR="00B62E30" w:rsidRPr="00CD7119" w:rsidRDefault="00684DD2" w:rsidP="00684DD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Thử nghiệm điện áp duy trì ở tần số 50Hz trong trạng thái khô và dưới mưa trong 1 phút. (*)</w:t>
      </w:r>
    </w:p>
    <w:p w:rsidR="00B62E30" w:rsidRPr="00CD7119" w:rsidRDefault="00684DD2" w:rsidP="00684DD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Thử nghiệm đánh thủng sứ cách điện bằng điện áp tần số 50Hz. (*)</w:t>
      </w:r>
    </w:p>
    <w:p w:rsidR="00B62E30" w:rsidRPr="00CD7119" w:rsidRDefault="00684DD2" w:rsidP="00684DD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Thử điện áp xung duy trì bằng cách đặt các xung tiêu chuẩn 1,2/50 liên tiếp cách nhau không dưới 1 phút, số lượng xung cho mỗi cực tính là 15. (*)</w:t>
      </w:r>
    </w:p>
    <w:p w:rsidR="00B62E30" w:rsidRPr="00CD7119" w:rsidRDefault="00684DD2" w:rsidP="00684DD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Thử nghiệm độ dày lớp mạ kẽm của ty sứ:</w:t>
      </w:r>
    </w:p>
    <w:p w:rsidR="00B62E30" w:rsidRPr="00CD7119" w:rsidRDefault="00B62E3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w:t>
      </w:r>
      <w:r w:rsidRPr="00CD7119">
        <w:rPr>
          <w:rFonts w:ascii="Times New Roman" w:hAnsi="Times New Roman"/>
          <w:szCs w:val="26"/>
        </w:rPr>
        <w:tab/>
        <w:t>Thành phần hóa học của kẽm nóng chảy. (*)</w:t>
      </w:r>
    </w:p>
    <w:p w:rsidR="00B62E30" w:rsidRPr="00CD7119" w:rsidRDefault="00B62E3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w:t>
      </w:r>
      <w:r w:rsidRPr="00CD7119">
        <w:rPr>
          <w:rFonts w:ascii="Times New Roman" w:hAnsi="Times New Roman"/>
          <w:szCs w:val="26"/>
        </w:rPr>
        <w:tab/>
        <w:t>Chất lượng bề mặt lớp mạ đánh giá bằng mắt. (*)</w:t>
      </w:r>
    </w:p>
    <w:p w:rsidR="00B62E30" w:rsidRPr="00CD7119" w:rsidRDefault="00B62E3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w:t>
      </w:r>
      <w:r w:rsidRPr="00CD7119">
        <w:rPr>
          <w:rFonts w:ascii="Times New Roman" w:hAnsi="Times New Roman"/>
          <w:szCs w:val="26"/>
        </w:rPr>
        <w:tab/>
        <w:t>Độ dày trung bình của lớp mạ. (*)</w:t>
      </w:r>
    </w:p>
    <w:p w:rsidR="00B62E30" w:rsidRPr="00CD7119" w:rsidRDefault="00B62E3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w:t>
      </w:r>
      <w:r w:rsidRPr="00CD7119">
        <w:rPr>
          <w:rFonts w:ascii="Times New Roman" w:hAnsi="Times New Roman"/>
          <w:szCs w:val="26"/>
        </w:rPr>
        <w:tab/>
        <w:t>Khối lượng lớp mạ. (*)</w:t>
      </w:r>
    </w:p>
    <w:p w:rsidR="00B62E30" w:rsidRPr="00CD7119" w:rsidRDefault="00B62E30" w:rsidP="00B62E30">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w:t>
      </w:r>
      <w:r w:rsidRPr="00CD7119">
        <w:rPr>
          <w:rFonts w:ascii="Times New Roman" w:hAnsi="Times New Roman"/>
          <w:szCs w:val="26"/>
        </w:rPr>
        <w:tab/>
        <w:t>Độ bền bám dính của lớp mạ. (*)</w:t>
      </w:r>
    </w:p>
    <w:p w:rsidR="00B62E30" w:rsidRPr="00CD7119" w:rsidRDefault="00B62E30" w:rsidP="00684DD2">
      <w:pPr>
        <w:ind w:right="-81"/>
        <w:rPr>
          <w:i/>
          <w:szCs w:val="26"/>
        </w:rPr>
      </w:pPr>
      <w:r w:rsidRPr="00CD7119">
        <w:rPr>
          <w:szCs w:val="26"/>
        </w:rPr>
        <w:t>(*)</w:t>
      </w:r>
      <w:r w:rsidRPr="00CD7119">
        <w:rPr>
          <w:i/>
          <w:szCs w:val="26"/>
        </w:rPr>
        <w:t>: Các hạng mục thử nghiệm phải được thực hiện (Biên bản thử nghiệm phải đính kèm trong hồ sơ dự thầu).</w:t>
      </w:r>
    </w:p>
    <w:p w:rsidR="00B62E30" w:rsidRPr="00CD7119" w:rsidRDefault="00B62E30" w:rsidP="00785D49">
      <w:pPr>
        <w:numPr>
          <w:ilvl w:val="0"/>
          <w:numId w:val="210"/>
        </w:numPr>
        <w:tabs>
          <w:tab w:val="clear" w:pos="720"/>
          <w:tab w:val="num" w:pos="561"/>
        </w:tabs>
        <w:ind w:left="284" w:right="-81" w:hanging="284"/>
        <w:rPr>
          <w:b/>
          <w:szCs w:val="26"/>
        </w:rPr>
      </w:pPr>
      <w:r w:rsidRPr="00CD7119">
        <w:rPr>
          <w:b/>
          <w:szCs w:val="26"/>
        </w:rPr>
        <w:t>BẢNG THÔNG SỐ KỸ THUẬT:</w:t>
      </w:r>
    </w:p>
    <w:tbl>
      <w:tblPr>
        <w:tblW w:w="9180" w:type="dxa"/>
        <w:tblInd w:w="-150" w:type="dxa"/>
        <w:tblLayout w:type="fixed"/>
        <w:tblCellMar>
          <w:left w:w="30" w:type="dxa"/>
          <w:right w:w="30" w:type="dxa"/>
        </w:tblCellMar>
        <w:tblLook w:val="0000" w:firstRow="0" w:lastRow="0" w:firstColumn="0" w:lastColumn="0" w:noHBand="0" w:noVBand="0"/>
      </w:tblPr>
      <w:tblGrid>
        <w:gridCol w:w="720"/>
        <w:gridCol w:w="3780"/>
        <w:gridCol w:w="900"/>
        <w:gridCol w:w="2520"/>
        <w:gridCol w:w="1260"/>
      </w:tblGrid>
      <w:tr w:rsidR="00B62E30" w:rsidRPr="00CD7119" w:rsidTr="00FE62FA">
        <w:trPr>
          <w:trHeight w:val="302"/>
          <w:tblHeader/>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62E30" w:rsidRPr="00CD7119" w:rsidRDefault="00B62E30" w:rsidP="00FE62FA">
            <w:pPr>
              <w:spacing w:line="360" w:lineRule="exact"/>
              <w:ind w:right="-81"/>
              <w:jc w:val="center"/>
              <w:rPr>
                <w:b/>
                <w:szCs w:val="26"/>
              </w:rPr>
            </w:pPr>
            <w:r w:rsidRPr="00CD7119">
              <w:rPr>
                <w:b/>
                <w:szCs w:val="26"/>
              </w:rPr>
              <w:t>STT</w:t>
            </w:r>
          </w:p>
        </w:tc>
        <w:tc>
          <w:tcPr>
            <w:tcW w:w="37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62E30" w:rsidRPr="00CD7119" w:rsidRDefault="00B62E30" w:rsidP="00735EF7">
            <w:pPr>
              <w:spacing w:line="360" w:lineRule="exact"/>
              <w:ind w:right="-81"/>
              <w:jc w:val="center"/>
              <w:rPr>
                <w:b/>
                <w:szCs w:val="26"/>
              </w:rPr>
            </w:pPr>
            <w:r w:rsidRPr="00CD7119">
              <w:rPr>
                <w:b/>
                <w:szCs w:val="26"/>
              </w:rPr>
              <w:t>Mô tả</w:t>
            </w:r>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62E30" w:rsidRPr="00CD7119" w:rsidRDefault="00B62E30" w:rsidP="00FE62FA">
            <w:pPr>
              <w:spacing w:line="360" w:lineRule="exact"/>
              <w:ind w:right="-40"/>
              <w:jc w:val="center"/>
              <w:rPr>
                <w:b/>
                <w:szCs w:val="26"/>
              </w:rPr>
            </w:pPr>
            <w:r w:rsidRPr="00CD7119">
              <w:rPr>
                <w:b/>
                <w:szCs w:val="26"/>
              </w:rPr>
              <w:t>Đơn vị</w:t>
            </w:r>
          </w:p>
        </w:tc>
        <w:tc>
          <w:tcPr>
            <w:tcW w:w="25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62E30" w:rsidRPr="00CD7119" w:rsidRDefault="00B62E30" w:rsidP="00FE62FA">
            <w:pPr>
              <w:spacing w:line="360" w:lineRule="exact"/>
              <w:ind w:right="-81"/>
              <w:jc w:val="center"/>
              <w:rPr>
                <w:b/>
                <w:szCs w:val="26"/>
              </w:rPr>
            </w:pPr>
            <w:r w:rsidRPr="00CD7119">
              <w:rPr>
                <w:b/>
                <w:szCs w:val="26"/>
              </w:rPr>
              <w:t>Yêu cầu</w:t>
            </w:r>
          </w:p>
        </w:tc>
        <w:tc>
          <w:tcPr>
            <w:tcW w:w="126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62E30" w:rsidRPr="00CD7119" w:rsidRDefault="00B62E30" w:rsidP="00FE62FA">
            <w:pPr>
              <w:spacing w:line="360" w:lineRule="exact"/>
              <w:ind w:right="-20"/>
              <w:jc w:val="center"/>
              <w:rPr>
                <w:b/>
                <w:szCs w:val="26"/>
              </w:rPr>
            </w:pPr>
            <w:r w:rsidRPr="00CD7119">
              <w:rPr>
                <w:b/>
                <w:szCs w:val="26"/>
              </w:rPr>
              <w:t>Chào thầu</w:t>
            </w:r>
          </w:p>
        </w:tc>
      </w:tr>
      <w:tr w:rsidR="00B62E30" w:rsidRPr="00CD7119" w:rsidTr="00FE62FA">
        <w:trPr>
          <w:trHeight w:val="302"/>
        </w:trPr>
        <w:tc>
          <w:tcPr>
            <w:tcW w:w="720" w:type="dxa"/>
            <w:tcBorders>
              <w:top w:val="single" w:sz="6" w:space="0" w:color="000000"/>
              <w:left w:val="single" w:sz="6" w:space="0" w:color="000000"/>
              <w:bottom w:val="single" w:sz="6" w:space="0" w:color="000000"/>
              <w:right w:val="single" w:sz="6" w:space="0" w:color="000000"/>
            </w:tcBorders>
          </w:tcPr>
          <w:p w:rsidR="00B62E30" w:rsidRPr="00CD7119" w:rsidRDefault="00B62E30" w:rsidP="00FE62FA">
            <w:pPr>
              <w:spacing w:line="360" w:lineRule="exact"/>
              <w:ind w:right="-81"/>
              <w:jc w:val="center"/>
              <w:rPr>
                <w:szCs w:val="26"/>
              </w:rPr>
            </w:pPr>
          </w:p>
        </w:tc>
        <w:tc>
          <w:tcPr>
            <w:tcW w:w="3780" w:type="dxa"/>
            <w:tcBorders>
              <w:top w:val="single" w:sz="6" w:space="0" w:color="000000"/>
              <w:left w:val="single" w:sz="6" w:space="0" w:color="000000"/>
              <w:bottom w:val="single" w:sz="6" w:space="0" w:color="000000"/>
              <w:right w:val="single" w:sz="6" w:space="0" w:color="000000"/>
            </w:tcBorders>
          </w:tcPr>
          <w:p w:rsidR="00B62E30" w:rsidRPr="00CD7119" w:rsidRDefault="00B62E30" w:rsidP="00735EF7">
            <w:pPr>
              <w:spacing w:line="360" w:lineRule="exact"/>
              <w:ind w:right="-81"/>
              <w:rPr>
                <w:b/>
                <w:szCs w:val="26"/>
              </w:rPr>
            </w:pPr>
            <w:r w:rsidRPr="00CD7119">
              <w:rPr>
                <w:b/>
                <w:szCs w:val="26"/>
              </w:rPr>
              <w:t>Hạng mục</w:t>
            </w:r>
          </w:p>
        </w:tc>
        <w:tc>
          <w:tcPr>
            <w:tcW w:w="900" w:type="dxa"/>
            <w:tcBorders>
              <w:top w:val="single" w:sz="6" w:space="0" w:color="000000"/>
              <w:left w:val="single" w:sz="6" w:space="0" w:color="000000"/>
              <w:bottom w:val="single" w:sz="6" w:space="0" w:color="000000"/>
              <w:right w:val="single" w:sz="6" w:space="0" w:color="000000"/>
            </w:tcBorders>
          </w:tcPr>
          <w:p w:rsidR="00B62E30" w:rsidRPr="00CD7119" w:rsidRDefault="00B62E30" w:rsidP="00FE62FA">
            <w:pPr>
              <w:spacing w:line="360" w:lineRule="exact"/>
              <w:ind w:right="-81"/>
              <w:jc w:val="center"/>
              <w:rPr>
                <w:szCs w:val="26"/>
              </w:rPr>
            </w:pPr>
          </w:p>
        </w:tc>
        <w:tc>
          <w:tcPr>
            <w:tcW w:w="2520" w:type="dxa"/>
            <w:tcBorders>
              <w:top w:val="single" w:sz="6" w:space="0" w:color="000000"/>
              <w:left w:val="single" w:sz="6" w:space="0" w:color="000000"/>
              <w:bottom w:val="single" w:sz="6"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Nhà thầu phải phát biểu</w:t>
            </w:r>
          </w:p>
        </w:tc>
        <w:tc>
          <w:tcPr>
            <w:tcW w:w="1260" w:type="dxa"/>
            <w:tcBorders>
              <w:top w:val="single" w:sz="6" w:space="0" w:color="000000"/>
              <w:left w:val="single" w:sz="6" w:space="0" w:color="000000"/>
              <w:bottom w:val="single" w:sz="6"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1</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rPr>
                <w:szCs w:val="26"/>
              </w:rPr>
            </w:pPr>
            <w:r w:rsidRPr="00CD7119">
              <w:rPr>
                <w:szCs w:val="26"/>
              </w:rPr>
              <w:t>Nhà sản xuất</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jc w:val="center"/>
              <w:rPr>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pStyle w:val="Footer"/>
              <w:spacing w:line="360" w:lineRule="exact"/>
              <w:jc w:val="center"/>
              <w:rPr>
                <w:szCs w:val="26"/>
              </w:rPr>
            </w:pPr>
            <w:r w:rsidRPr="00CD7119">
              <w:rPr>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81"/>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2</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rPr>
                <w:szCs w:val="26"/>
              </w:rPr>
            </w:pPr>
            <w:r w:rsidRPr="00CD7119">
              <w:rPr>
                <w:szCs w:val="26"/>
              </w:rPr>
              <w:t>Nước sản xuất</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jc w:val="center"/>
              <w:rPr>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jc w:val="center"/>
              <w:rPr>
                <w:szCs w:val="26"/>
              </w:rPr>
            </w:pPr>
            <w:r w:rsidRPr="00CD7119">
              <w:rPr>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81"/>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3</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rPr>
                <w:szCs w:val="26"/>
              </w:rPr>
            </w:pPr>
            <w:r w:rsidRPr="00CD7119">
              <w:rPr>
                <w:szCs w:val="26"/>
              </w:rPr>
              <w:t>Mã hiệu</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jc w:val="center"/>
              <w:rPr>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jc w:val="center"/>
              <w:rPr>
                <w:szCs w:val="26"/>
              </w:rPr>
            </w:pPr>
            <w:r w:rsidRPr="00CD7119">
              <w:rPr>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81"/>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4</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rPr>
                <w:szCs w:val="26"/>
              </w:rPr>
            </w:pPr>
            <w:r w:rsidRPr="00CD7119">
              <w:rPr>
                <w:szCs w:val="26"/>
              </w:rPr>
              <w:t>Các yêu cầu kỹ thuật chung trình bày trong bản “YÊU CẦU KỸ THUẬT CHUNG”</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jc w:val="center"/>
              <w:rPr>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jc w:val="center"/>
              <w:rPr>
                <w:szCs w:val="26"/>
              </w:rPr>
            </w:pPr>
            <w:r w:rsidRPr="00CD7119">
              <w:rPr>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81"/>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5</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rPr>
                <w:szCs w:val="26"/>
              </w:rPr>
            </w:pPr>
            <w:r w:rsidRPr="00CD7119">
              <w:rPr>
                <w:szCs w:val="26"/>
              </w:rPr>
              <w:t xml:space="preserve">Tuổi thọ thiết kế trung bình của hàng hóa chào thầu và điều kiện về </w:t>
            </w:r>
            <w:r w:rsidRPr="00CD7119">
              <w:rPr>
                <w:szCs w:val="26"/>
              </w:rPr>
              <w:lastRenderedPageBreak/>
              <w:t>chế độ vận hành để đảm bảo đạt được tuổi thọ của thiết kế</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9B3190">
            <w:pPr>
              <w:pStyle w:val="Heading5"/>
            </w:pPr>
          </w:p>
        </w:tc>
        <w:tc>
          <w:tcPr>
            <w:tcW w:w="2520" w:type="dxa"/>
            <w:tcBorders>
              <w:top w:val="single" w:sz="2" w:space="0" w:color="000000"/>
              <w:left w:val="single" w:sz="6" w:space="0" w:color="000000"/>
              <w:bottom w:val="single" w:sz="2" w:space="0" w:color="000000"/>
              <w:right w:val="single" w:sz="6" w:space="0" w:color="000000"/>
            </w:tcBorders>
          </w:tcPr>
          <w:p w:rsidR="00B62E30" w:rsidRPr="00CD7119" w:rsidRDefault="00B62E30" w:rsidP="00735EF7">
            <w:pPr>
              <w:jc w:val="center"/>
            </w:pPr>
            <w:r w:rsidRPr="00CD7119">
              <w:rPr>
                <w:szCs w:val="26"/>
              </w:rPr>
              <w:t>Nhà thầu phải trình bày thông số này</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81"/>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6</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rPr>
                <w:szCs w:val="26"/>
              </w:rPr>
            </w:pPr>
            <w:r w:rsidRPr="00CD7119">
              <w:rPr>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p>
        </w:tc>
        <w:tc>
          <w:tcPr>
            <w:tcW w:w="25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r w:rsidRPr="00CD7119">
              <w:rPr>
                <w:szCs w:val="26"/>
              </w:rPr>
              <w:t>TCVN 4759</w:t>
            </w:r>
          </w:p>
          <w:p w:rsidR="00B62E30" w:rsidRPr="00CD7119" w:rsidRDefault="00B62E30" w:rsidP="00FE62FA">
            <w:pPr>
              <w:spacing w:line="360" w:lineRule="exact"/>
              <w:ind w:right="-30"/>
              <w:jc w:val="center"/>
              <w:rPr>
                <w:szCs w:val="26"/>
              </w:rPr>
            </w:pPr>
            <w:r w:rsidRPr="00CD7119">
              <w:rPr>
                <w:szCs w:val="26"/>
              </w:rPr>
              <w:t>TCVN 5408</w:t>
            </w:r>
          </w:p>
          <w:p w:rsidR="00B62E30" w:rsidRPr="00CD7119" w:rsidRDefault="00B62E30" w:rsidP="00FE62FA">
            <w:pPr>
              <w:spacing w:line="360" w:lineRule="exact"/>
              <w:ind w:right="-30"/>
              <w:jc w:val="center"/>
              <w:rPr>
                <w:szCs w:val="26"/>
              </w:rPr>
            </w:pPr>
            <w:r w:rsidRPr="00CD7119">
              <w:rPr>
                <w:szCs w:val="26"/>
              </w:rPr>
              <w:t>hoặc tương đương</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81"/>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81"/>
              <w:jc w:val="center"/>
              <w:rPr>
                <w:szCs w:val="26"/>
              </w:rPr>
            </w:pPr>
            <w:r w:rsidRPr="00CD7119">
              <w:rPr>
                <w:szCs w:val="26"/>
              </w:rPr>
              <w:t>7</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rPr>
                <w:szCs w:val="26"/>
              </w:rPr>
            </w:pPr>
            <w:r w:rsidRPr="00CD7119">
              <w:rPr>
                <w:szCs w:val="26"/>
              </w:rPr>
              <w:t>Tiêu chuẩn quản lý chất lượng</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p>
        </w:tc>
        <w:tc>
          <w:tcPr>
            <w:tcW w:w="25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Nhà thầu phải phát biểu</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81"/>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81"/>
              <w:jc w:val="center"/>
              <w:rPr>
                <w:szCs w:val="26"/>
              </w:rPr>
            </w:pPr>
            <w:r w:rsidRPr="00CD7119">
              <w:rPr>
                <w:szCs w:val="26"/>
              </w:rPr>
              <w:t>8</w:t>
            </w:r>
          </w:p>
        </w:tc>
        <w:tc>
          <w:tcPr>
            <w:tcW w:w="378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rPr>
                <w:szCs w:val="26"/>
              </w:rPr>
            </w:pPr>
            <w:r w:rsidRPr="00CD7119">
              <w:rPr>
                <w:szCs w:val="26"/>
              </w:rPr>
              <w:t>Loại sứ</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p>
        </w:tc>
        <w:tc>
          <w:tcPr>
            <w:tcW w:w="25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r w:rsidRPr="00CD7119">
              <w:rPr>
                <w:szCs w:val="26"/>
              </w:rPr>
              <w:t>Đỡ dây trên đỉnh sứ, kiểu chốt</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pStyle w:val="BodyText"/>
              <w:spacing w:line="360" w:lineRule="exact"/>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81"/>
              <w:jc w:val="center"/>
              <w:rPr>
                <w:szCs w:val="26"/>
              </w:rPr>
            </w:pPr>
            <w:r w:rsidRPr="00CD7119">
              <w:rPr>
                <w:szCs w:val="26"/>
              </w:rPr>
              <w:t>9</w:t>
            </w:r>
          </w:p>
        </w:tc>
        <w:tc>
          <w:tcPr>
            <w:tcW w:w="378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rPr>
                <w:szCs w:val="26"/>
              </w:rPr>
            </w:pPr>
            <w:r w:rsidRPr="00CD7119">
              <w:rPr>
                <w:szCs w:val="26"/>
              </w:rPr>
              <w:t xml:space="preserve">Điều kiện sử dụng </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p>
        </w:tc>
        <w:tc>
          <w:tcPr>
            <w:tcW w:w="25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rPr>
                <w:szCs w:val="26"/>
              </w:rPr>
            </w:pPr>
            <w:r w:rsidRPr="00CD7119">
              <w:rPr>
                <w:szCs w:val="26"/>
              </w:rPr>
              <w:t>Lắp đặt ngoài trời, không sử dụng ở vùng ven biển và vùng ô nhiễm nặng</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overflowPunct w:val="0"/>
              <w:autoSpaceDE w:val="0"/>
              <w:autoSpaceDN w:val="0"/>
              <w:adjustRightInd w:val="0"/>
              <w:spacing w:line="360" w:lineRule="exact"/>
              <w:jc w:val="center"/>
              <w:textAlignment w:val="baseline"/>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81"/>
              <w:jc w:val="center"/>
              <w:rPr>
                <w:szCs w:val="26"/>
              </w:rPr>
            </w:pPr>
            <w:r w:rsidRPr="00CD7119">
              <w:rPr>
                <w:szCs w:val="26"/>
              </w:rPr>
              <w:t>10</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rPr>
                <w:szCs w:val="26"/>
              </w:rPr>
            </w:pPr>
            <w:r w:rsidRPr="00CD7119">
              <w:rPr>
                <w:szCs w:val="26"/>
              </w:rPr>
              <w:t xml:space="preserve">Vật liệu cấu thành </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p>
        </w:tc>
        <w:tc>
          <w:tcPr>
            <w:tcW w:w="25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r w:rsidRPr="00CD7119">
              <w:rPr>
                <w:szCs w:val="26"/>
              </w:rPr>
              <w:t>Sứ</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81"/>
              <w:jc w:val="center"/>
              <w:rPr>
                <w:szCs w:val="26"/>
              </w:rPr>
            </w:pPr>
            <w:r w:rsidRPr="00CD7119">
              <w:rPr>
                <w:szCs w:val="26"/>
              </w:rPr>
              <w:t>11</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rPr>
                <w:szCs w:val="26"/>
              </w:rPr>
            </w:pPr>
            <w:r w:rsidRPr="00CD7119">
              <w:rPr>
                <w:szCs w:val="26"/>
              </w:rPr>
              <w:t>Tai sứ và thân vật cách điện đúc thành một khối đồng nhất.</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jc w:val="center"/>
              <w:rPr>
                <w:szCs w:val="26"/>
              </w:rPr>
            </w:pPr>
            <w:r w:rsidRPr="00CD7119">
              <w:rPr>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12</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rPr>
                <w:szCs w:val="26"/>
              </w:rPr>
            </w:pPr>
            <w:r w:rsidRPr="00CD7119">
              <w:rPr>
                <w:szCs w:val="26"/>
              </w:rPr>
              <w:t>Bề mặt sứ cách điện trừ những chỗ để gắn chân kim loại, gắn các phần tử của sứ cách điện, phải được phủ một lớp men đều, mặt men phải láng bóng, không có vết gợn rõ rệt, vết men không được nứt nhăn.</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p>
        </w:tc>
        <w:tc>
          <w:tcPr>
            <w:tcW w:w="252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jc w:val="center"/>
              <w:rPr>
                <w:szCs w:val="26"/>
              </w:rPr>
            </w:pPr>
            <w:r w:rsidRPr="00CD7119">
              <w:rPr>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pStyle w:val="BodyText"/>
              <w:spacing w:line="360" w:lineRule="exact"/>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13</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rPr>
                <w:szCs w:val="26"/>
              </w:rPr>
            </w:pPr>
            <w:r w:rsidRPr="00CD7119">
              <w:rPr>
                <w:szCs w:val="26"/>
              </w:rPr>
              <w:t xml:space="preserve">Bán kính cong của rãnh trên </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r w:rsidRPr="00CD7119">
              <w:rPr>
                <w:szCs w:val="26"/>
              </w:rPr>
              <w:t>mm</w:t>
            </w:r>
          </w:p>
        </w:tc>
        <w:tc>
          <w:tcPr>
            <w:tcW w:w="25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r w:rsidRPr="00CD7119">
              <w:rPr>
                <w:szCs w:val="26"/>
              </w:rPr>
              <w:t>19</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81"/>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14</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rPr>
                <w:szCs w:val="26"/>
              </w:rPr>
            </w:pPr>
            <w:r w:rsidRPr="00CD7119">
              <w:rPr>
                <w:szCs w:val="26"/>
              </w:rPr>
              <w:t xml:space="preserve">Bán kính cong của rãnh bên </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r w:rsidRPr="00CD7119">
              <w:rPr>
                <w:szCs w:val="26"/>
              </w:rPr>
              <w:t>mm</w:t>
            </w:r>
          </w:p>
        </w:tc>
        <w:tc>
          <w:tcPr>
            <w:tcW w:w="25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r w:rsidRPr="00CD7119">
              <w:rPr>
                <w:szCs w:val="26"/>
              </w:rPr>
              <w:t>19</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15</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rPr>
                <w:szCs w:val="26"/>
              </w:rPr>
            </w:pPr>
            <w:r w:rsidRPr="00CD7119">
              <w:rPr>
                <w:szCs w:val="26"/>
              </w:rPr>
              <w:t xml:space="preserve">Đường kính cổ sứ </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r w:rsidRPr="00CD7119">
              <w:rPr>
                <w:szCs w:val="26"/>
              </w:rPr>
              <w:t>mm</w:t>
            </w:r>
          </w:p>
        </w:tc>
        <w:tc>
          <w:tcPr>
            <w:tcW w:w="25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r w:rsidRPr="00CD7119">
              <w:rPr>
                <w:szCs w:val="26"/>
              </w:rPr>
              <w:t>70-86mm</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jc w:val="center"/>
              <w:rPr>
                <w:szCs w:val="26"/>
              </w:rPr>
            </w:pPr>
            <w:r w:rsidRPr="00CD7119">
              <w:rPr>
                <w:szCs w:val="26"/>
              </w:rPr>
              <w:t>(*)</w:t>
            </w:r>
          </w:p>
        </w:tc>
      </w:tr>
      <w:tr w:rsidR="00B62E30" w:rsidRPr="00CD7119" w:rsidTr="00FE62FA">
        <w:trPr>
          <w:cantSplit/>
          <w:trHeight w:val="283"/>
        </w:trPr>
        <w:tc>
          <w:tcPr>
            <w:tcW w:w="7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16</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rPr>
                <w:szCs w:val="26"/>
              </w:rPr>
            </w:pPr>
            <w:r w:rsidRPr="00CD7119">
              <w:rPr>
                <w:szCs w:val="26"/>
              </w:rPr>
              <w:t>Trên bề mặt sứ cách điện phải chỉ dẫn các nội dung:</w:t>
            </w:r>
          </w:p>
          <w:p w:rsidR="00B62E30" w:rsidRPr="00CD7119" w:rsidRDefault="00B62E30" w:rsidP="00785D49">
            <w:pPr>
              <w:numPr>
                <w:ilvl w:val="0"/>
                <w:numId w:val="88"/>
              </w:numPr>
              <w:spacing w:before="0" w:after="0"/>
              <w:jc w:val="left"/>
              <w:rPr>
                <w:szCs w:val="26"/>
              </w:rPr>
            </w:pPr>
            <w:r w:rsidRPr="00CD7119">
              <w:rPr>
                <w:szCs w:val="26"/>
              </w:rPr>
              <w:t>Tên sản phẩm</w:t>
            </w:r>
          </w:p>
          <w:p w:rsidR="00B62E30" w:rsidRPr="00CD7119" w:rsidRDefault="00B62E30" w:rsidP="00785D49">
            <w:pPr>
              <w:numPr>
                <w:ilvl w:val="0"/>
                <w:numId w:val="88"/>
              </w:numPr>
              <w:spacing w:before="0" w:after="0"/>
              <w:jc w:val="left"/>
              <w:rPr>
                <w:szCs w:val="26"/>
              </w:rPr>
            </w:pPr>
            <w:r w:rsidRPr="00CD7119">
              <w:rPr>
                <w:szCs w:val="26"/>
              </w:rPr>
              <w:t xml:space="preserve">Cấp của cách điện </w:t>
            </w:r>
          </w:p>
          <w:p w:rsidR="00B62E30" w:rsidRPr="00CD7119" w:rsidRDefault="00B62E30" w:rsidP="00785D49">
            <w:pPr>
              <w:numPr>
                <w:ilvl w:val="0"/>
                <w:numId w:val="88"/>
              </w:numPr>
              <w:spacing w:before="0" w:after="0"/>
              <w:jc w:val="left"/>
              <w:rPr>
                <w:szCs w:val="26"/>
              </w:rPr>
            </w:pPr>
            <w:r w:rsidRPr="00CD7119">
              <w:rPr>
                <w:szCs w:val="26"/>
              </w:rPr>
              <w:t>Tên cơ sở sản xuất</w:t>
            </w:r>
          </w:p>
          <w:p w:rsidR="00B62E30" w:rsidRPr="00CD7119" w:rsidRDefault="00B62E30" w:rsidP="00785D49">
            <w:pPr>
              <w:numPr>
                <w:ilvl w:val="0"/>
                <w:numId w:val="88"/>
              </w:numPr>
              <w:spacing w:before="0" w:after="0"/>
              <w:jc w:val="left"/>
              <w:rPr>
                <w:szCs w:val="26"/>
              </w:rPr>
            </w:pPr>
            <w:r w:rsidRPr="00CD7119">
              <w:rPr>
                <w:szCs w:val="26"/>
              </w:rPr>
              <w:t>Năm sản xuất</w:t>
            </w:r>
          </w:p>
          <w:p w:rsidR="00B62E30" w:rsidRPr="00CD7119" w:rsidRDefault="00B62E30" w:rsidP="00FE62FA">
            <w:pPr>
              <w:rPr>
                <w:szCs w:val="26"/>
              </w:rPr>
            </w:pPr>
            <w:r w:rsidRPr="00CD7119">
              <w:rPr>
                <w:szCs w:val="26"/>
              </w:rPr>
              <w:t>Việc ghi nhãn phải đảm bảo rõ và bền trong quá trình vận hành sứ ngoài trời.</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p>
        </w:tc>
        <w:tc>
          <w:tcPr>
            <w:tcW w:w="2520" w:type="dxa"/>
            <w:tcBorders>
              <w:top w:val="single" w:sz="2" w:space="0" w:color="000000"/>
              <w:left w:val="single" w:sz="6" w:space="0" w:color="000000"/>
              <w:right w:val="single" w:sz="6" w:space="0" w:color="000000"/>
            </w:tcBorders>
          </w:tcPr>
          <w:p w:rsidR="00B62E30" w:rsidRPr="00CD7119" w:rsidRDefault="00B62E30" w:rsidP="00FE62FA">
            <w:pPr>
              <w:ind w:firstLine="180"/>
              <w:jc w:val="center"/>
              <w:rPr>
                <w:szCs w:val="26"/>
              </w:rPr>
            </w:pPr>
          </w:p>
          <w:p w:rsidR="00B62E30" w:rsidRPr="00CD7119" w:rsidRDefault="00B62E30" w:rsidP="00FE62FA">
            <w:pPr>
              <w:ind w:firstLine="180"/>
              <w:jc w:val="center"/>
              <w:rPr>
                <w:szCs w:val="26"/>
              </w:rPr>
            </w:pPr>
          </w:p>
          <w:p w:rsidR="00B62E30" w:rsidRPr="00CD7119" w:rsidRDefault="00B62E30" w:rsidP="00FE62FA">
            <w:pPr>
              <w:jc w:val="center"/>
              <w:rPr>
                <w:szCs w:val="26"/>
              </w:rPr>
            </w:pPr>
            <w:r w:rsidRPr="00CD7119">
              <w:rPr>
                <w:szCs w:val="26"/>
              </w:rPr>
              <w:t>Đáp ứng</w:t>
            </w:r>
          </w:p>
          <w:p w:rsidR="00B62E30" w:rsidRPr="00CD7119" w:rsidRDefault="00B62E30" w:rsidP="00FE62FA">
            <w:pPr>
              <w:jc w:val="center"/>
              <w:rPr>
                <w:szCs w:val="26"/>
              </w:rPr>
            </w:pPr>
            <w:r w:rsidRPr="00CD7119">
              <w:rPr>
                <w:szCs w:val="26"/>
              </w:rPr>
              <w:t>Đáp ứng</w:t>
            </w:r>
          </w:p>
          <w:p w:rsidR="00B62E30" w:rsidRPr="00CD7119" w:rsidRDefault="00B62E30" w:rsidP="00FE62FA">
            <w:pPr>
              <w:jc w:val="center"/>
              <w:rPr>
                <w:szCs w:val="26"/>
              </w:rPr>
            </w:pPr>
            <w:r w:rsidRPr="00CD7119">
              <w:rPr>
                <w:szCs w:val="26"/>
              </w:rPr>
              <w:t>Đáp ứng</w:t>
            </w:r>
          </w:p>
          <w:p w:rsidR="00B62E30" w:rsidRPr="00CD7119" w:rsidRDefault="00B62E30" w:rsidP="00FE62FA">
            <w:pPr>
              <w:jc w:val="center"/>
              <w:rPr>
                <w:szCs w:val="26"/>
              </w:rPr>
            </w:pPr>
            <w:r w:rsidRPr="00CD7119">
              <w:rPr>
                <w:szCs w:val="26"/>
              </w:rPr>
              <w:t>Đáp ứng</w:t>
            </w:r>
          </w:p>
          <w:p w:rsidR="00B62E30" w:rsidRPr="00CD7119" w:rsidRDefault="00B62E30" w:rsidP="00FE62FA">
            <w:pPr>
              <w:jc w:val="center"/>
              <w:rPr>
                <w:szCs w:val="26"/>
              </w:rPr>
            </w:pPr>
            <w:r w:rsidRPr="00CD7119">
              <w:rPr>
                <w:szCs w:val="26"/>
              </w:rPr>
              <w:t>Đáp ứng</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jc w:val="center"/>
              <w:rPr>
                <w:szCs w:val="26"/>
              </w:rPr>
            </w:pPr>
            <w:r w:rsidRPr="00CD7119">
              <w:rPr>
                <w:szCs w:val="26"/>
              </w:rPr>
              <w:t>(*)</w:t>
            </w:r>
          </w:p>
        </w:tc>
      </w:tr>
      <w:tr w:rsidR="00B62E30" w:rsidRPr="00CD7119" w:rsidTr="00FE62FA">
        <w:trPr>
          <w:cantSplit/>
          <w:trHeight w:val="283"/>
        </w:trPr>
        <w:tc>
          <w:tcPr>
            <w:tcW w:w="720" w:type="dxa"/>
            <w:tcBorders>
              <w:top w:val="single" w:sz="2" w:space="0" w:color="000000"/>
              <w:left w:val="single" w:sz="6" w:space="0" w:color="000000"/>
              <w:bottom w:val="single" w:sz="6"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17</w:t>
            </w:r>
          </w:p>
        </w:tc>
        <w:tc>
          <w:tcPr>
            <w:tcW w:w="3780" w:type="dxa"/>
            <w:tcBorders>
              <w:top w:val="single" w:sz="2" w:space="0" w:color="000000"/>
              <w:left w:val="single" w:sz="6" w:space="0" w:color="000000"/>
              <w:bottom w:val="single" w:sz="6" w:space="0" w:color="000000"/>
              <w:right w:val="single" w:sz="6" w:space="0" w:color="000000"/>
            </w:tcBorders>
          </w:tcPr>
          <w:p w:rsidR="00B62E30" w:rsidRPr="00CD7119" w:rsidRDefault="00B62E30" w:rsidP="00FE62FA">
            <w:pPr>
              <w:rPr>
                <w:szCs w:val="26"/>
              </w:rPr>
            </w:pPr>
            <w:r w:rsidRPr="00CD7119">
              <w:rPr>
                <w:szCs w:val="26"/>
              </w:rPr>
              <w:t>Vật liệu làm ty sứ</w:t>
            </w:r>
          </w:p>
        </w:tc>
        <w:tc>
          <w:tcPr>
            <w:tcW w:w="900" w:type="dxa"/>
            <w:tcBorders>
              <w:top w:val="single" w:sz="2" w:space="0" w:color="000000"/>
              <w:left w:val="single" w:sz="6" w:space="0" w:color="000000"/>
              <w:bottom w:val="single" w:sz="6" w:space="0" w:color="000000"/>
            </w:tcBorders>
          </w:tcPr>
          <w:p w:rsidR="00B62E30" w:rsidRPr="00CD7119" w:rsidRDefault="00B62E30" w:rsidP="00FE62FA">
            <w:pPr>
              <w:jc w:val="center"/>
              <w:rPr>
                <w:szCs w:val="26"/>
              </w:rPr>
            </w:pPr>
          </w:p>
        </w:tc>
        <w:tc>
          <w:tcPr>
            <w:tcW w:w="2520" w:type="dxa"/>
            <w:tcBorders>
              <w:top w:val="single" w:sz="4" w:space="0" w:color="auto"/>
              <w:left w:val="single" w:sz="4" w:space="0" w:color="auto"/>
              <w:bottom w:val="single" w:sz="6" w:space="0" w:color="000000"/>
              <w:right w:val="single" w:sz="6" w:space="0" w:color="000000"/>
            </w:tcBorders>
          </w:tcPr>
          <w:p w:rsidR="00B62E30" w:rsidRPr="00CD7119" w:rsidRDefault="00B62E30" w:rsidP="00FE62FA">
            <w:pPr>
              <w:jc w:val="center"/>
              <w:rPr>
                <w:szCs w:val="26"/>
              </w:rPr>
            </w:pPr>
            <w:r w:rsidRPr="00CD7119">
              <w:rPr>
                <w:szCs w:val="26"/>
              </w:rPr>
              <w:t>Thép tráng kẽm nóng</w:t>
            </w:r>
          </w:p>
        </w:tc>
        <w:tc>
          <w:tcPr>
            <w:tcW w:w="1260" w:type="dxa"/>
            <w:tcBorders>
              <w:top w:val="single" w:sz="2" w:space="0" w:color="000000"/>
              <w:left w:val="nil"/>
              <w:bottom w:val="single" w:sz="6" w:space="0" w:color="000000"/>
              <w:right w:val="single" w:sz="6" w:space="0" w:color="000000"/>
            </w:tcBorders>
            <w:vAlign w:val="center"/>
          </w:tcPr>
          <w:p w:rsidR="00B62E30" w:rsidRPr="00CD7119" w:rsidRDefault="00B62E30" w:rsidP="00FE62FA">
            <w:pPr>
              <w:spacing w:line="360" w:lineRule="exact"/>
              <w:jc w:val="center"/>
              <w:rPr>
                <w:szCs w:val="26"/>
              </w:rPr>
            </w:pPr>
            <w:r w:rsidRPr="00CD7119">
              <w:rPr>
                <w:szCs w:val="26"/>
              </w:rPr>
              <w:t>(*)</w:t>
            </w:r>
          </w:p>
        </w:tc>
      </w:tr>
      <w:tr w:rsidR="00B62E30" w:rsidRPr="00CD7119" w:rsidTr="00FE62FA">
        <w:trPr>
          <w:cantSplit/>
          <w:trHeight w:val="283"/>
        </w:trPr>
        <w:tc>
          <w:tcPr>
            <w:tcW w:w="720" w:type="dxa"/>
            <w:tcBorders>
              <w:top w:val="single" w:sz="6" w:space="0" w:color="000000"/>
              <w:left w:val="single" w:sz="6" w:space="0" w:color="000000"/>
              <w:bottom w:val="single" w:sz="4" w:space="0" w:color="auto"/>
              <w:right w:val="single" w:sz="6" w:space="0" w:color="000000"/>
            </w:tcBorders>
          </w:tcPr>
          <w:p w:rsidR="00B62E30" w:rsidRPr="00CD7119" w:rsidRDefault="00B62E30" w:rsidP="00FE62FA">
            <w:pPr>
              <w:spacing w:line="360" w:lineRule="exact"/>
              <w:ind w:right="-81"/>
              <w:jc w:val="center"/>
              <w:rPr>
                <w:szCs w:val="26"/>
              </w:rPr>
            </w:pPr>
            <w:r w:rsidRPr="00CD7119">
              <w:rPr>
                <w:szCs w:val="26"/>
              </w:rPr>
              <w:lastRenderedPageBreak/>
              <w:t>18</w:t>
            </w:r>
          </w:p>
        </w:tc>
        <w:tc>
          <w:tcPr>
            <w:tcW w:w="3780" w:type="dxa"/>
            <w:tcBorders>
              <w:top w:val="single" w:sz="6" w:space="0" w:color="000000"/>
              <w:left w:val="single" w:sz="6" w:space="0" w:color="000000"/>
              <w:bottom w:val="single" w:sz="4" w:space="0" w:color="auto"/>
              <w:right w:val="single" w:sz="6" w:space="0" w:color="000000"/>
            </w:tcBorders>
          </w:tcPr>
          <w:p w:rsidR="00B62E30" w:rsidRPr="00CD7119" w:rsidRDefault="00B62E30" w:rsidP="00FE62FA">
            <w:pPr>
              <w:rPr>
                <w:szCs w:val="26"/>
              </w:rPr>
            </w:pPr>
            <w:r w:rsidRPr="00CD7119">
              <w:rPr>
                <w:szCs w:val="26"/>
              </w:rPr>
              <w:t xml:space="preserve"> Kích thước của ty sứ:</w:t>
            </w:r>
          </w:p>
          <w:p w:rsidR="00B62E30" w:rsidRPr="00CD7119" w:rsidRDefault="00B62E30" w:rsidP="00785D49">
            <w:pPr>
              <w:numPr>
                <w:ilvl w:val="0"/>
                <w:numId w:val="88"/>
              </w:numPr>
              <w:spacing w:before="0" w:after="0"/>
              <w:rPr>
                <w:szCs w:val="26"/>
              </w:rPr>
            </w:pPr>
            <w:r w:rsidRPr="00CD7119">
              <w:rPr>
                <w:szCs w:val="26"/>
              </w:rPr>
              <w:t>Tổng chiều dài</w:t>
            </w:r>
          </w:p>
          <w:p w:rsidR="00B62E30" w:rsidRPr="00CD7119" w:rsidRDefault="00B62E30" w:rsidP="00785D49">
            <w:pPr>
              <w:numPr>
                <w:ilvl w:val="0"/>
                <w:numId w:val="88"/>
              </w:numPr>
              <w:spacing w:before="0" w:after="0"/>
              <w:rPr>
                <w:szCs w:val="26"/>
              </w:rPr>
            </w:pPr>
            <w:r w:rsidRPr="00CD7119">
              <w:rPr>
                <w:szCs w:val="26"/>
              </w:rPr>
              <w:t>Chiều dài phần ven răng lắp vào sứ đỡ</w:t>
            </w:r>
          </w:p>
          <w:p w:rsidR="00B62E30" w:rsidRPr="00CD7119" w:rsidRDefault="00B62E30" w:rsidP="00785D49">
            <w:pPr>
              <w:numPr>
                <w:ilvl w:val="0"/>
                <w:numId w:val="88"/>
              </w:numPr>
              <w:spacing w:before="0" w:after="0"/>
              <w:rPr>
                <w:szCs w:val="26"/>
              </w:rPr>
            </w:pPr>
            <w:r w:rsidRPr="00CD7119">
              <w:rPr>
                <w:szCs w:val="26"/>
              </w:rPr>
              <w:t>Đường kính phần ven răng lắp vào đà</w:t>
            </w:r>
          </w:p>
          <w:p w:rsidR="00B62E30" w:rsidRPr="00CD7119" w:rsidRDefault="00B62E30" w:rsidP="00785D49">
            <w:pPr>
              <w:numPr>
                <w:ilvl w:val="0"/>
                <w:numId w:val="88"/>
              </w:numPr>
              <w:spacing w:before="0" w:after="0"/>
              <w:rPr>
                <w:szCs w:val="26"/>
              </w:rPr>
            </w:pPr>
            <w:r w:rsidRPr="00CD7119">
              <w:rPr>
                <w:szCs w:val="26"/>
              </w:rPr>
              <w:t>Chiều dài phần ven răng lắp vào đà</w:t>
            </w:r>
          </w:p>
        </w:tc>
        <w:tc>
          <w:tcPr>
            <w:tcW w:w="900" w:type="dxa"/>
            <w:tcBorders>
              <w:top w:val="single" w:sz="6" w:space="0" w:color="000000"/>
              <w:left w:val="single" w:sz="6" w:space="0" w:color="000000"/>
              <w:bottom w:val="single" w:sz="4" w:space="0" w:color="auto"/>
              <w:right w:val="single" w:sz="6" w:space="0" w:color="000000"/>
            </w:tcBorders>
          </w:tcPr>
          <w:p w:rsidR="00B62E30" w:rsidRPr="00CD7119" w:rsidRDefault="00B62E30" w:rsidP="00FE62FA">
            <w:pPr>
              <w:jc w:val="center"/>
              <w:rPr>
                <w:szCs w:val="26"/>
              </w:rPr>
            </w:pPr>
          </w:p>
          <w:p w:rsidR="00B62E30" w:rsidRPr="00CD7119" w:rsidRDefault="00B62E30" w:rsidP="00FE62FA">
            <w:pPr>
              <w:jc w:val="center"/>
              <w:rPr>
                <w:szCs w:val="26"/>
              </w:rPr>
            </w:pPr>
            <w:r w:rsidRPr="00CD7119">
              <w:rPr>
                <w:szCs w:val="26"/>
              </w:rPr>
              <w:t>mm</w:t>
            </w:r>
          </w:p>
          <w:p w:rsidR="00B62E30" w:rsidRPr="00CD7119" w:rsidRDefault="00B62E30" w:rsidP="00FE62FA">
            <w:pPr>
              <w:jc w:val="center"/>
              <w:rPr>
                <w:szCs w:val="26"/>
              </w:rPr>
            </w:pPr>
            <w:r w:rsidRPr="00CD7119">
              <w:rPr>
                <w:szCs w:val="26"/>
              </w:rPr>
              <w:t>mm</w:t>
            </w:r>
          </w:p>
          <w:p w:rsidR="00B62E30" w:rsidRPr="00CD7119" w:rsidRDefault="00B62E30" w:rsidP="00FE62FA">
            <w:pPr>
              <w:jc w:val="center"/>
              <w:rPr>
                <w:szCs w:val="26"/>
              </w:rPr>
            </w:pPr>
          </w:p>
          <w:p w:rsidR="00B62E30" w:rsidRPr="00CD7119" w:rsidRDefault="00B62E30" w:rsidP="00FE62FA">
            <w:pPr>
              <w:jc w:val="center"/>
              <w:rPr>
                <w:szCs w:val="26"/>
              </w:rPr>
            </w:pPr>
            <w:r w:rsidRPr="00CD7119">
              <w:rPr>
                <w:szCs w:val="26"/>
              </w:rPr>
              <w:t>mm</w:t>
            </w:r>
          </w:p>
          <w:p w:rsidR="00B62E30" w:rsidRPr="00CD7119" w:rsidRDefault="00B62E30" w:rsidP="00FE62FA">
            <w:pPr>
              <w:jc w:val="center"/>
              <w:rPr>
                <w:szCs w:val="26"/>
              </w:rPr>
            </w:pPr>
          </w:p>
          <w:p w:rsidR="00B62E30" w:rsidRPr="00CD7119" w:rsidRDefault="00B62E30" w:rsidP="00FE62FA">
            <w:pPr>
              <w:jc w:val="center"/>
              <w:rPr>
                <w:szCs w:val="26"/>
              </w:rPr>
            </w:pPr>
            <w:r w:rsidRPr="00CD7119">
              <w:rPr>
                <w:szCs w:val="26"/>
              </w:rPr>
              <w:t>mm</w:t>
            </w:r>
          </w:p>
        </w:tc>
        <w:tc>
          <w:tcPr>
            <w:tcW w:w="2520" w:type="dxa"/>
            <w:tcBorders>
              <w:top w:val="single" w:sz="6" w:space="0" w:color="000000"/>
              <w:left w:val="single" w:sz="6" w:space="0" w:color="000000"/>
              <w:bottom w:val="single" w:sz="4" w:space="0" w:color="auto"/>
              <w:right w:val="single" w:sz="6" w:space="0" w:color="000000"/>
            </w:tcBorders>
          </w:tcPr>
          <w:p w:rsidR="00B62E30" w:rsidRPr="00CD7119" w:rsidRDefault="00B62E30" w:rsidP="00FE62FA">
            <w:pPr>
              <w:jc w:val="center"/>
              <w:rPr>
                <w:szCs w:val="26"/>
              </w:rPr>
            </w:pPr>
          </w:p>
          <w:p w:rsidR="00B62E30" w:rsidRPr="00CD7119" w:rsidRDefault="00B62E30" w:rsidP="00FE62FA">
            <w:pPr>
              <w:jc w:val="center"/>
              <w:rPr>
                <w:szCs w:val="26"/>
              </w:rPr>
            </w:pPr>
            <w:r w:rsidRPr="00CD7119">
              <w:rPr>
                <w:szCs w:val="26"/>
              </w:rPr>
              <w:t xml:space="preserve">290 </w:t>
            </w:r>
          </w:p>
          <w:p w:rsidR="00B62E30" w:rsidRPr="00CD7119" w:rsidRDefault="00B62E30" w:rsidP="00FE62FA">
            <w:pPr>
              <w:jc w:val="center"/>
              <w:rPr>
                <w:szCs w:val="26"/>
              </w:rPr>
            </w:pPr>
            <w:r w:rsidRPr="00CD7119">
              <w:rPr>
                <w:szCs w:val="26"/>
              </w:rPr>
              <w:t xml:space="preserve">45 </w:t>
            </w:r>
          </w:p>
          <w:p w:rsidR="00B62E30" w:rsidRPr="00CD7119" w:rsidRDefault="00B62E30" w:rsidP="00FE62FA">
            <w:pPr>
              <w:jc w:val="center"/>
              <w:rPr>
                <w:szCs w:val="26"/>
              </w:rPr>
            </w:pPr>
          </w:p>
          <w:p w:rsidR="00B62E30" w:rsidRPr="00CD7119" w:rsidRDefault="00B62E30" w:rsidP="00FE62FA">
            <w:pPr>
              <w:jc w:val="center"/>
              <w:rPr>
                <w:szCs w:val="26"/>
              </w:rPr>
            </w:pPr>
            <w:r w:rsidRPr="00CD7119">
              <w:rPr>
                <w:szCs w:val="26"/>
              </w:rPr>
              <w:t xml:space="preserve">22 </w:t>
            </w:r>
          </w:p>
          <w:p w:rsidR="00B62E30" w:rsidRPr="00CD7119" w:rsidRDefault="00B62E30" w:rsidP="00FE62FA">
            <w:pPr>
              <w:jc w:val="center"/>
              <w:rPr>
                <w:szCs w:val="26"/>
              </w:rPr>
            </w:pPr>
          </w:p>
          <w:p w:rsidR="00B62E30" w:rsidRPr="00CD7119" w:rsidRDefault="00B62E30" w:rsidP="00D55242">
            <w:pPr>
              <w:rPr>
                <w:szCs w:val="26"/>
              </w:rPr>
            </w:pPr>
            <w:r w:rsidRPr="00CD7119">
              <w:rPr>
                <w:szCs w:val="26"/>
              </w:rPr>
              <w:t>Phù hợp để lắp đặt vào đà sắt L75x75x8</w:t>
            </w:r>
            <w:r w:rsidR="00D55242" w:rsidRPr="00CD7119">
              <w:rPr>
                <w:szCs w:val="26"/>
              </w:rPr>
              <w:t xml:space="preserve"> </w:t>
            </w:r>
            <w:r w:rsidRPr="00CD7119">
              <w:rPr>
                <w:szCs w:val="26"/>
              </w:rPr>
              <w:t>(60</w:t>
            </w:r>
            <w:r w:rsidR="00D55242" w:rsidRPr="00CD7119">
              <w:rPr>
                <w:szCs w:val="26"/>
              </w:rPr>
              <w:t xml:space="preserve"> </w:t>
            </w:r>
            <w:r w:rsidRPr="00CD7119">
              <w:rPr>
                <w:szCs w:val="26"/>
              </w:rPr>
              <w:t>–80)</w:t>
            </w:r>
          </w:p>
        </w:tc>
        <w:tc>
          <w:tcPr>
            <w:tcW w:w="1260" w:type="dxa"/>
            <w:tcBorders>
              <w:top w:val="single" w:sz="6" w:space="0" w:color="000000"/>
              <w:left w:val="single" w:sz="6" w:space="0" w:color="000000"/>
              <w:bottom w:val="single" w:sz="4" w:space="0" w:color="auto"/>
              <w:right w:val="single" w:sz="6" w:space="0" w:color="000000"/>
            </w:tcBorders>
            <w:vAlign w:val="center"/>
          </w:tcPr>
          <w:p w:rsidR="00B62E30" w:rsidRPr="00CD7119" w:rsidRDefault="00B62E30" w:rsidP="00FE62FA">
            <w:pPr>
              <w:spacing w:line="360" w:lineRule="exact"/>
              <w:jc w:val="center"/>
              <w:rPr>
                <w:szCs w:val="26"/>
              </w:rPr>
            </w:pPr>
            <w:r w:rsidRPr="00CD7119">
              <w:rPr>
                <w:szCs w:val="26"/>
              </w:rPr>
              <w:t>(*)</w:t>
            </w:r>
          </w:p>
        </w:tc>
      </w:tr>
      <w:tr w:rsidR="00B62E30" w:rsidRPr="00CD7119" w:rsidTr="00FE62FA">
        <w:trPr>
          <w:cantSplit/>
          <w:trHeight w:val="283"/>
        </w:trPr>
        <w:tc>
          <w:tcPr>
            <w:tcW w:w="720" w:type="dxa"/>
            <w:tcBorders>
              <w:top w:val="single" w:sz="4" w:space="0" w:color="auto"/>
              <w:left w:val="single" w:sz="4" w:space="0" w:color="auto"/>
              <w:bottom w:val="single" w:sz="4" w:space="0" w:color="auto"/>
              <w:right w:val="single" w:sz="4" w:space="0" w:color="auto"/>
            </w:tcBorders>
          </w:tcPr>
          <w:p w:rsidR="00B62E30" w:rsidRPr="00CD7119" w:rsidRDefault="00B62E30" w:rsidP="00FE62FA">
            <w:pPr>
              <w:spacing w:line="360" w:lineRule="exact"/>
              <w:ind w:right="-81"/>
              <w:jc w:val="center"/>
              <w:rPr>
                <w:szCs w:val="26"/>
              </w:rPr>
            </w:pPr>
            <w:r w:rsidRPr="00CD7119">
              <w:rPr>
                <w:szCs w:val="26"/>
              </w:rPr>
              <w:t>19</w:t>
            </w:r>
          </w:p>
        </w:tc>
        <w:tc>
          <w:tcPr>
            <w:tcW w:w="3780" w:type="dxa"/>
            <w:tcBorders>
              <w:top w:val="single" w:sz="4" w:space="0" w:color="auto"/>
              <w:left w:val="single" w:sz="4" w:space="0" w:color="auto"/>
              <w:bottom w:val="single" w:sz="4" w:space="0" w:color="auto"/>
              <w:right w:val="single" w:sz="4" w:space="0" w:color="auto"/>
            </w:tcBorders>
          </w:tcPr>
          <w:p w:rsidR="00B62E30" w:rsidRPr="00CD7119" w:rsidRDefault="00B62E30" w:rsidP="00FE62FA">
            <w:pPr>
              <w:rPr>
                <w:szCs w:val="26"/>
              </w:rPr>
            </w:pPr>
            <w:r w:rsidRPr="00CD7119">
              <w:rPr>
                <w:szCs w:val="26"/>
              </w:rPr>
              <w:t xml:space="preserve">Ty sứ được cung cấp kèm theo đầy đủ đai ốc và rong đền vênh để bắt ty sứ vào đà </w:t>
            </w:r>
          </w:p>
        </w:tc>
        <w:tc>
          <w:tcPr>
            <w:tcW w:w="900" w:type="dxa"/>
            <w:tcBorders>
              <w:top w:val="single" w:sz="4" w:space="0" w:color="auto"/>
              <w:left w:val="single" w:sz="4" w:space="0" w:color="auto"/>
              <w:bottom w:val="single" w:sz="4" w:space="0" w:color="auto"/>
            </w:tcBorders>
          </w:tcPr>
          <w:p w:rsidR="00B62E30" w:rsidRPr="00CD7119" w:rsidRDefault="00B62E30" w:rsidP="00FE62FA">
            <w:pPr>
              <w:jc w:val="center"/>
              <w:rPr>
                <w:szCs w:val="26"/>
              </w:rPr>
            </w:pPr>
          </w:p>
        </w:tc>
        <w:tc>
          <w:tcPr>
            <w:tcW w:w="2520" w:type="dxa"/>
            <w:tcBorders>
              <w:top w:val="single" w:sz="4" w:space="0" w:color="auto"/>
              <w:left w:val="single" w:sz="4" w:space="0" w:color="auto"/>
              <w:bottom w:val="single" w:sz="4" w:space="0" w:color="auto"/>
              <w:right w:val="single" w:sz="4" w:space="0" w:color="auto"/>
            </w:tcBorders>
          </w:tcPr>
          <w:p w:rsidR="00B62E30" w:rsidRPr="00CD7119" w:rsidRDefault="00B62E30" w:rsidP="00FE62FA">
            <w:pPr>
              <w:jc w:val="center"/>
              <w:rPr>
                <w:szCs w:val="26"/>
              </w:rPr>
            </w:pPr>
            <w:r w:rsidRPr="00CD7119">
              <w:rPr>
                <w:szCs w:val="26"/>
              </w:rPr>
              <w:t>Đáp ứng</w:t>
            </w:r>
          </w:p>
        </w:tc>
        <w:tc>
          <w:tcPr>
            <w:tcW w:w="1260" w:type="dxa"/>
            <w:tcBorders>
              <w:top w:val="single" w:sz="4" w:space="0" w:color="auto"/>
              <w:left w:val="nil"/>
              <w:bottom w:val="single" w:sz="4" w:space="0" w:color="auto"/>
              <w:right w:val="single" w:sz="4" w:space="0" w:color="auto"/>
            </w:tcBorders>
            <w:vAlign w:val="center"/>
          </w:tcPr>
          <w:p w:rsidR="00B62E30" w:rsidRPr="00CD7119" w:rsidRDefault="00B62E30" w:rsidP="00FE62FA">
            <w:pPr>
              <w:spacing w:line="360" w:lineRule="exact"/>
              <w:jc w:val="center"/>
              <w:rPr>
                <w:szCs w:val="26"/>
              </w:rPr>
            </w:pPr>
            <w:r w:rsidRPr="00CD7119">
              <w:rPr>
                <w:szCs w:val="26"/>
              </w:rPr>
              <w:t>(*)</w:t>
            </w:r>
          </w:p>
        </w:tc>
      </w:tr>
      <w:tr w:rsidR="00B62E30" w:rsidRPr="00CD7119" w:rsidTr="00FE62FA">
        <w:trPr>
          <w:cantSplit/>
          <w:trHeight w:val="377"/>
        </w:trPr>
        <w:tc>
          <w:tcPr>
            <w:tcW w:w="720" w:type="dxa"/>
            <w:tcBorders>
              <w:top w:val="single" w:sz="4" w:space="0" w:color="auto"/>
              <w:left w:val="single" w:sz="4" w:space="0" w:color="auto"/>
              <w:bottom w:val="single" w:sz="4" w:space="0" w:color="auto"/>
              <w:right w:val="single" w:sz="4" w:space="0" w:color="auto"/>
            </w:tcBorders>
          </w:tcPr>
          <w:p w:rsidR="00B62E30" w:rsidRPr="00CD7119" w:rsidRDefault="00B62E30" w:rsidP="00FE62FA">
            <w:pPr>
              <w:spacing w:line="360" w:lineRule="exact"/>
              <w:ind w:right="-81"/>
              <w:jc w:val="center"/>
              <w:rPr>
                <w:szCs w:val="26"/>
              </w:rPr>
            </w:pPr>
            <w:r w:rsidRPr="00CD7119">
              <w:rPr>
                <w:szCs w:val="26"/>
              </w:rPr>
              <w:t>20</w:t>
            </w:r>
          </w:p>
        </w:tc>
        <w:tc>
          <w:tcPr>
            <w:tcW w:w="3780" w:type="dxa"/>
            <w:tcBorders>
              <w:top w:val="single" w:sz="4" w:space="0" w:color="auto"/>
              <w:left w:val="single" w:sz="4" w:space="0" w:color="auto"/>
              <w:bottom w:val="single" w:sz="4" w:space="0" w:color="auto"/>
              <w:right w:val="single" w:sz="4" w:space="0" w:color="auto"/>
            </w:tcBorders>
          </w:tcPr>
          <w:p w:rsidR="00B62E30" w:rsidRPr="00CD7119" w:rsidRDefault="00B62E30" w:rsidP="00FE62FA">
            <w:pPr>
              <w:rPr>
                <w:szCs w:val="26"/>
              </w:rPr>
            </w:pPr>
            <w:r w:rsidRPr="00CD7119">
              <w:rPr>
                <w:szCs w:val="26"/>
              </w:rPr>
              <w:t>Độ dày tối thiểu của lớp mạ kẽm</w:t>
            </w:r>
          </w:p>
        </w:tc>
        <w:tc>
          <w:tcPr>
            <w:tcW w:w="900" w:type="dxa"/>
            <w:tcBorders>
              <w:top w:val="single" w:sz="4" w:space="0" w:color="auto"/>
              <w:left w:val="single" w:sz="4" w:space="0" w:color="auto"/>
              <w:bottom w:val="single" w:sz="4" w:space="0" w:color="auto"/>
            </w:tcBorders>
          </w:tcPr>
          <w:p w:rsidR="00B62E30" w:rsidRPr="00CD7119" w:rsidRDefault="00B62E30" w:rsidP="00FE62FA">
            <w:pPr>
              <w:jc w:val="center"/>
              <w:rPr>
                <w:szCs w:val="26"/>
              </w:rPr>
            </w:pPr>
            <w:r w:rsidRPr="00CD7119">
              <w:rPr>
                <w:szCs w:val="26"/>
              </w:rPr>
              <w:sym w:font="Symbol" w:char="F06D"/>
            </w:r>
            <w:r w:rsidRPr="00CD7119">
              <w:rPr>
                <w:szCs w:val="26"/>
              </w:rPr>
              <w:t>m</w:t>
            </w:r>
          </w:p>
        </w:tc>
        <w:tc>
          <w:tcPr>
            <w:tcW w:w="2520" w:type="dxa"/>
            <w:tcBorders>
              <w:top w:val="single" w:sz="4" w:space="0" w:color="auto"/>
              <w:left w:val="single" w:sz="4" w:space="0" w:color="auto"/>
              <w:bottom w:val="single" w:sz="4" w:space="0" w:color="auto"/>
              <w:right w:val="single" w:sz="4" w:space="0" w:color="auto"/>
            </w:tcBorders>
          </w:tcPr>
          <w:p w:rsidR="00B62E30" w:rsidRPr="00CD7119" w:rsidRDefault="00B62E30" w:rsidP="00FE62FA">
            <w:pPr>
              <w:jc w:val="center"/>
              <w:rPr>
                <w:szCs w:val="26"/>
              </w:rPr>
            </w:pPr>
            <w:r w:rsidRPr="00CD7119">
              <w:rPr>
                <w:szCs w:val="26"/>
              </w:rPr>
              <w:t>55</w:t>
            </w:r>
          </w:p>
        </w:tc>
        <w:tc>
          <w:tcPr>
            <w:tcW w:w="1260" w:type="dxa"/>
            <w:tcBorders>
              <w:top w:val="single" w:sz="4" w:space="0" w:color="auto"/>
              <w:left w:val="nil"/>
              <w:bottom w:val="single" w:sz="4" w:space="0" w:color="auto"/>
              <w:right w:val="single" w:sz="4" w:space="0" w:color="auto"/>
            </w:tcBorders>
            <w:vAlign w:val="center"/>
          </w:tcPr>
          <w:p w:rsidR="00B62E30" w:rsidRPr="00CD7119" w:rsidRDefault="00B62E30" w:rsidP="00FE62FA">
            <w:pPr>
              <w:spacing w:line="360" w:lineRule="exact"/>
              <w:ind w:right="-81"/>
              <w:jc w:val="center"/>
              <w:rPr>
                <w:szCs w:val="26"/>
              </w:rPr>
            </w:pPr>
            <w:r w:rsidRPr="00CD7119">
              <w:rPr>
                <w:szCs w:val="26"/>
              </w:rPr>
              <w:t>(*)</w:t>
            </w:r>
          </w:p>
        </w:tc>
      </w:tr>
      <w:tr w:rsidR="00B62E30" w:rsidRPr="00CD7119" w:rsidTr="00FE62FA">
        <w:trPr>
          <w:cantSplit/>
          <w:trHeight w:val="283"/>
        </w:trPr>
        <w:tc>
          <w:tcPr>
            <w:tcW w:w="720" w:type="dxa"/>
            <w:tcBorders>
              <w:top w:val="single" w:sz="4" w:space="0" w:color="auto"/>
              <w:left w:val="single" w:sz="4" w:space="0" w:color="auto"/>
              <w:bottom w:val="single" w:sz="4" w:space="0" w:color="auto"/>
              <w:right w:val="single" w:sz="4" w:space="0" w:color="auto"/>
            </w:tcBorders>
          </w:tcPr>
          <w:p w:rsidR="00B62E30" w:rsidRPr="00CD7119" w:rsidRDefault="00B62E30" w:rsidP="00FE62FA">
            <w:pPr>
              <w:spacing w:line="360" w:lineRule="exact"/>
              <w:ind w:right="-79"/>
              <w:jc w:val="center"/>
              <w:rPr>
                <w:szCs w:val="26"/>
              </w:rPr>
            </w:pPr>
            <w:r w:rsidRPr="00CD7119">
              <w:rPr>
                <w:szCs w:val="26"/>
              </w:rPr>
              <w:t>21</w:t>
            </w:r>
          </w:p>
        </w:tc>
        <w:tc>
          <w:tcPr>
            <w:tcW w:w="3780" w:type="dxa"/>
            <w:tcBorders>
              <w:top w:val="single" w:sz="4" w:space="0" w:color="auto"/>
              <w:left w:val="single" w:sz="4" w:space="0" w:color="auto"/>
              <w:bottom w:val="single" w:sz="4" w:space="0" w:color="auto"/>
              <w:right w:val="single" w:sz="4" w:space="0" w:color="auto"/>
            </w:tcBorders>
          </w:tcPr>
          <w:p w:rsidR="00B62E30" w:rsidRPr="00CD7119" w:rsidRDefault="00B62E30" w:rsidP="00FE62FA">
            <w:pPr>
              <w:rPr>
                <w:szCs w:val="26"/>
              </w:rPr>
            </w:pPr>
            <w:r w:rsidRPr="00CD7119">
              <w:rPr>
                <w:szCs w:val="26"/>
              </w:rPr>
              <w:t xml:space="preserve"> Kiểu lắp đặt sứ</w:t>
            </w:r>
            <w:r w:rsidRPr="00CD7119">
              <w:rPr>
                <w:szCs w:val="26"/>
              </w:rPr>
              <w:tab/>
            </w:r>
          </w:p>
        </w:tc>
        <w:tc>
          <w:tcPr>
            <w:tcW w:w="900" w:type="dxa"/>
            <w:tcBorders>
              <w:top w:val="single" w:sz="4" w:space="0" w:color="auto"/>
              <w:left w:val="single" w:sz="4" w:space="0" w:color="auto"/>
              <w:bottom w:val="single" w:sz="4" w:space="0" w:color="auto"/>
            </w:tcBorders>
          </w:tcPr>
          <w:p w:rsidR="00B62E30" w:rsidRPr="00CD7119" w:rsidRDefault="00B62E30" w:rsidP="00FE62FA">
            <w:pPr>
              <w:jc w:val="center"/>
              <w:rPr>
                <w:szCs w:val="26"/>
              </w:rPr>
            </w:pPr>
          </w:p>
        </w:tc>
        <w:tc>
          <w:tcPr>
            <w:tcW w:w="2520" w:type="dxa"/>
            <w:tcBorders>
              <w:top w:val="single" w:sz="4" w:space="0" w:color="auto"/>
              <w:left w:val="single" w:sz="4" w:space="0" w:color="auto"/>
              <w:bottom w:val="single" w:sz="4" w:space="0" w:color="auto"/>
              <w:right w:val="single" w:sz="4" w:space="0" w:color="auto"/>
            </w:tcBorders>
          </w:tcPr>
          <w:p w:rsidR="00B62E30" w:rsidRPr="00CD7119" w:rsidRDefault="00B62E30" w:rsidP="00FE62FA">
            <w:pPr>
              <w:jc w:val="center"/>
              <w:rPr>
                <w:szCs w:val="26"/>
              </w:rPr>
            </w:pPr>
            <w:r w:rsidRPr="00CD7119">
              <w:rPr>
                <w:szCs w:val="26"/>
              </w:rPr>
              <w:t>Thẳng đứng hoặc nằm ngang</w:t>
            </w:r>
          </w:p>
        </w:tc>
        <w:tc>
          <w:tcPr>
            <w:tcW w:w="1260" w:type="dxa"/>
            <w:tcBorders>
              <w:top w:val="single" w:sz="4" w:space="0" w:color="auto"/>
              <w:left w:val="nil"/>
              <w:bottom w:val="single" w:sz="4" w:space="0" w:color="auto"/>
              <w:right w:val="single" w:sz="4" w:space="0" w:color="auto"/>
            </w:tcBorders>
            <w:vAlign w:val="center"/>
          </w:tcPr>
          <w:p w:rsidR="00B62E30" w:rsidRPr="00CD7119" w:rsidRDefault="00B62E30" w:rsidP="00FE62FA">
            <w:pPr>
              <w:spacing w:line="360" w:lineRule="exact"/>
              <w:ind w:right="-81"/>
              <w:jc w:val="center"/>
              <w:rPr>
                <w:szCs w:val="26"/>
              </w:rPr>
            </w:pPr>
            <w:r w:rsidRPr="00CD7119">
              <w:rPr>
                <w:szCs w:val="26"/>
              </w:rPr>
              <w:t>(*)</w:t>
            </w:r>
          </w:p>
        </w:tc>
      </w:tr>
      <w:tr w:rsidR="00B62E30" w:rsidRPr="00CD7119" w:rsidTr="00FE62FA">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22</w:t>
            </w:r>
          </w:p>
        </w:tc>
        <w:tc>
          <w:tcPr>
            <w:tcW w:w="3780" w:type="dxa"/>
            <w:tcBorders>
              <w:top w:val="single" w:sz="4" w:space="0" w:color="auto"/>
              <w:left w:val="single" w:sz="6" w:space="0" w:color="000000"/>
              <w:bottom w:val="single" w:sz="6" w:space="0" w:color="000000"/>
              <w:right w:val="single" w:sz="6" w:space="0" w:color="000000"/>
            </w:tcBorders>
          </w:tcPr>
          <w:p w:rsidR="00B62E30" w:rsidRPr="00CD7119" w:rsidRDefault="00B62E30" w:rsidP="00FE62FA">
            <w:pPr>
              <w:rPr>
                <w:szCs w:val="26"/>
              </w:rPr>
            </w:pPr>
            <w:r w:rsidRPr="00CD7119">
              <w:rPr>
                <w:szCs w:val="26"/>
              </w:rPr>
              <w:t>Điện áp định mức</w:t>
            </w:r>
          </w:p>
        </w:tc>
        <w:tc>
          <w:tcPr>
            <w:tcW w:w="900" w:type="dxa"/>
            <w:tcBorders>
              <w:top w:val="single" w:sz="4" w:space="0" w:color="auto"/>
              <w:left w:val="single" w:sz="6" w:space="0" w:color="000000"/>
              <w:bottom w:val="single" w:sz="6" w:space="0" w:color="000000"/>
            </w:tcBorders>
          </w:tcPr>
          <w:p w:rsidR="00B62E30" w:rsidRPr="00CD7119" w:rsidRDefault="00B62E30" w:rsidP="00FE62FA">
            <w:pPr>
              <w:jc w:val="center"/>
              <w:rPr>
                <w:szCs w:val="26"/>
              </w:rPr>
            </w:pPr>
            <w:r w:rsidRPr="00CD7119">
              <w:rPr>
                <w:szCs w:val="26"/>
              </w:rPr>
              <w:t>KV</w:t>
            </w:r>
          </w:p>
        </w:tc>
        <w:tc>
          <w:tcPr>
            <w:tcW w:w="2520" w:type="dxa"/>
            <w:tcBorders>
              <w:top w:val="single" w:sz="4" w:space="0" w:color="auto"/>
              <w:left w:val="single" w:sz="4" w:space="0" w:color="auto"/>
              <w:bottom w:val="single" w:sz="6" w:space="0" w:color="000000"/>
              <w:right w:val="single" w:sz="6" w:space="0" w:color="000000"/>
            </w:tcBorders>
          </w:tcPr>
          <w:p w:rsidR="00B62E30" w:rsidRPr="00CD7119" w:rsidRDefault="00B62E30" w:rsidP="00FE62FA">
            <w:pPr>
              <w:jc w:val="center"/>
              <w:rPr>
                <w:szCs w:val="26"/>
              </w:rPr>
            </w:pPr>
            <w:r w:rsidRPr="00CD7119">
              <w:rPr>
                <w:szCs w:val="26"/>
              </w:rPr>
              <w:t>22 (24)</w:t>
            </w:r>
          </w:p>
        </w:tc>
        <w:tc>
          <w:tcPr>
            <w:tcW w:w="1260" w:type="dxa"/>
            <w:tcBorders>
              <w:top w:val="single" w:sz="4" w:space="0" w:color="auto"/>
              <w:left w:val="nil"/>
              <w:bottom w:val="single" w:sz="6" w:space="0" w:color="000000"/>
              <w:right w:val="single" w:sz="6" w:space="0" w:color="000000"/>
            </w:tcBorders>
            <w:vAlign w:val="center"/>
          </w:tcPr>
          <w:p w:rsidR="00B62E30" w:rsidRPr="00CD7119" w:rsidRDefault="00B62E30" w:rsidP="00FE62FA">
            <w:pPr>
              <w:spacing w:line="360" w:lineRule="exact"/>
              <w:ind w:right="-79"/>
              <w:jc w:val="center"/>
              <w:rPr>
                <w:szCs w:val="26"/>
              </w:rPr>
            </w:pPr>
            <w:r w:rsidRPr="00CD7119">
              <w:rPr>
                <w:szCs w:val="26"/>
              </w:rPr>
              <w:t>(*)</w:t>
            </w:r>
          </w:p>
        </w:tc>
      </w:tr>
      <w:tr w:rsidR="00B62E30" w:rsidRPr="00CD7119" w:rsidTr="00FE62FA">
        <w:trPr>
          <w:cantSplit/>
          <w:trHeight w:val="302"/>
        </w:trPr>
        <w:tc>
          <w:tcPr>
            <w:tcW w:w="720" w:type="dxa"/>
            <w:tcBorders>
              <w:top w:val="single" w:sz="6" w:space="0" w:color="000000"/>
              <w:left w:val="single" w:sz="6" w:space="0" w:color="000000"/>
              <w:bottom w:val="single" w:sz="6"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23</w:t>
            </w:r>
          </w:p>
        </w:tc>
        <w:tc>
          <w:tcPr>
            <w:tcW w:w="3780" w:type="dxa"/>
            <w:tcBorders>
              <w:top w:val="single" w:sz="6" w:space="0" w:color="000000"/>
              <w:left w:val="single" w:sz="6" w:space="0" w:color="000000"/>
              <w:bottom w:val="single" w:sz="6" w:space="0" w:color="000000"/>
              <w:right w:val="single" w:sz="6" w:space="0" w:color="000000"/>
            </w:tcBorders>
          </w:tcPr>
          <w:p w:rsidR="00B62E30" w:rsidRPr="00CD7119" w:rsidRDefault="00B62E30" w:rsidP="00FE62FA">
            <w:pPr>
              <w:rPr>
                <w:szCs w:val="26"/>
              </w:rPr>
            </w:pPr>
            <w:r w:rsidRPr="00CD7119">
              <w:rPr>
                <w:szCs w:val="26"/>
              </w:rPr>
              <w:t>Lực phá hủy cơ học qui định khi uốn</w:t>
            </w:r>
          </w:p>
        </w:tc>
        <w:tc>
          <w:tcPr>
            <w:tcW w:w="900" w:type="dxa"/>
            <w:tcBorders>
              <w:top w:val="single" w:sz="6" w:space="0" w:color="000000"/>
              <w:left w:val="single" w:sz="6" w:space="0" w:color="000000"/>
              <w:bottom w:val="single" w:sz="6" w:space="0" w:color="000000"/>
            </w:tcBorders>
          </w:tcPr>
          <w:p w:rsidR="00B62E30" w:rsidRPr="00CD7119" w:rsidRDefault="00B62E30" w:rsidP="00FE62FA">
            <w:pPr>
              <w:jc w:val="center"/>
              <w:rPr>
                <w:szCs w:val="26"/>
              </w:rPr>
            </w:pPr>
            <w:r w:rsidRPr="00CD7119">
              <w:rPr>
                <w:szCs w:val="26"/>
              </w:rPr>
              <w:t>KN</w:t>
            </w:r>
          </w:p>
        </w:tc>
        <w:tc>
          <w:tcPr>
            <w:tcW w:w="2520" w:type="dxa"/>
            <w:tcBorders>
              <w:top w:val="single" w:sz="6" w:space="0" w:color="000000"/>
              <w:left w:val="single" w:sz="4" w:space="0" w:color="auto"/>
              <w:bottom w:val="single" w:sz="6" w:space="0" w:color="000000"/>
              <w:right w:val="single" w:sz="6" w:space="0" w:color="000000"/>
            </w:tcBorders>
          </w:tcPr>
          <w:p w:rsidR="00B62E30" w:rsidRPr="00CD7119" w:rsidRDefault="00B62E30" w:rsidP="00FE62FA">
            <w:pPr>
              <w:jc w:val="center"/>
              <w:rPr>
                <w:szCs w:val="26"/>
              </w:rPr>
            </w:pPr>
            <w:r w:rsidRPr="00CD7119">
              <w:rPr>
                <w:szCs w:val="26"/>
              </w:rPr>
              <w:sym w:font="Symbol" w:char="F0B3"/>
            </w:r>
            <w:r w:rsidRPr="00CD7119">
              <w:rPr>
                <w:szCs w:val="26"/>
              </w:rPr>
              <w:t xml:space="preserve"> 13</w:t>
            </w:r>
          </w:p>
        </w:tc>
        <w:tc>
          <w:tcPr>
            <w:tcW w:w="1260" w:type="dxa"/>
            <w:tcBorders>
              <w:top w:val="single" w:sz="6" w:space="0" w:color="000000"/>
              <w:left w:val="nil"/>
              <w:bottom w:val="single" w:sz="6" w:space="0" w:color="000000"/>
              <w:right w:val="single" w:sz="6" w:space="0" w:color="000000"/>
            </w:tcBorders>
            <w:vAlign w:val="center"/>
          </w:tcPr>
          <w:p w:rsidR="00B62E30" w:rsidRPr="00CD7119" w:rsidRDefault="00B62E30" w:rsidP="00FE62FA">
            <w:pPr>
              <w:spacing w:line="360" w:lineRule="exact"/>
              <w:ind w:right="-81"/>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24</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rPr>
                <w:szCs w:val="26"/>
              </w:rPr>
            </w:pPr>
            <w:r w:rsidRPr="00CD7119">
              <w:rPr>
                <w:szCs w:val="26"/>
              </w:rPr>
              <w:t>Độ bền điện áp tần số 50Hz trong một phút</w:t>
            </w:r>
            <w:r w:rsidRPr="00CD7119">
              <w:rPr>
                <w:szCs w:val="26"/>
              </w:rPr>
              <w:tab/>
            </w:r>
          </w:p>
          <w:p w:rsidR="00B62E30" w:rsidRPr="00CD7119" w:rsidRDefault="00B62E30" w:rsidP="00FE62FA">
            <w:pPr>
              <w:rPr>
                <w:szCs w:val="26"/>
              </w:rPr>
            </w:pPr>
            <w:r w:rsidRPr="00CD7119">
              <w:rPr>
                <w:szCs w:val="26"/>
              </w:rPr>
              <w:t xml:space="preserve">  + Điều kiện khô</w:t>
            </w:r>
            <w:r w:rsidRPr="00CD7119">
              <w:rPr>
                <w:szCs w:val="26"/>
              </w:rPr>
              <w:tab/>
            </w:r>
            <w:r w:rsidRPr="00CD7119">
              <w:rPr>
                <w:szCs w:val="26"/>
              </w:rPr>
              <w:tab/>
            </w:r>
          </w:p>
          <w:p w:rsidR="00B62E30" w:rsidRPr="00CD7119" w:rsidRDefault="00B62E30" w:rsidP="00FE62FA">
            <w:pPr>
              <w:ind w:firstLine="150"/>
              <w:rPr>
                <w:szCs w:val="26"/>
              </w:rPr>
            </w:pPr>
            <w:r w:rsidRPr="00CD7119">
              <w:rPr>
                <w:szCs w:val="26"/>
              </w:rPr>
              <w:t>+ Điều kiện ướt</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p>
          <w:p w:rsidR="00B62E30" w:rsidRPr="00CD7119" w:rsidRDefault="00B62E30" w:rsidP="00FE62FA">
            <w:pPr>
              <w:jc w:val="center"/>
              <w:rPr>
                <w:szCs w:val="26"/>
              </w:rPr>
            </w:pPr>
          </w:p>
          <w:p w:rsidR="00B62E30" w:rsidRPr="00CD7119" w:rsidRDefault="00B62E30" w:rsidP="00FE62FA">
            <w:pPr>
              <w:jc w:val="center"/>
              <w:rPr>
                <w:szCs w:val="26"/>
              </w:rPr>
            </w:pPr>
            <w:r w:rsidRPr="00CD7119">
              <w:rPr>
                <w:szCs w:val="26"/>
              </w:rPr>
              <w:t>KV</w:t>
            </w:r>
          </w:p>
          <w:p w:rsidR="00B62E30" w:rsidRPr="00CD7119" w:rsidRDefault="00B62E30" w:rsidP="00FE62FA">
            <w:pPr>
              <w:jc w:val="center"/>
              <w:rPr>
                <w:szCs w:val="26"/>
              </w:rPr>
            </w:pPr>
            <w:r w:rsidRPr="00CD7119">
              <w:rPr>
                <w:szCs w:val="26"/>
              </w:rPr>
              <w:t>KV</w:t>
            </w:r>
          </w:p>
        </w:tc>
        <w:tc>
          <w:tcPr>
            <w:tcW w:w="25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p>
          <w:p w:rsidR="00B62E30" w:rsidRPr="00CD7119" w:rsidRDefault="00B62E30" w:rsidP="00FE62FA">
            <w:pPr>
              <w:jc w:val="center"/>
              <w:rPr>
                <w:szCs w:val="26"/>
              </w:rPr>
            </w:pPr>
          </w:p>
          <w:p w:rsidR="00B62E30" w:rsidRPr="00CD7119" w:rsidRDefault="00B62E30" w:rsidP="00FE62FA">
            <w:pPr>
              <w:jc w:val="center"/>
              <w:rPr>
                <w:szCs w:val="26"/>
              </w:rPr>
            </w:pPr>
            <w:r w:rsidRPr="00CD7119">
              <w:rPr>
                <w:szCs w:val="26"/>
              </w:rPr>
              <w:sym w:font="Symbol" w:char="F0B3"/>
            </w:r>
            <w:r w:rsidRPr="00CD7119">
              <w:rPr>
                <w:szCs w:val="26"/>
              </w:rPr>
              <w:t xml:space="preserve"> 75</w:t>
            </w:r>
          </w:p>
          <w:p w:rsidR="00B62E30" w:rsidRPr="00CD7119" w:rsidRDefault="00B62E30" w:rsidP="00FE62FA">
            <w:pPr>
              <w:jc w:val="center"/>
              <w:rPr>
                <w:szCs w:val="26"/>
              </w:rPr>
            </w:pPr>
            <w:r w:rsidRPr="00CD7119">
              <w:rPr>
                <w:szCs w:val="26"/>
              </w:rPr>
              <w:sym w:font="Symbol" w:char="F0B3"/>
            </w:r>
            <w:r w:rsidRPr="00CD7119">
              <w:rPr>
                <w:szCs w:val="26"/>
              </w:rPr>
              <w:t xml:space="preserve"> 55</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81"/>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25</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rPr>
                <w:szCs w:val="26"/>
              </w:rPr>
            </w:pPr>
            <w:r w:rsidRPr="00CD7119">
              <w:rPr>
                <w:szCs w:val="26"/>
              </w:rPr>
              <w:t xml:space="preserve">Độ bền điện áp xung </w:t>
            </w:r>
            <w:r w:rsidRPr="00CD7119">
              <w:rPr>
                <w:szCs w:val="26"/>
              </w:rPr>
              <w:tab/>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r w:rsidRPr="00CD7119">
              <w:rPr>
                <w:szCs w:val="26"/>
              </w:rPr>
              <w:t>KV</w:t>
            </w:r>
          </w:p>
        </w:tc>
        <w:tc>
          <w:tcPr>
            <w:tcW w:w="25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r w:rsidRPr="00CD7119">
              <w:rPr>
                <w:szCs w:val="26"/>
              </w:rPr>
              <w:sym w:font="Symbol" w:char="F0B3"/>
            </w:r>
            <w:r w:rsidRPr="00CD7119">
              <w:rPr>
                <w:szCs w:val="26"/>
              </w:rPr>
              <w:t xml:space="preserve"> 125</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30"/>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26</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rPr>
                <w:szCs w:val="26"/>
              </w:rPr>
            </w:pPr>
            <w:r w:rsidRPr="00CD7119">
              <w:rPr>
                <w:szCs w:val="26"/>
              </w:rPr>
              <w:t>Điện áp phóng điện xung tối thiểu</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r w:rsidRPr="00CD7119">
              <w:rPr>
                <w:szCs w:val="26"/>
              </w:rPr>
              <w:t>KV</w:t>
            </w:r>
          </w:p>
        </w:tc>
        <w:tc>
          <w:tcPr>
            <w:tcW w:w="25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r w:rsidRPr="00CD7119">
              <w:rPr>
                <w:szCs w:val="26"/>
              </w:rPr>
              <w:t>160</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30"/>
              <w:jc w:val="center"/>
              <w:rPr>
                <w:szCs w:val="26"/>
              </w:rPr>
            </w:pPr>
            <w:r w:rsidRPr="00CD7119">
              <w:rPr>
                <w:szCs w:val="26"/>
              </w:rPr>
              <w:t>(*)</w:t>
            </w:r>
          </w:p>
        </w:tc>
      </w:tr>
      <w:tr w:rsidR="00B62E30" w:rsidRPr="00CD7119" w:rsidTr="00FE62FA">
        <w:trPr>
          <w:trHeight w:val="283"/>
        </w:trPr>
        <w:tc>
          <w:tcPr>
            <w:tcW w:w="7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spacing w:line="360" w:lineRule="exact"/>
              <w:ind w:right="-81"/>
              <w:jc w:val="center"/>
              <w:rPr>
                <w:szCs w:val="26"/>
              </w:rPr>
            </w:pPr>
            <w:r w:rsidRPr="00CD7119">
              <w:rPr>
                <w:szCs w:val="26"/>
              </w:rPr>
              <w:t>27</w:t>
            </w:r>
          </w:p>
        </w:tc>
        <w:tc>
          <w:tcPr>
            <w:tcW w:w="378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rPr>
                <w:szCs w:val="26"/>
              </w:rPr>
            </w:pPr>
            <w:r w:rsidRPr="00CD7119">
              <w:rPr>
                <w:szCs w:val="26"/>
              </w:rPr>
              <w:t>Khoảng cách rò điện tối thiểu</w:t>
            </w:r>
          </w:p>
        </w:tc>
        <w:tc>
          <w:tcPr>
            <w:tcW w:w="90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ind w:left="-24"/>
              <w:jc w:val="center"/>
              <w:rPr>
                <w:szCs w:val="26"/>
              </w:rPr>
            </w:pPr>
            <w:r w:rsidRPr="00CD7119">
              <w:rPr>
                <w:szCs w:val="26"/>
              </w:rPr>
              <w:t>mm/kV</w:t>
            </w:r>
          </w:p>
        </w:tc>
        <w:tc>
          <w:tcPr>
            <w:tcW w:w="2520" w:type="dxa"/>
            <w:tcBorders>
              <w:top w:val="single" w:sz="2" w:space="0" w:color="000000"/>
              <w:left w:val="single" w:sz="6" w:space="0" w:color="000000"/>
              <w:bottom w:val="single" w:sz="2" w:space="0" w:color="000000"/>
              <w:right w:val="single" w:sz="6" w:space="0" w:color="000000"/>
            </w:tcBorders>
          </w:tcPr>
          <w:p w:rsidR="00B62E30" w:rsidRPr="00CD7119" w:rsidRDefault="00B62E30" w:rsidP="00FE62FA">
            <w:pPr>
              <w:jc w:val="center"/>
              <w:rPr>
                <w:szCs w:val="26"/>
              </w:rPr>
            </w:pPr>
            <w:r w:rsidRPr="00CD7119">
              <w:rPr>
                <w:szCs w:val="26"/>
              </w:rPr>
              <w:t>25</w:t>
            </w:r>
          </w:p>
        </w:tc>
        <w:tc>
          <w:tcPr>
            <w:tcW w:w="1260" w:type="dxa"/>
            <w:tcBorders>
              <w:top w:val="single" w:sz="2" w:space="0" w:color="000000"/>
              <w:left w:val="single" w:sz="6" w:space="0" w:color="000000"/>
              <w:bottom w:val="single" w:sz="2" w:space="0" w:color="000000"/>
              <w:right w:val="single" w:sz="6" w:space="0" w:color="000000"/>
            </w:tcBorders>
            <w:vAlign w:val="center"/>
          </w:tcPr>
          <w:p w:rsidR="00B62E30" w:rsidRPr="00CD7119" w:rsidRDefault="00B62E30" w:rsidP="00FE62FA">
            <w:pPr>
              <w:spacing w:line="360" w:lineRule="exact"/>
              <w:ind w:right="-30"/>
              <w:jc w:val="center"/>
              <w:rPr>
                <w:szCs w:val="26"/>
              </w:rPr>
            </w:pPr>
            <w:r w:rsidRPr="00CD7119">
              <w:rPr>
                <w:szCs w:val="26"/>
              </w:rPr>
              <w:t>(*)</w:t>
            </w:r>
          </w:p>
        </w:tc>
      </w:tr>
    </w:tbl>
    <w:p w:rsidR="00B62E30" w:rsidRPr="00CD7119" w:rsidRDefault="00B62E30" w:rsidP="00B62E30">
      <w:pPr>
        <w:spacing w:before="120" w:after="120"/>
        <w:rPr>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B62E30" w:rsidRPr="00CD7119" w:rsidRDefault="00B62E30" w:rsidP="00785D49">
      <w:pPr>
        <w:numPr>
          <w:ilvl w:val="0"/>
          <w:numId w:val="210"/>
        </w:numPr>
        <w:tabs>
          <w:tab w:val="clear" w:pos="720"/>
          <w:tab w:val="num" w:pos="561"/>
        </w:tabs>
        <w:spacing w:before="0" w:after="0" w:line="360" w:lineRule="exact"/>
        <w:ind w:left="540" w:right="-81" w:hanging="540"/>
        <w:rPr>
          <w:b/>
          <w:szCs w:val="26"/>
        </w:rPr>
      </w:pPr>
      <w:r w:rsidRPr="00CD7119">
        <w:rPr>
          <w:b/>
          <w:szCs w:val="26"/>
        </w:rPr>
        <w:t>CÁC HẠNG MỤC THỬ NGHIỆM NGHIỆM THU</w:t>
      </w:r>
    </w:p>
    <w:p w:rsidR="00B62E30" w:rsidRPr="00CD7119" w:rsidRDefault="00B62E30" w:rsidP="00785D49">
      <w:pPr>
        <w:numPr>
          <w:ilvl w:val="0"/>
          <w:numId w:val="213"/>
        </w:numPr>
        <w:tabs>
          <w:tab w:val="left" w:pos="284"/>
        </w:tabs>
        <w:spacing w:before="0" w:after="0" w:line="360" w:lineRule="exact"/>
        <w:ind w:left="0" w:right="-81" w:firstLine="0"/>
        <w:rPr>
          <w:b/>
          <w:szCs w:val="26"/>
        </w:rPr>
      </w:pPr>
      <w:r w:rsidRPr="00CD7119">
        <w:rPr>
          <w:b/>
          <w:szCs w:val="26"/>
        </w:rPr>
        <w:t xml:space="preserve">Số lượng mẫu thử: </w:t>
      </w:r>
      <w:r w:rsidRPr="00CD7119">
        <w:rPr>
          <w:szCs w:val="26"/>
        </w:rPr>
        <w:t>Số lượng mẫu thử đủ để thử nghiệm các hạng mục thử nghiệm theo mục 2 cho mỗi loại hàng hóa.</w:t>
      </w:r>
    </w:p>
    <w:p w:rsidR="00B62E30" w:rsidRPr="00CD7119" w:rsidRDefault="00B62E30" w:rsidP="00785D49">
      <w:pPr>
        <w:numPr>
          <w:ilvl w:val="0"/>
          <w:numId w:val="213"/>
        </w:numPr>
        <w:tabs>
          <w:tab w:val="left" w:pos="284"/>
        </w:tabs>
        <w:spacing w:before="0" w:after="0" w:line="360" w:lineRule="exact"/>
        <w:ind w:left="0" w:right="-81" w:firstLine="0"/>
        <w:jc w:val="left"/>
        <w:rPr>
          <w:b/>
          <w:szCs w:val="26"/>
        </w:rPr>
      </w:pPr>
      <w:r w:rsidRPr="00CD7119">
        <w:rPr>
          <w:b/>
          <w:szCs w:val="26"/>
        </w:rPr>
        <w:t>Hạng mục thử nghiệm:</w:t>
      </w:r>
    </w:p>
    <w:p w:rsidR="00B62E30" w:rsidRPr="00CD7119" w:rsidRDefault="00CB2C8F" w:rsidP="00CB2C8F">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 xml:space="preserve">Khoảng cách cách điện theo bề mặt sứ được đo bằng dây không co dãn và dụng cụ đo có sai </w:t>
      </w:r>
      <w:r w:rsidRPr="00CD7119">
        <w:rPr>
          <w:rFonts w:ascii="Times New Roman" w:hAnsi="Times New Roman"/>
          <w:szCs w:val="26"/>
        </w:rPr>
        <w:t xml:space="preserve">- </w:t>
      </w:r>
      <w:r w:rsidR="00B62E30" w:rsidRPr="00CD7119">
        <w:rPr>
          <w:rFonts w:ascii="Times New Roman" w:hAnsi="Times New Roman"/>
          <w:szCs w:val="26"/>
        </w:rPr>
        <w:t xml:space="preserve">số cho phép là </w:t>
      </w:r>
      <w:r w:rsidR="00B62E30" w:rsidRPr="00CD7119">
        <w:rPr>
          <w:rFonts w:ascii="Times New Roman" w:hAnsi="Times New Roman"/>
          <w:szCs w:val="26"/>
        </w:rPr>
        <w:sym w:font="Symbol" w:char="F0B1"/>
      </w:r>
      <w:r w:rsidR="00B62E30" w:rsidRPr="00CD7119">
        <w:rPr>
          <w:rFonts w:ascii="Times New Roman" w:hAnsi="Times New Roman"/>
          <w:szCs w:val="26"/>
        </w:rPr>
        <w:t xml:space="preserve"> 1%. (*)</w:t>
      </w:r>
    </w:p>
    <w:p w:rsidR="00B62E30" w:rsidRPr="00CD7119" w:rsidRDefault="00CB2C8F" w:rsidP="00CB2C8F">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Thử nghiệm điện áp duy trì ở tần số 50Hz trong trạng thái khô và dưới mưa trong 1 phút. (*)</w:t>
      </w:r>
    </w:p>
    <w:p w:rsidR="00B62E30" w:rsidRPr="00CD7119" w:rsidRDefault="00CB2C8F" w:rsidP="00CB2C8F">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Thử nghiệm lực phá hủy cơ học khi uốn của sứ đã gắn chân kim loại (ty sứ). (*)</w:t>
      </w:r>
    </w:p>
    <w:p w:rsidR="00B62E30" w:rsidRPr="00CD7119" w:rsidRDefault="00CB2C8F" w:rsidP="00CB2C8F">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B62E30" w:rsidRPr="00CD7119">
        <w:rPr>
          <w:rFonts w:ascii="Times New Roman" w:hAnsi="Times New Roman"/>
          <w:szCs w:val="26"/>
        </w:rPr>
        <w:t>Thử nghiệm độ dày lớp mạ kẽm của ty sứ (*)</w:t>
      </w:r>
    </w:p>
    <w:p w:rsidR="002E46E3" w:rsidRPr="00CD7119" w:rsidRDefault="002E46E3" w:rsidP="009B3190">
      <w:pPr>
        <w:pStyle w:val="Heading5"/>
      </w:pPr>
      <w:bookmarkStart w:id="222" w:name="_Toc220056976"/>
      <w:r w:rsidRPr="00CD7119">
        <w:t>6.2.</w:t>
      </w:r>
      <w:r w:rsidR="00962858" w:rsidRPr="00CD7119">
        <w:t>19</w:t>
      </w:r>
      <w:r w:rsidRPr="00CD7119">
        <w:t xml:space="preserve"> Thông số kỹ thuật của giáp </w:t>
      </w:r>
      <w:r w:rsidR="00224254" w:rsidRPr="00CD7119">
        <w:t>buộc</w:t>
      </w:r>
      <w:r w:rsidRPr="00CD7119">
        <w:t xml:space="preserve"> </w:t>
      </w:r>
      <w:r w:rsidR="00224254" w:rsidRPr="00CD7119">
        <w:t>đầu sứ</w:t>
      </w:r>
      <w:r w:rsidRPr="00CD7119">
        <w:t>:</w:t>
      </w:r>
      <w:bookmarkEnd w:id="222"/>
    </w:p>
    <w:p w:rsidR="00B07B08" w:rsidRPr="00CD7119" w:rsidRDefault="00B07B08" w:rsidP="00785D49">
      <w:pPr>
        <w:numPr>
          <w:ilvl w:val="0"/>
          <w:numId w:val="104"/>
        </w:numPr>
        <w:tabs>
          <w:tab w:val="clear" w:pos="720"/>
          <w:tab w:val="left" w:pos="284"/>
        </w:tabs>
        <w:spacing w:before="120"/>
        <w:ind w:left="0" w:right="-81" w:firstLine="0"/>
        <w:rPr>
          <w:b/>
          <w:szCs w:val="26"/>
        </w:rPr>
      </w:pPr>
      <w:r w:rsidRPr="00CD7119">
        <w:rPr>
          <w:b/>
          <w:szCs w:val="26"/>
        </w:rPr>
        <w:t>PHẠM VI P DỤNG:</w:t>
      </w:r>
    </w:p>
    <w:p w:rsidR="00B07B08" w:rsidRPr="00CD7119" w:rsidRDefault="00B07B08" w:rsidP="00B07B08">
      <w:pPr>
        <w:rPr>
          <w:szCs w:val="26"/>
        </w:rPr>
      </w:pPr>
      <w:r w:rsidRPr="00CD7119">
        <w:rPr>
          <w:szCs w:val="26"/>
        </w:rPr>
        <w:t>- Quy cách kỹ thuật này được áp dụng cho giáp buộc đầu sứ dứng cho đường dây trên không.</w:t>
      </w:r>
    </w:p>
    <w:p w:rsidR="00B07B08" w:rsidRPr="00CD7119" w:rsidRDefault="00B07B08" w:rsidP="00785D49">
      <w:pPr>
        <w:numPr>
          <w:ilvl w:val="0"/>
          <w:numId w:val="104"/>
        </w:numPr>
        <w:tabs>
          <w:tab w:val="clear" w:pos="720"/>
          <w:tab w:val="num" w:pos="284"/>
        </w:tabs>
        <w:ind w:left="0" w:right="-81" w:firstLine="0"/>
        <w:rPr>
          <w:b/>
          <w:szCs w:val="26"/>
        </w:rPr>
      </w:pPr>
      <w:r w:rsidRPr="00CD7119">
        <w:rPr>
          <w:b/>
          <w:szCs w:val="26"/>
        </w:rPr>
        <w:lastRenderedPageBreak/>
        <w:t xml:space="preserve"> TIÊU CHUẨN ÁP DỤNG:</w:t>
      </w:r>
    </w:p>
    <w:p w:rsidR="00B07B08" w:rsidRPr="00CD7119" w:rsidRDefault="00B07B08" w:rsidP="00B07B08">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AS1154.3: Insulator and conductor fittings for overhead power lines.</w:t>
      </w:r>
    </w:p>
    <w:p w:rsidR="00B07B08" w:rsidRPr="00CD7119" w:rsidRDefault="00B07B08" w:rsidP="00B07B08">
      <w:pPr>
        <w:pStyle w:val="BodyText3"/>
        <w:tabs>
          <w:tab w:val="left" w:pos="900"/>
        </w:tabs>
        <w:spacing w:before="60" w:after="60"/>
        <w:ind w:right="-81"/>
        <w:jc w:val="both"/>
        <w:rPr>
          <w:szCs w:val="26"/>
        </w:rPr>
      </w:pPr>
      <w:r w:rsidRPr="00CD7119">
        <w:rPr>
          <w:rFonts w:ascii="Times New Roman" w:hAnsi="Times New Roman"/>
          <w:szCs w:val="26"/>
        </w:rPr>
        <w:t>- Performance and general requirements for helical fittings.</w:t>
      </w:r>
    </w:p>
    <w:p w:rsidR="00B07B08" w:rsidRPr="00CD7119" w:rsidRDefault="00B07B08" w:rsidP="00785D49">
      <w:pPr>
        <w:numPr>
          <w:ilvl w:val="0"/>
          <w:numId w:val="104"/>
        </w:numPr>
        <w:tabs>
          <w:tab w:val="clear" w:pos="720"/>
          <w:tab w:val="num" w:pos="426"/>
        </w:tabs>
        <w:ind w:left="0" w:right="-79" w:firstLine="0"/>
        <w:jc w:val="left"/>
        <w:rPr>
          <w:b/>
          <w:szCs w:val="26"/>
        </w:rPr>
      </w:pPr>
      <w:r w:rsidRPr="00CD7119">
        <w:rPr>
          <w:b/>
          <w:szCs w:val="26"/>
        </w:rPr>
        <w:t>MÔ TẢ:</w:t>
      </w:r>
    </w:p>
    <w:p w:rsidR="00B07B08" w:rsidRPr="00CD7119" w:rsidRDefault="00B07B08" w:rsidP="00785D49">
      <w:pPr>
        <w:numPr>
          <w:ilvl w:val="0"/>
          <w:numId w:val="105"/>
        </w:numPr>
        <w:tabs>
          <w:tab w:val="clear" w:pos="360"/>
          <w:tab w:val="left" w:pos="284"/>
        </w:tabs>
        <w:ind w:left="0" w:right="-79" w:firstLine="0"/>
        <w:jc w:val="left"/>
        <w:rPr>
          <w:b/>
          <w:szCs w:val="26"/>
        </w:rPr>
      </w:pPr>
      <w:r w:rsidRPr="00CD7119">
        <w:rPr>
          <w:b/>
          <w:szCs w:val="26"/>
        </w:rPr>
        <w:t>Cấu tạo:</w:t>
      </w:r>
    </w:p>
    <w:p w:rsidR="002C1E21" w:rsidRPr="00CD7119" w:rsidRDefault="002C1E21" w:rsidP="002C1E21">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Giáp buộc được sử dụng để buộc dây nhôm lõi thép trần, dây nhôm lõi thép bọc (vỏ bọc ngoài là HDPE) vào đầu vật cách điện đỡ hay vật cách điện kiểu ống chỉ.</w:t>
      </w:r>
    </w:p>
    <w:p w:rsidR="002C1E21" w:rsidRPr="00CD7119" w:rsidRDefault="002C1E21" w:rsidP="002C1E21">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Phân loại:</w:t>
      </w:r>
    </w:p>
    <w:p w:rsidR="002C1E21" w:rsidRPr="00CD7119" w:rsidRDefault="002C1E21" w:rsidP="002C1E21">
      <w:pPr>
        <w:pStyle w:val="BodyText3"/>
        <w:tabs>
          <w:tab w:val="left" w:pos="567"/>
        </w:tabs>
        <w:spacing w:before="60" w:after="60"/>
        <w:ind w:right="-79"/>
        <w:jc w:val="both"/>
        <w:rPr>
          <w:rFonts w:ascii="Times New Roman" w:hAnsi="Times New Roman"/>
          <w:szCs w:val="26"/>
        </w:rPr>
      </w:pPr>
      <w:r w:rsidRPr="00CD7119">
        <w:rPr>
          <w:rFonts w:ascii="Times New Roman" w:hAnsi="Times New Roman"/>
          <w:szCs w:val="26"/>
        </w:rPr>
        <w:tab/>
        <w:t>+ Loại 1: Giáp buộc dây trên đầu vật cách điện - loại đơn, sử dụng để buộc dây dẫn lên đầu vật cách điện đặt thẳng đứng thích hợp với đường dây có góc đến 10</w:t>
      </w:r>
      <w:r w:rsidRPr="00CD7119">
        <w:rPr>
          <w:rFonts w:ascii="Times New Roman" w:hAnsi="Times New Roman"/>
          <w:szCs w:val="26"/>
          <w:vertAlign w:val="superscript"/>
        </w:rPr>
        <w:t>0</w:t>
      </w:r>
      <w:r w:rsidRPr="00CD7119">
        <w:rPr>
          <w:rFonts w:ascii="Times New Roman" w:hAnsi="Times New Roman"/>
          <w:szCs w:val="26"/>
        </w:rPr>
        <w:t xml:space="preserve">. </w:t>
      </w:r>
    </w:p>
    <w:p w:rsidR="002C1E21" w:rsidRPr="00CD7119" w:rsidRDefault="002C1E21" w:rsidP="002C1E21">
      <w:pPr>
        <w:pStyle w:val="BodyText3"/>
        <w:tabs>
          <w:tab w:val="left" w:pos="567"/>
        </w:tabs>
        <w:spacing w:before="60" w:after="60"/>
        <w:ind w:right="-79"/>
        <w:jc w:val="both"/>
        <w:rPr>
          <w:rFonts w:ascii="Times New Roman" w:hAnsi="Times New Roman"/>
          <w:szCs w:val="26"/>
        </w:rPr>
      </w:pPr>
      <w:r w:rsidRPr="00CD7119">
        <w:rPr>
          <w:rFonts w:ascii="Times New Roman" w:hAnsi="Times New Roman"/>
          <w:szCs w:val="26"/>
        </w:rPr>
        <w:tab/>
        <w:t>+ Loại 2: Giáp buộc dây trên đầu vật cách điện - loại đôi, sử dụng để buộc dây dẫn lên đầu vật cách điện đặt thẳng đứng thích hợp với đường dây có góc đến 200, trong đó góc đường dây tại mỗi sứ không quá 100.</w:t>
      </w:r>
    </w:p>
    <w:p w:rsidR="00B07B08" w:rsidRPr="00CD7119" w:rsidRDefault="002C1E21" w:rsidP="002C1E21">
      <w:pPr>
        <w:rPr>
          <w:szCs w:val="26"/>
        </w:rPr>
      </w:pPr>
      <w:r w:rsidRPr="00CD7119">
        <w:rPr>
          <w:szCs w:val="26"/>
        </w:rPr>
        <w:t>- Giáp buộc phải được thiết kế phù hợp với các yêu cầu thử nghiệm quy định trong tiêu chuẩn này, đảm bảo ảnh hưởng rung trên dây dẫn và giáp níu là tối thiểu.</w:t>
      </w:r>
    </w:p>
    <w:p w:rsidR="00B07B08" w:rsidRPr="00CD7119" w:rsidRDefault="00B07B08" w:rsidP="002C1E21">
      <w:pPr>
        <w:rPr>
          <w:szCs w:val="26"/>
        </w:rPr>
      </w:pPr>
      <w:r w:rsidRPr="00CD7119">
        <w:rPr>
          <w:szCs w:val="26"/>
        </w:rPr>
        <w:t>Vật liệu cấu tạo:</w:t>
      </w:r>
    </w:p>
    <w:p w:rsidR="00B07B08" w:rsidRPr="00CD7119" w:rsidRDefault="00B07B08" w:rsidP="00C43A2C">
      <w:pPr>
        <w:ind w:firstLine="567"/>
        <w:rPr>
          <w:szCs w:val="26"/>
        </w:rPr>
      </w:pPr>
      <w:r w:rsidRPr="00CD7119">
        <w:rPr>
          <w:szCs w:val="26"/>
        </w:rPr>
        <w:t>+ Gi</w:t>
      </w:r>
      <w:r w:rsidR="002C1E21" w:rsidRPr="00CD7119">
        <w:rPr>
          <w:szCs w:val="26"/>
        </w:rPr>
        <w:t>á</w:t>
      </w:r>
      <w:r w:rsidRPr="00CD7119">
        <w:rPr>
          <w:szCs w:val="26"/>
        </w:rPr>
        <w:t>p buộc c</w:t>
      </w:r>
      <w:r w:rsidR="002C1E21" w:rsidRPr="00CD7119">
        <w:rPr>
          <w:szCs w:val="26"/>
        </w:rPr>
        <w:t>á</w:t>
      </w:r>
      <w:r w:rsidRPr="00CD7119">
        <w:rPr>
          <w:szCs w:val="26"/>
        </w:rPr>
        <w:t xml:space="preserve"> thể được chế tạo bằng vật liệu hay tổ hợp c</w:t>
      </w:r>
      <w:r w:rsidR="002C1E21" w:rsidRPr="00CD7119">
        <w:rPr>
          <w:szCs w:val="26"/>
        </w:rPr>
        <w:t>á</w:t>
      </w:r>
      <w:r w:rsidRPr="00CD7119">
        <w:rPr>
          <w:szCs w:val="26"/>
        </w:rPr>
        <w:t>c vật liệu bất kỳ, đảm bảo gi</w:t>
      </w:r>
      <w:r w:rsidR="002C1E21" w:rsidRPr="00CD7119">
        <w:rPr>
          <w:szCs w:val="26"/>
        </w:rPr>
        <w:t>á</w:t>
      </w:r>
      <w:r w:rsidRPr="00CD7119">
        <w:rPr>
          <w:szCs w:val="26"/>
        </w:rPr>
        <w:t>p buộc đạt được khả năng chịu sức căng theo đ</w:t>
      </w:r>
      <w:r w:rsidR="002C1E21" w:rsidRPr="00CD7119">
        <w:rPr>
          <w:szCs w:val="26"/>
        </w:rPr>
        <w:t>ú</w:t>
      </w:r>
      <w:r w:rsidRPr="00CD7119">
        <w:rPr>
          <w:szCs w:val="26"/>
        </w:rPr>
        <w:t>ng thiết kế.</w:t>
      </w:r>
    </w:p>
    <w:p w:rsidR="00B07B08" w:rsidRPr="00CD7119" w:rsidRDefault="00B07B08" w:rsidP="00C43A2C">
      <w:pPr>
        <w:ind w:firstLine="567"/>
        <w:rPr>
          <w:szCs w:val="26"/>
        </w:rPr>
      </w:pPr>
      <w:r w:rsidRPr="00CD7119">
        <w:rPr>
          <w:szCs w:val="26"/>
        </w:rPr>
        <w:t>+ C</w:t>
      </w:r>
      <w:r w:rsidR="002C1E21" w:rsidRPr="00CD7119">
        <w:rPr>
          <w:szCs w:val="26"/>
        </w:rPr>
        <w:t>á</w:t>
      </w:r>
      <w:r w:rsidRPr="00CD7119">
        <w:rPr>
          <w:szCs w:val="26"/>
        </w:rPr>
        <w:t>c th</w:t>
      </w:r>
      <w:r w:rsidR="002C1E21" w:rsidRPr="00CD7119">
        <w:rPr>
          <w:szCs w:val="26"/>
        </w:rPr>
        <w:t>à</w:t>
      </w:r>
      <w:r w:rsidRPr="00CD7119">
        <w:rPr>
          <w:szCs w:val="26"/>
        </w:rPr>
        <w:t>nh phần cấu tạo phải thích hợp với nhau v</w:t>
      </w:r>
      <w:r w:rsidR="002C1E21" w:rsidRPr="00CD7119">
        <w:rPr>
          <w:szCs w:val="26"/>
        </w:rPr>
        <w:t>à</w:t>
      </w:r>
      <w:r w:rsidRPr="00CD7119">
        <w:rPr>
          <w:szCs w:val="26"/>
        </w:rPr>
        <w:t xml:space="preserve"> với d</w:t>
      </w:r>
      <w:r w:rsidR="002C1E21" w:rsidRPr="00CD7119">
        <w:rPr>
          <w:szCs w:val="26"/>
        </w:rPr>
        <w:t>â</w:t>
      </w:r>
      <w:r w:rsidRPr="00CD7119">
        <w:rPr>
          <w:szCs w:val="26"/>
        </w:rPr>
        <w:t>y dẫn m</w:t>
      </w:r>
      <w:r w:rsidR="002C1E21" w:rsidRPr="00CD7119">
        <w:rPr>
          <w:szCs w:val="26"/>
        </w:rPr>
        <w:t>à</w:t>
      </w:r>
      <w:r w:rsidRPr="00CD7119">
        <w:rPr>
          <w:szCs w:val="26"/>
        </w:rPr>
        <w:t xml:space="preserve"> ch</w:t>
      </w:r>
      <w:r w:rsidR="002C1E21" w:rsidRPr="00CD7119">
        <w:rPr>
          <w:szCs w:val="26"/>
        </w:rPr>
        <w:t>ú</w:t>
      </w:r>
      <w:r w:rsidRPr="00CD7119">
        <w:rPr>
          <w:szCs w:val="26"/>
        </w:rPr>
        <w:t>ng tiếp x</w:t>
      </w:r>
      <w:r w:rsidR="002C1E21" w:rsidRPr="00CD7119">
        <w:rPr>
          <w:szCs w:val="26"/>
        </w:rPr>
        <w:t>ú</w:t>
      </w:r>
      <w:r w:rsidRPr="00CD7119">
        <w:rPr>
          <w:szCs w:val="26"/>
        </w:rPr>
        <w:t xml:space="preserve">c. </w:t>
      </w:r>
    </w:p>
    <w:p w:rsidR="00B07B08" w:rsidRPr="00CD7119" w:rsidRDefault="00B07B08" w:rsidP="00C43A2C">
      <w:pPr>
        <w:ind w:firstLine="567"/>
        <w:rPr>
          <w:szCs w:val="26"/>
        </w:rPr>
      </w:pPr>
      <w:r w:rsidRPr="00CD7119">
        <w:rPr>
          <w:szCs w:val="26"/>
        </w:rPr>
        <w:t>+ C</w:t>
      </w:r>
      <w:r w:rsidR="00B12809" w:rsidRPr="00CD7119">
        <w:rPr>
          <w:szCs w:val="26"/>
        </w:rPr>
        <w:t>á</w:t>
      </w:r>
      <w:r w:rsidRPr="00CD7119">
        <w:rPr>
          <w:szCs w:val="26"/>
        </w:rPr>
        <w:t>c vật liệu nhựa phải được bảo vệ một c</w:t>
      </w:r>
      <w:r w:rsidR="00B12809" w:rsidRPr="00CD7119">
        <w:rPr>
          <w:szCs w:val="26"/>
        </w:rPr>
        <w:t>á</w:t>
      </w:r>
      <w:r w:rsidRPr="00CD7119">
        <w:rPr>
          <w:szCs w:val="26"/>
        </w:rPr>
        <w:t>ch tương đương khỏi c</w:t>
      </w:r>
      <w:r w:rsidR="00B12809" w:rsidRPr="00CD7119">
        <w:rPr>
          <w:szCs w:val="26"/>
        </w:rPr>
        <w:t>á</w:t>
      </w:r>
      <w:r w:rsidRPr="00CD7119">
        <w:rPr>
          <w:szCs w:val="26"/>
        </w:rPr>
        <w:t xml:space="preserve">c ảnh hưởng do bức xạ mặt trời. </w:t>
      </w:r>
    </w:p>
    <w:p w:rsidR="00B07B08" w:rsidRPr="00CD7119" w:rsidRDefault="00C43A2C" w:rsidP="002C1E21">
      <w:pPr>
        <w:rPr>
          <w:szCs w:val="26"/>
        </w:rPr>
      </w:pPr>
      <w:r w:rsidRPr="00CD7119">
        <w:rPr>
          <w:szCs w:val="26"/>
        </w:rPr>
        <w:t xml:space="preserve">- </w:t>
      </w:r>
      <w:r w:rsidR="00B07B08" w:rsidRPr="00CD7119">
        <w:rPr>
          <w:szCs w:val="26"/>
        </w:rPr>
        <w:t>Tất cả c</w:t>
      </w:r>
      <w:r w:rsidR="00B12809" w:rsidRPr="00CD7119">
        <w:rPr>
          <w:szCs w:val="26"/>
        </w:rPr>
        <w:t>á</w:t>
      </w:r>
      <w:r w:rsidR="00B07B08" w:rsidRPr="00CD7119">
        <w:rPr>
          <w:szCs w:val="26"/>
        </w:rPr>
        <w:t>c phần của gi</w:t>
      </w:r>
      <w:r w:rsidR="00B12809" w:rsidRPr="00CD7119">
        <w:rPr>
          <w:szCs w:val="26"/>
        </w:rPr>
        <w:t>á</w:t>
      </w:r>
      <w:r w:rsidR="00B07B08" w:rsidRPr="00CD7119">
        <w:rPr>
          <w:szCs w:val="26"/>
        </w:rPr>
        <w:t>p buộc phải c</w:t>
      </w:r>
      <w:r w:rsidR="00B12809" w:rsidRPr="00CD7119">
        <w:rPr>
          <w:szCs w:val="26"/>
        </w:rPr>
        <w:t>ó</w:t>
      </w:r>
      <w:r w:rsidR="00B07B08" w:rsidRPr="00CD7119">
        <w:rPr>
          <w:szCs w:val="26"/>
        </w:rPr>
        <w:t xml:space="preserve"> khả năng hoặc được bảo vệ thích hợp chống ăn mịn trong khí quyển cả khi lưu kho lẫn khi vận hnh. Tất cả c</w:t>
      </w:r>
      <w:r w:rsidR="006B72AA" w:rsidRPr="00CD7119">
        <w:rPr>
          <w:szCs w:val="26"/>
        </w:rPr>
        <w:t>á</w:t>
      </w:r>
      <w:r w:rsidR="00B07B08" w:rsidRPr="00CD7119">
        <w:rPr>
          <w:szCs w:val="26"/>
        </w:rPr>
        <w:t>c phần bằng sắt th</w:t>
      </w:r>
      <w:r w:rsidR="006B72AA" w:rsidRPr="00CD7119">
        <w:rPr>
          <w:szCs w:val="26"/>
        </w:rPr>
        <w:t>é</w:t>
      </w:r>
      <w:r w:rsidR="00B07B08" w:rsidRPr="00CD7119">
        <w:rPr>
          <w:szCs w:val="26"/>
        </w:rPr>
        <w:t>p tiếp x</w:t>
      </w:r>
      <w:r w:rsidR="006B72AA" w:rsidRPr="00CD7119">
        <w:rPr>
          <w:szCs w:val="26"/>
        </w:rPr>
        <w:t>ú</w:t>
      </w:r>
      <w:r w:rsidR="00B07B08" w:rsidRPr="00CD7119">
        <w:rPr>
          <w:szCs w:val="26"/>
        </w:rPr>
        <w:t>c với khí quyển khi vận h</w:t>
      </w:r>
      <w:r w:rsidR="006B72AA" w:rsidRPr="00CD7119">
        <w:rPr>
          <w:szCs w:val="26"/>
        </w:rPr>
        <w:t>à</w:t>
      </w:r>
      <w:r w:rsidR="00B07B08" w:rsidRPr="00CD7119">
        <w:rPr>
          <w:szCs w:val="26"/>
        </w:rPr>
        <w:t>nh, ngoại trừ khi được chế tạo bằng th</w:t>
      </w:r>
      <w:r w:rsidR="006B72AA" w:rsidRPr="00CD7119">
        <w:rPr>
          <w:szCs w:val="26"/>
        </w:rPr>
        <w:t>é</w:t>
      </w:r>
      <w:r w:rsidR="00B07B08" w:rsidRPr="00CD7119">
        <w:rPr>
          <w:szCs w:val="26"/>
        </w:rPr>
        <w:t>p kh</w:t>
      </w:r>
      <w:r w:rsidR="006B72AA" w:rsidRPr="00CD7119">
        <w:rPr>
          <w:szCs w:val="26"/>
        </w:rPr>
        <w:t>ô</w:t>
      </w:r>
      <w:r w:rsidR="00B07B08" w:rsidRPr="00CD7119">
        <w:rPr>
          <w:szCs w:val="26"/>
        </w:rPr>
        <w:t>ng rỉ, đều phải được bảo vệ bằng phương ph</w:t>
      </w:r>
      <w:r w:rsidR="006B72AA" w:rsidRPr="00CD7119">
        <w:rPr>
          <w:szCs w:val="26"/>
        </w:rPr>
        <w:t>á</w:t>
      </w:r>
      <w:r w:rsidR="00B07B08" w:rsidRPr="00CD7119">
        <w:rPr>
          <w:szCs w:val="26"/>
        </w:rPr>
        <w:t>p mạ n</w:t>
      </w:r>
      <w:r w:rsidR="006B72AA" w:rsidRPr="00CD7119">
        <w:rPr>
          <w:szCs w:val="26"/>
        </w:rPr>
        <w:t>ó</w:t>
      </w:r>
      <w:r w:rsidR="00B07B08" w:rsidRPr="00CD7119">
        <w:rPr>
          <w:szCs w:val="26"/>
        </w:rPr>
        <w:t>ng với chiều d</w:t>
      </w:r>
      <w:r w:rsidR="006B72AA" w:rsidRPr="00CD7119">
        <w:rPr>
          <w:szCs w:val="26"/>
        </w:rPr>
        <w:t>à</w:t>
      </w:r>
      <w:r w:rsidR="00B07B08" w:rsidRPr="00CD7119">
        <w:rPr>
          <w:szCs w:val="26"/>
        </w:rPr>
        <w:t>y lớp mạ tối thiểu l 55</w:t>
      </w:r>
      <w:r w:rsidR="00B07B08" w:rsidRPr="00CD7119">
        <w:rPr>
          <w:szCs w:val="26"/>
        </w:rPr>
        <w:sym w:font="Symbol" w:char="F06D"/>
      </w:r>
      <w:r w:rsidR="00B07B08" w:rsidRPr="00CD7119">
        <w:rPr>
          <w:szCs w:val="26"/>
        </w:rPr>
        <w:t>m.</w:t>
      </w:r>
    </w:p>
    <w:p w:rsidR="00B07B08" w:rsidRPr="00CD7119" w:rsidRDefault="00C43A2C" w:rsidP="002C1E21">
      <w:pPr>
        <w:rPr>
          <w:b/>
          <w:szCs w:val="26"/>
        </w:rPr>
      </w:pPr>
      <w:r w:rsidRPr="00CD7119">
        <w:rPr>
          <w:szCs w:val="26"/>
        </w:rPr>
        <w:t xml:space="preserve">- </w:t>
      </w:r>
      <w:r w:rsidR="00B07B08" w:rsidRPr="00CD7119">
        <w:rPr>
          <w:szCs w:val="26"/>
        </w:rPr>
        <w:t>Gi</w:t>
      </w:r>
      <w:r w:rsidR="006B72AA" w:rsidRPr="00CD7119">
        <w:rPr>
          <w:szCs w:val="26"/>
        </w:rPr>
        <w:t>á</w:t>
      </w:r>
      <w:r w:rsidR="00B07B08" w:rsidRPr="00CD7119">
        <w:rPr>
          <w:szCs w:val="26"/>
        </w:rPr>
        <w:t>p buộc phải c</w:t>
      </w:r>
      <w:r w:rsidR="006B72AA" w:rsidRPr="00CD7119">
        <w:rPr>
          <w:szCs w:val="26"/>
        </w:rPr>
        <w:t xml:space="preserve">ó </w:t>
      </w:r>
      <w:r w:rsidR="00B07B08" w:rsidRPr="00CD7119">
        <w:rPr>
          <w:szCs w:val="26"/>
        </w:rPr>
        <w:t>c</w:t>
      </w:r>
      <w:r w:rsidR="006B72AA" w:rsidRPr="00CD7119">
        <w:rPr>
          <w:szCs w:val="26"/>
        </w:rPr>
        <w:t>á</w:t>
      </w:r>
      <w:r w:rsidR="00B07B08" w:rsidRPr="00CD7119">
        <w:rPr>
          <w:szCs w:val="26"/>
        </w:rPr>
        <w:t>c ký hiệu chỉ m</w:t>
      </w:r>
      <w:r w:rsidR="006B72AA" w:rsidRPr="00CD7119">
        <w:rPr>
          <w:szCs w:val="26"/>
        </w:rPr>
        <w:t>ã</w:t>
      </w:r>
      <w:r w:rsidR="00B07B08" w:rsidRPr="00CD7119">
        <w:rPr>
          <w:szCs w:val="26"/>
        </w:rPr>
        <w:t xml:space="preserve"> hiệu của gi</w:t>
      </w:r>
      <w:r w:rsidR="006B72AA" w:rsidRPr="00CD7119">
        <w:rPr>
          <w:szCs w:val="26"/>
        </w:rPr>
        <w:t>á</w:t>
      </w:r>
      <w:r w:rsidR="00B07B08" w:rsidRPr="00CD7119">
        <w:rPr>
          <w:szCs w:val="26"/>
        </w:rPr>
        <w:t>p buộc, cỡ d</w:t>
      </w:r>
      <w:r w:rsidR="006B72AA" w:rsidRPr="00CD7119">
        <w:rPr>
          <w:szCs w:val="26"/>
        </w:rPr>
        <w:t>â</w:t>
      </w:r>
      <w:r w:rsidR="00B07B08" w:rsidRPr="00CD7119">
        <w:rPr>
          <w:szCs w:val="26"/>
        </w:rPr>
        <w:t>y v</w:t>
      </w:r>
      <w:r w:rsidR="006B72AA" w:rsidRPr="00CD7119">
        <w:rPr>
          <w:szCs w:val="26"/>
        </w:rPr>
        <w:t>à</w:t>
      </w:r>
      <w:r w:rsidR="00B07B08" w:rsidRPr="00CD7119">
        <w:rPr>
          <w:szCs w:val="26"/>
        </w:rPr>
        <w:t xml:space="preserve"> cổ sứ (đối với gi</w:t>
      </w:r>
      <w:r w:rsidR="006B72AA" w:rsidRPr="00CD7119">
        <w:rPr>
          <w:szCs w:val="26"/>
        </w:rPr>
        <w:t>á</w:t>
      </w:r>
      <w:r w:rsidR="00B07B08" w:rsidRPr="00CD7119">
        <w:rPr>
          <w:szCs w:val="26"/>
        </w:rPr>
        <w:t>p buộc cổ sứ) sử dụng với gi</w:t>
      </w:r>
      <w:r w:rsidR="006B72AA" w:rsidRPr="00CD7119">
        <w:rPr>
          <w:szCs w:val="26"/>
        </w:rPr>
        <w:t>á</w:t>
      </w:r>
      <w:r w:rsidR="00B07B08" w:rsidRPr="00CD7119">
        <w:rPr>
          <w:szCs w:val="26"/>
        </w:rPr>
        <w:t>p buộc v</w:t>
      </w:r>
      <w:r w:rsidR="006B72AA" w:rsidRPr="00CD7119">
        <w:rPr>
          <w:szCs w:val="26"/>
        </w:rPr>
        <w:t>à</w:t>
      </w:r>
      <w:r w:rsidR="00B07B08" w:rsidRPr="00CD7119">
        <w:rPr>
          <w:szCs w:val="26"/>
        </w:rPr>
        <w:t xml:space="preserve"> m</w:t>
      </w:r>
      <w:r w:rsidR="006B72AA" w:rsidRPr="00CD7119">
        <w:rPr>
          <w:szCs w:val="26"/>
        </w:rPr>
        <w:t>ã</w:t>
      </w:r>
      <w:r w:rsidR="00B07B08" w:rsidRPr="00CD7119">
        <w:rPr>
          <w:szCs w:val="26"/>
        </w:rPr>
        <w:t xml:space="preserve"> m</w:t>
      </w:r>
      <w:r w:rsidR="006B72AA" w:rsidRPr="00CD7119">
        <w:rPr>
          <w:szCs w:val="26"/>
        </w:rPr>
        <w:t>à</w:t>
      </w:r>
      <w:r w:rsidR="00B07B08" w:rsidRPr="00CD7119">
        <w:rPr>
          <w:szCs w:val="26"/>
        </w:rPr>
        <w:t>u cho d</w:t>
      </w:r>
      <w:r w:rsidR="006B72AA" w:rsidRPr="00CD7119">
        <w:rPr>
          <w:szCs w:val="26"/>
        </w:rPr>
        <w:t>â</w:t>
      </w:r>
      <w:r w:rsidR="00B07B08" w:rsidRPr="00CD7119">
        <w:rPr>
          <w:szCs w:val="26"/>
        </w:rPr>
        <w:t>y dẫn.</w:t>
      </w:r>
    </w:p>
    <w:p w:rsidR="00B07B08" w:rsidRPr="00CD7119" w:rsidRDefault="00B07B08" w:rsidP="00785D49">
      <w:pPr>
        <w:numPr>
          <w:ilvl w:val="0"/>
          <w:numId w:val="105"/>
        </w:numPr>
        <w:tabs>
          <w:tab w:val="clear" w:pos="360"/>
          <w:tab w:val="num" w:pos="284"/>
          <w:tab w:val="num" w:pos="900"/>
        </w:tabs>
        <w:ind w:left="0" w:right="-79" w:firstLine="0"/>
        <w:jc w:val="left"/>
        <w:rPr>
          <w:b/>
          <w:szCs w:val="26"/>
        </w:rPr>
      </w:pPr>
      <w:r w:rsidRPr="00CD7119">
        <w:rPr>
          <w:b/>
          <w:szCs w:val="26"/>
        </w:rPr>
        <w:t>Th</w:t>
      </w:r>
      <w:r w:rsidR="00C43A2C" w:rsidRPr="00CD7119">
        <w:rPr>
          <w:b/>
          <w:szCs w:val="26"/>
        </w:rPr>
        <w:t>ô</w:t>
      </w:r>
      <w:r w:rsidRPr="00CD7119">
        <w:rPr>
          <w:b/>
          <w:szCs w:val="26"/>
        </w:rPr>
        <w:t>ng số kỹ thuật:</w:t>
      </w:r>
    </w:p>
    <w:p w:rsidR="00B07B08" w:rsidRPr="00CD7119" w:rsidRDefault="00B07B08" w:rsidP="00785D49">
      <w:pPr>
        <w:pStyle w:val="BodyTextIndent3"/>
        <w:widowControl/>
        <w:numPr>
          <w:ilvl w:val="0"/>
          <w:numId w:val="106"/>
        </w:numPr>
        <w:tabs>
          <w:tab w:val="clear" w:pos="720"/>
          <w:tab w:val="num" w:pos="284"/>
        </w:tabs>
        <w:overflowPunct/>
        <w:autoSpaceDE/>
        <w:autoSpaceDN/>
        <w:adjustRightInd/>
        <w:spacing w:before="60" w:after="60"/>
        <w:ind w:left="0" w:firstLine="0"/>
        <w:textAlignment w:val="auto"/>
        <w:rPr>
          <w:rFonts w:ascii="Times New Roman" w:hAnsi="Times New Roman"/>
          <w:szCs w:val="26"/>
        </w:rPr>
      </w:pPr>
      <w:r w:rsidRPr="00CD7119">
        <w:rPr>
          <w:rFonts w:ascii="Times New Roman" w:hAnsi="Times New Roman"/>
          <w:b/>
          <w:i/>
          <w:szCs w:val="26"/>
        </w:rPr>
        <w:t>Sứ sử dụng với gi</w:t>
      </w:r>
      <w:r w:rsidR="00C43A2C" w:rsidRPr="00CD7119">
        <w:rPr>
          <w:rFonts w:ascii="Times New Roman" w:hAnsi="Times New Roman"/>
          <w:b/>
          <w:i/>
          <w:szCs w:val="26"/>
        </w:rPr>
        <w:t>á</w:t>
      </w:r>
      <w:r w:rsidRPr="00CD7119">
        <w:rPr>
          <w:rFonts w:ascii="Times New Roman" w:hAnsi="Times New Roman"/>
          <w:b/>
          <w:i/>
          <w:szCs w:val="26"/>
        </w:rPr>
        <w:t>p buộc:</w:t>
      </w:r>
    </w:p>
    <w:p w:rsidR="00865DEC" w:rsidRPr="00CD7119" w:rsidRDefault="00C43A2C" w:rsidP="00C43A2C">
      <w:pPr>
        <w:pStyle w:val="BodyText3"/>
        <w:tabs>
          <w:tab w:val="left" w:pos="567"/>
        </w:tabs>
        <w:spacing w:before="60" w:after="60"/>
        <w:ind w:right="-79"/>
        <w:jc w:val="both"/>
        <w:rPr>
          <w:rFonts w:ascii="Times New Roman" w:hAnsi="Times New Roman"/>
          <w:szCs w:val="26"/>
        </w:rPr>
      </w:pPr>
      <w:r w:rsidRPr="00CD7119">
        <w:rPr>
          <w:rFonts w:ascii="Times New Roman" w:hAnsi="Times New Roman"/>
          <w:szCs w:val="26"/>
        </w:rPr>
        <w:t xml:space="preserve">- </w:t>
      </w:r>
      <w:r w:rsidR="00B07B08" w:rsidRPr="00CD7119">
        <w:rPr>
          <w:rFonts w:ascii="Times New Roman" w:hAnsi="Times New Roman"/>
          <w:szCs w:val="26"/>
        </w:rPr>
        <w:t xml:space="preserve">Đường kính cổ sứ đỡ (Line post insulator): 23/4 </w:t>
      </w:r>
      <w:r w:rsidR="00B07B08" w:rsidRPr="00CD7119">
        <w:rPr>
          <w:rFonts w:ascii="Times New Roman" w:hAnsi="Times New Roman"/>
          <w:szCs w:val="26"/>
        </w:rPr>
        <w:sym w:font="Courier New" w:char="00F7"/>
      </w:r>
      <w:r w:rsidR="00B07B08" w:rsidRPr="00CD7119">
        <w:rPr>
          <w:rFonts w:ascii="Times New Roman" w:hAnsi="Times New Roman"/>
          <w:szCs w:val="26"/>
        </w:rPr>
        <w:t xml:space="preserve"> 33/8 inches (70-86mm)</w:t>
      </w:r>
    </w:p>
    <w:p w:rsidR="00B07B08" w:rsidRPr="00CD7119" w:rsidRDefault="00B07B08" w:rsidP="00785D49">
      <w:pPr>
        <w:pStyle w:val="BodyTextIndent3"/>
        <w:widowControl/>
        <w:numPr>
          <w:ilvl w:val="0"/>
          <w:numId w:val="106"/>
        </w:numPr>
        <w:tabs>
          <w:tab w:val="clear" w:pos="720"/>
          <w:tab w:val="left" w:pos="284"/>
        </w:tabs>
        <w:overflowPunct/>
        <w:autoSpaceDE/>
        <w:autoSpaceDN/>
        <w:adjustRightInd/>
        <w:spacing w:before="60" w:after="60"/>
        <w:ind w:left="0" w:firstLine="0"/>
        <w:textAlignment w:val="auto"/>
        <w:rPr>
          <w:rFonts w:ascii="Times New Roman" w:hAnsi="Times New Roman"/>
          <w:b/>
          <w:i/>
          <w:szCs w:val="26"/>
        </w:rPr>
      </w:pPr>
      <w:r w:rsidRPr="00CD7119">
        <w:rPr>
          <w:rFonts w:ascii="Times New Roman" w:hAnsi="Times New Roman"/>
          <w:b/>
          <w:i/>
          <w:szCs w:val="26"/>
        </w:rPr>
        <w:t>D</w:t>
      </w:r>
      <w:r w:rsidR="00C43A2C" w:rsidRPr="00CD7119">
        <w:rPr>
          <w:rFonts w:ascii="Times New Roman" w:hAnsi="Times New Roman"/>
          <w:b/>
          <w:i/>
          <w:szCs w:val="26"/>
        </w:rPr>
        <w:t>â</w:t>
      </w:r>
      <w:r w:rsidRPr="00CD7119">
        <w:rPr>
          <w:rFonts w:ascii="Times New Roman" w:hAnsi="Times New Roman"/>
          <w:b/>
          <w:i/>
          <w:szCs w:val="26"/>
        </w:rPr>
        <w:t>y nh</w:t>
      </w:r>
      <w:r w:rsidR="00C43A2C" w:rsidRPr="00CD7119">
        <w:rPr>
          <w:rFonts w:ascii="Times New Roman" w:hAnsi="Times New Roman"/>
          <w:b/>
          <w:i/>
          <w:szCs w:val="26"/>
        </w:rPr>
        <w:t>ô</w:t>
      </w:r>
      <w:r w:rsidRPr="00CD7119">
        <w:rPr>
          <w:rFonts w:ascii="Times New Roman" w:hAnsi="Times New Roman"/>
          <w:b/>
          <w:i/>
          <w:szCs w:val="26"/>
        </w:rPr>
        <w:t>m l</w:t>
      </w:r>
      <w:r w:rsidR="00C43A2C" w:rsidRPr="00CD7119">
        <w:rPr>
          <w:rFonts w:ascii="Times New Roman" w:hAnsi="Times New Roman"/>
          <w:b/>
          <w:i/>
          <w:szCs w:val="26"/>
        </w:rPr>
        <w:t>ỗ</w:t>
      </w:r>
      <w:r w:rsidRPr="00CD7119">
        <w:rPr>
          <w:rFonts w:ascii="Times New Roman" w:hAnsi="Times New Roman"/>
          <w:b/>
          <w:i/>
          <w:szCs w:val="26"/>
        </w:rPr>
        <w:t>i th</w:t>
      </w:r>
      <w:r w:rsidR="00C43A2C" w:rsidRPr="00CD7119">
        <w:rPr>
          <w:rFonts w:ascii="Times New Roman" w:hAnsi="Times New Roman"/>
          <w:b/>
          <w:i/>
          <w:szCs w:val="26"/>
        </w:rPr>
        <w:t>é</w:t>
      </w:r>
      <w:r w:rsidRPr="00CD7119">
        <w:rPr>
          <w:rFonts w:ascii="Times New Roman" w:hAnsi="Times New Roman"/>
          <w:b/>
          <w:i/>
          <w:szCs w:val="26"/>
        </w:rPr>
        <w:t>p sử dụng với gi</w:t>
      </w:r>
      <w:r w:rsidR="00216E3D" w:rsidRPr="00CD7119">
        <w:rPr>
          <w:rFonts w:ascii="Times New Roman" w:hAnsi="Times New Roman"/>
          <w:b/>
          <w:i/>
          <w:szCs w:val="26"/>
        </w:rPr>
        <w:t>á</w:t>
      </w:r>
      <w:r w:rsidRPr="00CD7119">
        <w:rPr>
          <w:rFonts w:ascii="Times New Roman" w:hAnsi="Times New Roman"/>
          <w:b/>
          <w:i/>
          <w:szCs w:val="26"/>
        </w:rPr>
        <w:t>p buộc đầu sứ:</w:t>
      </w:r>
    </w:p>
    <w:tbl>
      <w:tblPr>
        <w:tblW w:w="0" w:type="auto"/>
        <w:tblInd w:w="823"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794"/>
        <w:gridCol w:w="1472"/>
        <w:gridCol w:w="1277"/>
        <w:gridCol w:w="1418"/>
      </w:tblGrid>
      <w:tr w:rsidR="008B1219" w:rsidRPr="00CD7119" w:rsidTr="00D55242">
        <w:trPr>
          <w:cantSplit/>
          <w:trHeight w:val="417"/>
        </w:trPr>
        <w:tc>
          <w:tcPr>
            <w:tcW w:w="3794" w:type="dxa"/>
            <w:tcBorders>
              <w:top w:val="single" w:sz="4" w:space="0" w:color="auto"/>
              <w:left w:val="single" w:sz="4" w:space="0" w:color="auto"/>
              <w:bottom w:val="single" w:sz="4" w:space="0" w:color="auto"/>
              <w:right w:val="single" w:sz="4" w:space="0" w:color="auto"/>
            </w:tcBorders>
            <w:vAlign w:val="center"/>
          </w:tcPr>
          <w:p w:rsidR="008B1219" w:rsidRPr="00CD7119" w:rsidRDefault="008B1219" w:rsidP="00FE62FA">
            <w:pPr>
              <w:rPr>
                <w:sz w:val="28"/>
                <w:szCs w:val="28"/>
              </w:rPr>
            </w:pPr>
            <w:r w:rsidRPr="00CD7119">
              <w:rPr>
                <w:sz w:val="28"/>
                <w:szCs w:val="28"/>
              </w:rPr>
              <w:t>Tiết diện dây [mm</w:t>
            </w:r>
            <w:r w:rsidRPr="00CD7119">
              <w:rPr>
                <w:sz w:val="28"/>
                <w:szCs w:val="28"/>
                <w:vertAlign w:val="superscript"/>
              </w:rPr>
              <w:t>2</w:t>
            </w:r>
            <w:r w:rsidRPr="00CD7119">
              <w:rPr>
                <w:sz w:val="28"/>
                <w:szCs w:val="28"/>
              </w:rPr>
              <w:t>]</w:t>
            </w:r>
          </w:p>
        </w:tc>
        <w:tc>
          <w:tcPr>
            <w:tcW w:w="1472" w:type="dxa"/>
            <w:tcBorders>
              <w:top w:val="single" w:sz="4" w:space="0" w:color="auto"/>
              <w:left w:val="single" w:sz="4" w:space="0" w:color="auto"/>
              <w:bottom w:val="single" w:sz="4" w:space="0" w:color="auto"/>
              <w:right w:val="single" w:sz="4" w:space="0" w:color="auto"/>
            </w:tcBorders>
            <w:vAlign w:val="center"/>
          </w:tcPr>
          <w:p w:rsidR="008B1219" w:rsidRPr="00CD7119" w:rsidRDefault="008B1219" w:rsidP="00FE62FA">
            <w:pPr>
              <w:jc w:val="center"/>
              <w:rPr>
                <w:sz w:val="28"/>
                <w:szCs w:val="28"/>
              </w:rPr>
            </w:pPr>
            <w:r w:rsidRPr="00CD7119">
              <w:rPr>
                <w:sz w:val="28"/>
                <w:szCs w:val="28"/>
              </w:rPr>
              <w:t>240/32</w:t>
            </w:r>
          </w:p>
        </w:tc>
        <w:tc>
          <w:tcPr>
            <w:tcW w:w="1277" w:type="dxa"/>
            <w:tcBorders>
              <w:top w:val="single" w:sz="4" w:space="0" w:color="auto"/>
              <w:left w:val="single" w:sz="4" w:space="0" w:color="auto"/>
              <w:bottom w:val="single" w:sz="4" w:space="0" w:color="auto"/>
              <w:right w:val="single" w:sz="4" w:space="0" w:color="auto"/>
            </w:tcBorders>
            <w:vAlign w:val="center"/>
          </w:tcPr>
          <w:p w:rsidR="008B1219" w:rsidRPr="00CD7119" w:rsidRDefault="008B1219" w:rsidP="00FE62FA">
            <w:pPr>
              <w:jc w:val="center"/>
              <w:rPr>
                <w:sz w:val="28"/>
                <w:szCs w:val="28"/>
              </w:rPr>
            </w:pPr>
            <w:r w:rsidRPr="00CD7119">
              <w:rPr>
                <w:sz w:val="28"/>
                <w:szCs w:val="28"/>
              </w:rPr>
              <w:t>95/16</w:t>
            </w:r>
          </w:p>
        </w:tc>
        <w:tc>
          <w:tcPr>
            <w:tcW w:w="1418" w:type="dxa"/>
            <w:tcBorders>
              <w:top w:val="single" w:sz="4" w:space="0" w:color="auto"/>
              <w:left w:val="single" w:sz="4" w:space="0" w:color="auto"/>
              <w:bottom w:val="single" w:sz="4" w:space="0" w:color="auto"/>
              <w:right w:val="single" w:sz="4" w:space="0" w:color="auto"/>
            </w:tcBorders>
            <w:vAlign w:val="center"/>
          </w:tcPr>
          <w:p w:rsidR="008B1219" w:rsidRPr="00CD7119" w:rsidRDefault="008B1219" w:rsidP="00FE62FA">
            <w:pPr>
              <w:jc w:val="center"/>
              <w:rPr>
                <w:sz w:val="28"/>
                <w:szCs w:val="28"/>
              </w:rPr>
            </w:pPr>
            <w:r w:rsidRPr="00CD7119">
              <w:rPr>
                <w:sz w:val="28"/>
                <w:szCs w:val="28"/>
              </w:rPr>
              <w:t>50/8</w:t>
            </w:r>
          </w:p>
        </w:tc>
      </w:tr>
      <w:tr w:rsidR="008B1219" w:rsidRPr="00CD7119" w:rsidTr="00D55242">
        <w:trPr>
          <w:cantSplit/>
          <w:trHeight w:val="381"/>
        </w:trPr>
        <w:tc>
          <w:tcPr>
            <w:tcW w:w="3794" w:type="dxa"/>
            <w:tcBorders>
              <w:top w:val="single" w:sz="4" w:space="0" w:color="auto"/>
              <w:left w:val="single" w:sz="4" w:space="0" w:color="auto"/>
              <w:bottom w:val="nil"/>
              <w:right w:val="nil"/>
            </w:tcBorders>
            <w:vAlign w:val="center"/>
          </w:tcPr>
          <w:p w:rsidR="008B1219" w:rsidRPr="00CD7119" w:rsidRDefault="008B1219" w:rsidP="00FE62FA">
            <w:pPr>
              <w:ind w:right="-18"/>
              <w:rPr>
                <w:sz w:val="28"/>
                <w:szCs w:val="28"/>
              </w:rPr>
            </w:pPr>
            <w:r w:rsidRPr="00CD7119">
              <w:rPr>
                <w:sz w:val="28"/>
                <w:szCs w:val="28"/>
              </w:rPr>
              <w:t xml:space="preserve">Đường kính ngoài của ruột dẫn đối với dây trần hay bọc [mm] </w:t>
            </w:r>
          </w:p>
        </w:tc>
        <w:tc>
          <w:tcPr>
            <w:tcW w:w="1472" w:type="dxa"/>
            <w:tcBorders>
              <w:top w:val="single" w:sz="4" w:space="0" w:color="auto"/>
              <w:left w:val="single" w:sz="4" w:space="0" w:color="auto"/>
              <w:bottom w:val="single" w:sz="4" w:space="0" w:color="auto"/>
              <w:right w:val="nil"/>
            </w:tcBorders>
            <w:vAlign w:val="center"/>
          </w:tcPr>
          <w:p w:rsidR="008B1219" w:rsidRPr="00CD7119" w:rsidRDefault="008B1219" w:rsidP="00FE62FA">
            <w:pPr>
              <w:ind w:right="-134" w:hanging="74"/>
              <w:jc w:val="center"/>
              <w:rPr>
                <w:sz w:val="28"/>
                <w:szCs w:val="28"/>
              </w:rPr>
            </w:pPr>
            <w:r w:rsidRPr="00CD7119">
              <w:rPr>
                <w:sz w:val="28"/>
                <w:szCs w:val="28"/>
              </w:rPr>
              <w:t>21,5-22,1</w:t>
            </w:r>
          </w:p>
        </w:tc>
        <w:tc>
          <w:tcPr>
            <w:tcW w:w="1277" w:type="dxa"/>
            <w:tcBorders>
              <w:top w:val="single" w:sz="4" w:space="0" w:color="auto"/>
              <w:left w:val="single" w:sz="6" w:space="0" w:color="auto"/>
              <w:bottom w:val="single" w:sz="4" w:space="0" w:color="auto"/>
              <w:right w:val="single" w:sz="6" w:space="0" w:color="auto"/>
            </w:tcBorders>
            <w:vAlign w:val="center"/>
          </w:tcPr>
          <w:p w:rsidR="008B1219" w:rsidRPr="00CD7119" w:rsidRDefault="008B1219" w:rsidP="00FE62FA">
            <w:pPr>
              <w:ind w:right="-134" w:hanging="74"/>
              <w:jc w:val="center"/>
              <w:rPr>
                <w:sz w:val="28"/>
                <w:szCs w:val="28"/>
              </w:rPr>
            </w:pPr>
            <w:r w:rsidRPr="00CD7119">
              <w:rPr>
                <w:sz w:val="28"/>
                <w:szCs w:val="28"/>
              </w:rPr>
              <w:t>13,4-13,8</w:t>
            </w:r>
          </w:p>
        </w:tc>
        <w:tc>
          <w:tcPr>
            <w:tcW w:w="1418" w:type="dxa"/>
            <w:tcBorders>
              <w:top w:val="single" w:sz="4" w:space="0" w:color="auto"/>
              <w:left w:val="single" w:sz="6" w:space="0" w:color="auto"/>
              <w:bottom w:val="single" w:sz="4" w:space="0" w:color="auto"/>
              <w:right w:val="single" w:sz="4" w:space="0" w:color="auto"/>
            </w:tcBorders>
            <w:vAlign w:val="center"/>
          </w:tcPr>
          <w:p w:rsidR="008B1219" w:rsidRPr="00CD7119" w:rsidRDefault="008B1219" w:rsidP="00FE62FA">
            <w:pPr>
              <w:ind w:right="-134" w:hanging="74"/>
              <w:jc w:val="center"/>
              <w:rPr>
                <w:sz w:val="28"/>
                <w:szCs w:val="28"/>
              </w:rPr>
            </w:pPr>
            <w:r w:rsidRPr="00CD7119">
              <w:rPr>
                <w:sz w:val="28"/>
                <w:szCs w:val="28"/>
              </w:rPr>
              <w:t>9,5-10</w:t>
            </w:r>
          </w:p>
        </w:tc>
      </w:tr>
      <w:tr w:rsidR="008B1219" w:rsidRPr="00CD7119" w:rsidTr="00865DEC">
        <w:trPr>
          <w:cantSplit/>
          <w:trHeight w:val="381"/>
        </w:trPr>
        <w:tc>
          <w:tcPr>
            <w:tcW w:w="3794" w:type="dxa"/>
            <w:tcBorders>
              <w:top w:val="single" w:sz="4" w:space="0" w:color="auto"/>
              <w:left w:val="single" w:sz="4" w:space="0" w:color="auto"/>
              <w:bottom w:val="nil"/>
              <w:right w:val="single" w:sz="4" w:space="0" w:color="auto"/>
            </w:tcBorders>
            <w:vAlign w:val="center"/>
          </w:tcPr>
          <w:p w:rsidR="008B1219" w:rsidRPr="00CD7119" w:rsidRDefault="008B1219" w:rsidP="00FE62FA">
            <w:pPr>
              <w:rPr>
                <w:sz w:val="28"/>
                <w:szCs w:val="28"/>
              </w:rPr>
            </w:pPr>
            <w:r w:rsidRPr="00CD7119">
              <w:rPr>
                <w:sz w:val="28"/>
                <w:szCs w:val="28"/>
              </w:rPr>
              <w:t xml:space="preserve">Độ dày lớp bọc 22kV </w:t>
            </w:r>
          </w:p>
          <w:p w:rsidR="008B1219" w:rsidRPr="00CD7119" w:rsidRDefault="008B1219" w:rsidP="008B1219">
            <w:pPr>
              <w:numPr>
                <w:ilvl w:val="0"/>
                <w:numId w:val="45"/>
              </w:numPr>
              <w:jc w:val="left"/>
              <w:rPr>
                <w:sz w:val="28"/>
                <w:szCs w:val="28"/>
              </w:rPr>
            </w:pPr>
            <w:r w:rsidRPr="00CD7119">
              <w:rPr>
                <w:sz w:val="28"/>
                <w:szCs w:val="28"/>
              </w:rPr>
              <w:t>Cách điện XLPE</w:t>
            </w:r>
          </w:p>
          <w:p w:rsidR="008B1219" w:rsidRPr="00CD7119" w:rsidRDefault="008B1219" w:rsidP="008B1219">
            <w:pPr>
              <w:numPr>
                <w:ilvl w:val="0"/>
                <w:numId w:val="45"/>
              </w:numPr>
              <w:jc w:val="left"/>
              <w:rPr>
                <w:sz w:val="28"/>
                <w:szCs w:val="28"/>
              </w:rPr>
            </w:pPr>
            <w:r w:rsidRPr="00CD7119">
              <w:rPr>
                <w:sz w:val="28"/>
                <w:szCs w:val="28"/>
              </w:rPr>
              <w:t>Vỏ ngoài HDPE</w:t>
            </w:r>
          </w:p>
        </w:tc>
        <w:tc>
          <w:tcPr>
            <w:tcW w:w="4167" w:type="dxa"/>
            <w:gridSpan w:val="3"/>
            <w:tcBorders>
              <w:top w:val="single" w:sz="4" w:space="0" w:color="auto"/>
              <w:left w:val="nil"/>
              <w:bottom w:val="single" w:sz="4" w:space="0" w:color="auto"/>
              <w:right w:val="single" w:sz="4" w:space="0" w:color="auto"/>
            </w:tcBorders>
            <w:vAlign w:val="center"/>
          </w:tcPr>
          <w:p w:rsidR="008B1219" w:rsidRPr="00CD7119" w:rsidRDefault="008B1219" w:rsidP="00FE62FA">
            <w:pPr>
              <w:jc w:val="center"/>
              <w:rPr>
                <w:sz w:val="28"/>
                <w:szCs w:val="28"/>
              </w:rPr>
            </w:pPr>
          </w:p>
          <w:p w:rsidR="008B1219" w:rsidRPr="00CD7119" w:rsidRDefault="008B1219" w:rsidP="00FE62FA">
            <w:pPr>
              <w:jc w:val="center"/>
              <w:rPr>
                <w:sz w:val="28"/>
                <w:szCs w:val="28"/>
              </w:rPr>
            </w:pPr>
            <w:r w:rsidRPr="00CD7119">
              <w:rPr>
                <w:sz w:val="28"/>
                <w:szCs w:val="28"/>
              </w:rPr>
              <w:t>5,5m</w:t>
            </w:r>
          </w:p>
          <w:p w:rsidR="008B1219" w:rsidRPr="00CD7119" w:rsidRDefault="008B1219" w:rsidP="00FE62FA">
            <w:pPr>
              <w:jc w:val="center"/>
              <w:rPr>
                <w:sz w:val="28"/>
                <w:szCs w:val="28"/>
              </w:rPr>
            </w:pPr>
            <w:r w:rsidRPr="00CD7119">
              <w:rPr>
                <w:sz w:val="28"/>
                <w:szCs w:val="28"/>
              </w:rPr>
              <w:t>1,2m</w:t>
            </w:r>
          </w:p>
        </w:tc>
      </w:tr>
      <w:tr w:rsidR="008B1219" w:rsidRPr="00CD7119" w:rsidTr="00865DEC">
        <w:trPr>
          <w:trHeight w:val="381"/>
        </w:trPr>
        <w:tc>
          <w:tcPr>
            <w:tcW w:w="3794" w:type="dxa"/>
            <w:tcBorders>
              <w:top w:val="single" w:sz="4" w:space="0" w:color="auto"/>
              <w:left w:val="single" w:sz="4" w:space="0" w:color="auto"/>
              <w:bottom w:val="single" w:sz="4" w:space="0" w:color="auto"/>
              <w:right w:val="single" w:sz="4" w:space="0" w:color="auto"/>
            </w:tcBorders>
            <w:vAlign w:val="center"/>
          </w:tcPr>
          <w:p w:rsidR="008B1219" w:rsidRPr="00CD7119" w:rsidRDefault="008B1219" w:rsidP="00FE62FA">
            <w:pPr>
              <w:rPr>
                <w:sz w:val="28"/>
                <w:szCs w:val="28"/>
              </w:rPr>
            </w:pPr>
            <w:r w:rsidRPr="00CD7119">
              <w:rPr>
                <w:sz w:val="28"/>
                <w:szCs w:val="28"/>
              </w:rPr>
              <w:t>Đường kính ngoài của dây bọc 22KV [mm]</w:t>
            </w:r>
          </w:p>
        </w:tc>
        <w:tc>
          <w:tcPr>
            <w:tcW w:w="1472" w:type="dxa"/>
            <w:tcBorders>
              <w:top w:val="single" w:sz="4" w:space="0" w:color="auto"/>
              <w:left w:val="nil"/>
              <w:bottom w:val="single" w:sz="4" w:space="0" w:color="auto"/>
              <w:right w:val="nil"/>
            </w:tcBorders>
            <w:vAlign w:val="center"/>
          </w:tcPr>
          <w:p w:rsidR="008B1219" w:rsidRPr="00CD7119" w:rsidRDefault="008B1219" w:rsidP="00FE62FA">
            <w:pPr>
              <w:ind w:right="-134" w:hanging="74"/>
              <w:jc w:val="center"/>
              <w:rPr>
                <w:sz w:val="28"/>
                <w:szCs w:val="28"/>
              </w:rPr>
            </w:pPr>
            <w:r w:rsidRPr="00CD7119">
              <w:rPr>
                <w:sz w:val="28"/>
                <w:szCs w:val="28"/>
              </w:rPr>
              <w:t>34,9 -35,5</w:t>
            </w:r>
          </w:p>
        </w:tc>
        <w:tc>
          <w:tcPr>
            <w:tcW w:w="1277" w:type="dxa"/>
            <w:tcBorders>
              <w:top w:val="single" w:sz="4" w:space="0" w:color="auto"/>
              <w:left w:val="single" w:sz="6" w:space="0" w:color="auto"/>
              <w:bottom w:val="single" w:sz="4" w:space="0" w:color="auto"/>
              <w:right w:val="single" w:sz="6" w:space="0" w:color="auto"/>
            </w:tcBorders>
            <w:vAlign w:val="center"/>
          </w:tcPr>
          <w:p w:rsidR="008B1219" w:rsidRPr="00CD7119" w:rsidRDefault="008B1219" w:rsidP="00FE62FA">
            <w:pPr>
              <w:ind w:right="-134" w:hanging="74"/>
              <w:jc w:val="center"/>
              <w:rPr>
                <w:sz w:val="28"/>
                <w:szCs w:val="28"/>
              </w:rPr>
            </w:pPr>
            <w:r w:rsidRPr="00CD7119">
              <w:rPr>
                <w:sz w:val="28"/>
                <w:szCs w:val="28"/>
              </w:rPr>
              <w:t>26,8 -27,2</w:t>
            </w:r>
          </w:p>
        </w:tc>
        <w:tc>
          <w:tcPr>
            <w:tcW w:w="1418" w:type="dxa"/>
            <w:tcBorders>
              <w:top w:val="single" w:sz="4" w:space="0" w:color="auto"/>
              <w:left w:val="single" w:sz="6" w:space="0" w:color="auto"/>
              <w:bottom w:val="single" w:sz="4" w:space="0" w:color="auto"/>
              <w:right w:val="single" w:sz="4" w:space="0" w:color="auto"/>
            </w:tcBorders>
            <w:vAlign w:val="center"/>
          </w:tcPr>
          <w:p w:rsidR="008B1219" w:rsidRPr="00CD7119" w:rsidRDefault="008B1219" w:rsidP="00FE62FA">
            <w:pPr>
              <w:ind w:right="-134" w:hanging="74"/>
              <w:jc w:val="center"/>
              <w:rPr>
                <w:sz w:val="28"/>
                <w:szCs w:val="28"/>
              </w:rPr>
            </w:pPr>
            <w:r w:rsidRPr="00CD7119">
              <w:rPr>
                <w:sz w:val="28"/>
                <w:szCs w:val="28"/>
              </w:rPr>
              <w:t>23,1 -23,4</w:t>
            </w:r>
          </w:p>
        </w:tc>
      </w:tr>
      <w:tr w:rsidR="008B1219" w:rsidRPr="00CD7119" w:rsidTr="00865DEC">
        <w:trPr>
          <w:trHeight w:val="381"/>
        </w:trPr>
        <w:tc>
          <w:tcPr>
            <w:tcW w:w="3794" w:type="dxa"/>
            <w:tcBorders>
              <w:top w:val="single" w:sz="4" w:space="0" w:color="auto"/>
              <w:left w:val="single" w:sz="4" w:space="0" w:color="auto"/>
              <w:bottom w:val="single" w:sz="4" w:space="0" w:color="auto"/>
              <w:right w:val="single" w:sz="4" w:space="0" w:color="auto"/>
            </w:tcBorders>
            <w:vAlign w:val="center"/>
          </w:tcPr>
          <w:p w:rsidR="008B1219" w:rsidRPr="00CD7119" w:rsidRDefault="008B1219" w:rsidP="00FE62FA">
            <w:pPr>
              <w:rPr>
                <w:sz w:val="28"/>
                <w:szCs w:val="28"/>
              </w:rPr>
            </w:pPr>
            <w:r w:rsidRPr="00CD7119">
              <w:rPr>
                <w:sz w:val="28"/>
                <w:szCs w:val="28"/>
              </w:rPr>
              <w:t>Lực kéo đứt [kN]</w:t>
            </w:r>
          </w:p>
        </w:tc>
        <w:tc>
          <w:tcPr>
            <w:tcW w:w="1472" w:type="dxa"/>
            <w:tcBorders>
              <w:top w:val="single" w:sz="4" w:space="0" w:color="auto"/>
              <w:left w:val="nil"/>
              <w:bottom w:val="single" w:sz="4" w:space="0" w:color="auto"/>
              <w:right w:val="nil"/>
            </w:tcBorders>
            <w:vAlign w:val="center"/>
          </w:tcPr>
          <w:p w:rsidR="008B1219" w:rsidRPr="00CD7119" w:rsidRDefault="008B1219" w:rsidP="00FE62FA">
            <w:pPr>
              <w:ind w:right="-134" w:hanging="74"/>
              <w:jc w:val="center"/>
              <w:rPr>
                <w:sz w:val="28"/>
                <w:szCs w:val="28"/>
              </w:rPr>
            </w:pPr>
            <w:r w:rsidRPr="00CD7119">
              <w:rPr>
                <w:sz w:val="28"/>
                <w:szCs w:val="28"/>
              </w:rPr>
              <w:t>75,1</w:t>
            </w:r>
          </w:p>
        </w:tc>
        <w:tc>
          <w:tcPr>
            <w:tcW w:w="1277" w:type="dxa"/>
            <w:tcBorders>
              <w:top w:val="single" w:sz="4" w:space="0" w:color="auto"/>
              <w:left w:val="single" w:sz="6" w:space="0" w:color="auto"/>
              <w:bottom w:val="single" w:sz="4" w:space="0" w:color="auto"/>
              <w:right w:val="single" w:sz="6" w:space="0" w:color="auto"/>
            </w:tcBorders>
            <w:vAlign w:val="center"/>
          </w:tcPr>
          <w:p w:rsidR="008B1219" w:rsidRPr="00CD7119" w:rsidRDefault="008B1219" w:rsidP="00FE62FA">
            <w:pPr>
              <w:ind w:right="-131"/>
              <w:jc w:val="center"/>
              <w:rPr>
                <w:sz w:val="28"/>
                <w:szCs w:val="28"/>
              </w:rPr>
            </w:pPr>
            <w:r w:rsidRPr="00CD7119">
              <w:rPr>
                <w:sz w:val="28"/>
                <w:szCs w:val="28"/>
              </w:rPr>
              <w:t>33,4</w:t>
            </w:r>
          </w:p>
        </w:tc>
        <w:tc>
          <w:tcPr>
            <w:tcW w:w="1418" w:type="dxa"/>
            <w:tcBorders>
              <w:top w:val="single" w:sz="4" w:space="0" w:color="auto"/>
              <w:left w:val="single" w:sz="6" w:space="0" w:color="auto"/>
              <w:bottom w:val="single" w:sz="4" w:space="0" w:color="auto"/>
              <w:right w:val="single" w:sz="4" w:space="0" w:color="auto"/>
            </w:tcBorders>
            <w:vAlign w:val="center"/>
          </w:tcPr>
          <w:p w:rsidR="008B1219" w:rsidRPr="00CD7119" w:rsidRDefault="008B1219" w:rsidP="00FE62FA">
            <w:pPr>
              <w:ind w:right="-108"/>
              <w:jc w:val="center"/>
              <w:rPr>
                <w:sz w:val="28"/>
                <w:szCs w:val="28"/>
              </w:rPr>
            </w:pPr>
            <w:r w:rsidRPr="00CD7119">
              <w:rPr>
                <w:sz w:val="28"/>
                <w:szCs w:val="28"/>
              </w:rPr>
              <w:t>17,1</w:t>
            </w:r>
          </w:p>
        </w:tc>
      </w:tr>
    </w:tbl>
    <w:p w:rsidR="00B07B08" w:rsidRPr="00CD7119" w:rsidRDefault="00B07B08" w:rsidP="00785D49">
      <w:pPr>
        <w:pStyle w:val="BodyTextIndent3"/>
        <w:widowControl/>
        <w:numPr>
          <w:ilvl w:val="0"/>
          <w:numId w:val="106"/>
        </w:numPr>
        <w:tabs>
          <w:tab w:val="clear" w:pos="720"/>
          <w:tab w:val="num" w:pos="284"/>
        </w:tabs>
        <w:overflowPunct/>
        <w:autoSpaceDE/>
        <w:autoSpaceDN/>
        <w:adjustRightInd/>
        <w:spacing w:before="60" w:after="60"/>
        <w:ind w:left="0" w:firstLine="0"/>
        <w:textAlignment w:val="auto"/>
        <w:rPr>
          <w:rFonts w:ascii="Times New Roman" w:hAnsi="Times New Roman"/>
          <w:szCs w:val="26"/>
        </w:rPr>
      </w:pPr>
      <w:r w:rsidRPr="00CD7119">
        <w:rPr>
          <w:rFonts w:ascii="Times New Roman" w:hAnsi="Times New Roman"/>
          <w:b/>
          <w:i/>
          <w:szCs w:val="26"/>
        </w:rPr>
        <w:t>Gi</w:t>
      </w:r>
      <w:r w:rsidR="00393A9A" w:rsidRPr="00CD7119">
        <w:rPr>
          <w:rFonts w:ascii="Times New Roman" w:hAnsi="Times New Roman"/>
          <w:b/>
          <w:i/>
          <w:szCs w:val="26"/>
        </w:rPr>
        <w:t>á</w:t>
      </w:r>
      <w:r w:rsidRPr="00CD7119">
        <w:rPr>
          <w:rFonts w:ascii="Times New Roman" w:hAnsi="Times New Roman"/>
          <w:b/>
          <w:i/>
          <w:szCs w:val="26"/>
        </w:rPr>
        <w:t>p buộc đầu sứ:</w:t>
      </w:r>
    </w:p>
    <w:p w:rsidR="00B07B08" w:rsidRPr="00CD7119" w:rsidRDefault="006D5979" w:rsidP="006D5979">
      <w:pPr>
        <w:rPr>
          <w:szCs w:val="26"/>
        </w:rPr>
      </w:pPr>
      <w:r w:rsidRPr="00CD7119">
        <w:rPr>
          <w:szCs w:val="26"/>
        </w:rPr>
        <w:t xml:space="preserve">- </w:t>
      </w:r>
      <w:r w:rsidR="00B07B08" w:rsidRPr="00CD7119">
        <w:rPr>
          <w:szCs w:val="26"/>
        </w:rPr>
        <w:t xml:space="preserve">Hướng xoắn (direction of helix) </w:t>
      </w:r>
      <w:r w:rsidR="00393A9A" w:rsidRPr="00CD7119">
        <w:rPr>
          <w:szCs w:val="26"/>
        </w:rPr>
        <w:t>á</w:t>
      </w:r>
      <w:r w:rsidR="00B07B08" w:rsidRPr="00CD7119">
        <w:rPr>
          <w:szCs w:val="26"/>
        </w:rPr>
        <w:t>p dụng cho tất cả c</w:t>
      </w:r>
      <w:r w:rsidR="00B1365D" w:rsidRPr="00CD7119">
        <w:rPr>
          <w:szCs w:val="26"/>
        </w:rPr>
        <w:t>á</w:t>
      </w:r>
      <w:r w:rsidR="00B07B08" w:rsidRPr="00CD7119">
        <w:rPr>
          <w:szCs w:val="26"/>
        </w:rPr>
        <w:t>c loại d</w:t>
      </w:r>
      <w:r w:rsidR="00B1365D" w:rsidRPr="00CD7119">
        <w:rPr>
          <w:szCs w:val="26"/>
        </w:rPr>
        <w:t>â</w:t>
      </w:r>
      <w:r w:rsidR="00B07B08" w:rsidRPr="00CD7119">
        <w:rPr>
          <w:szCs w:val="26"/>
        </w:rPr>
        <w:t>y: Hướng phải (right hand).</w:t>
      </w:r>
    </w:p>
    <w:p w:rsidR="00B07B08" w:rsidRPr="00CD7119" w:rsidRDefault="006D5979" w:rsidP="006D5979">
      <w:pPr>
        <w:rPr>
          <w:szCs w:val="26"/>
        </w:rPr>
      </w:pPr>
      <w:r w:rsidRPr="00CD7119">
        <w:rPr>
          <w:szCs w:val="26"/>
        </w:rPr>
        <w:lastRenderedPageBreak/>
        <w:t xml:space="preserve">- </w:t>
      </w:r>
      <w:r w:rsidR="00B07B08" w:rsidRPr="00CD7119">
        <w:rPr>
          <w:szCs w:val="26"/>
        </w:rPr>
        <w:t>Sức chịu ko tối thiểu của gi</w:t>
      </w:r>
      <w:r w:rsidR="00672CD8" w:rsidRPr="00CD7119">
        <w:rPr>
          <w:szCs w:val="26"/>
        </w:rPr>
        <w:t>á</w:t>
      </w:r>
      <w:r w:rsidR="00B07B08" w:rsidRPr="00CD7119">
        <w:rPr>
          <w:szCs w:val="26"/>
        </w:rPr>
        <w:t>p buộc sau khi lắp đặt h</w:t>
      </w:r>
      <w:r w:rsidR="00672CD8" w:rsidRPr="00CD7119">
        <w:rPr>
          <w:szCs w:val="26"/>
        </w:rPr>
        <w:t>oà</w:t>
      </w:r>
      <w:r w:rsidR="00B07B08" w:rsidRPr="00CD7119">
        <w:rPr>
          <w:szCs w:val="26"/>
        </w:rPr>
        <w:t>n chỉnh phải đủ để giữ đoạn d</w:t>
      </w:r>
      <w:r w:rsidR="00741072" w:rsidRPr="00CD7119">
        <w:rPr>
          <w:szCs w:val="26"/>
        </w:rPr>
        <w:t>â</w:t>
      </w:r>
      <w:r w:rsidR="00B07B08" w:rsidRPr="00CD7119">
        <w:rPr>
          <w:szCs w:val="26"/>
        </w:rPr>
        <w:t>y dẫn bị đứt trong một khoảng trụ 60 m. Nh</w:t>
      </w:r>
      <w:r w:rsidR="00741072" w:rsidRPr="00CD7119">
        <w:rPr>
          <w:szCs w:val="26"/>
        </w:rPr>
        <w:t>à</w:t>
      </w:r>
      <w:r w:rsidR="00B07B08" w:rsidRPr="00CD7119">
        <w:rPr>
          <w:szCs w:val="26"/>
        </w:rPr>
        <w:t xml:space="preserve"> thầu phải ph</w:t>
      </w:r>
      <w:r w:rsidR="00741072" w:rsidRPr="00CD7119">
        <w:rPr>
          <w:szCs w:val="26"/>
        </w:rPr>
        <w:t>á</w:t>
      </w:r>
      <w:r w:rsidR="00B07B08" w:rsidRPr="00CD7119">
        <w:rPr>
          <w:szCs w:val="26"/>
        </w:rPr>
        <w:t>t biểu th</w:t>
      </w:r>
      <w:r w:rsidR="00741072" w:rsidRPr="00CD7119">
        <w:rPr>
          <w:szCs w:val="26"/>
        </w:rPr>
        <w:t>ô</w:t>
      </w:r>
      <w:r w:rsidR="00B07B08" w:rsidRPr="00CD7119">
        <w:rPr>
          <w:szCs w:val="26"/>
        </w:rPr>
        <w:t>ng số n</w:t>
      </w:r>
      <w:r w:rsidR="00741072" w:rsidRPr="00CD7119">
        <w:rPr>
          <w:szCs w:val="26"/>
        </w:rPr>
        <w:t>à</w:t>
      </w:r>
      <w:r w:rsidR="00B07B08" w:rsidRPr="00CD7119">
        <w:rPr>
          <w:szCs w:val="26"/>
        </w:rPr>
        <w:t>y để l</w:t>
      </w:r>
      <w:r w:rsidR="00741072" w:rsidRPr="00CD7119">
        <w:rPr>
          <w:szCs w:val="26"/>
        </w:rPr>
        <w:t>à</w:t>
      </w:r>
      <w:r w:rsidR="00B07B08" w:rsidRPr="00CD7119">
        <w:rPr>
          <w:szCs w:val="26"/>
        </w:rPr>
        <w:t>m cơ sở đ</w:t>
      </w:r>
      <w:r w:rsidR="00741072" w:rsidRPr="00CD7119">
        <w:rPr>
          <w:szCs w:val="26"/>
        </w:rPr>
        <w:t>á</w:t>
      </w:r>
      <w:r w:rsidR="00B07B08" w:rsidRPr="00CD7119">
        <w:rPr>
          <w:szCs w:val="26"/>
        </w:rPr>
        <w:t>nh gi</w:t>
      </w:r>
      <w:r w:rsidR="00741072" w:rsidRPr="00CD7119">
        <w:rPr>
          <w:szCs w:val="26"/>
        </w:rPr>
        <w:t>á</w:t>
      </w:r>
      <w:r w:rsidR="00B07B08" w:rsidRPr="00CD7119">
        <w:rPr>
          <w:szCs w:val="26"/>
        </w:rPr>
        <w:t xml:space="preserve"> kết quả thử nghiệm điển hình v</w:t>
      </w:r>
      <w:r w:rsidR="00741072" w:rsidRPr="00CD7119">
        <w:rPr>
          <w:szCs w:val="26"/>
        </w:rPr>
        <w:t>à</w:t>
      </w:r>
      <w:r w:rsidR="00B07B08" w:rsidRPr="00CD7119">
        <w:rPr>
          <w:szCs w:val="26"/>
        </w:rPr>
        <w:t xml:space="preserve"> thử nghiệm nghiệm thu theo AS 1154, mục 3.3.1.</w:t>
      </w:r>
    </w:p>
    <w:p w:rsidR="00B07B08" w:rsidRPr="00CD7119" w:rsidRDefault="00B07B08" w:rsidP="00785D49">
      <w:pPr>
        <w:numPr>
          <w:ilvl w:val="0"/>
          <w:numId w:val="104"/>
        </w:numPr>
        <w:tabs>
          <w:tab w:val="clear" w:pos="720"/>
          <w:tab w:val="num" w:pos="426"/>
        </w:tabs>
        <w:ind w:left="0" w:right="-81" w:firstLine="0"/>
        <w:jc w:val="left"/>
        <w:rPr>
          <w:b/>
          <w:szCs w:val="26"/>
        </w:rPr>
      </w:pPr>
      <w:r w:rsidRPr="00CD7119">
        <w:rPr>
          <w:b/>
          <w:szCs w:val="26"/>
        </w:rPr>
        <w:t>Y</w:t>
      </w:r>
      <w:r w:rsidR="006D5979" w:rsidRPr="00CD7119">
        <w:rPr>
          <w:b/>
          <w:szCs w:val="26"/>
        </w:rPr>
        <w:t>Ê</w:t>
      </w:r>
      <w:r w:rsidRPr="00CD7119">
        <w:rPr>
          <w:b/>
          <w:szCs w:val="26"/>
        </w:rPr>
        <w:t>U CẦU THỬ NGHIỆM ĐIỂN HÌNH:</w:t>
      </w:r>
    </w:p>
    <w:p w:rsidR="00B07B08" w:rsidRPr="00CD7119" w:rsidRDefault="00472937" w:rsidP="00472937">
      <w:pPr>
        <w:rPr>
          <w:szCs w:val="26"/>
        </w:rPr>
      </w:pPr>
      <w:r w:rsidRPr="00CD7119">
        <w:rPr>
          <w:szCs w:val="26"/>
        </w:rPr>
        <w:t xml:space="preserve">- </w:t>
      </w:r>
      <w:r w:rsidR="00B07B08" w:rsidRPr="00CD7119">
        <w:rPr>
          <w:szCs w:val="26"/>
        </w:rPr>
        <w:t>Thử nghiệm lực giữ d</w:t>
      </w:r>
      <w:r w:rsidRPr="00CD7119">
        <w:rPr>
          <w:szCs w:val="26"/>
        </w:rPr>
        <w:t>â</w:t>
      </w:r>
      <w:r w:rsidR="00B07B08" w:rsidRPr="00CD7119">
        <w:rPr>
          <w:szCs w:val="26"/>
        </w:rPr>
        <w:t>y sau khi lắp đặt h</w:t>
      </w:r>
      <w:r w:rsidR="000C54D0" w:rsidRPr="00CD7119">
        <w:rPr>
          <w:szCs w:val="26"/>
        </w:rPr>
        <w:t xml:space="preserve">oàn </w:t>
      </w:r>
      <w:r w:rsidR="00B07B08" w:rsidRPr="00CD7119">
        <w:rPr>
          <w:szCs w:val="26"/>
        </w:rPr>
        <w:t>chỉnh (*)</w:t>
      </w:r>
    </w:p>
    <w:p w:rsidR="00B07B08" w:rsidRPr="00CD7119" w:rsidRDefault="00472937" w:rsidP="00472937">
      <w:pPr>
        <w:rPr>
          <w:szCs w:val="26"/>
        </w:rPr>
      </w:pPr>
      <w:r w:rsidRPr="00CD7119">
        <w:rPr>
          <w:szCs w:val="26"/>
        </w:rPr>
        <w:t xml:space="preserve">- </w:t>
      </w:r>
      <w:r w:rsidR="00B07B08" w:rsidRPr="00CD7119">
        <w:rPr>
          <w:szCs w:val="26"/>
        </w:rPr>
        <w:t>Thử nghiệm lực ph</w:t>
      </w:r>
      <w:r w:rsidRPr="00CD7119">
        <w:rPr>
          <w:szCs w:val="26"/>
        </w:rPr>
        <w:t>á</w:t>
      </w:r>
      <w:r w:rsidR="00B07B08" w:rsidRPr="00CD7119">
        <w:rPr>
          <w:szCs w:val="26"/>
        </w:rPr>
        <w:t xml:space="preserve"> hủy sau khi lắp đặt h</w:t>
      </w:r>
      <w:r w:rsidR="000C54D0" w:rsidRPr="00CD7119">
        <w:rPr>
          <w:szCs w:val="26"/>
        </w:rPr>
        <w:t>oàn</w:t>
      </w:r>
      <w:r w:rsidR="00B07B08" w:rsidRPr="00CD7119">
        <w:rPr>
          <w:szCs w:val="26"/>
        </w:rPr>
        <w:t xml:space="preserve"> chỉnh (*)</w:t>
      </w:r>
    </w:p>
    <w:p w:rsidR="00B07B08" w:rsidRPr="00CD7119" w:rsidRDefault="00B07B08" w:rsidP="00472937">
      <w:pPr>
        <w:rPr>
          <w:i/>
          <w:szCs w:val="26"/>
        </w:rPr>
      </w:pPr>
      <w:r w:rsidRPr="00CD7119">
        <w:rPr>
          <w:szCs w:val="26"/>
        </w:rPr>
        <w:t>(*): C</w:t>
      </w:r>
      <w:r w:rsidR="001E3404" w:rsidRPr="00CD7119">
        <w:rPr>
          <w:szCs w:val="26"/>
        </w:rPr>
        <w:t>á</w:t>
      </w:r>
      <w:r w:rsidRPr="00CD7119">
        <w:rPr>
          <w:szCs w:val="26"/>
        </w:rPr>
        <w:t>c hạng mục thử nghiệm phải được thực hiện (Bi</w:t>
      </w:r>
      <w:r w:rsidR="004F513C" w:rsidRPr="00CD7119">
        <w:rPr>
          <w:szCs w:val="26"/>
        </w:rPr>
        <w:t>ê</w:t>
      </w:r>
      <w:r w:rsidRPr="00CD7119">
        <w:rPr>
          <w:szCs w:val="26"/>
        </w:rPr>
        <w:t>n bản thử nghiệm phải đính k</w:t>
      </w:r>
      <w:r w:rsidR="004F513C" w:rsidRPr="00CD7119">
        <w:rPr>
          <w:szCs w:val="26"/>
        </w:rPr>
        <w:t>è</w:t>
      </w:r>
      <w:r w:rsidRPr="00CD7119">
        <w:rPr>
          <w:szCs w:val="26"/>
        </w:rPr>
        <w:t>m trong hồ sơ dự thầu).</w:t>
      </w:r>
    </w:p>
    <w:p w:rsidR="00B07B08" w:rsidRPr="00CD7119" w:rsidRDefault="004F513C" w:rsidP="00785D49">
      <w:pPr>
        <w:numPr>
          <w:ilvl w:val="0"/>
          <w:numId w:val="104"/>
        </w:numPr>
        <w:tabs>
          <w:tab w:val="clear" w:pos="720"/>
          <w:tab w:val="num" w:pos="284"/>
        </w:tabs>
        <w:ind w:left="0" w:right="-81" w:firstLine="0"/>
        <w:rPr>
          <w:b/>
          <w:szCs w:val="26"/>
        </w:rPr>
      </w:pPr>
      <w:r w:rsidRPr="00CD7119">
        <w:rPr>
          <w:b/>
          <w:szCs w:val="26"/>
        </w:rPr>
        <w:t xml:space="preserve"> </w:t>
      </w:r>
      <w:r w:rsidR="00B07B08" w:rsidRPr="00CD7119">
        <w:rPr>
          <w:b/>
          <w:szCs w:val="26"/>
        </w:rPr>
        <w:t>BẢNG TH</w:t>
      </w:r>
      <w:r w:rsidRPr="00CD7119">
        <w:rPr>
          <w:b/>
          <w:szCs w:val="26"/>
        </w:rPr>
        <w:t>Ô</w:t>
      </w:r>
      <w:r w:rsidR="00B07B08" w:rsidRPr="00CD7119">
        <w:rPr>
          <w:b/>
          <w:szCs w:val="26"/>
        </w:rPr>
        <w:t>NG SỐ KỸ THUẬT:</w:t>
      </w:r>
    </w:p>
    <w:p w:rsidR="00B07B08" w:rsidRPr="00CD7119" w:rsidRDefault="004F513C" w:rsidP="004E6E6E">
      <w:pPr>
        <w:pStyle w:val="BodyTextIndent3"/>
        <w:spacing w:before="60" w:after="120"/>
        <w:ind w:left="0" w:right="-79"/>
        <w:rPr>
          <w:rFonts w:ascii="Times New Roman" w:hAnsi="Times New Roman"/>
          <w:szCs w:val="26"/>
        </w:rPr>
      </w:pPr>
      <w:r w:rsidRPr="00CD7119">
        <w:rPr>
          <w:rFonts w:ascii="Times New Roman" w:hAnsi="Times New Roman"/>
          <w:szCs w:val="26"/>
        </w:rPr>
        <w:t xml:space="preserve">- </w:t>
      </w:r>
      <w:r w:rsidR="00B07B08" w:rsidRPr="00CD7119">
        <w:rPr>
          <w:rFonts w:ascii="Times New Roman" w:hAnsi="Times New Roman"/>
          <w:szCs w:val="26"/>
        </w:rPr>
        <w:t>Đối với mỗi loại gi</w:t>
      </w:r>
      <w:r w:rsidR="00E802AE" w:rsidRPr="00CD7119">
        <w:rPr>
          <w:rFonts w:ascii="Times New Roman" w:hAnsi="Times New Roman"/>
          <w:szCs w:val="26"/>
        </w:rPr>
        <w:t>á</w:t>
      </w:r>
      <w:r w:rsidR="00B07B08" w:rsidRPr="00CD7119">
        <w:rPr>
          <w:rFonts w:ascii="Times New Roman" w:hAnsi="Times New Roman"/>
          <w:szCs w:val="26"/>
        </w:rPr>
        <w:t>p níu được cho, nh</w:t>
      </w:r>
      <w:r w:rsidR="00E802AE" w:rsidRPr="00CD7119">
        <w:rPr>
          <w:rFonts w:ascii="Times New Roman" w:hAnsi="Times New Roman"/>
          <w:szCs w:val="26"/>
        </w:rPr>
        <w:t>à</w:t>
      </w:r>
      <w:r w:rsidR="00B07B08" w:rsidRPr="00CD7119">
        <w:rPr>
          <w:rFonts w:ascii="Times New Roman" w:hAnsi="Times New Roman"/>
          <w:szCs w:val="26"/>
        </w:rPr>
        <w:t xml:space="preserve"> thầu phải cung cấp 01 Bảng t</w:t>
      </w:r>
      <w:r w:rsidR="00E802AE" w:rsidRPr="00CD7119">
        <w:rPr>
          <w:rFonts w:ascii="Times New Roman" w:hAnsi="Times New Roman"/>
          <w:szCs w:val="26"/>
        </w:rPr>
        <w:t>ó</w:t>
      </w:r>
      <w:r w:rsidR="00B07B08" w:rsidRPr="00CD7119">
        <w:rPr>
          <w:rFonts w:ascii="Times New Roman" w:hAnsi="Times New Roman"/>
          <w:szCs w:val="26"/>
        </w:rPr>
        <w:t>m tắt c</w:t>
      </w:r>
      <w:r w:rsidRPr="00CD7119">
        <w:rPr>
          <w:rFonts w:ascii="Times New Roman" w:hAnsi="Times New Roman"/>
          <w:szCs w:val="26"/>
        </w:rPr>
        <w:t>á</w:t>
      </w:r>
      <w:r w:rsidR="00B07B08" w:rsidRPr="00CD7119">
        <w:rPr>
          <w:rFonts w:ascii="Times New Roman" w:hAnsi="Times New Roman"/>
          <w:szCs w:val="26"/>
        </w:rPr>
        <w:t>c th</w:t>
      </w:r>
      <w:r w:rsidRPr="00CD7119">
        <w:rPr>
          <w:rFonts w:ascii="Times New Roman" w:hAnsi="Times New Roman"/>
          <w:szCs w:val="26"/>
        </w:rPr>
        <w:t>ô</w:t>
      </w:r>
      <w:r w:rsidR="00B07B08" w:rsidRPr="00CD7119">
        <w:rPr>
          <w:rFonts w:ascii="Times New Roman" w:hAnsi="Times New Roman"/>
          <w:szCs w:val="26"/>
        </w:rPr>
        <w:t>ng số kỹ thuật ri</w:t>
      </w:r>
      <w:r w:rsidR="00A21DB1" w:rsidRPr="00CD7119">
        <w:rPr>
          <w:rFonts w:ascii="Times New Roman" w:hAnsi="Times New Roman"/>
          <w:szCs w:val="26"/>
        </w:rPr>
        <w:t>ê</w:t>
      </w:r>
      <w:r w:rsidR="00B07B08" w:rsidRPr="00CD7119">
        <w:rPr>
          <w:rFonts w:ascii="Times New Roman" w:hAnsi="Times New Roman"/>
          <w:szCs w:val="26"/>
        </w:rPr>
        <w:t xml:space="preserve">ng biệt. </w:t>
      </w:r>
    </w:p>
    <w:tbl>
      <w:tblPr>
        <w:tblW w:w="9310"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70"/>
        <w:gridCol w:w="3960"/>
        <w:gridCol w:w="3420"/>
        <w:gridCol w:w="1260"/>
      </w:tblGrid>
      <w:tr w:rsidR="00B07B08" w:rsidRPr="00CD7119" w:rsidTr="00B12809">
        <w:trPr>
          <w:tblHeader/>
        </w:trPr>
        <w:tc>
          <w:tcPr>
            <w:tcW w:w="670" w:type="dxa"/>
            <w:vAlign w:val="center"/>
          </w:tcPr>
          <w:p w:rsidR="00B07B08" w:rsidRPr="00CD7119" w:rsidRDefault="00B07B08" w:rsidP="00B12809">
            <w:pPr>
              <w:spacing w:line="360" w:lineRule="exact"/>
              <w:ind w:left="-30" w:right="-81"/>
              <w:jc w:val="center"/>
              <w:rPr>
                <w:b/>
                <w:szCs w:val="26"/>
              </w:rPr>
            </w:pPr>
            <w:r w:rsidRPr="00CD7119">
              <w:rPr>
                <w:b/>
                <w:szCs w:val="26"/>
              </w:rPr>
              <w:t>STT</w:t>
            </w:r>
          </w:p>
        </w:tc>
        <w:tc>
          <w:tcPr>
            <w:tcW w:w="3960" w:type="dxa"/>
            <w:vAlign w:val="center"/>
          </w:tcPr>
          <w:p w:rsidR="00B07B08" w:rsidRPr="00CD7119" w:rsidRDefault="00B07B08" w:rsidP="00CF2DA8">
            <w:pPr>
              <w:spacing w:line="360" w:lineRule="exact"/>
              <w:ind w:right="-81"/>
              <w:jc w:val="center"/>
            </w:pPr>
            <w:r w:rsidRPr="00CD7119">
              <w:rPr>
                <w:b/>
                <w:szCs w:val="26"/>
              </w:rPr>
              <w:t>M</w:t>
            </w:r>
            <w:r w:rsidR="004E6E6E" w:rsidRPr="00CD7119">
              <w:rPr>
                <w:b/>
                <w:szCs w:val="26"/>
              </w:rPr>
              <w:t>ô</w:t>
            </w:r>
            <w:r w:rsidRPr="00CD7119">
              <w:rPr>
                <w:b/>
                <w:szCs w:val="26"/>
              </w:rPr>
              <w:t xml:space="preserve"> tả</w:t>
            </w:r>
          </w:p>
        </w:tc>
        <w:tc>
          <w:tcPr>
            <w:tcW w:w="3420" w:type="dxa"/>
            <w:vAlign w:val="center"/>
          </w:tcPr>
          <w:p w:rsidR="00B07B08" w:rsidRPr="00CD7119" w:rsidRDefault="00B07B08" w:rsidP="00B12809">
            <w:pPr>
              <w:spacing w:line="360" w:lineRule="exact"/>
              <w:ind w:right="-81"/>
              <w:jc w:val="center"/>
              <w:rPr>
                <w:b/>
                <w:szCs w:val="26"/>
              </w:rPr>
            </w:pPr>
            <w:r w:rsidRPr="00CD7119">
              <w:rPr>
                <w:b/>
                <w:szCs w:val="26"/>
              </w:rPr>
              <w:t>Y</w:t>
            </w:r>
            <w:r w:rsidR="004E6E6E" w:rsidRPr="00CD7119">
              <w:rPr>
                <w:b/>
                <w:szCs w:val="26"/>
              </w:rPr>
              <w:t>ê</w:t>
            </w:r>
            <w:r w:rsidRPr="00CD7119">
              <w:rPr>
                <w:b/>
                <w:szCs w:val="26"/>
              </w:rPr>
              <w:t>u cầu</w:t>
            </w:r>
          </w:p>
        </w:tc>
        <w:tc>
          <w:tcPr>
            <w:tcW w:w="1260" w:type="dxa"/>
            <w:vAlign w:val="center"/>
          </w:tcPr>
          <w:p w:rsidR="00B07B08" w:rsidRPr="00CD7119" w:rsidRDefault="00B07B08" w:rsidP="00B12809">
            <w:pPr>
              <w:spacing w:line="360" w:lineRule="exact"/>
              <w:ind w:right="-20"/>
              <w:jc w:val="center"/>
              <w:rPr>
                <w:b/>
                <w:szCs w:val="26"/>
              </w:rPr>
            </w:pPr>
            <w:r w:rsidRPr="00CD7119">
              <w:rPr>
                <w:b/>
                <w:szCs w:val="26"/>
              </w:rPr>
              <w:t>Cho thầu</w:t>
            </w:r>
          </w:p>
        </w:tc>
      </w:tr>
      <w:tr w:rsidR="00B07B08" w:rsidRPr="00CD7119" w:rsidTr="00B12809">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spacing w:line="360" w:lineRule="exact"/>
              <w:rPr>
                <w:szCs w:val="26"/>
              </w:rPr>
            </w:pPr>
            <w:r w:rsidRPr="00CD7119">
              <w:rPr>
                <w:szCs w:val="26"/>
              </w:rPr>
              <w:t>Hạng mục</w:t>
            </w:r>
          </w:p>
        </w:tc>
        <w:tc>
          <w:tcPr>
            <w:tcW w:w="3420" w:type="dxa"/>
          </w:tcPr>
          <w:p w:rsidR="00B07B08" w:rsidRPr="00CD7119" w:rsidRDefault="00B07B08" w:rsidP="00B12809">
            <w:pPr>
              <w:spacing w:line="360" w:lineRule="exact"/>
              <w:jc w:val="center"/>
              <w:rPr>
                <w:szCs w:val="26"/>
              </w:rPr>
            </w:pPr>
            <w:r w:rsidRPr="00CD7119">
              <w:rPr>
                <w:szCs w:val="26"/>
              </w:rPr>
              <w:t>Nh</w:t>
            </w:r>
            <w:r w:rsidR="00144A06" w:rsidRPr="00CD7119">
              <w:rPr>
                <w:szCs w:val="26"/>
              </w:rPr>
              <w:t>à</w:t>
            </w:r>
            <w:r w:rsidRPr="00CD7119">
              <w:rPr>
                <w:szCs w:val="26"/>
              </w:rPr>
              <w:t xml:space="preserve"> thầu ph</w:t>
            </w:r>
            <w:r w:rsidR="00144A06" w:rsidRPr="00CD7119">
              <w:rPr>
                <w:szCs w:val="26"/>
              </w:rPr>
              <w:t>á</w:t>
            </w:r>
            <w:r w:rsidRPr="00CD7119">
              <w:rPr>
                <w:szCs w:val="26"/>
              </w:rPr>
              <w:t>t biểu</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spacing w:line="360" w:lineRule="exact"/>
              <w:rPr>
                <w:szCs w:val="26"/>
              </w:rPr>
            </w:pPr>
            <w:r w:rsidRPr="00CD7119">
              <w:rPr>
                <w:szCs w:val="26"/>
              </w:rPr>
              <w:t>Nh</w:t>
            </w:r>
            <w:r w:rsidR="00144A06" w:rsidRPr="00CD7119">
              <w:rPr>
                <w:szCs w:val="26"/>
              </w:rPr>
              <w:t>à</w:t>
            </w:r>
            <w:r w:rsidRPr="00CD7119">
              <w:rPr>
                <w:szCs w:val="26"/>
              </w:rPr>
              <w:t xml:space="preserve"> sản xuất</w:t>
            </w:r>
          </w:p>
        </w:tc>
        <w:tc>
          <w:tcPr>
            <w:tcW w:w="3420" w:type="dxa"/>
          </w:tcPr>
          <w:p w:rsidR="00B07B08" w:rsidRPr="00CD7119" w:rsidRDefault="00144A06" w:rsidP="00B12809">
            <w:pPr>
              <w:spacing w:line="360" w:lineRule="exact"/>
              <w:jc w:val="center"/>
              <w:rPr>
                <w:szCs w:val="26"/>
              </w:rPr>
            </w:pPr>
            <w:r w:rsidRPr="00CD7119">
              <w:rPr>
                <w:szCs w:val="26"/>
              </w:rPr>
              <w:t>Nhà thầu phát biểu</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spacing w:line="360" w:lineRule="exact"/>
              <w:rPr>
                <w:szCs w:val="26"/>
              </w:rPr>
            </w:pPr>
            <w:r w:rsidRPr="00CD7119">
              <w:rPr>
                <w:szCs w:val="26"/>
              </w:rPr>
              <w:t>Nước sản xuất</w:t>
            </w:r>
          </w:p>
        </w:tc>
        <w:tc>
          <w:tcPr>
            <w:tcW w:w="3420" w:type="dxa"/>
          </w:tcPr>
          <w:p w:rsidR="00B07B08" w:rsidRPr="00CD7119" w:rsidRDefault="00144A06" w:rsidP="00B12809">
            <w:pPr>
              <w:spacing w:line="360" w:lineRule="exact"/>
              <w:jc w:val="center"/>
              <w:rPr>
                <w:szCs w:val="26"/>
              </w:rPr>
            </w:pPr>
            <w:r w:rsidRPr="00CD7119">
              <w:rPr>
                <w:szCs w:val="26"/>
              </w:rPr>
              <w:t>Nhà thầu phát biểu</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spacing w:line="360" w:lineRule="exact"/>
              <w:rPr>
                <w:szCs w:val="26"/>
              </w:rPr>
            </w:pPr>
            <w:r w:rsidRPr="00CD7119">
              <w:rPr>
                <w:szCs w:val="26"/>
              </w:rPr>
              <w:t>C</w:t>
            </w:r>
            <w:r w:rsidR="00144A06" w:rsidRPr="00CD7119">
              <w:rPr>
                <w:szCs w:val="26"/>
              </w:rPr>
              <w:t>á</w:t>
            </w:r>
            <w:r w:rsidRPr="00CD7119">
              <w:rPr>
                <w:szCs w:val="26"/>
              </w:rPr>
              <w:t>c y</w:t>
            </w:r>
            <w:r w:rsidR="00144A06" w:rsidRPr="00CD7119">
              <w:rPr>
                <w:szCs w:val="26"/>
              </w:rPr>
              <w:t>ê</w:t>
            </w:r>
            <w:r w:rsidRPr="00CD7119">
              <w:rPr>
                <w:szCs w:val="26"/>
              </w:rPr>
              <w:t>u cầu kỹ thuật chung trình b</w:t>
            </w:r>
            <w:r w:rsidR="004C10B5" w:rsidRPr="00CD7119">
              <w:rPr>
                <w:szCs w:val="26"/>
              </w:rPr>
              <w:t>à</w:t>
            </w:r>
            <w:r w:rsidRPr="00CD7119">
              <w:rPr>
                <w:szCs w:val="26"/>
              </w:rPr>
              <w:t>y trong bản “Y</w:t>
            </w:r>
            <w:r w:rsidR="00144A06" w:rsidRPr="00CD7119">
              <w:rPr>
                <w:szCs w:val="26"/>
              </w:rPr>
              <w:t>Ê</w:t>
            </w:r>
            <w:r w:rsidRPr="00CD7119">
              <w:rPr>
                <w:szCs w:val="26"/>
              </w:rPr>
              <w:t>U CẦU KỸ THUẬT CHUNG”</w:t>
            </w:r>
          </w:p>
        </w:tc>
        <w:tc>
          <w:tcPr>
            <w:tcW w:w="3420" w:type="dxa"/>
          </w:tcPr>
          <w:p w:rsidR="00B07B08" w:rsidRPr="00CD7119" w:rsidRDefault="00B07B08" w:rsidP="00B12809">
            <w:pPr>
              <w:spacing w:line="360" w:lineRule="exact"/>
              <w:jc w:val="center"/>
              <w:rPr>
                <w:szCs w:val="26"/>
              </w:rPr>
            </w:pPr>
            <w:r w:rsidRPr="00CD7119">
              <w:rPr>
                <w:szCs w:val="26"/>
              </w:rPr>
              <w:t>Đ</w:t>
            </w:r>
            <w:r w:rsidR="00144A06" w:rsidRPr="00CD7119">
              <w:rPr>
                <w:szCs w:val="26"/>
              </w:rPr>
              <w:t>á</w:t>
            </w:r>
            <w:r w:rsidRPr="00CD7119">
              <w:rPr>
                <w:szCs w:val="26"/>
              </w:rPr>
              <w:t>p ứng</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spacing w:line="360" w:lineRule="exact"/>
              <w:rPr>
                <w:szCs w:val="26"/>
              </w:rPr>
            </w:pPr>
            <w:r w:rsidRPr="00CD7119">
              <w:rPr>
                <w:szCs w:val="26"/>
              </w:rPr>
              <w:t>M</w:t>
            </w:r>
            <w:r w:rsidR="00C35FC3" w:rsidRPr="00CD7119">
              <w:rPr>
                <w:szCs w:val="26"/>
              </w:rPr>
              <w:t>ã</w:t>
            </w:r>
            <w:r w:rsidRPr="00CD7119">
              <w:rPr>
                <w:szCs w:val="26"/>
              </w:rPr>
              <w:t xml:space="preserve"> hiệu </w:t>
            </w:r>
          </w:p>
        </w:tc>
        <w:tc>
          <w:tcPr>
            <w:tcW w:w="3420" w:type="dxa"/>
          </w:tcPr>
          <w:p w:rsidR="00B07B08" w:rsidRPr="00CD7119" w:rsidRDefault="00C35FC3" w:rsidP="00B12809">
            <w:pPr>
              <w:spacing w:line="360" w:lineRule="exact"/>
              <w:jc w:val="center"/>
              <w:rPr>
                <w:szCs w:val="26"/>
              </w:rPr>
            </w:pPr>
            <w:r w:rsidRPr="00CD7119">
              <w:rPr>
                <w:szCs w:val="26"/>
              </w:rPr>
              <w:t>Nhà thầu phát biểu</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spacing w:line="360" w:lineRule="exact"/>
              <w:rPr>
                <w:szCs w:val="26"/>
              </w:rPr>
            </w:pPr>
            <w:r w:rsidRPr="00CD7119">
              <w:rPr>
                <w:szCs w:val="26"/>
              </w:rPr>
              <w:t>Ti</w:t>
            </w:r>
            <w:r w:rsidR="00C35FC3" w:rsidRPr="00CD7119">
              <w:rPr>
                <w:szCs w:val="26"/>
              </w:rPr>
              <w:t>ê</w:t>
            </w:r>
            <w:r w:rsidRPr="00CD7119">
              <w:rPr>
                <w:szCs w:val="26"/>
              </w:rPr>
              <w:t>u chuẩn quản lý chất lượng</w:t>
            </w:r>
          </w:p>
        </w:tc>
        <w:tc>
          <w:tcPr>
            <w:tcW w:w="3420" w:type="dxa"/>
          </w:tcPr>
          <w:p w:rsidR="00B07B08" w:rsidRPr="00CD7119" w:rsidRDefault="00C35FC3" w:rsidP="00B12809">
            <w:pPr>
              <w:spacing w:line="360" w:lineRule="exact"/>
              <w:jc w:val="center"/>
              <w:rPr>
                <w:szCs w:val="26"/>
              </w:rPr>
            </w:pPr>
            <w:r w:rsidRPr="00CD7119">
              <w:rPr>
                <w:szCs w:val="26"/>
              </w:rPr>
              <w:t>Nhà thầu phát biểu</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spacing w:line="360" w:lineRule="exact"/>
              <w:rPr>
                <w:szCs w:val="26"/>
              </w:rPr>
            </w:pPr>
            <w:r w:rsidRPr="00CD7119">
              <w:rPr>
                <w:szCs w:val="26"/>
              </w:rPr>
              <w:t>Ti</w:t>
            </w:r>
            <w:r w:rsidR="00C35FC3" w:rsidRPr="00CD7119">
              <w:rPr>
                <w:szCs w:val="26"/>
              </w:rPr>
              <w:t>ê</w:t>
            </w:r>
            <w:r w:rsidRPr="00CD7119">
              <w:rPr>
                <w:szCs w:val="26"/>
              </w:rPr>
              <w:t>u chuẩn sản xuất v</w:t>
            </w:r>
            <w:r w:rsidR="00C35FC3" w:rsidRPr="00CD7119">
              <w:rPr>
                <w:szCs w:val="26"/>
              </w:rPr>
              <w:t>à</w:t>
            </w:r>
            <w:r w:rsidRPr="00CD7119">
              <w:rPr>
                <w:szCs w:val="26"/>
              </w:rPr>
              <w:t xml:space="preserve"> thử nghiệm</w:t>
            </w:r>
          </w:p>
        </w:tc>
        <w:tc>
          <w:tcPr>
            <w:tcW w:w="3420" w:type="dxa"/>
          </w:tcPr>
          <w:p w:rsidR="00B07B08" w:rsidRPr="00CD7119" w:rsidRDefault="00B07B08" w:rsidP="00B12809">
            <w:pPr>
              <w:spacing w:line="360" w:lineRule="exact"/>
              <w:jc w:val="center"/>
              <w:rPr>
                <w:szCs w:val="26"/>
              </w:rPr>
            </w:pPr>
            <w:r w:rsidRPr="00CD7119">
              <w:rPr>
                <w:szCs w:val="26"/>
              </w:rPr>
              <w:t>AS1154.3</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B12809">
            <w:pPr>
              <w:spacing w:line="360" w:lineRule="exact"/>
              <w:jc w:val="center"/>
              <w:rPr>
                <w:szCs w:val="26"/>
              </w:rPr>
            </w:pPr>
          </w:p>
        </w:tc>
        <w:tc>
          <w:tcPr>
            <w:tcW w:w="3960" w:type="dxa"/>
          </w:tcPr>
          <w:p w:rsidR="00B07B08" w:rsidRPr="00CD7119" w:rsidRDefault="00B07B08" w:rsidP="00C35FC3">
            <w:pPr>
              <w:pStyle w:val="BodyText2"/>
              <w:tabs>
                <w:tab w:val="left" w:pos="2520"/>
              </w:tabs>
              <w:spacing w:line="360" w:lineRule="exact"/>
              <w:ind w:left="0" w:firstLine="0"/>
              <w:rPr>
                <w:rFonts w:ascii="Times New Roman" w:hAnsi="Times New Roman"/>
                <w:b/>
                <w:i/>
                <w:szCs w:val="26"/>
              </w:rPr>
            </w:pPr>
            <w:r w:rsidRPr="00CD7119">
              <w:rPr>
                <w:rFonts w:ascii="Times New Roman" w:hAnsi="Times New Roman"/>
                <w:b/>
                <w:i/>
                <w:szCs w:val="26"/>
              </w:rPr>
              <w:t>M</w:t>
            </w:r>
            <w:r w:rsidR="001C5902" w:rsidRPr="00CD7119">
              <w:rPr>
                <w:rFonts w:ascii="Times New Roman" w:hAnsi="Times New Roman"/>
                <w:b/>
                <w:i/>
                <w:szCs w:val="26"/>
                <w:lang w:val="en-US"/>
              </w:rPr>
              <w:t>ô</w:t>
            </w:r>
            <w:r w:rsidRPr="00CD7119">
              <w:rPr>
                <w:rFonts w:ascii="Times New Roman" w:hAnsi="Times New Roman"/>
                <w:b/>
                <w:i/>
                <w:szCs w:val="26"/>
              </w:rPr>
              <w:t xml:space="preserve"> tả:</w:t>
            </w:r>
            <w:r w:rsidRPr="00CD7119">
              <w:rPr>
                <w:rFonts w:ascii="Times New Roman" w:hAnsi="Times New Roman"/>
                <w:b/>
                <w:i/>
                <w:szCs w:val="26"/>
              </w:rPr>
              <w:tab/>
            </w:r>
          </w:p>
        </w:tc>
        <w:tc>
          <w:tcPr>
            <w:tcW w:w="3420" w:type="dxa"/>
          </w:tcPr>
          <w:p w:rsidR="00B07B08" w:rsidRPr="00CD7119" w:rsidRDefault="00B07B08" w:rsidP="00B12809">
            <w:pPr>
              <w:tabs>
                <w:tab w:val="left" w:pos="1530"/>
              </w:tabs>
              <w:spacing w:line="360" w:lineRule="exact"/>
              <w:jc w:val="center"/>
              <w:rPr>
                <w:szCs w:val="26"/>
              </w:rPr>
            </w:pP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spacing w:line="360" w:lineRule="exact"/>
              <w:rPr>
                <w:b/>
                <w:szCs w:val="26"/>
                <w:u w:val="single"/>
              </w:rPr>
            </w:pPr>
            <w:r w:rsidRPr="00CD7119">
              <w:rPr>
                <w:szCs w:val="26"/>
              </w:rPr>
              <w:t>Gi</w:t>
            </w:r>
            <w:r w:rsidR="00C35FC3" w:rsidRPr="00CD7119">
              <w:rPr>
                <w:szCs w:val="26"/>
              </w:rPr>
              <w:t>á</w:t>
            </w:r>
            <w:r w:rsidRPr="00CD7119">
              <w:rPr>
                <w:szCs w:val="26"/>
              </w:rPr>
              <w:t>p buộc được sử dụng để buộc d</w:t>
            </w:r>
            <w:r w:rsidR="00C35FC3" w:rsidRPr="00CD7119">
              <w:rPr>
                <w:szCs w:val="26"/>
              </w:rPr>
              <w:t>â</w:t>
            </w:r>
            <w:r w:rsidRPr="00CD7119">
              <w:rPr>
                <w:szCs w:val="26"/>
              </w:rPr>
              <w:t>y nh</w:t>
            </w:r>
            <w:r w:rsidR="00C35FC3" w:rsidRPr="00CD7119">
              <w:rPr>
                <w:szCs w:val="26"/>
              </w:rPr>
              <w:t>ô</w:t>
            </w:r>
            <w:r w:rsidRPr="00CD7119">
              <w:rPr>
                <w:szCs w:val="26"/>
              </w:rPr>
              <w:t>m l</w:t>
            </w:r>
            <w:r w:rsidR="00C35FC3" w:rsidRPr="00CD7119">
              <w:rPr>
                <w:szCs w:val="26"/>
              </w:rPr>
              <w:t>ỗ</w:t>
            </w:r>
            <w:r w:rsidRPr="00CD7119">
              <w:rPr>
                <w:szCs w:val="26"/>
              </w:rPr>
              <w:t>i th</w:t>
            </w:r>
            <w:r w:rsidR="00C35FC3" w:rsidRPr="00CD7119">
              <w:rPr>
                <w:szCs w:val="26"/>
              </w:rPr>
              <w:t>é</w:t>
            </w:r>
            <w:r w:rsidRPr="00CD7119">
              <w:rPr>
                <w:szCs w:val="26"/>
              </w:rPr>
              <w:t>p trần, d</w:t>
            </w:r>
            <w:r w:rsidR="00C35FC3" w:rsidRPr="00CD7119">
              <w:rPr>
                <w:szCs w:val="26"/>
              </w:rPr>
              <w:t>â</w:t>
            </w:r>
            <w:r w:rsidRPr="00CD7119">
              <w:rPr>
                <w:szCs w:val="26"/>
              </w:rPr>
              <w:t>y nh</w:t>
            </w:r>
            <w:r w:rsidR="00C35FC3" w:rsidRPr="00CD7119">
              <w:rPr>
                <w:szCs w:val="26"/>
              </w:rPr>
              <w:t>ô</w:t>
            </w:r>
            <w:r w:rsidRPr="00CD7119">
              <w:rPr>
                <w:szCs w:val="26"/>
              </w:rPr>
              <w:t>m l</w:t>
            </w:r>
            <w:r w:rsidR="00C35FC3" w:rsidRPr="00CD7119">
              <w:rPr>
                <w:szCs w:val="26"/>
              </w:rPr>
              <w:t>ỗ</w:t>
            </w:r>
            <w:r w:rsidRPr="00CD7119">
              <w:rPr>
                <w:szCs w:val="26"/>
              </w:rPr>
              <w:t>i th</w:t>
            </w:r>
            <w:r w:rsidR="00C35FC3" w:rsidRPr="00CD7119">
              <w:rPr>
                <w:szCs w:val="26"/>
              </w:rPr>
              <w:t>é</w:t>
            </w:r>
            <w:r w:rsidRPr="00CD7119">
              <w:rPr>
                <w:szCs w:val="26"/>
              </w:rPr>
              <w:t>p bọc (vỏ bọc ngồi l HDPE) v</w:t>
            </w:r>
            <w:r w:rsidR="004F5ECA" w:rsidRPr="00CD7119">
              <w:rPr>
                <w:szCs w:val="26"/>
              </w:rPr>
              <w:t>ào</w:t>
            </w:r>
            <w:r w:rsidRPr="00CD7119">
              <w:rPr>
                <w:szCs w:val="26"/>
              </w:rPr>
              <w:t xml:space="preserve"> đỉnh hoặc cổ vật c</w:t>
            </w:r>
            <w:r w:rsidR="00C35FC3" w:rsidRPr="00CD7119">
              <w:rPr>
                <w:szCs w:val="26"/>
              </w:rPr>
              <w:t>á</w:t>
            </w:r>
            <w:r w:rsidRPr="00CD7119">
              <w:rPr>
                <w:szCs w:val="26"/>
              </w:rPr>
              <w:t>ch điện đỡ hay vật c</w:t>
            </w:r>
            <w:r w:rsidR="00C35FC3" w:rsidRPr="00CD7119">
              <w:rPr>
                <w:szCs w:val="26"/>
              </w:rPr>
              <w:t>á</w:t>
            </w:r>
            <w:r w:rsidRPr="00CD7119">
              <w:rPr>
                <w:szCs w:val="26"/>
              </w:rPr>
              <w:t>ch điện kiểu ống chỉ.</w:t>
            </w:r>
          </w:p>
        </w:tc>
        <w:tc>
          <w:tcPr>
            <w:tcW w:w="3420" w:type="dxa"/>
          </w:tcPr>
          <w:p w:rsidR="00B07B08" w:rsidRPr="00CD7119" w:rsidRDefault="00B07B08" w:rsidP="00B12809">
            <w:pPr>
              <w:tabs>
                <w:tab w:val="left" w:pos="1530"/>
              </w:tabs>
              <w:spacing w:line="360" w:lineRule="exact"/>
              <w:jc w:val="center"/>
              <w:rPr>
                <w:szCs w:val="26"/>
              </w:rPr>
            </w:pPr>
            <w:r w:rsidRPr="00CD7119">
              <w:rPr>
                <w:szCs w:val="26"/>
              </w:rPr>
              <w:t>Đ</w:t>
            </w:r>
            <w:r w:rsidR="002B4F08" w:rsidRPr="00CD7119">
              <w:rPr>
                <w:szCs w:val="26"/>
              </w:rPr>
              <w:t>á</w:t>
            </w:r>
            <w:r w:rsidRPr="00CD7119">
              <w:rPr>
                <w:szCs w:val="26"/>
              </w:rPr>
              <w:t>p ứng</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spacing w:line="360" w:lineRule="exact"/>
              <w:rPr>
                <w:szCs w:val="26"/>
              </w:rPr>
            </w:pPr>
            <w:r w:rsidRPr="00CD7119">
              <w:rPr>
                <w:szCs w:val="26"/>
              </w:rPr>
              <w:t>Ph</w:t>
            </w:r>
            <w:r w:rsidR="002B4F08" w:rsidRPr="00CD7119">
              <w:rPr>
                <w:szCs w:val="26"/>
              </w:rPr>
              <w:t>â</w:t>
            </w:r>
            <w:r w:rsidRPr="00CD7119">
              <w:rPr>
                <w:szCs w:val="26"/>
              </w:rPr>
              <w:t>n loại:</w:t>
            </w:r>
          </w:p>
          <w:p w:rsidR="00B07B08" w:rsidRPr="00CD7119" w:rsidRDefault="00B07B08" w:rsidP="00D55242">
            <w:pPr>
              <w:spacing w:line="360" w:lineRule="exact"/>
              <w:ind w:left="45"/>
              <w:rPr>
                <w:szCs w:val="26"/>
              </w:rPr>
            </w:pPr>
            <w:r w:rsidRPr="00CD7119">
              <w:rPr>
                <w:szCs w:val="26"/>
              </w:rPr>
              <w:t xml:space="preserve">+ Loại 1: </w:t>
            </w:r>
            <w:r w:rsidR="002B4F08" w:rsidRPr="00CD7119">
              <w:rPr>
                <w:szCs w:val="26"/>
              </w:rPr>
              <w:t>Giáp buộc dây trên đầu vật cách điện - loại đơn, sử dụng để buộc dây dẫn lên đầu vật cách điện đặt thẳng đứng thích hợp với đường dây có góc đến 10</w:t>
            </w:r>
            <w:r w:rsidR="002B4F08" w:rsidRPr="00CD7119">
              <w:rPr>
                <w:szCs w:val="26"/>
                <w:vertAlign w:val="superscript"/>
              </w:rPr>
              <w:t>o</w:t>
            </w:r>
            <w:r w:rsidR="002B4F08" w:rsidRPr="00CD7119">
              <w:rPr>
                <w:szCs w:val="26"/>
              </w:rPr>
              <w:t>.</w:t>
            </w:r>
            <w:r w:rsidRPr="00CD7119">
              <w:rPr>
                <w:szCs w:val="26"/>
              </w:rPr>
              <w:t xml:space="preserve"> </w:t>
            </w:r>
          </w:p>
          <w:p w:rsidR="00B07B08" w:rsidRPr="00CD7119" w:rsidRDefault="00B07B08" w:rsidP="001F0725">
            <w:pPr>
              <w:pStyle w:val="BodyText3"/>
              <w:tabs>
                <w:tab w:val="left" w:pos="567"/>
              </w:tabs>
              <w:spacing w:before="60" w:after="60"/>
              <w:ind w:right="-79"/>
              <w:jc w:val="both"/>
              <w:rPr>
                <w:rFonts w:ascii="Times New Roman" w:hAnsi="Times New Roman"/>
                <w:szCs w:val="26"/>
              </w:rPr>
            </w:pPr>
            <w:r w:rsidRPr="00CD7119">
              <w:rPr>
                <w:rFonts w:ascii="Times New Roman" w:hAnsi="Times New Roman"/>
                <w:szCs w:val="26"/>
              </w:rPr>
              <w:t xml:space="preserve">+ Loại 2: </w:t>
            </w:r>
            <w:r w:rsidR="001F0725" w:rsidRPr="00CD7119">
              <w:rPr>
                <w:rFonts w:ascii="Times New Roman" w:hAnsi="Times New Roman"/>
                <w:szCs w:val="26"/>
              </w:rPr>
              <w:t xml:space="preserve">Giáp buộc dây trên đầu vật cách điện - loại đôi, sử dụng để buộc dây dẫn lên đầu vật cách điện đặt thẳng đứng thích hợp với đường dây </w:t>
            </w:r>
            <w:r w:rsidR="001F0725" w:rsidRPr="00CD7119">
              <w:rPr>
                <w:rFonts w:ascii="Times New Roman" w:hAnsi="Times New Roman"/>
                <w:szCs w:val="26"/>
              </w:rPr>
              <w:lastRenderedPageBreak/>
              <w:t>có góc đến 20</w:t>
            </w:r>
            <w:r w:rsidR="001F0725" w:rsidRPr="00CD7119">
              <w:rPr>
                <w:rFonts w:ascii="Times New Roman" w:hAnsi="Times New Roman"/>
                <w:szCs w:val="26"/>
                <w:vertAlign w:val="superscript"/>
              </w:rPr>
              <w:t>o</w:t>
            </w:r>
            <w:r w:rsidR="001F0725" w:rsidRPr="00CD7119">
              <w:rPr>
                <w:rFonts w:ascii="Times New Roman" w:hAnsi="Times New Roman"/>
                <w:szCs w:val="26"/>
              </w:rPr>
              <w:t>, trong đó góc đường dây tại mỗi sứ không quá 10</w:t>
            </w:r>
            <w:r w:rsidR="001F0725" w:rsidRPr="00CD7119">
              <w:rPr>
                <w:rFonts w:ascii="Times New Roman" w:hAnsi="Times New Roman"/>
                <w:szCs w:val="26"/>
                <w:vertAlign w:val="superscript"/>
              </w:rPr>
              <w:t>0</w:t>
            </w:r>
            <w:r w:rsidR="001F0725" w:rsidRPr="00CD7119">
              <w:rPr>
                <w:rFonts w:ascii="Times New Roman" w:hAnsi="Times New Roman"/>
                <w:szCs w:val="26"/>
              </w:rPr>
              <w:t>.</w:t>
            </w:r>
          </w:p>
        </w:tc>
        <w:tc>
          <w:tcPr>
            <w:tcW w:w="3420" w:type="dxa"/>
          </w:tcPr>
          <w:p w:rsidR="00B07B08" w:rsidRPr="00CD7119" w:rsidRDefault="00B07B08" w:rsidP="00B12809">
            <w:pPr>
              <w:tabs>
                <w:tab w:val="left" w:pos="1530"/>
              </w:tabs>
              <w:spacing w:line="360" w:lineRule="exact"/>
              <w:jc w:val="center"/>
              <w:rPr>
                <w:szCs w:val="26"/>
              </w:rPr>
            </w:pPr>
          </w:p>
          <w:p w:rsidR="00B07B08" w:rsidRPr="00CD7119" w:rsidRDefault="00B07B08" w:rsidP="00BE025C">
            <w:pPr>
              <w:tabs>
                <w:tab w:val="left" w:pos="1530"/>
              </w:tabs>
              <w:spacing w:line="360" w:lineRule="exact"/>
              <w:rPr>
                <w:szCs w:val="26"/>
              </w:rPr>
            </w:pPr>
            <w:r w:rsidRPr="00CD7119">
              <w:rPr>
                <w:szCs w:val="26"/>
              </w:rPr>
              <w:t>Nh</w:t>
            </w:r>
            <w:r w:rsidR="002B4F08" w:rsidRPr="00CD7119">
              <w:rPr>
                <w:szCs w:val="26"/>
              </w:rPr>
              <w:t>à</w:t>
            </w:r>
            <w:r w:rsidRPr="00CD7119">
              <w:rPr>
                <w:szCs w:val="26"/>
              </w:rPr>
              <w:t xml:space="preserve"> thầu phải trình b</w:t>
            </w:r>
            <w:r w:rsidR="0077607A" w:rsidRPr="00CD7119">
              <w:rPr>
                <w:szCs w:val="26"/>
              </w:rPr>
              <w:t>à</w:t>
            </w:r>
            <w:r w:rsidRPr="00CD7119">
              <w:rPr>
                <w:szCs w:val="26"/>
              </w:rPr>
              <w:t>y r</w:t>
            </w:r>
            <w:r w:rsidR="0077607A" w:rsidRPr="00CD7119">
              <w:rPr>
                <w:szCs w:val="26"/>
              </w:rPr>
              <w:t>õ</w:t>
            </w:r>
            <w:r w:rsidRPr="00CD7119">
              <w:rPr>
                <w:szCs w:val="26"/>
              </w:rPr>
              <w:t xml:space="preserve"> gi</w:t>
            </w:r>
            <w:r w:rsidR="0077607A" w:rsidRPr="00CD7119">
              <w:rPr>
                <w:szCs w:val="26"/>
              </w:rPr>
              <w:t>á</w:t>
            </w:r>
            <w:r w:rsidRPr="00CD7119">
              <w:rPr>
                <w:szCs w:val="26"/>
              </w:rPr>
              <w:t>p buộc cho thầu thuộc loại n</w:t>
            </w:r>
            <w:r w:rsidR="0077607A" w:rsidRPr="00CD7119">
              <w:rPr>
                <w:szCs w:val="26"/>
              </w:rPr>
              <w:t>à</w:t>
            </w:r>
            <w:r w:rsidRPr="00CD7119">
              <w:rPr>
                <w:szCs w:val="26"/>
              </w:rPr>
              <w:t>o trong 04 loại y</w:t>
            </w:r>
            <w:r w:rsidR="0077607A" w:rsidRPr="00CD7119">
              <w:rPr>
                <w:szCs w:val="26"/>
              </w:rPr>
              <w:t>ê</w:t>
            </w:r>
            <w:r w:rsidRPr="00CD7119">
              <w:rPr>
                <w:szCs w:val="26"/>
              </w:rPr>
              <w:t>u cầu trong hồ sơ mời thầu</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FE62FA">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spacing w:line="360" w:lineRule="exact"/>
              <w:rPr>
                <w:szCs w:val="26"/>
              </w:rPr>
            </w:pPr>
            <w:r w:rsidRPr="00CD7119">
              <w:rPr>
                <w:szCs w:val="26"/>
              </w:rPr>
              <w:t>Gi</w:t>
            </w:r>
            <w:r w:rsidR="00A4641D" w:rsidRPr="00CD7119">
              <w:rPr>
                <w:szCs w:val="26"/>
              </w:rPr>
              <w:t>á</w:t>
            </w:r>
            <w:r w:rsidRPr="00CD7119">
              <w:rPr>
                <w:szCs w:val="26"/>
              </w:rPr>
              <w:t>p buộc được tạo dạng trước (preform) để c</w:t>
            </w:r>
            <w:r w:rsidR="00867F67" w:rsidRPr="00CD7119">
              <w:rPr>
                <w:szCs w:val="26"/>
              </w:rPr>
              <w:t>ó</w:t>
            </w:r>
            <w:r w:rsidRPr="00CD7119">
              <w:rPr>
                <w:szCs w:val="26"/>
              </w:rPr>
              <w:t xml:space="preserve"> thể </w:t>
            </w:r>
            <w:r w:rsidR="00867F67" w:rsidRPr="00CD7119">
              <w:rPr>
                <w:szCs w:val="26"/>
              </w:rPr>
              <w:t>á</w:t>
            </w:r>
            <w:r w:rsidRPr="00CD7119">
              <w:rPr>
                <w:szCs w:val="26"/>
              </w:rPr>
              <w:t>p trực tiếp l</w:t>
            </w:r>
            <w:r w:rsidR="00867F67" w:rsidRPr="00CD7119">
              <w:rPr>
                <w:szCs w:val="26"/>
              </w:rPr>
              <w:t>ê</w:t>
            </w:r>
            <w:r w:rsidRPr="00CD7119">
              <w:rPr>
                <w:szCs w:val="26"/>
              </w:rPr>
              <w:t>n d</w:t>
            </w:r>
            <w:r w:rsidR="00867F67" w:rsidRPr="00CD7119">
              <w:rPr>
                <w:szCs w:val="26"/>
              </w:rPr>
              <w:t>â</w:t>
            </w:r>
            <w:r w:rsidRPr="00CD7119">
              <w:rPr>
                <w:szCs w:val="26"/>
              </w:rPr>
              <w:t>y dẫn m</w:t>
            </w:r>
            <w:r w:rsidR="00867F67" w:rsidRPr="00CD7119">
              <w:rPr>
                <w:szCs w:val="26"/>
              </w:rPr>
              <w:t>à</w:t>
            </w:r>
            <w:r w:rsidRPr="00CD7119">
              <w:rPr>
                <w:szCs w:val="26"/>
              </w:rPr>
              <w:t xml:space="preserve"> kh</w:t>
            </w:r>
            <w:r w:rsidR="00867F67" w:rsidRPr="00CD7119">
              <w:rPr>
                <w:szCs w:val="26"/>
              </w:rPr>
              <w:t>ô</w:t>
            </w:r>
            <w:r w:rsidRPr="00CD7119">
              <w:rPr>
                <w:szCs w:val="26"/>
              </w:rPr>
              <w:t>ng cần dụng cụ lắp đặt, kh</w:t>
            </w:r>
            <w:r w:rsidR="00867F67" w:rsidRPr="00CD7119">
              <w:rPr>
                <w:szCs w:val="26"/>
              </w:rPr>
              <w:t>ô</w:t>
            </w:r>
            <w:r w:rsidRPr="00CD7119">
              <w:rPr>
                <w:szCs w:val="26"/>
              </w:rPr>
              <w:t>ng l</w:t>
            </w:r>
            <w:r w:rsidR="00867F67" w:rsidRPr="00CD7119">
              <w:rPr>
                <w:szCs w:val="26"/>
              </w:rPr>
              <w:t>à</w:t>
            </w:r>
            <w:r w:rsidRPr="00CD7119">
              <w:rPr>
                <w:szCs w:val="26"/>
              </w:rPr>
              <w:t>m hư hỏng d</w:t>
            </w:r>
            <w:r w:rsidR="00867F67" w:rsidRPr="00CD7119">
              <w:rPr>
                <w:szCs w:val="26"/>
              </w:rPr>
              <w:t>â</w:t>
            </w:r>
            <w:r w:rsidRPr="00CD7119">
              <w:rPr>
                <w:szCs w:val="26"/>
              </w:rPr>
              <w:t>y dẫn, vật c</w:t>
            </w:r>
            <w:r w:rsidR="00867F67" w:rsidRPr="00CD7119">
              <w:rPr>
                <w:szCs w:val="26"/>
              </w:rPr>
              <w:t>á</w:t>
            </w:r>
            <w:r w:rsidRPr="00CD7119">
              <w:rPr>
                <w:szCs w:val="26"/>
              </w:rPr>
              <w:t>ch điện đỡ v</w:t>
            </w:r>
            <w:r w:rsidR="00867F67" w:rsidRPr="00CD7119">
              <w:rPr>
                <w:szCs w:val="26"/>
              </w:rPr>
              <w:t>à</w:t>
            </w:r>
            <w:r w:rsidRPr="00CD7119">
              <w:rPr>
                <w:szCs w:val="26"/>
              </w:rPr>
              <w:t xml:space="preserve"> đảm bảo an t</w:t>
            </w:r>
            <w:r w:rsidR="00867F67" w:rsidRPr="00CD7119">
              <w:rPr>
                <w:szCs w:val="26"/>
              </w:rPr>
              <w:t>oà</w:t>
            </w:r>
            <w:r w:rsidRPr="00CD7119">
              <w:rPr>
                <w:szCs w:val="26"/>
              </w:rPr>
              <w:t>n trong vận h</w:t>
            </w:r>
            <w:r w:rsidR="003C0669" w:rsidRPr="00CD7119">
              <w:rPr>
                <w:szCs w:val="26"/>
              </w:rPr>
              <w:t>à</w:t>
            </w:r>
            <w:r w:rsidRPr="00CD7119">
              <w:rPr>
                <w:szCs w:val="26"/>
              </w:rPr>
              <w:t>nh.</w:t>
            </w:r>
          </w:p>
        </w:tc>
        <w:tc>
          <w:tcPr>
            <w:tcW w:w="3420" w:type="dxa"/>
            <w:vAlign w:val="center"/>
          </w:tcPr>
          <w:p w:rsidR="00B07B08" w:rsidRPr="00CD7119" w:rsidRDefault="00B07B08" w:rsidP="00FE62FA">
            <w:pPr>
              <w:tabs>
                <w:tab w:val="left" w:pos="1530"/>
              </w:tabs>
              <w:spacing w:line="360" w:lineRule="exact"/>
              <w:jc w:val="center"/>
              <w:rPr>
                <w:szCs w:val="26"/>
              </w:rPr>
            </w:pPr>
            <w:r w:rsidRPr="00CD7119">
              <w:rPr>
                <w:szCs w:val="26"/>
              </w:rPr>
              <w:t>Đ</w:t>
            </w:r>
            <w:r w:rsidR="003C0669" w:rsidRPr="00CD7119">
              <w:rPr>
                <w:szCs w:val="26"/>
              </w:rPr>
              <w:t>á</w:t>
            </w:r>
            <w:r w:rsidRPr="00CD7119">
              <w:rPr>
                <w:szCs w:val="26"/>
              </w:rPr>
              <w:t>p ứng</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FE62FA">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spacing w:line="360" w:lineRule="exact"/>
              <w:rPr>
                <w:szCs w:val="26"/>
              </w:rPr>
            </w:pPr>
            <w:r w:rsidRPr="00CD7119">
              <w:rPr>
                <w:szCs w:val="26"/>
              </w:rPr>
              <w:t>Gi</w:t>
            </w:r>
            <w:r w:rsidR="003C0669" w:rsidRPr="00CD7119">
              <w:rPr>
                <w:szCs w:val="26"/>
              </w:rPr>
              <w:t>á</w:t>
            </w:r>
            <w:r w:rsidRPr="00CD7119">
              <w:rPr>
                <w:szCs w:val="26"/>
              </w:rPr>
              <w:t>p buộc phải được thiết kế ph</w:t>
            </w:r>
            <w:r w:rsidR="003C0669" w:rsidRPr="00CD7119">
              <w:rPr>
                <w:szCs w:val="26"/>
              </w:rPr>
              <w:t>ù</w:t>
            </w:r>
            <w:r w:rsidRPr="00CD7119">
              <w:rPr>
                <w:szCs w:val="26"/>
              </w:rPr>
              <w:t xml:space="preserve"> hợp với c</w:t>
            </w:r>
            <w:r w:rsidR="003C0669" w:rsidRPr="00CD7119">
              <w:rPr>
                <w:szCs w:val="26"/>
              </w:rPr>
              <w:t>á</w:t>
            </w:r>
            <w:r w:rsidRPr="00CD7119">
              <w:rPr>
                <w:szCs w:val="26"/>
              </w:rPr>
              <w:t>c y</w:t>
            </w:r>
            <w:r w:rsidR="003C0669" w:rsidRPr="00CD7119">
              <w:rPr>
                <w:szCs w:val="26"/>
              </w:rPr>
              <w:t>ê</w:t>
            </w:r>
            <w:r w:rsidRPr="00CD7119">
              <w:rPr>
                <w:szCs w:val="26"/>
              </w:rPr>
              <w:t>u cầu thử nghiệm quy định trong tiu chuẩn n</w:t>
            </w:r>
            <w:r w:rsidR="003C0669" w:rsidRPr="00CD7119">
              <w:rPr>
                <w:szCs w:val="26"/>
              </w:rPr>
              <w:t>à</w:t>
            </w:r>
            <w:r w:rsidRPr="00CD7119">
              <w:rPr>
                <w:szCs w:val="26"/>
              </w:rPr>
              <w:t>y, đảm bảo ảnh hưởng rung tr</w:t>
            </w:r>
            <w:r w:rsidR="003C0669" w:rsidRPr="00CD7119">
              <w:rPr>
                <w:szCs w:val="26"/>
              </w:rPr>
              <w:t>ê</w:t>
            </w:r>
            <w:r w:rsidRPr="00CD7119">
              <w:rPr>
                <w:szCs w:val="26"/>
              </w:rPr>
              <w:t>n d</w:t>
            </w:r>
            <w:r w:rsidR="003C0669" w:rsidRPr="00CD7119">
              <w:rPr>
                <w:szCs w:val="26"/>
              </w:rPr>
              <w:t>â</w:t>
            </w:r>
            <w:r w:rsidRPr="00CD7119">
              <w:rPr>
                <w:szCs w:val="26"/>
              </w:rPr>
              <w:t>y dẫn v</w:t>
            </w:r>
            <w:r w:rsidR="003C0669" w:rsidRPr="00CD7119">
              <w:rPr>
                <w:szCs w:val="26"/>
              </w:rPr>
              <w:t>à</w:t>
            </w:r>
            <w:r w:rsidRPr="00CD7119">
              <w:rPr>
                <w:szCs w:val="26"/>
              </w:rPr>
              <w:t xml:space="preserve"> gi</w:t>
            </w:r>
            <w:r w:rsidR="003C0669" w:rsidRPr="00CD7119">
              <w:rPr>
                <w:szCs w:val="26"/>
              </w:rPr>
              <w:t>á</w:t>
            </w:r>
            <w:r w:rsidRPr="00CD7119">
              <w:rPr>
                <w:szCs w:val="26"/>
              </w:rPr>
              <w:t>p níu l</w:t>
            </w:r>
            <w:r w:rsidR="0068330C" w:rsidRPr="00CD7119">
              <w:rPr>
                <w:szCs w:val="26"/>
              </w:rPr>
              <w:t xml:space="preserve">à </w:t>
            </w:r>
            <w:r w:rsidRPr="00CD7119">
              <w:rPr>
                <w:szCs w:val="26"/>
              </w:rPr>
              <w:t>tối thiểu.</w:t>
            </w:r>
          </w:p>
        </w:tc>
        <w:tc>
          <w:tcPr>
            <w:tcW w:w="3420" w:type="dxa"/>
            <w:vAlign w:val="center"/>
          </w:tcPr>
          <w:p w:rsidR="00B07B08" w:rsidRPr="00CD7119" w:rsidRDefault="00B07B08" w:rsidP="00FE62FA">
            <w:pPr>
              <w:tabs>
                <w:tab w:val="left" w:pos="1530"/>
              </w:tabs>
              <w:spacing w:line="360" w:lineRule="exact"/>
              <w:jc w:val="center"/>
              <w:rPr>
                <w:szCs w:val="26"/>
              </w:rPr>
            </w:pPr>
            <w:r w:rsidRPr="00CD7119">
              <w:rPr>
                <w:szCs w:val="26"/>
              </w:rPr>
              <w:t>Đ</w:t>
            </w:r>
            <w:r w:rsidR="003C0669" w:rsidRPr="00CD7119">
              <w:rPr>
                <w:szCs w:val="26"/>
              </w:rPr>
              <w:t>á</w:t>
            </w:r>
            <w:r w:rsidRPr="00CD7119">
              <w:rPr>
                <w:szCs w:val="26"/>
              </w:rPr>
              <w:t>p ứng</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FE62FA">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rPr>
                <w:szCs w:val="26"/>
              </w:rPr>
            </w:pPr>
            <w:r w:rsidRPr="00CD7119">
              <w:rPr>
                <w:szCs w:val="26"/>
              </w:rPr>
              <w:t>Vật liệu cấu tạo:</w:t>
            </w:r>
          </w:p>
          <w:p w:rsidR="00B07B08" w:rsidRPr="00CD7119" w:rsidRDefault="00B07B08" w:rsidP="0068330C">
            <w:pPr>
              <w:pStyle w:val="BodyTextIndent3"/>
              <w:spacing w:before="60" w:after="60"/>
              <w:ind w:left="-31" w:right="-139"/>
              <w:jc w:val="left"/>
              <w:rPr>
                <w:rFonts w:ascii="Times New Roman" w:hAnsi="Times New Roman"/>
                <w:szCs w:val="26"/>
              </w:rPr>
            </w:pPr>
            <w:r w:rsidRPr="00CD7119">
              <w:rPr>
                <w:rFonts w:ascii="Times New Roman" w:hAnsi="Times New Roman"/>
                <w:szCs w:val="26"/>
              </w:rPr>
              <w:t>+ Gi</w:t>
            </w:r>
            <w:r w:rsidR="0068330C" w:rsidRPr="00CD7119">
              <w:rPr>
                <w:rFonts w:ascii="Times New Roman" w:hAnsi="Times New Roman"/>
                <w:szCs w:val="26"/>
              </w:rPr>
              <w:t>á</w:t>
            </w:r>
            <w:r w:rsidRPr="00CD7119">
              <w:rPr>
                <w:rFonts w:ascii="Times New Roman" w:hAnsi="Times New Roman"/>
                <w:szCs w:val="26"/>
              </w:rPr>
              <w:t>p buộc c</w:t>
            </w:r>
            <w:r w:rsidR="0068330C" w:rsidRPr="00CD7119">
              <w:rPr>
                <w:rFonts w:ascii="Times New Roman" w:hAnsi="Times New Roman"/>
                <w:szCs w:val="26"/>
              </w:rPr>
              <w:t xml:space="preserve">ó </w:t>
            </w:r>
            <w:r w:rsidRPr="00CD7119">
              <w:rPr>
                <w:rFonts w:ascii="Times New Roman" w:hAnsi="Times New Roman"/>
                <w:szCs w:val="26"/>
              </w:rPr>
              <w:t>thể được chế tạo bằng vật liệu hay tổ hợp c</w:t>
            </w:r>
            <w:r w:rsidR="0068330C" w:rsidRPr="00CD7119">
              <w:rPr>
                <w:rFonts w:ascii="Times New Roman" w:hAnsi="Times New Roman"/>
                <w:szCs w:val="26"/>
              </w:rPr>
              <w:t>á</w:t>
            </w:r>
            <w:r w:rsidRPr="00CD7119">
              <w:rPr>
                <w:rFonts w:ascii="Times New Roman" w:hAnsi="Times New Roman"/>
                <w:szCs w:val="26"/>
              </w:rPr>
              <w:t>c vật liệu bất kỳ, đảm bảo gi</w:t>
            </w:r>
            <w:r w:rsidR="0068330C" w:rsidRPr="00CD7119">
              <w:rPr>
                <w:rFonts w:ascii="Times New Roman" w:hAnsi="Times New Roman"/>
                <w:szCs w:val="26"/>
              </w:rPr>
              <w:t>á</w:t>
            </w:r>
            <w:r w:rsidRPr="00CD7119">
              <w:rPr>
                <w:rFonts w:ascii="Times New Roman" w:hAnsi="Times New Roman"/>
                <w:szCs w:val="26"/>
              </w:rPr>
              <w:t>p buộc đạt được khả năng chịu sức căng theo đ</w:t>
            </w:r>
            <w:r w:rsidR="0068330C" w:rsidRPr="00CD7119">
              <w:rPr>
                <w:rFonts w:ascii="Times New Roman" w:hAnsi="Times New Roman"/>
                <w:szCs w:val="26"/>
              </w:rPr>
              <w:t>ú</w:t>
            </w:r>
            <w:r w:rsidRPr="00CD7119">
              <w:rPr>
                <w:rFonts w:ascii="Times New Roman" w:hAnsi="Times New Roman"/>
                <w:szCs w:val="26"/>
              </w:rPr>
              <w:t>ng thiết kế.</w:t>
            </w:r>
          </w:p>
          <w:p w:rsidR="00B07B08" w:rsidRPr="00CD7119" w:rsidRDefault="00B07B08" w:rsidP="0068330C">
            <w:pPr>
              <w:pStyle w:val="BodyTextIndent3"/>
              <w:spacing w:before="60" w:after="60"/>
              <w:ind w:left="-31" w:right="-139" w:firstLine="195"/>
              <w:jc w:val="left"/>
              <w:rPr>
                <w:rFonts w:ascii="Times New Roman" w:hAnsi="Times New Roman"/>
                <w:szCs w:val="26"/>
              </w:rPr>
            </w:pPr>
            <w:r w:rsidRPr="00CD7119">
              <w:rPr>
                <w:rFonts w:ascii="Times New Roman" w:hAnsi="Times New Roman"/>
                <w:szCs w:val="26"/>
              </w:rPr>
              <w:t>+ C</w:t>
            </w:r>
            <w:r w:rsidR="00010FAD" w:rsidRPr="00CD7119">
              <w:rPr>
                <w:rFonts w:ascii="Times New Roman" w:hAnsi="Times New Roman"/>
                <w:szCs w:val="26"/>
              </w:rPr>
              <w:t>á</w:t>
            </w:r>
            <w:r w:rsidRPr="00CD7119">
              <w:rPr>
                <w:rFonts w:ascii="Times New Roman" w:hAnsi="Times New Roman"/>
                <w:szCs w:val="26"/>
              </w:rPr>
              <w:t>c th</w:t>
            </w:r>
            <w:r w:rsidR="00010FAD" w:rsidRPr="00CD7119">
              <w:rPr>
                <w:rFonts w:ascii="Times New Roman" w:hAnsi="Times New Roman"/>
                <w:szCs w:val="26"/>
              </w:rPr>
              <w:t>à</w:t>
            </w:r>
            <w:r w:rsidRPr="00CD7119">
              <w:rPr>
                <w:rFonts w:ascii="Times New Roman" w:hAnsi="Times New Roman"/>
                <w:szCs w:val="26"/>
              </w:rPr>
              <w:t>nh phần cấu tạo phải thích hợp với nhau v</w:t>
            </w:r>
            <w:r w:rsidR="00010FAD" w:rsidRPr="00CD7119">
              <w:rPr>
                <w:rFonts w:ascii="Times New Roman" w:hAnsi="Times New Roman"/>
                <w:szCs w:val="26"/>
              </w:rPr>
              <w:t>à</w:t>
            </w:r>
            <w:r w:rsidRPr="00CD7119">
              <w:rPr>
                <w:rFonts w:ascii="Times New Roman" w:hAnsi="Times New Roman"/>
                <w:szCs w:val="26"/>
              </w:rPr>
              <w:t xml:space="preserve"> với d</w:t>
            </w:r>
            <w:r w:rsidR="00010FAD" w:rsidRPr="00CD7119">
              <w:rPr>
                <w:rFonts w:ascii="Times New Roman" w:hAnsi="Times New Roman"/>
                <w:szCs w:val="26"/>
              </w:rPr>
              <w:t>â</w:t>
            </w:r>
            <w:r w:rsidRPr="00CD7119">
              <w:rPr>
                <w:rFonts w:ascii="Times New Roman" w:hAnsi="Times New Roman"/>
                <w:szCs w:val="26"/>
              </w:rPr>
              <w:t>y dẫn m</w:t>
            </w:r>
            <w:r w:rsidR="00010FAD" w:rsidRPr="00CD7119">
              <w:rPr>
                <w:rFonts w:ascii="Times New Roman" w:hAnsi="Times New Roman"/>
                <w:szCs w:val="26"/>
              </w:rPr>
              <w:t>à</w:t>
            </w:r>
            <w:r w:rsidRPr="00CD7119">
              <w:rPr>
                <w:rFonts w:ascii="Times New Roman" w:hAnsi="Times New Roman"/>
                <w:szCs w:val="26"/>
              </w:rPr>
              <w:t xml:space="preserve"> ch</w:t>
            </w:r>
            <w:r w:rsidR="00010FAD" w:rsidRPr="00CD7119">
              <w:rPr>
                <w:rFonts w:ascii="Times New Roman" w:hAnsi="Times New Roman"/>
                <w:szCs w:val="26"/>
              </w:rPr>
              <w:t>ú</w:t>
            </w:r>
            <w:r w:rsidRPr="00CD7119">
              <w:rPr>
                <w:rFonts w:ascii="Times New Roman" w:hAnsi="Times New Roman"/>
                <w:szCs w:val="26"/>
              </w:rPr>
              <w:t>ng tiếp x</w:t>
            </w:r>
            <w:r w:rsidR="00010FAD" w:rsidRPr="00CD7119">
              <w:rPr>
                <w:rFonts w:ascii="Times New Roman" w:hAnsi="Times New Roman"/>
                <w:szCs w:val="26"/>
              </w:rPr>
              <w:t>ú</w:t>
            </w:r>
            <w:r w:rsidRPr="00CD7119">
              <w:rPr>
                <w:rFonts w:ascii="Times New Roman" w:hAnsi="Times New Roman"/>
                <w:szCs w:val="26"/>
              </w:rPr>
              <w:t xml:space="preserve">c. </w:t>
            </w:r>
          </w:p>
          <w:p w:rsidR="00B07B08" w:rsidRPr="00CD7119" w:rsidRDefault="00B07B08" w:rsidP="0068330C">
            <w:pPr>
              <w:pStyle w:val="BodyTextIndent3"/>
              <w:spacing w:before="60" w:after="60"/>
              <w:ind w:left="-31" w:right="-139" w:firstLine="195"/>
              <w:jc w:val="left"/>
              <w:rPr>
                <w:rFonts w:ascii="Times New Roman" w:hAnsi="Times New Roman"/>
                <w:szCs w:val="26"/>
              </w:rPr>
            </w:pPr>
            <w:r w:rsidRPr="00CD7119">
              <w:rPr>
                <w:rFonts w:ascii="Times New Roman" w:hAnsi="Times New Roman"/>
                <w:szCs w:val="26"/>
              </w:rPr>
              <w:t>+ C</w:t>
            </w:r>
            <w:r w:rsidR="00010FAD" w:rsidRPr="00CD7119">
              <w:rPr>
                <w:rFonts w:ascii="Times New Roman" w:hAnsi="Times New Roman"/>
                <w:szCs w:val="26"/>
              </w:rPr>
              <w:t>á</w:t>
            </w:r>
            <w:r w:rsidRPr="00CD7119">
              <w:rPr>
                <w:rFonts w:ascii="Times New Roman" w:hAnsi="Times New Roman"/>
                <w:szCs w:val="26"/>
              </w:rPr>
              <w:t>c vật liệu nhựa phải được bảo vệ một c</w:t>
            </w:r>
            <w:r w:rsidR="00010FAD" w:rsidRPr="00CD7119">
              <w:rPr>
                <w:rFonts w:ascii="Times New Roman" w:hAnsi="Times New Roman"/>
                <w:szCs w:val="26"/>
              </w:rPr>
              <w:t>á</w:t>
            </w:r>
            <w:r w:rsidRPr="00CD7119">
              <w:rPr>
                <w:rFonts w:ascii="Times New Roman" w:hAnsi="Times New Roman"/>
                <w:szCs w:val="26"/>
              </w:rPr>
              <w:t>ch tương đương khỏi c</w:t>
            </w:r>
            <w:r w:rsidR="00010FAD" w:rsidRPr="00CD7119">
              <w:rPr>
                <w:rFonts w:ascii="Times New Roman" w:hAnsi="Times New Roman"/>
                <w:szCs w:val="26"/>
              </w:rPr>
              <w:t>á</w:t>
            </w:r>
            <w:r w:rsidRPr="00CD7119">
              <w:rPr>
                <w:rFonts w:ascii="Times New Roman" w:hAnsi="Times New Roman"/>
                <w:szCs w:val="26"/>
              </w:rPr>
              <w:t xml:space="preserve">c ảnh hưởng do bức xạ mặt trời. </w:t>
            </w:r>
          </w:p>
        </w:tc>
        <w:tc>
          <w:tcPr>
            <w:tcW w:w="3420" w:type="dxa"/>
            <w:vAlign w:val="center"/>
          </w:tcPr>
          <w:p w:rsidR="00B07B08" w:rsidRPr="00CD7119" w:rsidRDefault="00B07B08" w:rsidP="00FE62FA">
            <w:pPr>
              <w:tabs>
                <w:tab w:val="left" w:pos="1530"/>
              </w:tabs>
              <w:spacing w:line="360" w:lineRule="exact"/>
              <w:jc w:val="center"/>
              <w:rPr>
                <w:szCs w:val="26"/>
              </w:rPr>
            </w:pPr>
            <w:r w:rsidRPr="00CD7119">
              <w:rPr>
                <w:szCs w:val="26"/>
              </w:rPr>
              <w:t>Đ</w:t>
            </w:r>
            <w:r w:rsidR="0068330C" w:rsidRPr="00CD7119">
              <w:rPr>
                <w:szCs w:val="26"/>
              </w:rPr>
              <w:t>á</w:t>
            </w:r>
            <w:r w:rsidRPr="00CD7119">
              <w:rPr>
                <w:szCs w:val="26"/>
              </w:rPr>
              <w:t>p ứng</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spacing w:line="360" w:lineRule="exact"/>
              <w:rPr>
                <w:szCs w:val="26"/>
              </w:rPr>
            </w:pPr>
            <w:r w:rsidRPr="00CD7119">
              <w:rPr>
                <w:szCs w:val="26"/>
              </w:rPr>
              <w:t>Tất cả c</w:t>
            </w:r>
            <w:r w:rsidR="007C790F" w:rsidRPr="00CD7119">
              <w:rPr>
                <w:szCs w:val="26"/>
              </w:rPr>
              <w:t>á</w:t>
            </w:r>
            <w:r w:rsidRPr="00CD7119">
              <w:rPr>
                <w:szCs w:val="26"/>
              </w:rPr>
              <w:t>c phần của gi</w:t>
            </w:r>
            <w:r w:rsidR="007C790F" w:rsidRPr="00CD7119">
              <w:rPr>
                <w:szCs w:val="26"/>
              </w:rPr>
              <w:t>á</w:t>
            </w:r>
            <w:r w:rsidRPr="00CD7119">
              <w:rPr>
                <w:szCs w:val="26"/>
              </w:rPr>
              <w:t>p buộc phải c</w:t>
            </w:r>
            <w:r w:rsidR="007C790F" w:rsidRPr="00CD7119">
              <w:rPr>
                <w:szCs w:val="26"/>
              </w:rPr>
              <w:t>ó</w:t>
            </w:r>
            <w:r w:rsidRPr="00CD7119">
              <w:rPr>
                <w:szCs w:val="26"/>
              </w:rPr>
              <w:t xml:space="preserve"> khả năng hoặc được bảo vệ thích hợp chống ăn mịn trong khí quyển cả khi lưu kho lẫn khi vận hnh. Tất cả c</w:t>
            </w:r>
            <w:r w:rsidR="007C790F" w:rsidRPr="00CD7119">
              <w:rPr>
                <w:szCs w:val="26"/>
              </w:rPr>
              <w:t>á</w:t>
            </w:r>
            <w:r w:rsidRPr="00CD7119">
              <w:rPr>
                <w:szCs w:val="26"/>
              </w:rPr>
              <w:t>c phần bằng sắt th</w:t>
            </w:r>
            <w:r w:rsidR="007C790F" w:rsidRPr="00CD7119">
              <w:rPr>
                <w:szCs w:val="26"/>
              </w:rPr>
              <w:t>é</w:t>
            </w:r>
            <w:r w:rsidRPr="00CD7119">
              <w:rPr>
                <w:szCs w:val="26"/>
              </w:rPr>
              <w:t>p tiếp x</w:t>
            </w:r>
            <w:r w:rsidR="007C790F" w:rsidRPr="00CD7119">
              <w:rPr>
                <w:szCs w:val="26"/>
              </w:rPr>
              <w:t>ú</w:t>
            </w:r>
            <w:r w:rsidRPr="00CD7119">
              <w:rPr>
                <w:szCs w:val="26"/>
              </w:rPr>
              <w:t>c với khí quyển khi vận h</w:t>
            </w:r>
            <w:r w:rsidR="007C790F" w:rsidRPr="00CD7119">
              <w:rPr>
                <w:szCs w:val="26"/>
              </w:rPr>
              <w:t>à</w:t>
            </w:r>
            <w:r w:rsidRPr="00CD7119">
              <w:rPr>
                <w:szCs w:val="26"/>
              </w:rPr>
              <w:t>nh, ngoại trừ khi được chế tạo bằng th</w:t>
            </w:r>
            <w:r w:rsidR="007C790F" w:rsidRPr="00CD7119">
              <w:rPr>
                <w:szCs w:val="26"/>
              </w:rPr>
              <w:t>é</w:t>
            </w:r>
            <w:r w:rsidRPr="00CD7119">
              <w:rPr>
                <w:szCs w:val="26"/>
              </w:rPr>
              <w:t>p kh</w:t>
            </w:r>
            <w:r w:rsidR="007C790F" w:rsidRPr="00CD7119">
              <w:rPr>
                <w:szCs w:val="26"/>
              </w:rPr>
              <w:t>ô</w:t>
            </w:r>
            <w:r w:rsidRPr="00CD7119">
              <w:rPr>
                <w:szCs w:val="26"/>
              </w:rPr>
              <w:t>ng rỉ, đều phải được bảo vệ bằng phương ph</w:t>
            </w:r>
            <w:r w:rsidR="007C790F" w:rsidRPr="00CD7119">
              <w:rPr>
                <w:szCs w:val="26"/>
              </w:rPr>
              <w:t>á</w:t>
            </w:r>
            <w:r w:rsidRPr="00CD7119">
              <w:rPr>
                <w:szCs w:val="26"/>
              </w:rPr>
              <w:t>p mạ n</w:t>
            </w:r>
            <w:r w:rsidR="007C790F" w:rsidRPr="00CD7119">
              <w:rPr>
                <w:szCs w:val="26"/>
              </w:rPr>
              <w:t>ó</w:t>
            </w:r>
            <w:r w:rsidRPr="00CD7119">
              <w:rPr>
                <w:szCs w:val="26"/>
              </w:rPr>
              <w:t>ng với chiều d</w:t>
            </w:r>
            <w:r w:rsidR="007C790F" w:rsidRPr="00CD7119">
              <w:rPr>
                <w:szCs w:val="26"/>
              </w:rPr>
              <w:t>â</w:t>
            </w:r>
            <w:r w:rsidRPr="00CD7119">
              <w:rPr>
                <w:szCs w:val="26"/>
              </w:rPr>
              <w:t>y lớp mạ tối thiểu l55</w:t>
            </w:r>
            <w:r w:rsidRPr="00CD7119">
              <w:rPr>
                <w:szCs w:val="26"/>
              </w:rPr>
              <w:sym w:font="Symbol" w:char="F06D"/>
            </w:r>
            <w:r w:rsidRPr="00CD7119">
              <w:rPr>
                <w:szCs w:val="26"/>
              </w:rPr>
              <w:t>m.</w:t>
            </w:r>
          </w:p>
        </w:tc>
        <w:tc>
          <w:tcPr>
            <w:tcW w:w="3420" w:type="dxa"/>
          </w:tcPr>
          <w:p w:rsidR="00B07B08" w:rsidRPr="00CD7119" w:rsidRDefault="00B07B08" w:rsidP="00B12809">
            <w:pPr>
              <w:tabs>
                <w:tab w:val="left" w:pos="1530"/>
              </w:tabs>
              <w:spacing w:line="360" w:lineRule="exact"/>
              <w:jc w:val="center"/>
              <w:rPr>
                <w:szCs w:val="26"/>
              </w:rPr>
            </w:pPr>
            <w:r w:rsidRPr="00CD7119">
              <w:rPr>
                <w:szCs w:val="26"/>
              </w:rPr>
              <w:t>Đ</w:t>
            </w:r>
            <w:r w:rsidR="007C790F" w:rsidRPr="00CD7119">
              <w:rPr>
                <w:szCs w:val="26"/>
              </w:rPr>
              <w:t>á</w:t>
            </w:r>
            <w:r w:rsidRPr="00CD7119">
              <w:rPr>
                <w:szCs w:val="26"/>
              </w:rPr>
              <w:t>p ứng</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spacing w:line="360" w:lineRule="exact"/>
              <w:rPr>
                <w:szCs w:val="26"/>
              </w:rPr>
            </w:pPr>
            <w:r w:rsidRPr="00CD7119">
              <w:rPr>
                <w:szCs w:val="26"/>
              </w:rPr>
              <w:t>Gi</w:t>
            </w:r>
            <w:r w:rsidR="00975E9A" w:rsidRPr="00CD7119">
              <w:rPr>
                <w:szCs w:val="26"/>
              </w:rPr>
              <w:t>á</w:t>
            </w:r>
            <w:r w:rsidRPr="00CD7119">
              <w:rPr>
                <w:szCs w:val="26"/>
              </w:rPr>
              <w:t>p buộc phải c</w:t>
            </w:r>
            <w:r w:rsidR="00975E9A" w:rsidRPr="00CD7119">
              <w:rPr>
                <w:szCs w:val="26"/>
              </w:rPr>
              <w:t>ó</w:t>
            </w:r>
            <w:r w:rsidRPr="00CD7119">
              <w:rPr>
                <w:szCs w:val="26"/>
              </w:rPr>
              <w:t xml:space="preserve"> c</w:t>
            </w:r>
            <w:r w:rsidR="00975E9A" w:rsidRPr="00CD7119">
              <w:rPr>
                <w:szCs w:val="26"/>
              </w:rPr>
              <w:t>á</w:t>
            </w:r>
            <w:r w:rsidRPr="00CD7119">
              <w:rPr>
                <w:szCs w:val="26"/>
              </w:rPr>
              <w:t>c ký hiệu chỉ m</w:t>
            </w:r>
            <w:r w:rsidR="00975E9A" w:rsidRPr="00CD7119">
              <w:rPr>
                <w:szCs w:val="26"/>
              </w:rPr>
              <w:t>ã</w:t>
            </w:r>
            <w:r w:rsidRPr="00CD7119">
              <w:rPr>
                <w:szCs w:val="26"/>
              </w:rPr>
              <w:t xml:space="preserve"> hiệu của gi</w:t>
            </w:r>
            <w:r w:rsidR="00975E9A" w:rsidRPr="00CD7119">
              <w:rPr>
                <w:szCs w:val="26"/>
              </w:rPr>
              <w:t>á</w:t>
            </w:r>
            <w:r w:rsidRPr="00CD7119">
              <w:rPr>
                <w:szCs w:val="26"/>
              </w:rPr>
              <w:t>p buộc, cỡ d</w:t>
            </w:r>
            <w:r w:rsidR="00975E9A" w:rsidRPr="00CD7119">
              <w:rPr>
                <w:szCs w:val="26"/>
              </w:rPr>
              <w:t>â</w:t>
            </w:r>
            <w:r w:rsidRPr="00CD7119">
              <w:rPr>
                <w:szCs w:val="26"/>
              </w:rPr>
              <w:t>y v</w:t>
            </w:r>
            <w:r w:rsidR="00975E9A" w:rsidRPr="00CD7119">
              <w:rPr>
                <w:szCs w:val="26"/>
              </w:rPr>
              <w:t>à</w:t>
            </w:r>
            <w:r w:rsidRPr="00CD7119">
              <w:rPr>
                <w:szCs w:val="26"/>
              </w:rPr>
              <w:t xml:space="preserve"> cổ sứ (đối với gi</w:t>
            </w:r>
            <w:r w:rsidR="00975E9A" w:rsidRPr="00CD7119">
              <w:rPr>
                <w:szCs w:val="26"/>
              </w:rPr>
              <w:t>á</w:t>
            </w:r>
            <w:r w:rsidRPr="00CD7119">
              <w:rPr>
                <w:szCs w:val="26"/>
              </w:rPr>
              <w:t>p buộc cổ sứ) sử dụng với gi</w:t>
            </w:r>
            <w:r w:rsidR="00975E9A" w:rsidRPr="00CD7119">
              <w:rPr>
                <w:szCs w:val="26"/>
              </w:rPr>
              <w:t>á</w:t>
            </w:r>
            <w:r w:rsidRPr="00CD7119">
              <w:rPr>
                <w:szCs w:val="26"/>
              </w:rPr>
              <w:t>p buộc v</w:t>
            </w:r>
            <w:r w:rsidR="00975E9A" w:rsidRPr="00CD7119">
              <w:rPr>
                <w:szCs w:val="26"/>
              </w:rPr>
              <w:t>à</w:t>
            </w:r>
            <w:r w:rsidRPr="00CD7119">
              <w:rPr>
                <w:szCs w:val="26"/>
              </w:rPr>
              <w:t xml:space="preserve"> m</w:t>
            </w:r>
            <w:r w:rsidR="00975E9A" w:rsidRPr="00CD7119">
              <w:rPr>
                <w:szCs w:val="26"/>
              </w:rPr>
              <w:t>ã</w:t>
            </w:r>
            <w:r w:rsidRPr="00CD7119">
              <w:rPr>
                <w:szCs w:val="26"/>
              </w:rPr>
              <w:t xml:space="preserve"> m</w:t>
            </w:r>
            <w:r w:rsidR="00975E9A" w:rsidRPr="00CD7119">
              <w:rPr>
                <w:szCs w:val="26"/>
              </w:rPr>
              <w:t>à</w:t>
            </w:r>
            <w:r w:rsidRPr="00CD7119">
              <w:rPr>
                <w:szCs w:val="26"/>
              </w:rPr>
              <w:t>u cho d</w:t>
            </w:r>
            <w:r w:rsidR="00975E9A" w:rsidRPr="00CD7119">
              <w:rPr>
                <w:szCs w:val="26"/>
              </w:rPr>
              <w:t>â</w:t>
            </w:r>
            <w:r w:rsidRPr="00CD7119">
              <w:rPr>
                <w:szCs w:val="26"/>
              </w:rPr>
              <w:t>y dẫn.</w:t>
            </w:r>
          </w:p>
        </w:tc>
        <w:tc>
          <w:tcPr>
            <w:tcW w:w="3420" w:type="dxa"/>
          </w:tcPr>
          <w:p w:rsidR="00B07B08" w:rsidRPr="00CD7119" w:rsidRDefault="00B07B08" w:rsidP="00B12809">
            <w:pPr>
              <w:tabs>
                <w:tab w:val="left" w:pos="1530"/>
              </w:tabs>
              <w:spacing w:line="360" w:lineRule="exact"/>
              <w:jc w:val="center"/>
              <w:rPr>
                <w:szCs w:val="26"/>
              </w:rPr>
            </w:pPr>
            <w:r w:rsidRPr="00CD7119">
              <w:rPr>
                <w:szCs w:val="26"/>
              </w:rPr>
              <w:t>Đ</w:t>
            </w:r>
            <w:r w:rsidR="00975E9A" w:rsidRPr="00CD7119">
              <w:rPr>
                <w:szCs w:val="26"/>
              </w:rPr>
              <w:t>á</w:t>
            </w:r>
            <w:r w:rsidRPr="00CD7119">
              <w:rPr>
                <w:szCs w:val="26"/>
              </w:rPr>
              <w:t>p ứng</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B12809">
            <w:pPr>
              <w:spacing w:line="360" w:lineRule="exact"/>
              <w:jc w:val="center"/>
              <w:rPr>
                <w:szCs w:val="26"/>
              </w:rPr>
            </w:pPr>
          </w:p>
        </w:tc>
        <w:tc>
          <w:tcPr>
            <w:tcW w:w="3960" w:type="dxa"/>
          </w:tcPr>
          <w:p w:rsidR="00B07B08" w:rsidRPr="00CD7119" w:rsidRDefault="00B07B08" w:rsidP="00B12809">
            <w:pPr>
              <w:spacing w:line="360" w:lineRule="exact"/>
              <w:rPr>
                <w:i/>
                <w:szCs w:val="26"/>
              </w:rPr>
            </w:pPr>
            <w:r w:rsidRPr="00CD7119">
              <w:rPr>
                <w:b/>
                <w:i/>
                <w:szCs w:val="26"/>
              </w:rPr>
              <w:t>Th</w:t>
            </w:r>
            <w:r w:rsidR="00975E9A" w:rsidRPr="00CD7119">
              <w:rPr>
                <w:b/>
                <w:i/>
                <w:szCs w:val="26"/>
              </w:rPr>
              <w:t>ô</w:t>
            </w:r>
            <w:r w:rsidRPr="00CD7119">
              <w:rPr>
                <w:b/>
                <w:i/>
                <w:szCs w:val="26"/>
              </w:rPr>
              <w:t>ng số kỹ thuật:</w:t>
            </w:r>
          </w:p>
        </w:tc>
        <w:tc>
          <w:tcPr>
            <w:tcW w:w="3420" w:type="dxa"/>
          </w:tcPr>
          <w:p w:rsidR="00B07B08" w:rsidRPr="00CD7119" w:rsidRDefault="00B07B08" w:rsidP="00B12809">
            <w:pPr>
              <w:tabs>
                <w:tab w:val="left" w:pos="1530"/>
              </w:tabs>
              <w:spacing w:line="360" w:lineRule="exact"/>
              <w:jc w:val="center"/>
              <w:rPr>
                <w:szCs w:val="26"/>
              </w:rPr>
            </w:pP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B12809">
            <w:pPr>
              <w:spacing w:line="360" w:lineRule="exact"/>
              <w:jc w:val="center"/>
              <w:rPr>
                <w:szCs w:val="26"/>
              </w:rPr>
            </w:pPr>
          </w:p>
        </w:tc>
        <w:tc>
          <w:tcPr>
            <w:tcW w:w="3960" w:type="dxa"/>
          </w:tcPr>
          <w:p w:rsidR="00B07B08" w:rsidRPr="00CD7119" w:rsidRDefault="00B07B08" w:rsidP="00B12809">
            <w:pPr>
              <w:pStyle w:val="BodyTextIndent3"/>
              <w:spacing w:line="360" w:lineRule="exact"/>
              <w:ind w:left="0"/>
              <w:rPr>
                <w:rFonts w:ascii="Times New Roman" w:hAnsi="Times New Roman"/>
                <w:b/>
                <w:i/>
                <w:szCs w:val="26"/>
              </w:rPr>
            </w:pPr>
            <w:r w:rsidRPr="00CD7119">
              <w:rPr>
                <w:rFonts w:ascii="Times New Roman" w:hAnsi="Times New Roman"/>
                <w:i/>
                <w:szCs w:val="26"/>
              </w:rPr>
              <w:t>Sứ sử dụng với gi</w:t>
            </w:r>
            <w:r w:rsidR="00975E9A" w:rsidRPr="00CD7119">
              <w:rPr>
                <w:rFonts w:ascii="Times New Roman" w:hAnsi="Times New Roman"/>
                <w:i/>
                <w:szCs w:val="26"/>
              </w:rPr>
              <w:t>á</w:t>
            </w:r>
            <w:r w:rsidRPr="00CD7119">
              <w:rPr>
                <w:rFonts w:ascii="Times New Roman" w:hAnsi="Times New Roman"/>
                <w:i/>
                <w:szCs w:val="26"/>
              </w:rPr>
              <w:t>p buộ</w:t>
            </w:r>
            <w:r w:rsidR="00975E9A" w:rsidRPr="00CD7119">
              <w:rPr>
                <w:rFonts w:ascii="Times New Roman" w:hAnsi="Times New Roman"/>
                <w:i/>
                <w:szCs w:val="26"/>
              </w:rPr>
              <w:t>c</w:t>
            </w:r>
            <w:r w:rsidRPr="00CD7119">
              <w:rPr>
                <w:rFonts w:ascii="Times New Roman" w:hAnsi="Times New Roman"/>
                <w:i/>
                <w:szCs w:val="26"/>
              </w:rPr>
              <w:t>:</w:t>
            </w:r>
          </w:p>
        </w:tc>
        <w:tc>
          <w:tcPr>
            <w:tcW w:w="3420" w:type="dxa"/>
          </w:tcPr>
          <w:p w:rsidR="00B07B08" w:rsidRPr="00CD7119" w:rsidRDefault="00B07B08" w:rsidP="00B12809">
            <w:pPr>
              <w:tabs>
                <w:tab w:val="left" w:pos="1530"/>
              </w:tabs>
              <w:spacing w:line="360" w:lineRule="exact"/>
              <w:jc w:val="center"/>
              <w:rPr>
                <w:szCs w:val="26"/>
              </w:rPr>
            </w:pP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pStyle w:val="BodyTextIndent3"/>
              <w:spacing w:line="360" w:lineRule="exact"/>
              <w:ind w:left="0"/>
              <w:rPr>
                <w:rFonts w:ascii="Times New Roman" w:hAnsi="Times New Roman"/>
                <w:szCs w:val="26"/>
              </w:rPr>
            </w:pPr>
            <w:r w:rsidRPr="00CD7119">
              <w:rPr>
                <w:rFonts w:ascii="Times New Roman" w:hAnsi="Times New Roman"/>
                <w:szCs w:val="26"/>
              </w:rPr>
              <w:t xml:space="preserve">Đường kính cổ sứ đỡ (Line post insulator) </w:t>
            </w:r>
          </w:p>
        </w:tc>
        <w:tc>
          <w:tcPr>
            <w:tcW w:w="3420" w:type="dxa"/>
          </w:tcPr>
          <w:p w:rsidR="00D55242" w:rsidRPr="00CD7119" w:rsidRDefault="00D55242" w:rsidP="00B12809">
            <w:pPr>
              <w:pStyle w:val="BodyText3"/>
              <w:tabs>
                <w:tab w:val="left" w:pos="900"/>
              </w:tabs>
              <w:spacing w:before="60" w:after="60"/>
              <w:ind w:right="-79"/>
              <w:jc w:val="both"/>
              <w:rPr>
                <w:rFonts w:ascii="Times New Roman" w:hAnsi="Times New Roman"/>
                <w:szCs w:val="26"/>
              </w:rPr>
            </w:pPr>
          </w:p>
          <w:p w:rsidR="00B07B08" w:rsidRPr="00CD7119" w:rsidRDefault="00B07B08" w:rsidP="00B12809">
            <w:pPr>
              <w:pStyle w:val="BodyText3"/>
              <w:tabs>
                <w:tab w:val="left" w:pos="900"/>
              </w:tabs>
              <w:spacing w:before="60" w:after="60"/>
              <w:ind w:right="-79"/>
              <w:jc w:val="both"/>
              <w:rPr>
                <w:rFonts w:ascii="Times New Roman" w:hAnsi="Times New Roman"/>
                <w:b/>
                <w:i/>
                <w:szCs w:val="26"/>
              </w:rPr>
            </w:pPr>
            <w:r w:rsidRPr="00CD7119">
              <w:rPr>
                <w:rFonts w:ascii="Times New Roman" w:hAnsi="Times New Roman"/>
                <w:szCs w:val="26"/>
              </w:rPr>
              <w:t>2</w:t>
            </w:r>
            <w:r w:rsidRPr="00CD7119">
              <w:rPr>
                <w:rFonts w:ascii="Times New Roman" w:hAnsi="Times New Roman"/>
                <w:szCs w:val="26"/>
                <w:vertAlign w:val="superscript"/>
              </w:rPr>
              <w:t>3/4</w:t>
            </w:r>
            <w:r w:rsidRPr="00CD7119">
              <w:rPr>
                <w:rFonts w:ascii="Times New Roman" w:hAnsi="Times New Roman"/>
                <w:szCs w:val="26"/>
              </w:rPr>
              <w:t xml:space="preserve"> </w:t>
            </w:r>
            <w:r w:rsidRPr="00CD7119">
              <w:rPr>
                <w:rFonts w:ascii="Times New Roman" w:hAnsi="Times New Roman"/>
                <w:szCs w:val="26"/>
              </w:rPr>
              <w:sym w:font="Courier New" w:char="00F7"/>
            </w:r>
            <w:r w:rsidRPr="00CD7119">
              <w:rPr>
                <w:rFonts w:ascii="Times New Roman" w:hAnsi="Times New Roman"/>
                <w:szCs w:val="26"/>
              </w:rPr>
              <w:t xml:space="preserve"> 3</w:t>
            </w:r>
            <w:r w:rsidRPr="00CD7119">
              <w:rPr>
                <w:rFonts w:ascii="Times New Roman" w:hAnsi="Times New Roman"/>
                <w:szCs w:val="26"/>
                <w:vertAlign w:val="superscript"/>
              </w:rPr>
              <w:t>3/8</w:t>
            </w:r>
            <w:r w:rsidRPr="00CD7119">
              <w:rPr>
                <w:rFonts w:ascii="Times New Roman" w:hAnsi="Times New Roman"/>
                <w:szCs w:val="26"/>
              </w:rPr>
              <w:t xml:space="preserve"> inches (70-86mm)</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B12809">
            <w:pPr>
              <w:spacing w:line="360" w:lineRule="exact"/>
              <w:jc w:val="center"/>
              <w:rPr>
                <w:szCs w:val="26"/>
              </w:rPr>
            </w:pPr>
          </w:p>
        </w:tc>
        <w:tc>
          <w:tcPr>
            <w:tcW w:w="3960" w:type="dxa"/>
          </w:tcPr>
          <w:p w:rsidR="00B07B08" w:rsidRPr="00CD7119" w:rsidRDefault="00B07B08" w:rsidP="00B12809">
            <w:pPr>
              <w:pStyle w:val="BodyTextIndent3"/>
              <w:spacing w:line="360" w:lineRule="exact"/>
              <w:ind w:left="0"/>
              <w:rPr>
                <w:rFonts w:ascii="Times New Roman" w:hAnsi="Times New Roman"/>
                <w:szCs w:val="26"/>
              </w:rPr>
            </w:pPr>
            <w:r w:rsidRPr="00CD7119">
              <w:rPr>
                <w:rFonts w:ascii="Times New Roman" w:hAnsi="Times New Roman"/>
                <w:szCs w:val="26"/>
              </w:rPr>
              <w:t>D</w:t>
            </w:r>
            <w:r w:rsidR="00552430" w:rsidRPr="00CD7119">
              <w:rPr>
                <w:rFonts w:ascii="Times New Roman" w:hAnsi="Times New Roman"/>
                <w:szCs w:val="26"/>
              </w:rPr>
              <w:t>â</w:t>
            </w:r>
            <w:r w:rsidRPr="00CD7119">
              <w:rPr>
                <w:rFonts w:ascii="Times New Roman" w:hAnsi="Times New Roman"/>
                <w:szCs w:val="26"/>
              </w:rPr>
              <w:t>y nh</w:t>
            </w:r>
            <w:r w:rsidR="00552430" w:rsidRPr="00CD7119">
              <w:rPr>
                <w:rFonts w:ascii="Times New Roman" w:hAnsi="Times New Roman"/>
                <w:szCs w:val="26"/>
              </w:rPr>
              <w:t>ô</w:t>
            </w:r>
            <w:r w:rsidRPr="00CD7119">
              <w:rPr>
                <w:rFonts w:ascii="Times New Roman" w:hAnsi="Times New Roman"/>
                <w:szCs w:val="26"/>
              </w:rPr>
              <w:t>m l</w:t>
            </w:r>
            <w:r w:rsidR="00552430" w:rsidRPr="00CD7119">
              <w:rPr>
                <w:rFonts w:ascii="Times New Roman" w:hAnsi="Times New Roman"/>
                <w:szCs w:val="26"/>
              </w:rPr>
              <w:t>ỗ</w:t>
            </w:r>
            <w:r w:rsidRPr="00CD7119">
              <w:rPr>
                <w:rFonts w:ascii="Times New Roman" w:hAnsi="Times New Roman"/>
                <w:szCs w:val="26"/>
              </w:rPr>
              <w:t>i th</w:t>
            </w:r>
            <w:r w:rsidR="00552430" w:rsidRPr="00CD7119">
              <w:rPr>
                <w:rFonts w:ascii="Times New Roman" w:hAnsi="Times New Roman"/>
                <w:szCs w:val="26"/>
              </w:rPr>
              <w:t>é</w:t>
            </w:r>
            <w:r w:rsidRPr="00CD7119">
              <w:rPr>
                <w:rFonts w:ascii="Times New Roman" w:hAnsi="Times New Roman"/>
                <w:szCs w:val="26"/>
              </w:rPr>
              <w:t>p sử dụng với gi</w:t>
            </w:r>
            <w:r w:rsidR="00975E9A" w:rsidRPr="00CD7119">
              <w:rPr>
                <w:rFonts w:ascii="Times New Roman" w:hAnsi="Times New Roman"/>
                <w:szCs w:val="26"/>
              </w:rPr>
              <w:t>á</w:t>
            </w:r>
            <w:r w:rsidRPr="00CD7119">
              <w:rPr>
                <w:rFonts w:ascii="Times New Roman" w:hAnsi="Times New Roman"/>
                <w:szCs w:val="26"/>
              </w:rPr>
              <w:t xml:space="preserve">p buộc </w:t>
            </w:r>
          </w:p>
        </w:tc>
        <w:tc>
          <w:tcPr>
            <w:tcW w:w="3420" w:type="dxa"/>
          </w:tcPr>
          <w:p w:rsidR="00B07B08" w:rsidRPr="00CD7119" w:rsidRDefault="00B07B08" w:rsidP="00B12809">
            <w:pPr>
              <w:tabs>
                <w:tab w:val="left" w:pos="1530"/>
              </w:tabs>
              <w:spacing w:line="360" w:lineRule="exact"/>
              <w:jc w:val="center"/>
              <w:rPr>
                <w:szCs w:val="26"/>
              </w:rPr>
            </w:pP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rPr>
          <w:cantSplit/>
        </w:trPr>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spacing w:line="360" w:lineRule="exact"/>
              <w:rPr>
                <w:szCs w:val="26"/>
              </w:rPr>
            </w:pPr>
            <w:r w:rsidRPr="00CD7119">
              <w:rPr>
                <w:szCs w:val="26"/>
              </w:rPr>
              <w:t>Thơng số d</w:t>
            </w:r>
            <w:r w:rsidR="00975E9A" w:rsidRPr="00CD7119">
              <w:rPr>
                <w:szCs w:val="26"/>
              </w:rPr>
              <w:t>â</w:t>
            </w:r>
            <w:r w:rsidRPr="00CD7119">
              <w:rPr>
                <w:szCs w:val="26"/>
              </w:rPr>
              <w:t>y nh</w:t>
            </w:r>
            <w:r w:rsidR="00975E9A" w:rsidRPr="00CD7119">
              <w:rPr>
                <w:szCs w:val="26"/>
              </w:rPr>
              <w:t>ô</w:t>
            </w:r>
            <w:r w:rsidRPr="00CD7119">
              <w:rPr>
                <w:szCs w:val="26"/>
              </w:rPr>
              <w:t>m l</w:t>
            </w:r>
            <w:r w:rsidR="00975E9A" w:rsidRPr="00CD7119">
              <w:rPr>
                <w:szCs w:val="26"/>
              </w:rPr>
              <w:t>ỗi</w:t>
            </w:r>
            <w:r w:rsidRPr="00CD7119">
              <w:rPr>
                <w:szCs w:val="26"/>
              </w:rPr>
              <w:t xml:space="preserve"> th</w:t>
            </w:r>
            <w:r w:rsidR="00975E9A" w:rsidRPr="00CD7119">
              <w:rPr>
                <w:szCs w:val="26"/>
              </w:rPr>
              <w:t>é</w:t>
            </w:r>
            <w:r w:rsidRPr="00CD7119">
              <w:rPr>
                <w:szCs w:val="26"/>
              </w:rPr>
              <w:t>p:</w:t>
            </w:r>
          </w:p>
          <w:p w:rsidR="00B07B08" w:rsidRPr="00CD7119" w:rsidRDefault="00B07B08" w:rsidP="00B07B08">
            <w:pPr>
              <w:numPr>
                <w:ilvl w:val="0"/>
                <w:numId w:val="47"/>
              </w:numPr>
              <w:spacing w:before="0" w:after="0" w:line="360" w:lineRule="exact"/>
              <w:rPr>
                <w:szCs w:val="26"/>
              </w:rPr>
            </w:pPr>
            <w:r w:rsidRPr="00CD7119">
              <w:rPr>
                <w:szCs w:val="26"/>
              </w:rPr>
              <w:t>Tiết diện dy [mm2]</w:t>
            </w:r>
          </w:p>
          <w:p w:rsidR="00B07B08" w:rsidRPr="00CD7119" w:rsidRDefault="00B07B08" w:rsidP="00B07B08">
            <w:pPr>
              <w:numPr>
                <w:ilvl w:val="0"/>
                <w:numId w:val="47"/>
              </w:numPr>
              <w:spacing w:before="0" w:after="0" w:line="360" w:lineRule="exact"/>
              <w:rPr>
                <w:szCs w:val="26"/>
              </w:rPr>
            </w:pPr>
            <w:r w:rsidRPr="00CD7119">
              <w:rPr>
                <w:szCs w:val="26"/>
              </w:rPr>
              <w:t>Đường kính ngồi tối đa của ruột dẫn đối với d</w:t>
            </w:r>
            <w:r w:rsidR="00975E9A" w:rsidRPr="00CD7119">
              <w:rPr>
                <w:szCs w:val="26"/>
              </w:rPr>
              <w:t>â</w:t>
            </w:r>
            <w:r w:rsidRPr="00CD7119">
              <w:rPr>
                <w:szCs w:val="26"/>
              </w:rPr>
              <w:t>y trần hay bọc [mm]</w:t>
            </w:r>
          </w:p>
          <w:p w:rsidR="00B07B08" w:rsidRPr="00CD7119" w:rsidRDefault="00B07B08" w:rsidP="00B07B08">
            <w:pPr>
              <w:numPr>
                <w:ilvl w:val="0"/>
                <w:numId w:val="47"/>
              </w:numPr>
              <w:spacing w:before="0" w:after="0" w:line="360" w:lineRule="exact"/>
              <w:rPr>
                <w:szCs w:val="26"/>
              </w:rPr>
            </w:pPr>
            <w:r w:rsidRPr="00CD7119">
              <w:rPr>
                <w:szCs w:val="26"/>
              </w:rPr>
              <w:t>Độ d</w:t>
            </w:r>
            <w:r w:rsidR="00975E9A" w:rsidRPr="00CD7119">
              <w:rPr>
                <w:szCs w:val="26"/>
              </w:rPr>
              <w:t>â</w:t>
            </w:r>
            <w:r w:rsidRPr="00CD7119">
              <w:rPr>
                <w:szCs w:val="26"/>
              </w:rPr>
              <w:t>y lớp bọc 22kV [mm]:</w:t>
            </w:r>
          </w:p>
          <w:p w:rsidR="00B07B08" w:rsidRPr="00CD7119" w:rsidRDefault="00B07B08" w:rsidP="00CF2DA8">
            <w:pPr>
              <w:spacing w:line="360" w:lineRule="exact"/>
              <w:rPr>
                <w:szCs w:val="26"/>
              </w:rPr>
            </w:pPr>
            <w:r w:rsidRPr="00CD7119">
              <w:rPr>
                <w:szCs w:val="26"/>
              </w:rPr>
              <w:t>+ C</w:t>
            </w:r>
            <w:r w:rsidR="00975E9A" w:rsidRPr="00CD7119">
              <w:rPr>
                <w:szCs w:val="26"/>
              </w:rPr>
              <w:t>á</w:t>
            </w:r>
            <w:r w:rsidRPr="00CD7119">
              <w:rPr>
                <w:szCs w:val="26"/>
              </w:rPr>
              <w:t>ch điện XLPE</w:t>
            </w:r>
          </w:p>
          <w:p w:rsidR="00B07B08" w:rsidRPr="00CD7119" w:rsidRDefault="00B07B08" w:rsidP="00B12809">
            <w:pPr>
              <w:spacing w:line="360" w:lineRule="exact"/>
              <w:rPr>
                <w:szCs w:val="26"/>
              </w:rPr>
            </w:pPr>
            <w:r w:rsidRPr="00CD7119">
              <w:rPr>
                <w:szCs w:val="26"/>
              </w:rPr>
              <w:t>+ Vỏ ngồi HDPE</w:t>
            </w:r>
          </w:p>
          <w:p w:rsidR="00B07B08" w:rsidRPr="00CD7119" w:rsidRDefault="00B07B08" w:rsidP="00B07B08">
            <w:pPr>
              <w:numPr>
                <w:ilvl w:val="0"/>
                <w:numId w:val="47"/>
              </w:numPr>
              <w:spacing w:before="0" w:after="0" w:line="360" w:lineRule="exact"/>
              <w:rPr>
                <w:szCs w:val="26"/>
              </w:rPr>
            </w:pPr>
            <w:r w:rsidRPr="00CD7119">
              <w:rPr>
                <w:szCs w:val="26"/>
              </w:rPr>
              <w:t>Đường kính ngồi tối đa của dy bọc 22KV</w:t>
            </w:r>
            <w:r w:rsidR="00552430" w:rsidRPr="00CD7119">
              <w:rPr>
                <w:szCs w:val="26"/>
              </w:rPr>
              <w:t xml:space="preserve"> </w:t>
            </w:r>
            <w:r w:rsidRPr="00CD7119">
              <w:rPr>
                <w:szCs w:val="26"/>
              </w:rPr>
              <w:t>[mm]</w:t>
            </w:r>
          </w:p>
          <w:p w:rsidR="00B07B08" w:rsidRPr="00CD7119" w:rsidRDefault="00B07B08" w:rsidP="00873A12">
            <w:pPr>
              <w:numPr>
                <w:ilvl w:val="0"/>
                <w:numId w:val="47"/>
              </w:numPr>
              <w:spacing w:before="0" w:after="0" w:line="360" w:lineRule="exact"/>
              <w:rPr>
                <w:b/>
                <w:szCs w:val="26"/>
              </w:rPr>
            </w:pPr>
            <w:r w:rsidRPr="00CD7119">
              <w:rPr>
                <w:szCs w:val="26"/>
              </w:rPr>
              <w:t>Lực ko đứt [kN]</w:t>
            </w:r>
          </w:p>
        </w:tc>
        <w:tc>
          <w:tcPr>
            <w:tcW w:w="3420" w:type="dxa"/>
          </w:tcPr>
          <w:p w:rsidR="00B07B08" w:rsidRPr="00CD7119" w:rsidRDefault="00B07B08" w:rsidP="00BE025C">
            <w:pPr>
              <w:tabs>
                <w:tab w:val="left" w:pos="1530"/>
              </w:tabs>
              <w:spacing w:line="360" w:lineRule="exact"/>
              <w:rPr>
                <w:szCs w:val="26"/>
              </w:rPr>
            </w:pPr>
            <w:r w:rsidRPr="00CD7119">
              <w:rPr>
                <w:szCs w:val="26"/>
              </w:rPr>
              <w:t>Đ</w:t>
            </w:r>
            <w:r w:rsidR="00975E9A" w:rsidRPr="00CD7119">
              <w:rPr>
                <w:szCs w:val="26"/>
              </w:rPr>
              <w:t>á</w:t>
            </w:r>
            <w:r w:rsidRPr="00CD7119">
              <w:rPr>
                <w:szCs w:val="26"/>
              </w:rPr>
              <w:t>p ứng phần III, mục 2.a</w:t>
            </w:r>
            <w:r w:rsidR="00BE025C" w:rsidRPr="00CD7119">
              <w:rPr>
                <w:szCs w:val="26"/>
              </w:rPr>
              <w:t xml:space="preserve"> </w:t>
            </w:r>
            <w:r w:rsidRPr="00CD7119">
              <w:rPr>
                <w:szCs w:val="26"/>
              </w:rPr>
              <w:t>Nh</w:t>
            </w:r>
            <w:r w:rsidR="00975E9A" w:rsidRPr="00CD7119">
              <w:rPr>
                <w:szCs w:val="26"/>
              </w:rPr>
              <w:t>à</w:t>
            </w:r>
            <w:r w:rsidRPr="00CD7119">
              <w:rPr>
                <w:szCs w:val="26"/>
              </w:rPr>
              <w:t xml:space="preserve"> thầu phải n</w:t>
            </w:r>
            <w:r w:rsidR="00975E9A" w:rsidRPr="00CD7119">
              <w:rPr>
                <w:szCs w:val="26"/>
              </w:rPr>
              <w:t>ê</w:t>
            </w:r>
            <w:r w:rsidRPr="00CD7119">
              <w:rPr>
                <w:szCs w:val="26"/>
              </w:rPr>
              <w:t>u r</w:t>
            </w:r>
            <w:r w:rsidR="00975E9A" w:rsidRPr="00CD7119">
              <w:rPr>
                <w:szCs w:val="26"/>
              </w:rPr>
              <w:t>õ</w:t>
            </w:r>
            <w:r w:rsidRPr="00CD7119">
              <w:rPr>
                <w:szCs w:val="26"/>
              </w:rPr>
              <w:t xml:space="preserve"> c</w:t>
            </w:r>
            <w:r w:rsidR="00975E9A" w:rsidRPr="00CD7119">
              <w:rPr>
                <w:szCs w:val="26"/>
              </w:rPr>
              <w:t>á</w:t>
            </w:r>
            <w:r w:rsidRPr="00CD7119">
              <w:rPr>
                <w:szCs w:val="26"/>
              </w:rPr>
              <w:t>c th</w:t>
            </w:r>
            <w:r w:rsidR="00975E9A" w:rsidRPr="00CD7119">
              <w:rPr>
                <w:szCs w:val="26"/>
              </w:rPr>
              <w:t>ô</w:t>
            </w:r>
            <w:r w:rsidRPr="00CD7119">
              <w:rPr>
                <w:szCs w:val="26"/>
              </w:rPr>
              <w:t>ng số của loại d</w:t>
            </w:r>
            <w:r w:rsidR="0098433C" w:rsidRPr="00CD7119">
              <w:rPr>
                <w:szCs w:val="26"/>
              </w:rPr>
              <w:t>â</w:t>
            </w:r>
            <w:r w:rsidRPr="00CD7119">
              <w:rPr>
                <w:szCs w:val="26"/>
              </w:rPr>
              <w:t>y sử dụng tương</w:t>
            </w:r>
            <w:r w:rsidR="00975E9A" w:rsidRPr="00CD7119">
              <w:rPr>
                <w:szCs w:val="26"/>
              </w:rPr>
              <w:t xml:space="preserve"> </w:t>
            </w:r>
            <w:r w:rsidRPr="00CD7119">
              <w:rPr>
                <w:szCs w:val="26"/>
              </w:rPr>
              <w:t>ứng với mỗi loại gi</w:t>
            </w:r>
            <w:r w:rsidR="00975E9A" w:rsidRPr="00CD7119">
              <w:rPr>
                <w:szCs w:val="26"/>
              </w:rPr>
              <w:t>á</w:t>
            </w:r>
            <w:r w:rsidRPr="00CD7119">
              <w:rPr>
                <w:szCs w:val="26"/>
              </w:rPr>
              <w:t>p buộc được cho</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B12809">
            <w:pPr>
              <w:spacing w:line="360" w:lineRule="exact"/>
              <w:jc w:val="center"/>
              <w:rPr>
                <w:szCs w:val="26"/>
              </w:rPr>
            </w:pPr>
          </w:p>
        </w:tc>
        <w:tc>
          <w:tcPr>
            <w:tcW w:w="3960" w:type="dxa"/>
          </w:tcPr>
          <w:p w:rsidR="00B07B08" w:rsidRPr="00CD7119" w:rsidRDefault="00B07B08" w:rsidP="00B12809">
            <w:pPr>
              <w:spacing w:line="360" w:lineRule="exact"/>
              <w:rPr>
                <w:b/>
                <w:i/>
                <w:szCs w:val="26"/>
              </w:rPr>
            </w:pPr>
            <w:r w:rsidRPr="00CD7119">
              <w:rPr>
                <w:b/>
                <w:i/>
                <w:szCs w:val="26"/>
              </w:rPr>
              <w:t>Gi</w:t>
            </w:r>
            <w:r w:rsidR="0098433C" w:rsidRPr="00CD7119">
              <w:rPr>
                <w:b/>
                <w:i/>
                <w:szCs w:val="26"/>
              </w:rPr>
              <w:t>á</w:t>
            </w:r>
            <w:r w:rsidRPr="00CD7119">
              <w:rPr>
                <w:b/>
                <w:i/>
                <w:szCs w:val="26"/>
              </w:rPr>
              <w:t>p buộc:</w:t>
            </w:r>
          </w:p>
        </w:tc>
        <w:tc>
          <w:tcPr>
            <w:tcW w:w="3420" w:type="dxa"/>
          </w:tcPr>
          <w:p w:rsidR="00B07B08" w:rsidRPr="00CD7119" w:rsidRDefault="00B07B08" w:rsidP="00B12809">
            <w:pPr>
              <w:tabs>
                <w:tab w:val="left" w:pos="1530"/>
              </w:tabs>
              <w:spacing w:line="360" w:lineRule="exact"/>
              <w:jc w:val="center"/>
              <w:rPr>
                <w:szCs w:val="26"/>
              </w:rPr>
            </w:pP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spacing w:line="360" w:lineRule="exact"/>
              <w:rPr>
                <w:szCs w:val="26"/>
                <w:u w:val="single"/>
              </w:rPr>
            </w:pPr>
            <w:r w:rsidRPr="00CD7119">
              <w:rPr>
                <w:szCs w:val="26"/>
              </w:rPr>
              <w:t>Hướng xoắn (direction of helix) p dụng cho tất cả cc loại dy</w:t>
            </w:r>
          </w:p>
        </w:tc>
        <w:tc>
          <w:tcPr>
            <w:tcW w:w="3420" w:type="dxa"/>
          </w:tcPr>
          <w:p w:rsidR="00B07B08" w:rsidRPr="00CD7119" w:rsidRDefault="00B07B08" w:rsidP="00B12809">
            <w:pPr>
              <w:tabs>
                <w:tab w:val="left" w:pos="1530"/>
              </w:tabs>
              <w:spacing w:line="360" w:lineRule="exact"/>
              <w:jc w:val="center"/>
              <w:rPr>
                <w:szCs w:val="26"/>
              </w:rPr>
            </w:pPr>
            <w:r w:rsidRPr="00CD7119">
              <w:rPr>
                <w:szCs w:val="26"/>
              </w:rPr>
              <w:t>Hướng phải (right hand).</w:t>
            </w:r>
          </w:p>
        </w:tc>
        <w:tc>
          <w:tcPr>
            <w:tcW w:w="1260" w:type="dxa"/>
          </w:tcPr>
          <w:p w:rsidR="00B07B08" w:rsidRPr="00CD7119" w:rsidRDefault="00B07B08" w:rsidP="00B12809">
            <w:pPr>
              <w:spacing w:line="360" w:lineRule="exact"/>
              <w:jc w:val="center"/>
              <w:rPr>
                <w:szCs w:val="26"/>
              </w:rPr>
            </w:pPr>
            <w:r w:rsidRPr="00CD7119">
              <w:rPr>
                <w:szCs w:val="26"/>
              </w:rPr>
              <w:t>(*)</w:t>
            </w:r>
          </w:p>
        </w:tc>
      </w:tr>
      <w:tr w:rsidR="00B07B08" w:rsidRPr="00CD7119" w:rsidTr="00B12809">
        <w:tc>
          <w:tcPr>
            <w:tcW w:w="670" w:type="dxa"/>
          </w:tcPr>
          <w:p w:rsidR="00B07B08" w:rsidRPr="00CD7119" w:rsidRDefault="00B07B08" w:rsidP="00785D49">
            <w:pPr>
              <w:numPr>
                <w:ilvl w:val="0"/>
                <w:numId w:val="103"/>
              </w:numPr>
              <w:spacing w:before="0" w:after="0" w:line="360" w:lineRule="exact"/>
              <w:jc w:val="center"/>
              <w:rPr>
                <w:szCs w:val="26"/>
              </w:rPr>
            </w:pPr>
          </w:p>
        </w:tc>
        <w:tc>
          <w:tcPr>
            <w:tcW w:w="3960" w:type="dxa"/>
          </w:tcPr>
          <w:p w:rsidR="00B07B08" w:rsidRPr="00CD7119" w:rsidRDefault="00B07B08" w:rsidP="00B12809">
            <w:pPr>
              <w:spacing w:line="360" w:lineRule="exact"/>
              <w:rPr>
                <w:szCs w:val="26"/>
              </w:rPr>
            </w:pPr>
            <w:r w:rsidRPr="00CD7119">
              <w:rPr>
                <w:szCs w:val="26"/>
              </w:rPr>
              <w:t>Sức chịu ko tối thiểu của gi</w:t>
            </w:r>
            <w:r w:rsidR="009272DA" w:rsidRPr="00CD7119">
              <w:rPr>
                <w:szCs w:val="26"/>
              </w:rPr>
              <w:t>á</w:t>
            </w:r>
            <w:r w:rsidRPr="00CD7119">
              <w:rPr>
                <w:szCs w:val="26"/>
              </w:rPr>
              <w:t>p buộc sau khi lắp đặt h</w:t>
            </w:r>
            <w:r w:rsidR="000207EB" w:rsidRPr="00CD7119">
              <w:rPr>
                <w:szCs w:val="26"/>
              </w:rPr>
              <w:t>òa</w:t>
            </w:r>
            <w:r w:rsidRPr="00CD7119">
              <w:rPr>
                <w:szCs w:val="26"/>
              </w:rPr>
              <w:t>n chỉnh phải đủ để giữ đoạn d</w:t>
            </w:r>
            <w:r w:rsidR="000207EB" w:rsidRPr="00CD7119">
              <w:rPr>
                <w:szCs w:val="26"/>
              </w:rPr>
              <w:t>â</w:t>
            </w:r>
            <w:r w:rsidRPr="00CD7119">
              <w:rPr>
                <w:szCs w:val="26"/>
              </w:rPr>
              <w:t xml:space="preserve">y dẫn bị đứt trong một khoảng trụ 60m. </w:t>
            </w:r>
          </w:p>
        </w:tc>
        <w:tc>
          <w:tcPr>
            <w:tcW w:w="3420" w:type="dxa"/>
          </w:tcPr>
          <w:p w:rsidR="00B07B08" w:rsidRPr="00CD7119" w:rsidRDefault="00B07B08" w:rsidP="00D55242">
            <w:pPr>
              <w:tabs>
                <w:tab w:val="left" w:pos="1530"/>
              </w:tabs>
              <w:spacing w:line="360" w:lineRule="exact"/>
              <w:rPr>
                <w:szCs w:val="26"/>
              </w:rPr>
            </w:pPr>
            <w:r w:rsidRPr="00CD7119">
              <w:rPr>
                <w:szCs w:val="26"/>
              </w:rPr>
              <w:t>Nh</w:t>
            </w:r>
            <w:r w:rsidR="0098433C" w:rsidRPr="00CD7119">
              <w:rPr>
                <w:szCs w:val="26"/>
              </w:rPr>
              <w:t>à</w:t>
            </w:r>
            <w:r w:rsidRPr="00CD7119">
              <w:rPr>
                <w:szCs w:val="26"/>
              </w:rPr>
              <w:t xml:space="preserve"> thầu phải ph</w:t>
            </w:r>
            <w:r w:rsidR="0098433C" w:rsidRPr="00CD7119">
              <w:rPr>
                <w:szCs w:val="26"/>
              </w:rPr>
              <w:t>á</w:t>
            </w:r>
            <w:r w:rsidRPr="00CD7119">
              <w:rPr>
                <w:szCs w:val="26"/>
              </w:rPr>
              <w:t>t biểu th</w:t>
            </w:r>
            <w:r w:rsidR="0098433C" w:rsidRPr="00CD7119">
              <w:rPr>
                <w:szCs w:val="26"/>
              </w:rPr>
              <w:t>ô</w:t>
            </w:r>
            <w:r w:rsidRPr="00CD7119">
              <w:rPr>
                <w:szCs w:val="26"/>
              </w:rPr>
              <w:t>ng số n</w:t>
            </w:r>
            <w:r w:rsidR="0098433C" w:rsidRPr="00CD7119">
              <w:rPr>
                <w:szCs w:val="26"/>
              </w:rPr>
              <w:t>à</w:t>
            </w:r>
            <w:r w:rsidRPr="00CD7119">
              <w:rPr>
                <w:szCs w:val="26"/>
              </w:rPr>
              <w:t>y để l</w:t>
            </w:r>
            <w:r w:rsidR="0098433C" w:rsidRPr="00CD7119">
              <w:rPr>
                <w:szCs w:val="26"/>
              </w:rPr>
              <w:t>à</w:t>
            </w:r>
            <w:r w:rsidRPr="00CD7119">
              <w:rPr>
                <w:szCs w:val="26"/>
              </w:rPr>
              <w:t>m cơ sở đ</w:t>
            </w:r>
            <w:r w:rsidR="0098433C" w:rsidRPr="00CD7119">
              <w:rPr>
                <w:szCs w:val="26"/>
              </w:rPr>
              <w:t>á</w:t>
            </w:r>
            <w:r w:rsidRPr="00CD7119">
              <w:rPr>
                <w:szCs w:val="26"/>
              </w:rPr>
              <w:t>nh gi</w:t>
            </w:r>
            <w:r w:rsidR="0098433C" w:rsidRPr="00CD7119">
              <w:rPr>
                <w:szCs w:val="26"/>
              </w:rPr>
              <w:t>á</w:t>
            </w:r>
            <w:r w:rsidRPr="00CD7119">
              <w:rPr>
                <w:szCs w:val="26"/>
              </w:rPr>
              <w:t xml:space="preserve"> kết quả thử nghiệm điển hình v</w:t>
            </w:r>
            <w:r w:rsidR="0098433C" w:rsidRPr="00CD7119">
              <w:rPr>
                <w:szCs w:val="26"/>
              </w:rPr>
              <w:t>à</w:t>
            </w:r>
            <w:r w:rsidRPr="00CD7119">
              <w:rPr>
                <w:szCs w:val="26"/>
              </w:rPr>
              <w:t xml:space="preserve"> thử nghiệm nghiệm thu theo AS 1154, mục 3.3.1.</w:t>
            </w:r>
          </w:p>
        </w:tc>
        <w:tc>
          <w:tcPr>
            <w:tcW w:w="1260" w:type="dxa"/>
          </w:tcPr>
          <w:p w:rsidR="00B07B08" w:rsidRPr="00CD7119" w:rsidRDefault="00B07B08" w:rsidP="00B12809">
            <w:pPr>
              <w:spacing w:line="360" w:lineRule="exact"/>
              <w:jc w:val="center"/>
              <w:rPr>
                <w:szCs w:val="26"/>
              </w:rPr>
            </w:pPr>
            <w:r w:rsidRPr="00CD7119">
              <w:rPr>
                <w:szCs w:val="26"/>
              </w:rPr>
              <w:t>(*)</w:t>
            </w:r>
          </w:p>
        </w:tc>
      </w:tr>
    </w:tbl>
    <w:p w:rsidR="00B07B08" w:rsidRPr="00CD7119" w:rsidRDefault="00B07B08" w:rsidP="00B07B08">
      <w:pPr>
        <w:spacing w:before="120" w:after="120"/>
        <w:rPr>
          <w:i/>
          <w:szCs w:val="26"/>
        </w:rPr>
      </w:pPr>
      <w:r w:rsidRPr="00CD7119">
        <w:rPr>
          <w:szCs w:val="26"/>
        </w:rPr>
        <w:t>(*)</w:t>
      </w:r>
      <w:r w:rsidRPr="00CD7119">
        <w:rPr>
          <w:i/>
          <w:szCs w:val="26"/>
        </w:rPr>
        <w:t>:</w:t>
      </w:r>
      <w:r w:rsidRPr="00CD7119">
        <w:rPr>
          <w:szCs w:val="26"/>
        </w:rPr>
        <w:t xml:space="preserve"> </w:t>
      </w:r>
      <w:r w:rsidRPr="00CD7119">
        <w:rPr>
          <w:i/>
          <w:szCs w:val="26"/>
        </w:rPr>
        <w:t>l</w:t>
      </w:r>
      <w:r w:rsidR="00896249" w:rsidRPr="00CD7119">
        <w:rPr>
          <w:i/>
          <w:szCs w:val="26"/>
        </w:rPr>
        <w:t>à</w:t>
      </w:r>
      <w:r w:rsidRPr="00CD7119">
        <w:rPr>
          <w:i/>
          <w:szCs w:val="26"/>
        </w:rPr>
        <w:t xml:space="preserve"> c</w:t>
      </w:r>
      <w:r w:rsidR="00896249" w:rsidRPr="00CD7119">
        <w:rPr>
          <w:i/>
          <w:szCs w:val="26"/>
        </w:rPr>
        <w:t>á</w:t>
      </w:r>
      <w:r w:rsidRPr="00CD7119">
        <w:rPr>
          <w:i/>
          <w:szCs w:val="26"/>
        </w:rPr>
        <w:t>c y</w:t>
      </w:r>
      <w:r w:rsidR="00896249" w:rsidRPr="00CD7119">
        <w:rPr>
          <w:i/>
          <w:szCs w:val="26"/>
        </w:rPr>
        <w:t>ê</w:t>
      </w:r>
      <w:r w:rsidRPr="00CD7119">
        <w:rPr>
          <w:i/>
          <w:szCs w:val="26"/>
        </w:rPr>
        <w:t>u cầu cơ bản</w:t>
      </w:r>
    </w:p>
    <w:p w:rsidR="00B07B08" w:rsidRPr="00CD7119" w:rsidRDefault="00B07B08" w:rsidP="00785D49">
      <w:pPr>
        <w:numPr>
          <w:ilvl w:val="0"/>
          <w:numId w:val="104"/>
        </w:numPr>
        <w:tabs>
          <w:tab w:val="clear" w:pos="720"/>
          <w:tab w:val="num" w:pos="426"/>
        </w:tabs>
        <w:ind w:left="0" w:right="-79" w:firstLine="0"/>
        <w:rPr>
          <w:b/>
          <w:szCs w:val="26"/>
        </w:rPr>
      </w:pPr>
      <w:r w:rsidRPr="00CD7119">
        <w:rPr>
          <w:b/>
          <w:szCs w:val="26"/>
        </w:rPr>
        <w:t>C</w:t>
      </w:r>
      <w:r w:rsidR="00770A07" w:rsidRPr="00CD7119">
        <w:rPr>
          <w:b/>
          <w:szCs w:val="26"/>
        </w:rPr>
        <w:t>Á</w:t>
      </w:r>
      <w:r w:rsidRPr="00CD7119">
        <w:rPr>
          <w:b/>
          <w:szCs w:val="26"/>
        </w:rPr>
        <w:t>C HẠNG MỤC THỬ NGHIỆM NGHIỆM THU</w:t>
      </w:r>
    </w:p>
    <w:p w:rsidR="00B07B08" w:rsidRPr="00CD7119" w:rsidRDefault="00B07B08" w:rsidP="00785D49">
      <w:pPr>
        <w:numPr>
          <w:ilvl w:val="0"/>
          <w:numId w:val="107"/>
        </w:numPr>
        <w:tabs>
          <w:tab w:val="left" w:pos="284"/>
          <w:tab w:val="left" w:pos="720"/>
        </w:tabs>
        <w:ind w:left="0" w:right="-79" w:firstLine="0"/>
        <w:rPr>
          <w:szCs w:val="26"/>
        </w:rPr>
      </w:pPr>
      <w:r w:rsidRPr="00CD7119">
        <w:rPr>
          <w:b/>
          <w:szCs w:val="26"/>
        </w:rPr>
        <w:t xml:space="preserve">Số lượng mẫu thử: </w:t>
      </w:r>
      <w:r w:rsidRPr="00CD7119">
        <w:rPr>
          <w:szCs w:val="26"/>
        </w:rPr>
        <w:t>Số lượng mẫu thử đủ để thử nghiệm cc hạng mục thử nghiệm theo mục 2 cho mỗi loại hng hĩa.</w:t>
      </w:r>
    </w:p>
    <w:p w:rsidR="00B07B08" w:rsidRPr="00CD7119" w:rsidRDefault="00B07B08" w:rsidP="00785D49">
      <w:pPr>
        <w:numPr>
          <w:ilvl w:val="0"/>
          <w:numId w:val="107"/>
        </w:numPr>
        <w:tabs>
          <w:tab w:val="left" w:pos="284"/>
        </w:tabs>
        <w:ind w:left="0" w:right="-79" w:firstLine="0"/>
        <w:rPr>
          <w:szCs w:val="26"/>
        </w:rPr>
      </w:pPr>
      <w:r w:rsidRPr="00CD7119">
        <w:rPr>
          <w:b/>
          <w:szCs w:val="26"/>
        </w:rPr>
        <w:t>Hạng mục thử nghiệm:</w:t>
      </w:r>
    </w:p>
    <w:p w:rsidR="00B07B08" w:rsidRPr="00CD7119" w:rsidRDefault="000A63EF" w:rsidP="00770A07">
      <w:pPr>
        <w:rPr>
          <w:szCs w:val="26"/>
        </w:rPr>
      </w:pPr>
      <w:r w:rsidRPr="00CD7119">
        <w:rPr>
          <w:szCs w:val="26"/>
        </w:rPr>
        <w:t xml:space="preserve">- </w:t>
      </w:r>
      <w:r w:rsidR="00B07B08" w:rsidRPr="00CD7119">
        <w:rPr>
          <w:szCs w:val="26"/>
        </w:rPr>
        <w:t>Thử nghiệm lực giữ d</w:t>
      </w:r>
      <w:r w:rsidR="00770A07" w:rsidRPr="00CD7119">
        <w:rPr>
          <w:szCs w:val="26"/>
        </w:rPr>
        <w:t>â</w:t>
      </w:r>
      <w:r w:rsidR="00B07B08" w:rsidRPr="00CD7119">
        <w:rPr>
          <w:szCs w:val="26"/>
        </w:rPr>
        <w:t>y sau khi lắp đặt h</w:t>
      </w:r>
      <w:r w:rsidR="00770A07" w:rsidRPr="00CD7119">
        <w:rPr>
          <w:szCs w:val="26"/>
        </w:rPr>
        <w:t>oàn</w:t>
      </w:r>
      <w:r w:rsidR="00B07B08" w:rsidRPr="00CD7119">
        <w:rPr>
          <w:szCs w:val="26"/>
        </w:rPr>
        <w:t xml:space="preserve"> chỉnh (*)</w:t>
      </w:r>
    </w:p>
    <w:p w:rsidR="00B07B08" w:rsidRPr="00CD7119" w:rsidRDefault="000A63EF" w:rsidP="00770A07">
      <w:pPr>
        <w:rPr>
          <w:szCs w:val="26"/>
        </w:rPr>
      </w:pPr>
      <w:r w:rsidRPr="00CD7119">
        <w:rPr>
          <w:szCs w:val="26"/>
        </w:rPr>
        <w:t xml:space="preserve">- </w:t>
      </w:r>
      <w:r w:rsidR="00B07B08" w:rsidRPr="00CD7119">
        <w:rPr>
          <w:szCs w:val="26"/>
        </w:rPr>
        <w:t>Thử nghiệm lực ph</w:t>
      </w:r>
      <w:r w:rsidR="00770A07" w:rsidRPr="00CD7119">
        <w:rPr>
          <w:szCs w:val="26"/>
        </w:rPr>
        <w:t>á</w:t>
      </w:r>
      <w:r w:rsidR="00B07B08" w:rsidRPr="00CD7119">
        <w:rPr>
          <w:szCs w:val="26"/>
        </w:rPr>
        <w:t xml:space="preserve"> hủy sau khi lắp đặt h</w:t>
      </w:r>
      <w:r w:rsidR="00770A07" w:rsidRPr="00CD7119">
        <w:rPr>
          <w:szCs w:val="26"/>
        </w:rPr>
        <w:t>oàn</w:t>
      </w:r>
      <w:r w:rsidR="00B07B08" w:rsidRPr="00CD7119">
        <w:rPr>
          <w:szCs w:val="26"/>
        </w:rPr>
        <w:t xml:space="preserve"> chỉnh (*)</w:t>
      </w:r>
    </w:p>
    <w:p w:rsidR="00B07B08" w:rsidRPr="00CD7119" w:rsidRDefault="00B07B08" w:rsidP="00B07B08">
      <w:r w:rsidRPr="00CD7119">
        <w:rPr>
          <w:noProof/>
        </w:rPr>
        <w:lastRenderedPageBreak/>
        <mc:AlternateContent>
          <mc:Choice Requires="wpg">
            <w:drawing>
              <wp:inline distT="0" distB="0" distL="0" distR="0" wp14:anchorId="36FDF970" wp14:editId="4856FD00">
                <wp:extent cx="5502275" cy="1438275"/>
                <wp:effectExtent l="0" t="0" r="3175" b="9525"/>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02275" cy="1438275"/>
                          <a:chOff x="2000" y="13076"/>
                          <a:chExt cx="8665" cy="2265"/>
                        </a:xfrm>
                      </wpg:grpSpPr>
                      <pic:pic xmlns:pic="http://schemas.openxmlformats.org/drawingml/2006/picture">
                        <pic:nvPicPr>
                          <pic:cNvPr id="15"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6023" y="13130"/>
                            <a:ext cx="4642" cy="2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2000" y="13076"/>
                            <a:ext cx="3856" cy="2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59A9D389" id="Group 14" o:spid="_x0000_s1026" style="width:433.25pt;height:113.25pt;mso-position-horizontal-relative:char;mso-position-vertical-relative:line" coordorigin="2000,13076" coordsize="8665,22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7" type="#_x0000_t75" style="position:absolute;left:6023;top:13130;width:4642;height:2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">
                  <v:imagedata r:id="rId18" o:title=""/>
                </v:shape>
                <v:shape id="Picture 14" o:spid="_x0000_s1028" type="#_x0000_t75" style="position:absolute;left:2000;top:13076;width:3856;height:2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">
                  <v:imagedata r:id="rId19" o:title=""/>
                </v:shape>
                <w10:anchorlock/>
              </v:group>
            </w:pict>
          </mc:Fallback>
        </mc:AlternateContent>
      </w:r>
    </w:p>
    <w:p w:rsidR="0045045C" w:rsidRPr="00CD7119" w:rsidRDefault="0045045C" w:rsidP="009B3190">
      <w:pPr>
        <w:pStyle w:val="Heading5"/>
      </w:pPr>
      <w:bookmarkStart w:id="223" w:name="_Toc220056977"/>
      <w:r w:rsidRPr="00CD7119">
        <w:t>6.2.</w:t>
      </w:r>
      <w:r w:rsidR="00962858" w:rsidRPr="00CD7119">
        <w:t>20</w:t>
      </w:r>
      <w:r w:rsidRPr="00CD7119">
        <w:t xml:space="preserve"> Thông số kỹ thuật của bộ giáp buộc + dây chống rơi dây ACV240mm2:</w:t>
      </w:r>
      <w:bookmarkEnd w:id="223"/>
    </w:p>
    <w:p w:rsidR="0045045C" w:rsidRPr="00CD7119" w:rsidRDefault="0045045C" w:rsidP="00785D49">
      <w:pPr>
        <w:numPr>
          <w:ilvl w:val="0"/>
          <w:numId w:val="221"/>
        </w:numPr>
        <w:tabs>
          <w:tab w:val="clear" w:pos="720"/>
          <w:tab w:val="num" w:pos="284"/>
        </w:tabs>
        <w:spacing w:before="0" w:after="120"/>
        <w:rPr>
          <w:b/>
          <w:szCs w:val="26"/>
        </w:rPr>
      </w:pPr>
      <w:r w:rsidRPr="00CD7119">
        <w:rPr>
          <w:b/>
          <w:szCs w:val="26"/>
        </w:rPr>
        <w:t>PHẠM VI ÁP DỤNG:</w:t>
      </w:r>
    </w:p>
    <w:p w:rsidR="0045045C" w:rsidRPr="00CD7119" w:rsidRDefault="00F749B4" w:rsidP="00F749B4">
      <w:pPr>
        <w:spacing w:after="120"/>
        <w:rPr>
          <w:szCs w:val="26"/>
        </w:rPr>
      </w:pPr>
      <w:r w:rsidRPr="00CD7119">
        <w:rPr>
          <w:szCs w:val="26"/>
        </w:rPr>
        <w:t xml:space="preserve">- </w:t>
      </w:r>
      <w:r w:rsidR="0045045C" w:rsidRPr="00CD7119">
        <w:rPr>
          <w:szCs w:val="26"/>
        </w:rPr>
        <w:t>Tiêu chuẩn này được áp dụng cho Bộ dây hỗ trợ chống rơi dây dẫn trung thế khi dây dẫn bị đứt.</w:t>
      </w:r>
    </w:p>
    <w:p w:rsidR="0045045C" w:rsidRPr="00CD7119" w:rsidRDefault="00F749B4" w:rsidP="00785D49">
      <w:pPr>
        <w:numPr>
          <w:ilvl w:val="0"/>
          <w:numId w:val="221"/>
        </w:numPr>
        <w:tabs>
          <w:tab w:val="clear" w:pos="720"/>
          <w:tab w:val="num" w:pos="284"/>
        </w:tabs>
        <w:spacing w:before="0" w:after="120"/>
        <w:rPr>
          <w:b/>
          <w:szCs w:val="26"/>
        </w:rPr>
      </w:pPr>
      <w:r w:rsidRPr="00CD7119">
        <w:rPr>
          <w:b/>
          <w:szCs w:val="26"/>
        </w:rPr>
        <w:t xml:space="preserve"> </w:t>
      </w:r>
      <w:r w:rsidR="0045045C" w:rsidRPr="00CD7119">
        <w:rPr>
          <w:b/>
          <w:szCs w:val="26"/>
        </w:rPr>
        <w:t>TIÊU CHUẨN ÁP DỤNG:</w:t>
      </w:r>
    </w:p>
    <w:p w:rsidR="0045045C" w:rsidRPr="00CD7119" w:rsidRDefault="00F749B4" w:rsidP="00F749B4">
      <w:pPr>
        <w:tabs>
          <w:tab w:val="num" w:pos="709"/>
        </w:tabs>
        <w:spacing w:before="0" w:after="120"/>
        <w:rPr>
          <w:szCs w:val="26"/>
        </w:rPr>
      </w:pPr>
      <w:r w:rsidRPr="00CD7119">
        <w:rPr>
          <w:szCs w:val="26"/>
        </w:rPr>
        <w:t xml:space="preserve">- </w:t>
      </w:r>
      <w:r w:rsidR="0045045C" w:rsidRPr="00CD7119">
        <w:rPr>
          <w:szCs w:val="26"/>
        </w:rPr>
        <w:t>TCVN 6099-1 – Kỹ thuật thử nghiệm điện áp cao – Phần 1: Định nghĩa và yêu cầu thử nghiệm.</w:t>
      </w:r>
    </w:p>
    <w:p w:rsidR="0045045C" w:rsidRPr="00CD7119" w:rsidRDefault="00F749B4" w:rsidP="00F749B4">
      <w:pPr>
        <w:tabs>
          <w:tab w:val="num" w:pos="709"/>
        </w:tabs>
        <w:spacing w:before="0" w:after="120"/>
        <w:rPr>
          <w:szCs w:val="26"/>
        </w:rPr>
      </w:pPr>
      <w:r w:rsidRPr="00CD7119">
        <w:rPr>
          <w:szCs w:val="26"/>
        </w:rPr>
        <w:t xml:space="preserve">- </w:t>
      </w:r>
      <w:r w:rsidR="0045045C" w:rsidRPr="00CD7119">
        <w:rPr>
          <w:szCs w:val="26"/>
        </w:rPr>
        <w:t>IEC 60071-1:2019 – Insulator co-ordination – Part 1: Definitions, principals and rules.</w:t>
      </w:r>
    </w:p>
    <w:p w:rsidR="0045045C" w:rsidRPr="00CD7119" w:rsidRDefault="00F749B4" w:rsidP="00F749B4">
      <w:pPr>
        <w:tabs>
          <w:tab w:val="num" w:pos="709"/>
        </w:tabs>
        <w:spacing w:before="0" w:after="120"/>
        <w:rPr>
          <w:szCs w:val="26"/>
        </w:rPr>
      </w:pPr>
      <w:r w:rsidRPr="00CD7119">
        <w:rPr>
          <w:szCs w:val="26"/>
        </w:rPr>
        <w:t xml:space="preserve">- </w:t>
      </w:r>
      <w:r w:rsidR="0045045C" w:rsidRPr="00CD7119">
        <w:rPr>
          <w:szCs w:val="26"/>
        </w:rPr>
        <w:t>AS 1154-3 - 2009 – Insulator and conductor fittings for overhead power line – Part 3: Performent and general requirements for helical fittings.</w:t>
      </w:r>
    </w:p>
    <w:p w:rsidR="0045045C" w:rsidRPr="00CD7119" w:rsidRDefault="00F749B4" w:rsidP="00F749B4">
      <w:pPr>
        <w:tabs>
          <w:tab w:val="num" w:pos="709"/>
        </w:tabs>
        <w:spacing w:before="0" w:after="120"/>
        <w:rPr>
          <w:szCs w:val="26"/>
        </w:rPr>
      </w:pPr>
      <w:r w:rsidRPr="00CD7119">
        <w:rPr>
          <w:szCs w:val="26"/>
        </w:rPr>
        <w:t xml:space="preserve">- </w:t>
      </w:r>
      <w:r w:rsidR="0045045C" w:rsidRPr="00CD7119">
        <w:rPr>
          <w:szCs w:val="26"/>
        </w:rPr>
        <w:t>JIS C3801-1 - 2020 – Testing method for insulators - Part 1: Insulators for overhead line</w:t>
      </w:r>
    </w:p>
    <w:p w:rsidR="0045045C" w:rsidRPr="00CD7119" w:rsidRDefault="0045045C" w:rsidP="00F749B4">
      <w:pPr>
        <w:tabs>
          <w:tab w:val="num" w:pos="709"/>
        </w:tabs>
        <w:spacing w:before="0" w:after="120"/>
        <w:rPr>
          <w:szCs w:val="26"/>
        </w:rPr>
      </w:pPr>
      <w:r w:rsidRPr="00CD7119">
        <w:rPr>
          <w:szCs w:val="26"/>
        </w:rPr>
        <w:t>Hoặc các tiêu chuẩn khác tương đương.</w:t>
      </w:r>
    </w:p>
    <w:p w:rsidR="0045045C" w:rsidRPr="00CD7119" w:rsidRDefault="0045045C" w:rsidP="00F749B4">
      <w:pPr>
        <w:spacing w:after="120"/>
        <w:rPr>
          <w:szCs w:val="26"/>
        </w:rPr>
      </w:pPr>
      <w:r w:rsidRPr="00CD7119">
        <w:rPr>
          <w:szCs w:val="26"/>
        </w:rPr>
        <w:t>* Lưu ý: Áp dụng các phiên bản mới nhất của các tiêu chuẩn tại thời điểm mua sắm.</w:t>
      </w:r>
    </w:p>
    <w:p w:rsidR="0045045C" w:rsidRPr="00CD7119" w:rsidRDefault="0045045C" w:rsidP="00785D49">
      <w:pPr>
        <w:numPr>
          <w:ilvl w:val="0"/>
          <w:numId w:val="221"/>
        </w:numPr>
        <w:tabs>
          <w:tab w:val="clear" w:pos="720"/>
          <w:tab w:val="num" w:pos="426"/>
        </w:tabs>
        <w:spacing w:before="0" w:after="0"/>
        <w:rPr>
          <w:b/>
          <w:szCs w:val="26"/>
        </w:rPr>
      </w:pPr>
      <w:r w:rsidRPr="00CD7119">
        <w:rPr>
          <w:b/>
          <w:szCs w:val="26"/>
        </w:rPr>
        <w:t>MÔ TẢ:</w:t>
      </w:r>
    </w:p>
    <w:p w:rsidR="0045045C" w:rsidRPr="00CD7119" w:rsidRDefault="0045045C" w:rsidP="00785D49">
      <w:pPr>
        <w:pStyle w:val="ndieund"/>
        <w:numPr>
          <w:ilvl w:val="0"/>
          <w:numId w:val="220"/>
        </w:numPr>
        <w:tabs>
          <w:tab w:val="left" w:pos="284"/>
        </w:tabs>
        <w:spacing w:before="120"/>
        <w:ind w:left="0" w:firstLine="0"/>
        <w:rPr>
          <w:rFonts w:ascii="Times New Roman" w:hAnsi="Times New Roman"/>
          <w:b/>
          <w:sz w:val="26"/>
          <w:szCs w:val="26"/>
          <w:lang w:val="pt-BR"/>
        </w:rPr>
      </w:pPr>
      <w:r w:rsidRPr="00CD7119">
        <w:rPr>
          <w:rFonts w:ascii="Times New Roman" w:hAnsi="Times New Roman"/>
          <w:b/>
          <w:sz w:val="26"/>
          <w:szCs w:val="26"/>
          <w:lang w:val="pt-BR"/>
        </w:rPr>
        <w:t xml:space="preserve">Điều kiện môi trường làm việc: </w:t>
      </w:r>
    </w:p>
    <w:tbl>
      <w:tblPr>
        <w:tblW w:w="874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6326"/>
        <w:gridCol w:w="2420"/>
      </w:tblGrid>
      <w:tr w:rsidR="0045045C" w:rsidRPr="00CD7119" w:rsidTr="0045045C">
        <w:trPr>
          <w:trHeight w:hRule="exact" w:val="360"/>
          <w:tblHeader/>
          <w:jc w:val="center"/>
        </w:trPr>
        <w:tc>
          <w:tcPr>
            <w:tcW w:w="6326" w:type="dxa"/>
            <w:vAlign w:val="center"/>
          </w:tcPr>
          <w:p w:rsidR="0045045C" w:rsidRPr="00CD7119" w:rsidRDefault="0045045C" w:rsidP="0045045C">
            <w:pPr>
              <w:rPr>
                <w:b/>
                <w:szCs w:val="26"/>
                <w:lang w:val="pt-BR"/>
              </w:rPr>
            </w:pPr>
            <w:r w:rsidRPr="00CD7119">
              <w:rPr>
                <w:b/>
                <w:szCs w:val="26"/>
                <w:lang w:val="pt-BR"/>
              </w:rPr>
              <w:t>Điều kiện</w:t>
            </w:r>
          </w:p>
        </w:tc>
        <w:tc>
          <w:tcPr>
            <w:tcW w:w="2420" w:type="dxa"/>
            <w:vAlign w:val="center"/>
          </w:tcPr>
          <w:p w:rsidR="0045045C" w:rsidRPr="00CD7119" w:rsidRDefault="0045045C" w:rsidP="0045045C">
            <w:pPr>
              <w:jc w:val="center"/>
              <w:rPr>
                <w:b/>
                <w:szCs w:val="26"/>
              </w:rPr>
            </w:pPr>
            <w:r w:rsidRPr="00CD7119">
              <w:rPr>
                <w:b/>
                <w:szCs w:val="26"/>
              </w:rPr>
              <w:t>Ngoài trời</w:t>
            </w:r>
          </w:p>
        </w:tc>
      </w:tr>
      <w:tr w:rsidR="0045045C" w:rsidRPr="00CD7119" w:rsidTr="0045045C">
        <w:trPr>
          <w:trHeight w:hRule="exact" w:val="360"/>
          <w:tblHeader/>
          <w:jc w:val="center"/>
        </w:trPr>
        <w:tc>
          <w:tcPr>
            <w:tcW w:w="6326" w:type="dxa"/>
            <w:vAlign w:val="center"/>
          </w:tcPr>
          <w:p w:rsidR="0045045C" w:rsidRPr="00CD7119" w:rsidRDefault="0045045C" w:rsidP="0045045C">
            <w:pPr>
              <w:rPr>
                <w:szCs w:val="26"/>
                <w:lang w:val="pt-BR"/>
              </w:rPr>
            </w:pPr>
            <w:r w:rsidRPr="00CD7119">
              <w:rPr>
                <w:szCs w:val="26"/>
                <w:lang w:val="pt-BR"/>
              </w:rPr>
              <w:t>Nhiệt độ môi trường lớn nhất</w:t>
            </w:r>
          </w:p>
        </w:tc>
        <w:tc>
          <w:tcPr>
            <w:tcW w:w="2420" w:type="dxa"/>
            <w:vAlign w:val="center"/>
          </w:tcPr>
          <w:p w:rsidR="0045045C" w:rsidRPr="00CD7119" w:rsidRDefault="0045045C" w:rsidP="0045045C">
            <w:pPr>
              <w:jc w:val="center"/>
              <w:rPr>
                <w:szCs w:val="26"/>
              </w:rPr>
            </w:pPr>
            <w:r w:rsidRPr="00CD7119">
              <w:rPr>
                <w:szCs w:val="26"/>
              </w:rPr>
              <w:t>45</w:t>
            </w:r>
            <w:r w:rsidRPr="00CD7119">
              <w:rPr>
                <w:szCs w:val="26"/>
                <w:vertAlign w:val="superscript"/>
              </w:rPr>
              <w:t>o</w:t>
            </w:r>
            <w:r w:rsidRPr="00CD7119">
              <w:rPr>
                <w:szCs w:val="26"/>
              </w:rPr>
              <w:t>C</w:t>
            </w:r>
          </w:p>
        </w:tc>
      </w:tr>
      <w:tr w:rsidR="0045045C" w:rsidRPr="00CD7119" w:rsidTr="0045045C">
        <w:trPr>
          <w:trHeight w:hRule="exact" w:val="360"/>
          <w:tblHeader/>
          <w:jc w:val="center"/>
        </w:trPr>
        <w:tc>
          <w:tcPr>
            <w:tcW w:w="6326" w:type="dxa"/>
            <w:vAlign w:val="center"/>
          </w:tcPr>
          <w:p w:rsidR="0045045C" w:rsidRPr="00CD7119" w:rsidRDefault="0045045C" w:rsidP="0045045C">
            <w:pPr>
              <w:rPr>
                <w:szCs w:val="26"/>
              </w:rPr>
            </w:pPr>
            <w:r w:rsidRPr="00CD7119">
              <w:rPr>
                <w:szCs w:val="26"/>
              </w:rPr>
              <w:t>Nhiệt độ môi trường nhỏ nhất</w:t>
            </w:r>
          </w:p>
        </w:tc>
        <w:tc>
          <w:tcPr>
            <w:tcW w:w="2420" w:type="dxa"/>
            <w:vAlign w:val="center"/>
          </w:tcPr>
          <w:p w:rsidR="0045045C" w:rsidRPr="00CD7119" w:rsidRDefault="0045045C" w:rsidP="0045045C">
            <w:pPr>
              <w:jc w:val="center"/>
              <w:rPr>
                <w:szCs w:val="26"/>
              </w:rPr>
            </w:pPr>
            <w:r w:rsidRPr="00CD7119">
              <w:rPr>
                <w:szCs w:val="26"/>
              </w:rPr>
              <w:t>0</w:t>
            </w:r>
            <w:r w:rsidRPr="00CD7119">
              <w:rPr>
                <w:szCs w:val="26"/>
                <w:vertAlign w:val="superscript"/>
              </w:rPr>
              <w:t>o</w:t>
            </w:r>
            <w:r w:rsidRPr="00CD7119">
              <w:rPr>
                <w:szCs w:val="26"/>
              </w:rPr>
              <w:t>C</w:t>
            </w:r>
          </w:p>
        </w:tc>
      </w:tr>
      <w:tr w:rsidR="0045045C" w:rsidRPr="00CD7119" w:rsidTr="0045045C">
        <w:trPr>
          <w:trHeight w:hRule="exact" w:val="360"/>
          <w:tblHeader/>
          <w:jc w:val="center"/>
        </w:trPr>
        <w:tc>
          <w:tcPr>
            <w:tcW w:w="6326" w:type="dxa"/>
            <w:vAlign w:val="center"/>
          </w:tcPr>
          <w:p w:rsidR="0045045C" w:rsidRPr="00CD7119" w:rsidRDefault="0045045C" w:rsidP="0045045C">
            <w:pPr>
              <w:rPr>
                <w:szCs w:val="26"/>
              </w:rPr>
            </w:pPr>
            <w:r w:rsidRPr="00CD7119">
              <w:rPr>
                <w:szCs w:val="26"/>
              </w:rPr>
              <w:t>Khí hậu</w:t>
            </w:r>
          </w:p>
        </w:tc>
        <w:tc>
          <w:tcPr>
            <w:tcW w:w="2420" w:type="dxa"/>
            <w:vAlign w:val="center"/>
          </w:tcPr>
          <w:p w:rsidR="0045045C" w:rsidRPr="00CD7119" w:rsidRDefault="0045045C" w:rsidP="0045045C">
            <w:pPr>
              <w:jc w:val="center"/>
              <w:rPr>
                <w:szCs w:val="26"/>
              </w:rPr>
            </w:pPr>
            <w:r w:rsidRPr="00CD7119">
              <w:rPr>
                <w:szCs w:val="26"/>
              </w:rPr>
              <w:t>Nhiệt đới, nóng ẩm</w:t>
            </w:r>
          </w:p>
        </w:tc>
      </w:tr>
      <w:tr w:rsidR="0045045C" w:rsidRPr="00CD7119" w:rsidTr="0045045C">
        <w:trPr>
          <w:trHeight w:hRule="exact" w:val="360"/>
          <w:tblHeader/>
          <w:jc w:val="center"/>
        </w:trPr>
        <w:tc>
          <w:tcPr>
            <w:tcW w:w="6326" w:type="dxa"/>
            <w:vAlign w:val="center"/>
          </w:tcPr>
          <w:p w:rsidR="0045045C" w:rsidRPr="00CD7119" w:rsidRDefault="0045045C" w:rsidP="0045045C">
            <w:pPr>
              <w:rPr>
                <w:szCs w:val="26"/>
              </w:rPr>
            </w:pPr>
            <w:r w:rsidRPr="00CD7119">
              <w:rPr>
                <w:szCs w:val="26"/>
              </w:rPr>
              <w:t>Độ ẩm cực đại</w:t>
            </w:r>
          </w:p>
        </w:tc>
        <w:tc>
          <w:tcPr>
            <w:tcW w:w="2420" w:type="dxa"/>
            <w:vAlign w:val="center"/>
          </w:tcPr>
          <w:p w:rsidR="0045045C" w:rsidRPr="00CD7119" w:rsidRDefault="0045045C" w:rsidP="0045045C">
            <w:pPr>
              <w:jc w:val="center"/>
              <w:rPr>
                <w:szCs w:val="26"/>
              </w:rPr>
            </w:pPr>
            <w:r w:rsidRPr="00CD7119">
              <w:rPr>
                <w:szCs w:val="26"/>
              </w:rPr>
              <w:t>100%</w:t>
            </w:r>
          </w:p>
        </w:tc>
      </w:tr>
      <w:tr w:rsidR="0045045C" w:rsidRPr="00CD7119" w:rsidTr="0045045C">
        <w:trPr>
          <w:trHeight w:hRule="exact" w:val="405"/>
          <w:tblHeader/>
          <w:jc w:val="center"/>
        </w:trPr>
        <w:tc>
          <w:tcPr>
            <w:tcW w:w="6326" w:type="dxa"/>
            <w:vAlign w:val="center"/>
          </w:tcPr>
          <w:p w:rsidR="0045045C" w:rsidRPr="00CD7119" w:rsidRDefault="0045045C" w:rsidP="0045045C">
            <w:pPr>
              <w:rPr>
                <w:szCs w:val="26"/>
              </w:rPr>
            </w:pPr>
            <w:r w:rsidRPr="00CD7119">
              <w:rPr>
                <w:szCs w:val="26"/>
              </w:rPr>
              <w:t>Độ cao lắp đặt bộ dây hỗ trợ so với mực nước biển</w:t>
            </w:r>
          </w:p>
        </w:tc>
        <w:tc>
          <w:tcPr>
            <w:tcW w:w="2420" w:type="dxa"/>
            <w:vAlign w:val="center"/>
          </w:tcPr>
          <w:p w:rsidR="0045045C" w:rsidRPr="00CD7119" w:rsidRDefault="0045045C" w:rsidP="0045045C">
            <w:pPr>
              <w:jc w:val="center"/>
              <w:rPr>
                <w:szCs w:val="26"/>
              </w:rPr>
            </w:pPr>
            <w:r w:rsidRPr="00CD7119">
              <w:rPr>
                <w:szCs w:val="26"/>
              </w:rPr>
              <w:t>Đến 1000 m</w:t>
            </w:r>
          </w:p>
        </w:tc>
      </w:tr>
      <w:tr w:rsidR="0045045C" w:rsidRPr="00CD7119" w:rsidTr="0045045C">
        <w:trPr>
          <w:trHeight w:hRule="exact" w:val="360"/>
          <w:tblHeader/>
          <w:jc w:val="center"/>
        </w:trPr>
        <w:tc>
          <w:tcPr>
            <w:tcW w:w="6326" w:type="dxa"/>
            <w:shd w:val="clear" w:color="auto" w:fill="auto"/>
            <w:vAlign w:val="center"/>
          </w:tcPr>
          <w:p w:rsidR="0045045C" w:rsidRPr="00CD7119" w:rsidRDefault="0045045C" w:rsidP="0045045C">
            <w:pPr>
              <w:rPr>
                <w:szCs w:val="26"/>
              </w:rPr>
            </w:pPr>
            <w:r w:rsidRPr="00CD7119">
              <w:rPr>
                <w:szCs w:val="26"/>
              </w:rPr>
              <w:t>Vận tốc gió lớn nhất</w:t>
            </w:r>
          </w:p>
        </w:tc>
        <w:tc>
          <w:tcPr>
            <w:tcW w:w="2420" w:type="dxa"/>
            <w:shd w:val="clear" w:color="auto" w:fill="auto"/>
            <w:vAlign w:val="center"/>
          </w:tcPr>
          <w:p w:rsidR="0045045C" w:rsidRPr="00CD7119" w:rsidRDefault="0045045C" w:rsidP="0045045C">
            <w:pPr>
              <w:jc w:val="center"/>
              <w:rPr>
                <w:szCs w:val="26"/>
              </w:rPr>
            </w:pPr>
            <w:r w:rsidRPr="00CD7119">
              <w:rPr>
                <w:szCs w:val="26"/>
              </w:rPr>
              <w:t>160 km/h</w:t>
            </w:r>
          </w:p>
        </w:tc>
      </w:tr>
    </w:tbl>
    <w:p w:rsidR="001F7C26" w:rsidRPr="00CD7119" w:rsidRDefault="0045045C" w:rsidP="001F7C26">
      <w:pPr>
        <w:pStyle w:val="ndieund"/>
        <w:tabs>
          <w:tab w:val="left" w:pos="360"/>
        </w:tabs>
        <w:spacing w:before="120"/>
        <w:ind w:firstLine="0"/>
        <w:rPr>
          <w:rFonts w:ascii="Times New Roman" w:hAnsi="Times New Roman"/>
          <w:i/>
          <w:sz w:val="26"/>
          <w:szCs w:val="26"/>
          <w:lang w:val="pt-BR"/>
        </w:rPr>
      </w:pPr>
      <w:r w:rsidRPr="00CD7119">
        <w:rPr>
          <w:rFonts w:ascii="Times New Roman" w:hAnsi="Times New Roman"/>
          <w:i/>
          <w:sz w:val="26"/>
          <w:szCs w:val="26"/>
          <w:lang w:val="pt-BR"/>
        </w:rPr>
        <w:t xml:space="preserve">Nhà sản xuất phải có văn bản cam kết bộ dây hỗ trợ và phụ kiện được cung cấp phải tuân thủ điều kiện thời tiết và sử dụng phù hợp tại TPHCM. </w:t>
      </w:r>
    </w:p>
    <w:p w:rsidR="0045045C" w:rsidRPr="00CD7119" w:rsidRDefault="0045045C" w:rsidP="00785D49">
      <w:pPr>
        <w:pStyle w:val="ndieund"/>
        <w:numPr>
          <w:ilvl w:val="0"/>
          <w:numId w:val="220"/>
        </w:numPr>
        <w:tabs>
          <w:tab w:val="left" w:pos="284"/>
        </w:tabs>
        <w:spacing w:before="120"/>
        <w:ind w:left="0" w:firstLine="0"/>
        <w:rPr>
          <w:rFonts w:ascii="Times New Roman" w:hAnsi="Times New Roman"/>
          <w:b/>
          <w:sz w:val="26"/>
          <w:szCs w:val="26"/>
          <w:lang w:val="pt-BR"/>
        </w:rPr>
      </w:pPr>
      <w:r w:rsidRPr="00CD7119">
        <w:rPr>
          <w:rFonts w:ascii="Times New Roman" w:hAnsi="Times New Roman"/>
          <w:b/>
          <w:sz w:val="26"/>
          <w:szCs w:val="26"/>
          <w:lang w:val="pt-BR"/>
        </w:rPr>
        <w:t>Cấu tạo :</w:t>
      </w:r>
    </w:p>
    <w:p w:rsidR="0045045C" w:rsidRPr="00CD7119" w:rsidRDefault="0045045C" w:rsidP="0045045C">
      <w:pPr>
        <w:pStyle w:val="ndieund"/>
        <w:tabs>
          <w:tab w:val="left" w:pos="360"/>
        </w:tabs>
        <w:spacing w:before="120"/>
        <w:ind w:left="720" w:firstLine="0"/>
        <w:rPr>
          <w:rFonts w:ascii="Times New Roman" w:hAnsi="Times New Roman"/>
          <w:b/>
          <w:sz w:val="26"/>
          <w:szCs w:val="26"/>
        </w:rPr>
      </w:pPr>
      <w:r w:rsidRPr="00CD7119">
        <w:rPr>
          <w:rFonts w:ascii="Times New Roman" w:hAnsi="Times New Roman"/>
          <w:noProof/>
          <w:sz w:val="26"/>
          <w:szCs w:val="26"/>
        </w:rPr>
        <w:lastRenderedPageBreak/>
        <w:drawing>
          <wp:inline distT="0" distB="0" distL="0" distR="0">
            <wp:extent cx="4498975" cy="21799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8975" cy="2179955"/>
                    </a:xfrm>
                    <a:prstGeom prst="rect">
                      <a:avLst/>
                    </a:prstGeom>
                    <a:noFill/>
                    <a:ln>
                      <a:noFill/>
                    </a:ln>
                  </pic:spPr>
                </pic:pic>
              </a:graphicData>
            </a:graphic>
          </wp:inline>
        </w:drawing>
      </w:r>
    </w:p>
    <w:p w:rsidR="0045045C" w:rsidRPr="00CD7119" w:rsidRDefault="0045045C" w:rsidP="001F7C26">
      <w:pPr>
        <w:tabs>
          <w:tab w:val="num" w:pos="709"/>
        </w:tabs>
        <w:spacing w:after="120"/>
        <w:rPr>
          <w:szCs w:val="26"/>
        </w:rPr>
      </w:pPr>
      <w:r w:rsidRPr="00CD7119">
        <w:rPr>
          <w:szCs w:val="26"/>
        </w:rPr>
        <w:t>-</w:t>
      </w:r>
      <w:r w:rsidR="001F7C26" w:rsidRPr="00CD7119">
        <w:rPr>
          <w:szCs w:val="26"/>
        </w:rPr>
        <w:t xml:space="preserve"> </w:t>
      </w:r>
      <w:r w:rsidRPr="00CD7119">
        <w:rPr>
          <w:szCs w:val="26"/>
        </w:rPr>
        <w:t>Bộ dây hỗ trợ bao gồm dây hỗ trợ và 2 giáp buộc (tương thích với loại dây dẫn sử dụng).</w:t>
      </w:r>
    </w:p>
    <w:p w:rsidR="0045045C" w:rsidRPr="00CD7119" w:rsidRDefault="0045045C" w:rsidP="001F7C26">
      <w:pPr>
        <w:rPr>
          <w:szCs w:val="26"/>
        </w:rPr>
      </w:pPr>
      <w:r w:rsidRPr="00CD7119">
        <w:rPr>
          <w:szCs w:val="26"/>
        </w:rPr>
        <w:t>- Bộ dây hỗ trợ được làm từ vật liệu cách điện thích hợp (nhựa silicon hoặc tương đương) nhưng phải đảm bảo khả năng chịu lực căng của dây dẫn khi bị đứt dây.</w:t>
      </w:r>
    </w:p>
    <w:p w:rsidR="0045045C" w:rsidRPr="00CD7119" w:rsidRDefault="0045045C" w:rsidP="001F7C26">
      <w:pPr>
        <w:tabs>
          <w:tab w:val="num" w:pos="709"/>
        </w:tabs>
        <w:rPr>
          <w:szCs w:val="26"/>
        </w:rPr>
      </w:pPr>
      <w:r w:rsidRPr="00CD7119">
        <w:rPr>
          <w:szCs w:val="26"/>
        </w:rPr>
        <w:t xml:space="preserve">- Hai đầu dây hỗ trợ có các đầu nút kẹp dây hỗ trợ (đầu thắt nút, kẹp ép dây,…). </w:t>
      </w:r>
    </w:p>
    <w:p w:rsidR="0045045C" w:rsidRPr="00CD7119" w:rsidRDefault="0045045C" w:rsidP="001F7C26">
      <w:pPr>
        <w:rPr>
          <w:szCs w:val="26"/>
        </w:rPr>
      </w:pPr>
      <w:r w:rsidRPr="00CD7119">
        <w:rPr>
          <w:szCs w:val="26"/>
        </w:rPr>
        <w:t>- Giáp buộc (tương thích với loại dây dẫn sử dụng) sẽ buộc đầu nút kẹp vào dây dẫn, đảm bảo không làm hư hỏng dẫy dẫn và an toàn trong vận hành.</w:t>
      </w:r>
    </w:p>
    <w:p w:rsidR="0045045C" w:rsidRPr="00CD7119" w:rsidRDefault="0045045C" w:rsidP="00785D49">
      <w:pPr>
        <w:pStyle w:val="ndieund"/>
        <w:numPr>
          <w:ilvl w:val="0"/>
          <w:numId w:val="220"/>
        </w:numPr>
        <w:tabs>
          <w:tab w:val="left" w:pos="284"/>
        </w:tabs>
        <w:spacing w:before="120"/>
        <w:ind w:left="0" w:firstLine="0"/>
        <w:rPr>
          <w:rFonts w:ascii="Times New Roman" w:hAnsi="Times New Roman"/>
          <w:b/>
          <w:sz w:val="26"/>
          <w:szCs w:val="26"/>
          <w:lang w:val="pt-BR"/>
        </w:rPr>
      </w:pPr>
      <w:r w:rsidRPr="00CD7119">
        <w:rPr>
          <w:rFonts w:ascii="Times New Roman" w:hAnsi="Times New Roman"/>
          <w:b/>
          <w:sz w:val="26"/>
          <w:szCs w:val="26"/>
          <w:lang w:val="pt-BR"/>
        </w:rPr>
        <w:t>Thông số kỹ thuật :</w:t>
      </w:r>
    </w:p>
    <w:p w:rsidR="0045045C" w:rsidRPr="00CD7119" w:rsidRDefault="0045045C" w:rsidP="001F7C26">
      <w:pPr>
        <w:tabs>
          <w:tab w:val="num" w:pos="709"/>
        </w:tabs>
        <w:rPr>
          <w:szCs w:val="26"/>
        </w:rPr>
      </w:pPr>
      <w:r w:rsidRPr="00CD7119">
        <w:rPr>
          <w:szCs w:val="26"/>
        </w:rPr>
        <w:t>- Điện áp làm việc tối thiểu (giữa 2 đầu nút kẹp dây hỗ trợ): 24kV</w:t>
      </w:r>
    </w:p>
    <w:p w:rsidR="0045045C" w:rsidRPr="00CD7119" w:rsidRDefault="0045045C" w:rsidP="001F7C26">
      <w:pPr>
        <w:tabs>
          <w:tab w:val="num" w:pos="709"/>
        </w:tabs>
        <w:rPr>
          <w:szCs w:val="26"/>
        </w:rPr>
      </w:pPr>
      <w:r w:rsidRPr="00CD7119">
        <w:rPr>
          <w:szCs w:val="26"/>
        </w:rPr>
        <w:t>- Độ bền điện áp tần số 50Hz trong một phút tối thiểu</w:t>
      </w:r>
      <w:r w:rsidRPr="00CD7119">
        <w:rPr>
          <w:szCs w:val="26"/>
        </w:rPr>
        <w:tab/>
      </w:r>
      <w:r w:rsidRPr="00CD7119">
        <w:rPr>
          <w:szCs w:val="26"/>
        </w:rPr>
        <w:tab/>
      </w:r>
      <w:r w:rsidRPr="00CD7119">
        <w:rPr>
          <w:szCs w:val="26"/>
        </w:rPr>
        <w:tab/>
      </w:r>
    </w:p>
    <w:p w:rsidR="0045045C" w:rsidRPr="00CD7119" w:rsidRDefault="0045045C" w:rsidP="001F7C26">
      <w:pPr>
        <w:ind w:firstLine="567"/>
        <w:rPr>
          <w:szCs w:val="26"/>
        </w:rPr>
      </w:pPr>
      <w:r w:rsidRPr="00CD7119">
        <w:rPr>
          <w:szCs w:val="26"/>
        </w:rPr>
        <w:t>+ Điều kiện khô</w:t>
      </w:r>
      <w:r w:rsidRPr="00CD7119">
        <w:rPr>
          <w:szCs w:val="26"/>
        </w:rPr>
        <w:tab/>
      </w:r>
      <w:r w:rsidRPr="00CD7119">
        <w:rPr>
          <w:szCs w:val="26"/>
        </w:rPr>
        <w:tab/>
      </w:r>
      <w:r w:rsidRPr="00CD7119">
        <w:rPr>
          <w:szCs w:val="26"/>
        </w:rPr>
        <w:tab/>
      </w:r>
      <w:r w:rsidRPr="00CD7119">
        <w:rPr>
          <w:szCs w:val="26"/>
        </w:rPr>
        <w:tab/>
      </w:r>
      <w:r w:rsidRPr="00CD7119">
        <w:rPr>
          <w:szCs w:val="26"/>
        </w:rPr>
        <w:tab/>
      </w:r>
      <w:r w:rsidRPr="00CD7119">
        <w:rPr>
          <w:szCs w:val="26"/>
        </w:rPr>
        <w:tab/>
        <w:t>: 70kV</w:t>
      </w:r>
      <w:r w:rsidRPr="00CD7119">
        <w:rPr>
          <w:szCs w:val="26"/>
          <w:vertAlign w:val="subscript"/>
        </w:rPr>
        <w:t>rms</w:t>
      </w:r>
    </w:p>
    <w:p w:rsidR="0045045C" w:rsidRPr="00CD7119" w:rsidRDefault="0045045C" w:rsidP="001F7C26">
      <w:pPr>
        <w:ind w:firstLine="567"/>
        <w:rPr>
          <w:szCs w:val="26"/>
        </w:rPr>
      </w:pPr>
      <w:r w:rsidRPr="00CD7119">
        <w:rPr>
          <w:szCs w:val="26"/>
        </w:rPr>
        <w:t xml:space="preserve">+ Điều kiện ướt </w:t>
      </w:r>
      <w:r w:rsidRPr="00CD7119">
        <w:rPr>
          <w:szCs w:val="26"/>
        </w:rPr>
        <w:tab/>
      </w:r>
      <w:r w:rsidRPr="00CD7119">
        <w:rPr>
          <w:szCs w:val="26"/>
        </w:rPr>
        <w:tab/>
      </w:r>
      <w:r w:rsidRPr="00CD7119">
        <w:rPr>
          <w:szCs w:val="26"/>
        </w:rPr>
        <w:tab/>
      </w:r>
      <w:r w:rsidRPr="00CD7119">
        <w:rPr>
          <w:szCs w:val="26"/>
        </w:rPr>
        <w:tab/>
      </w:r>
      <w:r w:rsidR="001F7C26" w:rsidRPr="00CD7119">
        <w:rPr>
          <w:szCs w:val="26"/>
        </w:rPr>
        <w:tab/>
      </w:r>
      <w:r w:rsidRPr="00CD7119">
        <w:rPr>
          <w:szCs w:val="26"/>
        </w:rPr>
        <w:t>: 70kV</w:t>
      </w:r>
      <w:r w:rsidRPr="00CD7119">
        <w:rPr>
          <w:szCs w:val="26"/>
          <w:vertAlign w:val="subscript"/>
        </w:rPr>
        <w:t>rms</w:t>
      </w:r>
    </w:p>
    <w:p w:rsidR="0045045C" w:rsidRPr="00CD7119" w:rsidRDefault="0045045C" w:rsidP="001F7C26">
      <w:pPr>
        <w:tabs>
          <w:tab w:val="num" w:pos="709"/>
        </w:tabs>
        <w:rPr>
          <w:szCs w:val="26"/>
        </w:rPr>
      </w:pPr>
      <w:r w:rsidRPr="00CD7119">
        <w:rPr>
          <w:szCs w:val="26"/>
        </w:rPr>
        <w:t>- Điện áp chịu đựng xung sét (1,2/50µs) tối thiểu</w:t>
      </w:r>
      <w:r w:rsidR="001F7C26" w:rsidRPr="00CD7119">
        <w:rPr>
          <w:szCs w:val="26"/>
        </w:rPr>
        <w:tab/>
      </w:r>
      <w:r w:rsidRPr="00CD7119">
        <w:rPr>
          <w:szCs w:val="26"/>
        </w:rPr>
        <w:t>: 170kVpeak</w:t>
      </w:r>
    </w:p>
    <w:p w:rsidR="0045045C" w:rsidRPr="00CD7119" w:rsidRDefault="0045045C" w:rsidP="001F7C26">
      <w:pPr>
        <w:tabs>
          <w:tab w:val="num" w:pos="709"/>
        </w:tabs>
        <w:rPr>
          <w:szCs w:val="26"/>
        </w:rPr>
      </w:pPr>
      <w:r w:rsidRPr="00CD7119">
        <w:rPr>
          <w:szCs w:val="26"/>
        </w:rPr>
        <w:t>- Chiều dài kể cả các đầu nút kẹp dây</w:t>
      </w:r>
    </w:p>
    <w:p w:rsidR="0045045C" w:rsidRPr="00CD7119" w:rsidRDefault="0045045C" w:rsidP="001F7C26">
      <w:pPr>
        <w:ind w:firstLine="567"/>
        <w:rPr>
          <w:szCs w:val="26"/>
        </w:rPr>
      </w:pPr>
      <w:r w:rsidRPr="00CD7119">
        <w:rPr>
          <w:szCs w:val="26"/>
        </w:rPr>
        <w:t>+ Loại 1 (dùng cho khoảng cách dây &lt; 700mm)</w:t>
      </w:r>
      <w:r w:rsidRPr="00CD7119">
        <w:rPr>
          <w:szCs w:val="26"/>
        </w:rPr>
        <w:tab/>
        <w:t>: 700mm</w:t>
      </w:r>
    </w:p>
    <w:p w:rsidR="0045045C" w:rsidRPr="00CD7119" w:rsidRDefault="0045045C" w:rsidP="001F7C26">
      <w:pPr>
        <w:ind w:firstLine="567"/>
        <w:rPr>
          <w:szCs w:val="26"/>
        </w:rPr>
      </w:pPr>
      <w:r w:rsidRPr="00CD7119">
        <w:rPr>
          <w:szCs w:val="26"/>
        </w:rPr>
        <w:t>+ Loại 2 (dùng cho khoảng cách dây &lt; 1000mm)</w:t>
      </w:r>
      <w:r w:rsidRPr="00CD7119">
        <w:rPr>
          <w:szCs w:val="26"/>
        </w:rPr>
        <w:tab/>
        <w:t>: 1000mm</w:t>
      </w:r>
    </w:p>
    <w:p w:rsidR="0045045C" w:rsidRPr="00CD7119" w:rsidRDefault="0045045C" w:rsidP="001F7C26">
      <w:pPr>
        <w:tabs>
          <w:tab w:val="num" w:pos="709"/>
        </w:tabs>
        <w:rPr>
          <w:szCs w:val="26"/>
        </w:rPr>
      </w:pPr>
      <w:r w:rsidRPr="00CD7119">
        <w:rPr>
          <w:szCs w:val="26"/>
        </w:rPr>
        <w:t xml:space="preserve">- Trọng lượng </w:t>
      </w:r>
      <w:r w:rsidRPr="00CD7119">
        <w:rPr>
          <w:szCs w:val="26"/>
        </w:rPr>
        <w:tab/>
      </w:r>
      <w:r w:rsidRPr="00CD7119">
        <w:rPr>
          <w:szCs w:val="26"/>
        </w:rPr>
        <w:tab/>
      </w:r>
      <w:r w:rsidRPr="00CD7119">
        <w:rPr>
          <w:szCs w:val="26"/>
        </w:rPr>
        <w:tab/>
      </w:r>
      <w:r w:rsidRPr="00CD7119">
        <w:rPr>
          <w:szCs w:val="26"/>
        </w:rPr>
        <w:tab/>
      </w:r>
      <w:r w:rsidRPr="00CD7119">
        <w:rPr>
          <w:szCs w:val="26"/>
        </w:rPr>
        <w:tab/>
      </w:r>
      <w:r w:rsidRPr="00CD7119">
        <w:rPr>
          <w:szCs w:val="26"/>
        </w:rPr>
        <w:tab/>
      </w:r>
      <w:r w:rsidR="001F7C26" w:rsidRPr="00CD7119">
        <w:rPr>
          <w:szCs w:val="26"/>
        </w:rPr>
        <w:tab/>
      </w:r>
      <w:r w:rsidR="001F7C26" w:rsidRPr="00CD7119">
        <w:rPr>
          <w:szCs w:val="26"/>
        </w:rPr>
        <w:tab/>
      </w:r>
      <w:r w:rsidRPr="00CD7119">
        <w:rPr>
          <w:szCs w:val="26"/>
        </w:rPr>
        <w:t>: ≤ 600g.</w:t>
      </w:r>
    </w:p>
    <w:p w:rsidR="0045045C" w:rsidRPr="00CD7119" w:rsidRDefault="0045045C" w:rsidP="001F7C26">
      <w:pPr>
        <w:tabs>
          <w:tab w:val="num" w:pos="709"/>
        </w:tabs>
        <w:rPr>
          <w:szCs w:val="26"/>
        </w:rPr>
      </w:pPr>
      <w:r w:rsidRPr="00CD7119">
        <w:rPr>
          <w:szCs w:val="26"/>
        </w:rPr>
        <w:t>- Lực giữ dây tối thiểu trong thời gian tối thiểu</w:t>
      </w:r>
      <w:r w:rsidRPr="00CD7119">
        <w:rPr>
          <w:szCs w:val="26"/>
        </w:rPr>
        <w:tab/>
      </w:r>
      <w:r w:rsidR="001F7C26" w:rsidRPr="00CD7119">
        <w:rPr>
          <w:szCs w:val="26"/>
        </w:rPr>
        <w:tab/>
      </w:r>
      <w:r w:rsidRPr="00CD7119">
        <w:rPr>
          <w:szCs w:val="26"/>
        </w:rPr>
        <w:t>: 0,5kN trong 2 giờ.</w:t>
      </w:r>
    </w:p>
    <w:p w:rsidR="0045045C" w:rsidRPr="00CD7119" w:rsidRDefault="0045045C" w:rsidP="00785D49">
      <w:pPr>
        <w:pStyle w:val="ndieund"/>
        <w:numPr>
          <w:ilvl w:val="0"/>
          <w:numId w:val="220"/>
        </w:numPr>
        <w:tabs>
          <w:tab w:val="left" w:pos="284"/>
        </w:tabs>
        <w:spacing w:before="120"/>
        <w:ind w:left="0" w:firstLine="0"/>
        <w:rPr>
          <w:rFonts w:ascii="Times New Roman" w:hAnsi="Times New Roman"/>
          <w:b/>
          <w:sz w:val="26"/>
          <w:szCs w:val="26"/>
          <w:lang w:val="pt-BR"/>
        </w:rPr>
      </w:pPr>
      <w:r w:rsidRPr="00CD7119">
        <w:rPr>
          <w:rFonts w:ascii="Times New Roman" w:hAnsi="Times New Roman"/>
          <w:b/>
          <w:sz w:val="26"/>
          <w:szCs w:val="26"/>
          <w:lang w:val="pt-BR"/>
        </w:rPr>
        <w:t>Phụ kiện:</w:t>
      </w:r>
    </w:p>
    <w:p w:rsidR="0045045C" w:rsidRPr="00CD7119" w:rsidRDefault="0045045C" w:rsidP="001F7C26">
      <w:pPr>
        <w:tabs>
          <w:tab w:val="num" w:pos="709"/>
        </w:tabs>
        <w:rPr>
          <w:szCs w:val="26"/>
        </w:rPr>
      </w:pPr>
      <w:r w:rsidRPr="00CD7119">
        <w:rPr>
          <w:szCs w:val="26"/>
        </w:rPr>
        <w:t xml:space="preserve">- Cung cấp đầy đủ các phụ kiện kèm theo để lắp đặt hoàn chỉnh bao gồm: 2 giáp buộc bằng vật liệu phi kim (tương thích với loại dây dẫn sử dụng), 2 đầu nút kẹp, các vòng nệm cao su,… </w:t>
      </w:r>
    </w:p>
    <w:p w:rsidR="0045045C" w:rsidRPr="00CD7119" w:rsidRDefault="0045045C" w:rsidP="001F7C26">
      <w:pPr>
        <w:tabs>
          <w:tab w:val="num" w:pos="709"/>
        </w:tabs>
        <w:rPr>
          <w:szCs w:val="26"/>
        </w:rPr>
      </w:pPr>
      <w:r w:rsidRPr="00CD7119">
        <w:rPr>
          <w:szCs w:val="26"/>
        </w:rPr>
        <w:t>- Cung cấp tài liệu hướng dẫn lắp đặt.</w:t>
      </w:r>
    </w:p>
    <w:p w:rsidR="0045045C" w:rsidRPr="00CD7119" w:rsidRDefault="0045045C" w:rsidP="001F7C26">
      <w:pPr>
        <w:tabs>
          <w:tab w:val="num" w:pos="709"/>
        </w:tabs>
        <w:rPr>
          <w:szCs w:val="26"/>
        </w:rPr>
      </w:pPr>
      <w:r w:rsidRPr="00CD7119">
        <w:rPr>
          <w:szCs w:val="26"/>
        </w:rPr>
        <w:t>- Cung cấp tài liệu kỹ thuật thiết bị của nhà sản xuất.</w:t>
      </w:r>
    </w:p>
    <w:p w:rsidR="0045045C" w:rsidRPr="00CD7119" w:rsidRDefault="0045045C" w:rsidP="00785D49">
      <w:pPr>
        <w:pStyle w:val="ndieund"/>
        <w:numPr>
          <w:ilvl w:val="0"/>
          <w:numId w:val="220"/>
        </w:numPr>
        <w:tabs>
          <w:tab w:val="left" w:pos="284"/>
        </w:tabs>
        <w:spacing w:before="120"/>
        <w:ind w:left="0" w:firstLine="0"/>
        <w:rPr>
          <w:rFonts w:ascii="Times New Roman" w:hAnsi="Times New Roman"/>
          <w:b/>
          <w:sz w:val="26"/>
          <w:szCs w:val="26"/>
          <w:lang w:val="pt-BR"/>
        </w:rPr>
      </w:pPr>
      <w:r w:rsidRPr="00CD7119">
        <w:rPr>
          <w:rFonts w:ascii="Times New Roman" w:hAnsi="Times New Roman"/>
          <w:b/>
          <w:sz w:val="26"/>
          <w:szCs w:val="26"/>
          <w:lang w:val="pt-BR"/>
        </w:rPr>
        <w:t>Vị trí lắp đặt dây hỗ trợ:</w:t>
      </w:r>
    </w:p>
    <w:p w:rsidR="0045045C" w:rsidRPr="00CD7119" w:rsidRDefault="001F7C26" w:rsidP="001F7C26">
      <w:pPr>
        <w:spacing w:after="120"/>
        <w:rPr>
          <w:szCs w:val="26"/>
        </w:rPr>
      </w:pPr>
      <w:r w:rsidRPr="00CD7119">
        <w:rPr>
          <w:szCs w:val="26"/>
        </w:rPr>
        <w:t xml:space="preserve">- </w:t>
      </w:r>
      <w:r w:rsidR="0045045C" w:rsidRPr="00CD7119">
        <w:rPr>
          <w:szCs w:val="26"/>
        </w:rPr>
        <w:t xml:space="preserve">Tùy vào thực tế tuyến dây dẫn trung thế (chiều dài khoảng cột, các vị trí có khả năng đứt dây dẫn cao, yêu cầu về ngăn ngừa dây pha bị đứt rơi chạm vào hệ thống khác bên dưới như đất, dây hạ thế, dây viễn thông), cần xem xét bố trí lắp đặt bộ dây hỗ trợ dọc theo tuyến dây dẫn trong các khoảng trụ cho phù hợp. </w:t>
      </w:r>
    </w:p>
    <w:p w:rsidR="0045045C" w:rsidRPr="00CD7119" w:rsidRDefault="001F7C26" w:rsidP="001F7C26">
      <w:pPr>
        <w:spacing w:after="120"/>
        <w:rPr>
          <w:szCs w:val="26"/>
        </w:rPr>
      </w:pPr>
      <w:r w:rsidRPr="00CD7119">
        <w:rPr>
          <w:szCs w:val="26"/>
        </w:rPr>
        <w:t xml:space="preserve">- </w:t>
      </w:r>
      <w:r w:rsidR="0045045C" w:rsidRPr="00CD7119">
        <w:rPr>
          <w:szCs w:val="26"/>
        </w:rPr>
        <w:t xml:space="preserve">Các bộ dây hổ trợ được treo vào 2 dây dẫn của 2 pha thuộc tuyến đường dây trung thế trên không, định vị giữa khoảng cột với khoảng cách giữa 2 bộ dây hỗ trợ đều nhau là L để hổ trợ chống rơi dây dẫn khi bị đứt dây pha. </w:t>
      </w:r>
    </w:p>
    <w:p w:rsidR="0045045C" w:rsidRPr="00CD7119" w:rsidRDefault="0045045C" w:rsidP="001F7C26">
      <w:pPr>
        <w:spacing w:after="120"/>
        <w:ind w:firstLine="360"/>
        <w:rPr>
          <w:noProof/>
          <w:szCs w:val="26"/>
        </w:rPr>
      </w:pPr>
      <w:r w:rsidRPr="00CD7119">
        <w:rPr>
          <w:noProof/>
          <w:szCs w:val="26"/>
        </w:rPr>
        <w:lastRenderedPageBreak/>
        <w:drawing>
          <wp:inline distT="0" distB="0" distL="0" distR="0">
            <wp:extent cx="5494020" cy="35845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94020" cy="3584575"/>
                    </a:xfrm>
                    <a:prstGeom prst="rect">
                      <a:avLst/>
                    </a:prstGeom>
                    <a:noFill/>
                    <a:ln>
                      <a:noFill/>
                    </a:ln>
                  </pic:spPr>
                </pic:pic>
              </a:graphicData>
            </a:graphic>
          </wp:inline>
        </w:drawing>
      </w:r>
    </w:p>
    <w:p w:rsidR="0045045C" w:rsidRPr="00CD7119" w:rsidRDefault="001F7C26" w:rsidP="001F7C26">
      <w:pPr>
        <w:spacing w:after="120"/>
        <w:rPr>
          <w:szCs w:val="26"/>
        </w:rPr>
      </w:pPr>
      <w:r w:rsidRPr="00CD7119">
        <w:rPr>
          <w:szCs w:val="26"/>
        </w:rPr>
        <w:t xml:space="preserve">- </w:t>
      </w:r>
      <w:r w:rsidR="0045045C" w:rsidRPr="00CD7119">
        <w:rPr>
          <w:szCs w:val="26"/>
        </w:rPr>
        <w:t>Khoảng cách bố trí lớn nhất giữa các bộ dây hỗ trợ đặt dọc trên cùng 1 cặp dây dẫn trong các trường hợp như sau:</w:t>
      </w:r>
    </w:p>
    <w:p w:rsidR="0045045C" w:rsidRPr="00CD7119" w:rsidRDefault="001F7C26" w:rsidP="001F7C26">
      <w:pPr>
        <w:spacing w:after="160" w:line="259" w:lineRule="auto"/>
        <w:rPr>
          <w:szCs w:val="26"/>
        </w:rPr>
      </w:pPr>
      <w:r w:rsidRPr="00CD7119">
        <w:rPr>
          <w:szCs w:val="26"/>
        </w:rPr>
        <w:t xml:space="preserve">- </w:t>
      </w:r>
      <w:r w:rsidR="0045045C" w:rsidRPr="00CD7119">
        <w:rPr>
          <w:szCs w:val="26"/>
        </w:rPr>
        <w:t xml:space="preserve">Trường hợp tuyến dây trung thế đi trên dây dẫn hạ thế hoặc cáp viễn thông, yêu cầu khi đứt dây dẫn trung thế không được chạm vào dây dẫn hạ thế và cáp viễn thông: L = h1 – h2 – D – 1 </w:t>
      </w:r>
    </w:p>
    <w:p w:rsidR="0045045C" w:rsidRPr="00CD7119" w:rsidRDefault="0045045C" w:rsidP="0045045C">
      <w:pPr>
        <w:spacing w:after="160" w:line="259" w:lineRule="auto"/>
        <w:ind w:left="360"/>
        <w:rPr>
          <w:szCs w:val="26"/>
        </w:rPr>
      </w:pPr>
      <w:r w:rsidRPr="00CD7119">
        <w:rPr>
          <w:noProof/>
          <w:szCs w:val="26"/>
        </w:rPr>
        <w:drawing>
          <wp:inline distT="0" distB="0" distL="0" distR="0">
            <wp:extent cx="5508625" cy="3599180"/>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08625" cy="3599180"/>
                    </a:xfrm>
                    <a:prstGeom prst="rect">
                      <a:avLst/>
                    </a:prstGeom>
                    <a:noFill/>
                    <a:ln>
                      <a:noFill/>
                    </a:ln>
                  </pic:spPr>
                </pic:pic>
              </a:graphicData>
            </a:graphic>
          </wp:inline>
        </w:drawing>
      </w:r>
    </w:p>
    <w:p w:rsidR="0045045C" w:rsidRPr="00CD7119" w:rsidRDefault="001F7C26" w:rsidP="001F7C26">
      <w:pPr>
        <w:spacing w:after="160" w:line="259" w:lineRule="auto"/>
        <w:rPr>
          <w:szCs w:val="26"/>
        </w:rPr>
      </w:pPr>
      <w:r w:rsidRPr="00CD7119">
        <w:rPr>
          <w:szCs w:val="26"/>
        </w:rPr>
        <w:t xml:space="preserve">- </w:t>
      </w:r>
      <w:r w:rsidR="0045045C" w:rsidRPr="00CD7119">
        <w:rPr>
          <w:szCs w:val="26"/>
        </w:rPr>
        <w:t>Trường hợp tuyến dây trung thế không đi trên dây dẫn hạ thế hoặc cáp viễn thông, yêu cầu khi đứt dây dẫn trung thế không được rơi xuống đất: L = h1 – D – 3</w:t>
      </w:r>
    </w:p>
    <w:p w:rsidR="0045045C" w:rsidRPr="00CD7119" w:rsidRDefault="0045045C" w:rsidP="0045045C">
      <w:pPr>
        <w:spacing w:after="160" w:line="259" w:lineRule="auto"/>
        <w:ind w:left="360"/>
        <w:rPr>
          <w:szCs w:val="26"/>
        </w:rPr>
      </w:pPr>
      <w:r w:rsidRPr="00CD7119">
        <w:rPr>
          <w:noProof/>
          <w:szCs w:val="26"/>
        </w:rPr>
        <w:lastRenderedPageBreak/>
        <w:drawing>
          <wp:inline distT="0" distB="0" distL="0" distR="0">
            <wp:extent cx="5567045" cy="363537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67045" cy="3635375"/>
                    </a:xfrm>
                    <a:prstGeom prst="rect">
                      <a:avLst/>
                    </a:prstGeom>
                    <a:noFill/>
                    <a:ln>
                      <a:noFill/>
                    </a:ln>
                  </pic:spPr>
                </pic:pic>
              </a:graphicData>
            </a:graphic>
          </wp:inline>
        </w:drawing>
      </w:r>
    </w:p>
    <w:p w:rsidR="0045045C" w:rsidRPr="00CD7119" w:rsidRDefault="0045045C" w:rsidP="0045045C">
      <w:pPr>
        <w:rPr>
          <w:szCs w:val="26"/>
        </w:rPr>
      </w:pPr>
      <w:r w:rsidRPr="00CD7119">
        <w:rPr>
          <w:szCs w:val="26"/>
        </w:rPr>
        <w:tab/>
      </w:r>
    </w:p>
    <w:p w:rsidR="0045045C" w:rsidRPr="00CD7119" w:rsidRDefault="0045045C" w:rsidP="0045045C">
      <w:pPr>
        <w:rPr>
          <w:szCs w:val="26"/>
        </w:rPr>
      </w:pPr>
      <w:r w:rsidRPr="00CD7119">
        <w:rPr>
          <w:szCs w:val="26"/>
        </w:rPr>
        <w:t>Trong đó:</w:t>
      </w:r>
    </w:p>
    <w:p w:rsidR="0045045C" w:rsidRPr="00CD7119" w:rsidRDefault="0045045C" w:rsidP="0045045C">
      <w:pPr>
        <w:rPr>
          <w:szCs w:val="26"/>
        </w:rPr>
      </w:pPr>
      <w:r w:rsidRPr="00CD7119">
        <w:rPr>
          <w:szCs w:val="26"/>
        </w:rPr>
        <w:tab/>
        <w:t>L: khoảng cách giữa 2 bộ dây hỗ trợ đặt dọc trên cùng 1 cặp dây dẫn (m)</w:t>
      </w:r>
    </w:p>
    <w:p w:rsidR="0045045C" w:rsidRPr="00CD7119" w:rsidRDefault="0045045C" w:rsidP="0045045C">
      <w:pPr>
        <w:rPr>
          <w:szCs w:val="26"/>
        </w:rPr>
      </w:pPr>
      <w:r w:rsidRPr="00CD7119">
        <w:rPr>
          <w:szCs w:val="26"/>
        </w:rPr>
        <w:tab/>
        <w:t>h1: chiều cao treo dây dẫn trung thế (m)</w:t>
      </w:r>
    </w:p>
    <w:p w:rsidR="0045045C" w:rsidRPr="00CD7119" w:rsidRDefault="0045045C" w:rsidP="0045045C">
      <w:pPr>
        <w:rPr>
          <w:szCs w:val="26"/>
        </w:rPr>
      </w:pPr>
      <w:r w:rsidRPr="00CD7119">
        <w:rPr>
          <w:szCs w:val="26"/>
        </w:rPr>
        <w:t xml:space="preserve"> </w:t>
      </w:r>
      <w:r w:rsidRPr="00CD7119">
        <w:rPr>
          <w:szCs w:val="26"/>
        </w:rPr>
        <w:tab/>
        <w:t>h2: chiều cao treo dây dẫn hạ thế/cáp viễn thông (m)</w:t>
      </w:r>
    </w:p>
    <w:p w:rsidR="0045045C" w:rsidRPr="00CD7119" w:rsidRDefault="0045045C" w:rsidP="0045045C">
      <w:pPr>
        <w:rPr>
          <w:szCs w:val="26"/>
        </w:rPr>
      </w:pPr>
      <w:r w:rsidRPr="00CD7119">
        <w:rPr>
          <w:szCs w:val="26"/>
        </w:rPr>
        <w:tab/>
        <w:t>D: chiều dài bộ dây hỗ trợ (m)</w:t>
      </w:r>
    </w:p>
    <w:p w:rsidR="0045045C" w:rsidRPr="00CD7119" w:rsidRDefault="0045045C" w:rsidP="00D55242">
      <w:pPr>
        <w:rPr>
          <w:i/>
          <w:szCs w:val="26"/>
        </w:rPr>
      </w:pPr>
      <w:r w:rsidRPr="00CD7119">
        <w:rPr>
          <w:i/>
          <w:szCs w:val="26"/>
        </w:rPr>
        <w:t>Theo đó, đối với từng tuyến dây cụ thể cần phải tiến hành khảo sát xác định các kích thước tương ứng trên để quyết định khoảng cách bố trí các bộ dây hỗ trợ cho từng trường hợp yêu cầu.</w:t>
      </w:r>
    </w:p>
    <w:p w:rsidR="0045045C" w:rsidRPr="00CD7119" w:rsidRDefault="0045045C" w:rsidP="00785D49">
      <w:pPr>
        <w:numPr>
          <w:ilvl w:val="0"/>
          <w:numId w:val="221"/>
        </w:numPr>
        <w:tabs>
          <w:tab w:val="clear" w:pos="720"/>
          <w:tab w:val="num" w:pos="426"/>
        </w:tabs>
        <w:spacing w:before="0" w:after="0"/>
        <w:jc w:val="left"/>
        <w:rPr>
          <w:b/>
          <w:szCs w:val="26"/>
        </w:rPr>
      </w:pPr>
      <w:r w:rsidRPr="00CD7119">
        <w:rPr>
          <w:b/>
          <w:szCs w:val="26"/>
        </w:rPr>
        <w:t>CÁC HẠNG MỤC THỬ NGHIỆM ĐIỂN HÌNH:</w:t>
      </w:r>
    </w:p>
    <w:p w:rsidR="001F7C26" w:rsidRPr="00CD7119" w:rsidRDefault="0045045C" w:rsidP="00785D49">
      <w:pPr>
        <w:numPr>
          <w:ilvl w:val="0"/>
          <w:numId w:val="222"/>
        </w:numPr>
        <w:tabs>
          <w:tab w:val="left" w:pos="284"/>
        </w:tabs>
        <w:spacing w:after="160" w:line="259" w:lineRule="auto"/>
        <w:ind w:left="0" w:firstLine="0"/>
        <w:rPr>
          <w:szCs w:val="26"/>
        </w:rPr>
      </w:pPr>
      <w:r w:rsidRPr="00CD7119">
        <w:rPr>
          <w:szCs w:val="26"/>
        </w:rPr>
        <w:t>Kiểm tra ngoại quan, cấu tạo</w:t>
      </w:r>
      <w:r w:rsidR="001F7C26" w:rsidRPr="00CD7119">
        <w:rPr>
          <w:szCs w:val="26"/>
        </w:rPr>
        <w:t xml:space="preserve"> </w:t>
      </w:r>
    </w:p>
    <w:p w:rsidR="0045045C" w:rsidRPr="00CD7119" w:rsidRDefault="0045045C" w:rsidP="00785D49">
      <w:pPr>
        <w:numPr>
          <w:ilvl w:val="0"/>
          <w:numId w:val="222"/>
        </w:numPr>
        <w:tabs>
          <w:tab w:val="left" w:pos="284"/>
        </w:tabs>
        <w:spacing w:after="160" w:line="259" w:lineRule="auto"/>
        <w:ind w:left="0" w:firstLine="0"/>
        <w:rPr>
          <w:szCs w:val="26"/>
        </w:rPr>
      </w:pPr>
      <w:r w:rsidRPr="00CD7119">
        <w:rPr>
          <w:szCs w:val="26"/>
        </w:rPr>
        <w:t>Kiểm tra nhãn hình dạng, kích thước và trạng thái hoàn thiện bằng mắt và các thiết bị phù hợp.</w:t>
      </w:r>
    </w:p>
    <w:p w:rsidR="001F7C26" w:rsidRPr="00CD7119" w:rsidRDefault="0045045C" w:rsidP="00785D49">
      <w:pPr>
        <w:numPr>
          <w:ilvl w:val="0"/>
          <w:numId w:val="222"/>
        </w:numPr>
        <w:tabs>
          <w:tab w:val="left" w:pos="284"/>
        </w:tabs>
        <w:spacing w:after="160" w:line="259" w:lineRule="auto"/>
        <w:ind w:left="0" w:firstLine="0"/>
        <w:rPr>
          <w:szCs w:val="26"/>
        </w:rPr>
      </w:pPr>
      <w:r w:rsidRPr="00CD7119">
        <w:rPr>
          <w:szCs w:val="26"/>
        </w:rPr>
        <w:t>Thử nghiệm tính năng chịu tải cho cả bộ dây hổ trợ chống rơi (gồm giáp buộc, dây hỗ trợ và đầu nút dây).</w:t>
      </w:r>
    </w:p>
    <w:p w:rsidR="0045045C" w:rsidRPr="00CD7119" w:rsidRDefault="0045045C" w:rsidP="00785D49">
      <w:pPr>
        <w:numPr>
          <w:ilvl w:val="0"/>
          <w:numId w:val="222"/>
        </w:numPr>
        <w:tabs>
          <w:tab w:val="left" w:pos="284"/>
        </w:tabs>
        <w:spacing w:after="160" w:line="259" w:lineRule="auto"/>
        <w:ind w:left="0" w:firstLine="0"/>
        <w:rPr>
          <w:szCs w:val="26"/>
        </w:rPr>
      </w:pPr>
      <w:r w:rsidRPr="00CD7119">
        <w:rPr>
          <w:szCs w:val="26"/>
        </w:rPr>
        <w:t>Gắn một thanh tròn đường kính thích hợp vào bộ dây hổ trợ chống rơi (gồm giáp buộc, dây hỗ trợ và đầu nút dây) thông qua giáp buộc, áp dụng tải trọng kéo tối thiểu 0,5kN trong 2 giờ giữa các đồ gá.”</w:t>
      </w:r>
    </w:p>
    <w:p w:rsidR="0045045C" w:rsidRPr="00CD7119" w:rsidRDefault="0045045C" w:rsidP="00785D49">
      <w:pPr>
        <w:numPr>
          <w:ilvl w:val="0"/>
          <w:numId w:val="222"/>
        </w:numPr>
        <w:tabs>
          <w:tab w:val="left" w:pos="284"/>
        </w:tabs>
        <w:spacing w:after="160" w:line="259" w:lineRule="auto"/>
        <w:ind w:left="0" w:firstLine="0"/>
        <w:rPr>
          <w:szCs w:val="26"/>
        </w:rPr>
      </w:pPr>
      <w:r w:rsidRPr="00CD7119">
        <w:rPr>
          <w:szCs w:val="26"/>
        </w:rPr>
        <w:t>Thử nghiệm tính năng chịu điện áp tần số công nghiệp ở trạng thái khô và ướt trong thời gian 1 phút giữa 2 đầu nút kẹp. Sau đó, tiến hành thử nghiệm lại tính năng chịu tải. Các kết quả thử nghiệm phải đáp ứng theo đúng yêu cầu của từng hạng mục thử nghiệm.</w:t>
      </w:r>
    </w:p>
    <w:p w:rsidR="0045045C" w:rsidRPr="00CD7119" w:rsidRDefault="0045045C" w:rsidP="00785D49">
      <w:pPr>
        <w:numPr>
          <w:ilvl w:val="0"/>
          <w:numId w:val="222"/>
        </w:numPr>
        <w:tabs>
          <w:tab w:val="left" w:pos="284"/>
        </w:tabs>
        <w:spacing w:after="160" w:line="259" w:lineRule="auto"/>
        <w:ind w:left="0" w:firstLine="0"/>
        <w:rPr>
          <w:szCs w:val="26"/>
        </w:rPr>
      </w:pPr>
      <w:r w:rsidRPr="00CD7119">
        <w:rPr>
          <w:szCs w:val="26"/>
        </w:rPr>
        <w:t>Thử nghiệm tính năng chịu điện áp xung sét (1,2/50µs) giữa 2 đầu nút kẹp. Sau đó, tiến hành thử nghiệm lại tính năng chịu tải. Các kết quả thử nghiệm phải đáp ứng theo đúng yêu cầu của từng hạng mục thử nghiệm.</w:t>
      </w:r>
    </w:p>
    <w:p w:rsidR="0045045C" w:rsidRPr="00CD7119" w:rsidRDefault="001F7C26" w:rsidP="00785D49">
      <w:pPr>
        <w:numPr>
          <w:ilvl w:val="0"/>
          <w:numId w:val="221"/>
        </w:numPr>
        <w:tabs>
          <w:tab w:val="clear" w:pos="720"/>
          <w:tab w:val="num" w:pos="284"/>
        </w:tabs>
        <w:spacing w:before="0" w:after="0"/>
        <w:jc w:val="left"/>
        <w:rPr>
          <w:b/>
          <w:szCs w:val="26"/>
        </w:rPr>
      </w:pPr>
      <w:r w:rsidRPr="00CD7119">
        <w:rPr>
          <w:b/>
          <w:szCs w:val="26"/>
        </w:rPr>
        <w:lastRenderedPageBreak/>
        <w:t xml:space="preserve"> </w:t>
      </w:r>
      <w:r w:rsidR="0045045C" w:rsidRPr="00CD7119">
        <w:rPr>
          <w:b/>
          <w:szCs w:val="26"/>
        </w:rPr>
        <w:t xml:space="preserve">BẢNG </w:t>
      </w:r>
      <w:r w:rsidR="0045045C" w:rsidRPr="00CD7119">
        <w:rPr>
          <w:b/>
          <w:caps/>
          <w:szCs w:val="26"/>
        </w:rPr>
        <w:t>tóm tắt các yêu cầu kỹ thuật</w:t>
      </w:r>
    </w:p>
    <w:tbl>
      <w:tblPr>
        <w:tblW w:w="9781" w:type="dxa"/>
        <w:tblInd w:w="-34" w:type="dxa"/>
        <w:tblLook w:val="04A0" w:firstRow="1" w:lastRow="0" w:firstColumn="1" w:lastColumn="0" w:noHBand="0" w:noVBand="1"/>
      </w:tblPr>
      <w:tblGrid>
        <w:gridCol w:w="567"/>
        <w:gridCol w:w="4002"/>
        <w:gridCol w:w="2944"/>
        <w:gridCol w:w="2268"/>
      </w:tblGrid>
      <w:tr w:rsidR="0045045C" w:rsidRPr="00CD7119" w:rsidTr="0045045C">
        <w:trPr>
          <w:trHeight w:val="672"/>
          <w:tblHead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045C" w:rsidRPr="00CD7119" w:rsidRDefault="0045045C" w:rsidP="0045045C">
            <w:pPr>
              <w:jc w:val="center"/>
              <w:rPr>
                <w:b/>
                <w:bCs/>
                <w:szCs w:val="26"/>
              </w:rPr>
            </w:pPr>
            <w:r w:rsidRPr="00CD7119">
              <w:rPr>
                <w:b/>
                <w:bCs/>
                <w:szCs w:val="26"/>
              </w:rPr>
              <w:t>Stt</w:t>
            </w:r>
          </w:p>
        </w:tc>
        <w:tc>
          <w:tcPr>
            <w:tcW w:w="4002" w:type="dxa"/>
            <w:tcBorders>
              <w:top w:val="single" w:sz="4" w:space="0" w:color="auto"/>
              <w:left w:val="nil"/>
              <w:bottom w:val="single" w:sz="4" w:space="0" w:color="auto"/>
              <w:right w:val="single" w:sz="4" w:space="0" w:color="auto"/>
            </w:tcBorders>
            <w:shd w:val="clear" w:color="auto" w:fill="auto"/>
            <w:vAlign w:val="center"/>
            <w:hideMark/>
          </w:tcPr>
          <w:p w:rsidR="0045045C" w:rsidRPr="00CD7119" w:rsidRDefault="0045045C" w:rsidP="0045045C">
            <w:pPr>
              <w:jc w:val="center"/>
              <w:rPr>
                <w:b/>
                <w:bCs/>
                <w:szCs w:val="26"/>
              </w:rPr>
            </w:pPr>
            <w:r w:rsidRPr="00CD7119">
              <w:rPr>
                <w:b/>
                <w:bCs/>
                <w:szCs w:val="26"/>
              </w:rPr>
              <w:t>Mô tả</w:t>
            </w:r>
          </w:p>
        </w:tc>
        <w:tc>
          <w:tcPr>
            <w:tcW w:w="2944" w:type="dxa"/>
            <w:tcBorders>
              <w:top w:val="single" w:sz="4" w:space="0" w:color="auto"/>
              <w:left w:val="nil"/>
              <w:bottom w:val="single" w:sz="4" w:space="0" w:color="auto"/>
              <w:right w:val="single" w:sz="4" w:space="0" w:color="auto"/>
            </w:tcBorders>
            <w:shd w:val="clear" w:color="auto" w:fill="auto"/>
            <w:vAlign w:val="center"/>
            <w:hideMark/>
          </w:tcPr>
          <w:p w:rsidR="0045045C" w:rsidRPr="00CD7119" w:rsidRDefault="0045045C" w:rsidP="0045045C">
            <w:pPr>
              <w:jc w:val="center"/>
              <w:rPr>
                <w:b/>
                <w:bCs/>
                <w:szCs w:val="26"/>
              </w:rPr>
            </w:pPr>
            <w:r w:rsidRPr="00CD7119">
              <w:rPr>
                <w:b/>
                <w:bCs/>
                <w:szCs w:val="26"/>
              </w:rPr>
              <w:t>Yêu cầu</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45045C" w:rsidRPr="00CD7119" w:rsidRDefault="0045045C" w:rsidP="0045045C">
            <w:pPr>
              <w:jc w:val="center"/>
              <w:rPr>
                <w:b/>
                <w:bCs/>
                <w:szCs w:val="26"/>
              </w:rPr>
            </w:pPr>
            <w:r w:rsidRPr="00CD7119">
              <w:rPr>
                <w:b/>
                <w:bCs/>
                <w:szCs w:val="26"/>
              </w:rPr>
              <w:t>Thông tin của nhà thầu/nhà sản xuất</w:t>
            </w: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45045C" w:rsidRPr="00CD7119" w:rsidRDefault="0045045C" w:rsidP="0045045C">
            <w:pPr>
              <w:jc w:val="center"/>
              <w:rPr>
                <w:b/>
                <w:bCs/>
                <w:szCs w:val="26"/>
              </w:rPr>
            </w:pPr>
            <w:r w:rsidRPr="00CD7119">
              <w:rPr>
                <w:b/>
                <w:bCs/>
                <w:szCs w:val="26"/>
              </w:rPr>
              <w:t>A</w:t>
            </w:r>
          </w:p>
        </w:tc>
        <w:tc>
          <w:tcPr>
            <w:tcW w:w="4002" w:type="dxa"/>
            <w:tcBorders>
              <w:top w:val="nil"/>
              <w:left w:val="nil"/>
              <w:bottom w:val="single" w:sz="4" w:space="0" w:color="auto"/>
              <w:right w:val="single" w:sz="4" w:space="0" w:color="auto"/>
            </w:tcBorders>
            <w:shd w:val="clear" w:color="auto" w:fill="auto"/>
            <w:vAlign w:val="center"/>
            <w:hideMark/>
          </w:tcPr>
          <w:p w:rsidR="0045045C" w:rsidRPr="00CD7119" w:rsidRDefault="0045045C" w:rsidP="0045045C">
            <w:pPr>
              <w:rPr>
                <w:b/>
                <w:bCs/>
                <w:szCs w:val="26"/>
              </w:rPr>
            </w:pPr>
            <w:r w:rsidRPr="00CD7119">
              <w:rPr>
                <w:b/>
                <w:bCs/>
                <w:szCs w:val="26"/>
              </w:rPr>
              <w:t>XUẤT XỨ HÀNG HÓA</w:t>
            </w:r>
          </w:p>
        </w:tc>
        <w:tc>
          <w:tcPr>
            <w:tcW w:w="2944" w:type="dxa"/>
            <w:tcBorders>
              <w:top w:val="nil"/>
              <w:left w:val="nil"/>
              <w:bottom w:val="single" w:sz="4" w:space="0" w:color="auto"/>
              <w:right w:val="single" w:sz="4" w:space="0" w:color="auto"/>
            </w:tcBorders>
            <w:shd w:val="clear" w:color="auto" w:fill="auto"/>
            <w:vAlign w:val="center"/>
            <w:hideMark/>
          </w:tcPr>
          <w:p w:rsidR="0045045C" w:rsidRPr="00CD7119" w:rsidRDefault="0045045C" w:rsidP="0045045C">
            <w:pPr>
              <w:jc w:val="center"/>
              <w:rPr>
                <w:b/>
                <w:bCs/>
                <w:szCs w:val="26"/>
              </w:rPr>
            </w:pPr>
            <w:r w:rsidRPr="00CD7119">
              <w:rPr>
                <w:b/>
                <w:bCs/>
                <w:szCs w:val="26"/>
              </w:rPr>
              <w:t> </w:t>
            </w:r>
          </w:p>
        </w:tc>
        <w:tc>
          <w:tcPr>
            <w:tcW w:w="2268" w:type="dxa"/>
            <w:tcBorders>
              <w:top w:val="nil"/>
              <w:left w:val="nil"/>
              <w:bottom w:val="single" w:sz="4" w:space="0" w:color="auto"/>
              <w:right w:val="single" w:sz="4" w:space="0" w:color="auto"/>
            </w:tcBorders>
            <w:shd w:val="clear" w:color="auto" w:fill="auto"/>
            <w:vAlign w:val="center"/>
            <w:hideMark/>
          </w:tcPr>
          <w:p w:rsidR="0045045C" w:rsidRPr="00CD7119" w:rsidRDefault="0045045C" w:rsidP="0045045C">
            <w:pPr>
              <w:jc w:val="center"/>
              <w:rPr>
                <w:b/>
                <w:bCs/>
                <w:szCs w:val="26"/>
              </w:rPr>
            </w:pPr>
            <w:r w:rsidRPr="00CD7119">
              <w:rPr>
                <w:b/>
                <w:bCs/>
                <w:szCs w:val="26"/>
              </w:rPr>
              <w:t> </w:t>
            </w: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45045C" w:rsidRPr="00CD7119" w:rsidRDefault="0045045C" w:rsidP="0045045C">
            <w:pPr>
              <w:jc w:val="center"/>
              <w:rPr>
                <w:szCs w:val="26"/>
              </w:rPr>
            </w:pPr>
            <w:r w:rsidRPr="00CD7119">
              <w:rPr>
                <w:szCs w:val="26"/>
              </w:rPr>
              <w:t>1</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Nhà sản xuất</w:t>
            </w:r>
          </w:p>
        </w:tc>
        <w:tc>
          <w:tcPr>
            <w:tcW w:w="2944"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Nhà thầu trình bày cụ thể</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45045C" w:rsidRPr="00CD7119" w:rsidRDefault="0045045C" w:rsidP="0045045C">
            <w:pPr>
              <w:jc w:val="center"/>
              <w:rPr>
                <w:szCs w:val="26"/>
              </w:rPr>
            </w:pPr>
            <w:r w:rsidRPr="00CD7119">
              <w:rPr>
                <w:szCs w:val="26"/>
              </w:rPr>
              <w:t>2</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Nước sản xuất</w:t>
            </w:r>
          </w:p>
        </w:tc>
        <w:tc>
          <w:tcPr>
            <w:tcW w:w="2944"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Nhà thầu trình bày cụ thể</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45045C" w:rsidRPr="00CD7119" w:rsidRDefault="0045045C" w:rsidP="0045045C">
            <w:pPr>
              <w:jc w:val="center"/>
              <w:rPr>
                <w:szCs w:val="26"/>
              </w:rPr>
            </w:pPr>
            <w:r w:rsidRPr="00CD7119">
              <w:rPr>
                <w:szCs w:val="26"/>
              </w:rPr>
              <w:t>3</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Mã hiệu</w:t>
            </w:r>
          </w:p>
        </w:tc>
        <w:tc>
          <w:tcPr>
            <w:tcW w:w="2944"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Nhà thầu trình bày cụ thể</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361"/>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b/>
                <w:bCs/>
                <w:szCs w:val="26"/>
              </w:rPr>
            </w:pPr>
            <w:r w:rsidRPr="00CD7119">
              <w:rPr>
                <w:b/>
                <w:bCs/>
                <w:szCs w:val="26"/>
              </w:rPr>
              <w:t>B</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b/>
                <w:bCs/>
                <w:szCs w:val="26"/>
              </w:rPr>
            </w:pPr>
            <w:r w:rsidRPr="00CD7119">
              <w:rPr>
                <w:b/>
                <w:bCs/>
                <w:szCs w:val="26"/>
              </w:rPr>
              <w:t>TIÊU CHUẨN ÁP DỤNG</w:t>
            </w:r>
          </w:p>
        </w:tc>
        <w:tc>
          <w:tcPr>
            <w:tcW w:w="2944" w:type="dxa"/>
            <w:tcBorders>
              <w:top w:val="nil"/>
              <w:left w:val="nil"/>
              <w:bottom w:val="single" w:sz="4" w:space="0" w:color="auto"/>
              <w:right w:val="single" w:sz="4" w:space="0" w:color="auto"/>
            </w:tcBorders>
            <w:shd w:val="clear" w:color="auto" w:fill="auto"/>
            <w:vAlign w:val="center"/>
            <w:hideMark/>
          </w:tcPr>
          <w:p w:rsidR="0045045C" w:rsidRPr="00CD7119" w:rsidRDefault="0045045C" w:rsidP="0045045C">
            <w:pPr>
              <w:rPr>
                <w:szCs w:val="26"/>
              </w:rPr>
            </w:pPr>
            <w:r w:rsidRPr="00CD7119">
              <w:rPr>
                <w:szCs w:val="26"/>
              </w:rPr>
              <w:t>- TCVN 6099-1</w:t>
            </w:r>
          </w:p>
          <w:p w:rsidR="0045045C" w:rsidRPr="00CD7119" w:rsidRDefault="0045045C" w:rsidP="0045045C">
            <w:pPr>
              <w:rPr>
                <w:szCs w:val="26"/>
              </w:rPr>
            </w:pPr>
            <w:r w:rsidRPr="00CD7119">
              <w:rPr>
                <w:szCs w:val="26"/>
              </w:rPr>
              <w:t>- IEC 60071-1:2019</w:t>
            </w:r>
          </w:p>
          <w:p w:rsidR="0045045C" w:rsidRPr="00CD7119" w:rsidRDefault="0045045C" w:rsidP="0045045C">
            <w:pPr>
              <w:rPr>
                <w:szCs w:val="26"/>
              </w:rPr>
            </w:pPr>
            <w:r w:rsidRPr="00CD7119">
              <w:rPr>
                <w:szCs w:val="26"/>
              </w:rPr>
              <w:t>- AS 1154-3 – 2009</w:t>
            </w:r>
          </w:p>
          <w:p w:rsidR="0045045C" w:rsidRPr="00CD7119" w:rsidRDefault="0045045C" w:rsidP="0045045C">
            <w:pPr>
              <w:rPr>
                <w:szCs w:val="26"/>
              </w:rPr>
            </w:pPr>
            <w:r w:rsidRPr="00CD7119">
              <w:rPr>
                <w:szCs w:val="26"/>
              </w:rPr>
              <w:t>-</w:t>
            </w:r>
            <w:r w:rsidR="001F7C26" w:rsidRPr="00CD7119">
              <w:rPr>
                <w:szCs w:val="26"/>
              </w:rPr>
              <w:t xml:space="preserve"> </w:t>
            </w:r>
            <w:r w:rsidRPr="00CD7119">
              <w:rPr>
                <w:szCs w:val="26"/>
              </w:rPr>
              <w:t>JIS C3801-1 - 2020</w:t>
            </w:r>
          </w:p>
          <w:p w:rsidR="0045045C" w:rsidRPr="00CD7119" w:rsidRDefault="0045045C" w:rsidP="001F7C26">
            <w:pPr>
              <w:jc w:val="left"/>
              <w:rPr>
                <w:szCs w:val="26"/>
              </w:rPr>
            </w:pPr>
            <w:r w:rsidRPr="00CD7119">
              <w:rPr>
                <w:szCs w:val="26"/>
              </w:rPr>
              <w:t>-</w:t>
            </w:r>
            <w:r w:rsidR="001F7C26" w:rsidRPr="00CD7119">
              <w:rPr>
                <w:szCs w:val="26"/>
              </w:rPr>
              <w:t xml:space="preserve"> </w:t>
            </w:r>
            <w:r w:rsidRPr="00CD7119">
              <w:rPr>
                <w:szCs w:val="26"/>
              </w:rPr>
              <w:t>Hoặc các tiêu chuẩn tương đương khác.</w:t>
            </w:r>
          </w:p>
          <w:p w:rsidR="0045045C" w:rsidRPr="00CD7119" w:rsidRDefault="0045045C" w:rsidP="0045045C">
            <w:pPr>
              <w:rPr>
                <w:szCs w:val="26"/>
              </w:rPr>
            </w:pPr>
            <w:r w:rsidRPr="00CD7119">
              <w:rPr>
                <w:szCs w:val="26"/>
              </w:rPr>
              <w:t>*Lưu ý: Áp dụng các phiên bản mới nhất của các tiêu chuẩn tại thời điểm mua sắm.</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center"/>
          </w:tcPr>
          <w:p w:rsidR="0045045C" w:rsidRPr="00CD7119" w:rsidRDefault="0045045C" w:rsidP="0045045C">
            <w:pPr>
              <w:jc w:val="center"/>
              <w:rPr>
                <w:b/>
                <w:bCs/>
                <w:szCs w:val="26"/>
              </w:rPr>
            </w:pPr>
            <w:r w:rsidRPr="00CD7119">
              <w:rPr>
                <w:b/>
                <w:bCs/>
                <w:szCs w:val="26"/>
              </w:rPr>
              <w:t>C</w:t>
            </w:r>
          </w:p>
        </w:tc>
        <w:tc>
          <w:tcPr>
            <w:tcW w:w="4002"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rPr>
                <w:b/>
                <w:bCs/>
                <w:szCs w:val="26"/>
              </w:rPr>
            </w:pPr>
            <w:r w:rsidRPr="00CD7119">
              <w:rPr>
                <w:b/>
                <w:bCs/>
                <w:szCs w:val="26"/>
              </w:rPr>
              <w:t>ĐIỀU KIỆN MÔI TRƯỜNG LÀM VIỆC</w:t>
            </w:r>
          </w:p>
        </w:tc>
        <w:tc>
          <w:tcPr>
            <w:tcW w:w="2944"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rPr>
                <w:szCs w:val="26"/>
              </w:rPr>
            </w:pPr>
            <w:r w:rsidRPr="00CD7119">
              <w:rPr>
                <w:i/>
                <w:szCs w:val="26"/>
              </w:rPr>
              <w:t xml:space="preserve">Nhà sản xuất </w:t>
            </w:r>
            <w:r w:rsidRPr="00CD7119">
              <w:rPr>
                <w:i/>
                <w:szCs w:val="26"/>
                <w:lang w:val="pt-BR"/>
              </w:rPr>
              <w:t>phải có văn bản cam kết bộ dây hỗ trợ và phụ kiện được cung cấp phải tuân thủ điều kiện thời tiết và sử dụng phù hợp tại TPHCM</w:t>
            </w:r>
          </w:p>
        </w:tc>
        <w:tc>
          <w:tcPr>
            <w:tcW w:w="2268" w:type="dxa"/>
            <w:tcBorders>
              <w:top w:val="nil"/>
              <w:left w:val="nil"/>
              <w:bottom w:val="single" w:sz="4" w:space="0" w:color="auto"/>
              <w:right w:val="single" w:sz="4" w:space="0" w:color="auto"/>
            </w:tcBorders>
            <w:shd w:val="clear" w:color="auto" w:fill="auto"/>
            <w:noWrap/>
            <w:vAlign w:val="bottom"/>
          </w:tcPr>
          <w:p w:rsidR="0045045C" w:rsidRPr="00CD7119" w:rsidRDefault="0045045C" w:rsidP="0045045C">
            <w:pPr>
              <w:rPr>
                <w:szCs w:val="26"/>
              </w:rPr>
            </w:pP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center"/>
          </w:tcPr>
          <w:p w:rsidR="0045045C" w:rsidRPr="00CD7119" w:rsidRDefault="0045045C" w:rsidP="0045045C">
            <w:pPr>
              <w:jc w:val="center"/>
              <w:rPr>
                <w:bCs/>
                <w:szCs w:val="26"/>
              </w:rPr>
            </w:pPr>
            <w:r w:rsidRPr="00CD7119">
              <w:rPr>
                <w:bCs/>
                <w:szCs w:val="26"/>
              </w:rPr>
              <w:t>4</w:t>
            </w:r>
          </w:p>
        </w:tc>
        <w:tc>
          <w:tcPr>
            <w:tcW w:w="4002" w:type="dxa"/>
            <w:tcBorders>
              <w:top w:val="nil"/>
              <w:left w:val="nil"/>
              <w:bottom w:val="single" w:sz="4" w:space="0" w:color="auto"/>
              <w:right w:val="single" w:sz="4" w:space="0" w:color="auto"/>
            </w:tcBorders>
            <w:shd w:val="clear" w:color="auto" w:fill="auto"/>
            <w:noWrap/>
            <w:vAlign w:val="bottom"/>
          </w:tcPr>
          <w:p w:rsidR="0045045C" w:rsidRPr="00CD7119" w:rsidRDefault="0045045C" w:rsidP="0045045C">
            <w:pPr>
              <w:rPr>
                <w:bCs/>
                <w:szCs w:val="26"/>
              </w:rPr>
            </w:pPr>
            <w:r w:rsidRPr="00CD7119">
              <w:rPr>
                <w:bCs/>
                <w:szCs w:val="26"/>
              </w:rPr>
              <w:t>Môi trường</w:t>
            </w:r>
          </w:p>
        </w:tc>
        <w:tc>
          <w:tcPr>
            <w:tcW w:w="2944"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jc w:val="center"/>
              <w:rPr>
                <w:szCs w:val="26"/>
              </w:rPr>
            </w:pPr>
            <w:r w:rsidRPr="00CD7119">
              <w:rPr>
                <w:szCs w:val="26"/>
              </w:rPr>
              <w:t>Ngoài trời</w:t>
            </w:r>
          </w:p>
        </w:tc>
        <w:tc>
          <w:tcPr>
            <w:tcW w:w="2268" w:type="dxa"/>
            <w:tcBorders>
              <w:top w:val="nil"/>
              <w:left w:val="nil"/>
              <w:bottom w:val="single" w:sz="4" w:space="0" w:color="auto"/>
              <w:right w:val="single" w:sz="4" w:space="0" w:color="auto"/>
            </w:tcBorders>
            <w:shd w:val="clear" w:color="auto" w:fill="auto"/>
            <w:noWrap/>
            <w:vAlign w:val="bottom"/>
          </w:tcPr>
          <w:p w:rsidR="0045045C" w:rsidRPr="00CD7119" w:rsidRDefault="0045045C" w:rsidP="0045045C">
            <w:pPr>
              <w:rPr>
                <w:szCs w:val="26"/>
              </w:rPr>
            </w:pPr>
          </w:p>
        </w:tc>
      </w:tr>
      <w:tr w:rsidR="0045045C" w:rsidRPr="00CD7119" w:rsidTr="0045045C">
        <w:trPr>
          <w:trHeight w:val="365"/>
        </w:trPr>
        <w:tc>
          <w:tcPr>
            <w:tcW w:w="567" w:type="dxa"/>
            <w:tcBorders>
              <w:top w:val="nil"/>
              <w:left w:val="single" w:sz="4" w:space="0" w:color="auto"/>
              <w:bottom w:val="single" w:sz="4" w:space="0" w:color="auto"/>
              <w:right w:val="single" w:sz="4" w:space="0" w:color="auto"/>
            </w:tcBorders>
            <w:shd w:val="clear" w:color="auto" w:fill="auto"/>
            <w:noWrap/>
            <w:vAlign w:val="center"/>
          </w:tcPr>
          <w:p w:rsidR="0045045C" w:rsidRPr="00CD7119" w:rsidRDefault="0045045C" w:rsidP="0045045C">
            <w:pPr>
              <w:jc w:val="center"/>
              <w:rPr>
                <w:bCs/>
                <w:szCs w:val="26"/>
              </w:rPr>
            </w:pPr>
            <w:r w:rsidRPr="00CD7119">
              <w:rPr>
                <w:bCs/>
                <w:szCs w:val="26"/>
              </w:rPr>
              <w:t>5</w:t>
            </w:r>
          </w:p>
        </w:tc>
        <w:tc>
          <w:tcPr>
            <w:tcW w:w="4002"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rPr>
                <w:szCs w:val="26"/>
                <w:lang w:val="pt-BR"/>
              </w:rPr>
            </w:pPr>
            <w:r w:rsidRPr="00CD7119">
              <w:rPr>
                <w:szCs w:val="26"/>
                <w:lang w:val="pt-BR"/>
              </w:rPr>
              <w:t>Nhiệt độ môi trường lớn nhất</w:t>
            </w:r>
          </w:p>
        </w:tc>
        <w:tc>
          <w:tcPr>
            <w:tcW w:w="2944"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jc w:val="center"/>
              <w:rPr>
                <w:szCs w:val="26"/>
              </w:rPr>
            </w:pPr>
            <w:r w:rsidRPr="00CD7119">
              <w:rPr>
                <w:szCs w:val="26"/>
              </w:rPr>
              <w:t>45</w:t>
            </w:r>
            <w:r w:rsidRPr="00CD7119">
              <w:rPr>
                <w:szCs w:val="26"/>
                <w:vertAlign w:val="superscript"/>
              </w:rPr>
              <w:t>o</w:t>
            </w:r>
            <w:r w:rsidRPr="00CD7119">
              <w:rPr>
                <w:szCs w:val="26"/>
              </w:rPr>
              <w:t>C</w:t>
            </w:r>
          </w:p>
        </w:tc>
        <w:tc>
          <w:tcPr>
            <w:tcW w:w="2268" w:type="dxa"/>
            <w:tcBorders>
              <w:top w:val="nil"/>
              <w:left w:val="nil"/>
              <w:bottom w:val="single" w:sz="4" w:space="0" w:color="auto"/>
              <w:right w:val="single" w:sz="4" w:space="0" w:color="auto"/>
            </w:tcBorders>
            <w:shd w:val="clear" w:color="auto" w:fill="auto"/>
            <w:noWrap/>
            <w:vAlign w:val="bottom"/>
          </w:tcPr>
          <w:p w:rsidR="0045045C" w:rsidRPr="00CD7119" w:rsidRDefault="0045045C" w:rsidP="0045045C">
            <w:pPr>
              <w:rPr>
                <w:szCs w:val="26"/>
              </w:rPr>
            </w:pP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center"/>
          </w:tcPr>
          <w:p w:rsidR="0045045C" w:rsidRPr="00CD7119" w:rsidRDefault="0045045C" w:rsidP="0045045C">
            <w:pPr>
              <w:jc w:val="center"/>
              <w:rPr>
                <w:bCs/>
                <w:szCs w:val="26"/>
              </w:rPr>
            </w:pPr>
            <w:r w:rsidRPr="00CD7119">
              <w:rPr>
                <w:bCs/>
                <w:szCs w:val="26"/>
              </w:rPr>
              <w:t>6</w:t>
            </w:r>
          </w:p>
        </w:tc>
        <w:tc>
          <w:tcPr>
            <w:tcW w:w="4002"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rPr>
                <w:szCs w:val="26"/>
              </w:rPr>
            </w:pPr>
            <w:r w:rsidRPr="00CD7119">
              <w:rPr>
                <w:szCs w:val="26"/>
              </w:rPr>
              <w:t>Nhiệt độ môi trường nhỏ nhất</w:t>
            </w:r>
          </w:p>
        </w:tc>
        <w:tc>
          <w:tcPr>
            <w:tcW w:w="2944"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jc w:val="center"/>
              <w:rPr>
                <w:szCs w:val="26"/>
              </w:rPr>
            </w:pPr>
            <w:r w:rsidRPr="00CD7119">
              <w:rPr>
                <w:szCs w:val="26"/>
              </w:rPr>
              <w:t>0</w:t>
            </w:r>
            <w:r w:rsidRPr="00CD7119">
              <w:rPr>
                <w:szCs w:val="26"/>
                <w:vertAlign w:val="superscript"/>
              </w:rPr>
              <w:t>o</w:t>
            </w:r>
            <w:r w:rsidRPr="00CD7119">
              <w:rPr>
                <w:szCs w:val="26"/>
              </w:rPr>
              <w:t>C</w:t>
            </w:r>
          </w:p>
        </w:tc>
        <w:tc>
          <w:tcPr>
            <w:tcW w:w="2268" w:type="dxa"/>
            <w:tcBorders>
              <w:top w:val="nil"/>
              <w:left w:val="nil"/>
              <w:bottom w:val="single" w:sz="4" w:space="0" w:color="auto"/>
              <w:right w:val="single" w:sz="4" w:space="0" w:color="auto"/>
            </w:tcBorders>
            <w:shd w:val="clear" w:color="auto" w:fill="auto"/>
            <w:noWrap/>
            <w:vAlign w:val="bottom"/>
          </w:tcPr>
          <w:p w:rsidR="0045045C" w:rsidRPr="00CD7119" w:rsidRDefault="0045045C" w:rsidP="0045045C">
            <w:pPr>
              <w:rPr>
                <w:szCs w:val="26"/>
              </w:rPr>
            </w:pP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center"/>
          </w:tcPr>
          <w:p w:rsidR="0045045C" w:rsidRPr="00CD7119" w:rsidRDefault="0045045C" w:rsidP="0045045C">
            <w:pPr>
              <w:jc w:val="center"/>
              <w:rPr>
                <w:bCs/>
                <w:szCs w:val="26"/>
              </w:rPr>
            </w:pPr>
            <w:r w:rsidRPr="00CD7119">
              <w:rPr>
                <w:bCs/>
                <w:szCs w:val="26"/>
              </w:rPr>
              <w:t>7</w:t>
            </w:r>
          </w:p>
        </w:tc>
        <w:tc>
          <w:tcPr>
            <w:tcW w:w="4002"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rPr>
                <w:szCs w:val="26"/>
              </w:rPr>
            </w:pPr>
            <w:r w:rsidRPr="00CD7119">
              <w:rPr>
                <w:szCs w:val="26"/>
              </w:rPr>
              <w:t>Khí hậu</w:t>
            </w:r>
          </w:p>
        </w:tc>
        <w:tc>
          <w:tcPr>
            <w:tcW w:w="2944"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jc w:val="center"/>
              <w:rPr>
                <w:szCs w:val="26"/>
              </w:rPr>
            </w:pPr>
            <w:r w:rsidRPr="00CD7119">
              <w:rPr>
                <w:szCs w:val="26"/>
              </w:rPr>
              <w:t>Nhiệt đới, nóng ẩm</w:t>
            </w:r>
          </w:p>
        </w:tc>
        <w:tc>
          <w:tcPr>
            <w:tcW w:w="2268" w:type="dxa"/>
            <w:tcBorders>
              <w:top w:val="nil"/>
              <w:left w:val="nil"/>
              <w:bottom w:val="single" w:sz="4" w:space="0" w:color="auto"/>
              <w:right w:val="single" w:sz="4" w:space="0" w:color="auto"/>
            </w:tcBorders>
            <w:shd w:val="clear" w:color="auto" w:fill="auto"/>
            <w:noWrap/>
            <w:vAlign w:val="bottom"/>
          </w:tcPr>
          <w:p w:rsidR="0045045C" w:rsidRPr="00CD7119" w:rsidRDefault="0045045C" w:rsidP="0045045C">
            <w:pPr>
              <w:rPr>
                <w:szCs w:val="26"/>
              </w:rPr>
            </w:pP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center"/>
          </w:tcPr>
          <w:p w:rsidR="0045045C" w:rsidRPr="00CD7119" w:rsidRDefault="0045045C" w:rsidP="0045045C">
            <w:pPr>
              <w:jc w:val="center"/>
              <w:rPr>
                <w:bCs/>
                <w:szCs w:val="26"/>
              </w:rPr>
            </w:pPr>
            <w:r w:rsidRPr="00CD7119">
              <w:rPr>
                <w:bCs/>
                <w:szCs w:val="26"/>
              </w:rPr>
              <w:t>8</w:t>
            </w:r>
          </w:p>
        </w:tc>
        <w:tc>
          <w:tcPr>
            <w:tcW w:w="4002"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rPr>
                <w:szCs w:val="26"/>
              </w:rPr>
            </w:pPr>
            <w:r w:rsidRPr="00CD7119">
              <w:rPr>
                <w:szCs w:val="26"/>
              </w:rPr>
              <w:t>Độ ẩm cực đại</w:t>
            </w:r>
          </w:p>
        </w:tc>
        <w:tc>
          <w:tcPr>
            <w:tcW w:w="2944"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jc w:val="center"/>
              <w:rPr>
                <w:szCs w:val="26"/>
              </w:rPr>
            </w:pPr>
            <w:r w:rsidRPr="00CD7119">
              <w:rPr>
                <w:szCs w:val="26"/>
              </w:rPr>
              <w:t>100%</w:t>
            </w:r>
          </w:p>
        </w:tc>
        <w:tc>
          <w:tcPr>
            <w:tcW w:w="2268" w:type="dxa"/>
            <w:tcBorders>
              <w:top w:val="nil"/>
              <w:left w:val="nil"/>
              <w:bottom w:val="single" w:sz="4" w:space="0" w:color="auto"/>
              <w:right w:val="single" w:sz="4" w:space="0" w:color="auto"/>
            </w:tcBorders>
            <w:shd w:val="clear" w:color="auto" w:fill="auto"/>
            <w:noWrap/>
            <w:vAlign w:val="bottom"/>
          </w:tcPr>
          <w:p w:rsidR="0045045C" w:rsidRPr="00CD7119" w:rsidRDefault="0045045C" w:rsidP="0045045C">
            <w:pPr>
              <w:rPr>
                <w:szCs w:val="26"/>
              </w:rPr>
            </w:pP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center"/>
          </w:tcPr>
          <w:p w:rsidR="0045045C" w:rsidRPr="00CD7119" w:rsidRDefault="0045045C" w:rsidP="0045045C">
            <w:pPr>
              <w:jc w:val="center"/>
              <w:rPr>
                <w:bCs/>
                <w:szCs w:val="26"/>
              </w:rPr>
            </w:pPr>
            <w:r w:rsidRPr="00CD7119">
              <w:rPr>
                <w:bCs/>
                <w:szCs w:val="26"/>
              </w:rPr>
              <w:t>9</w:t>
            </w:r>
          </w:p>
        </w:tc>
        <w:tc>
          <w:tcPr>
            <w:tcW w:w="4002"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rPr>
                <w:szCs w:val="26"/>
              </w:rPr>
            </w:pPr>
            <w:r w:rsidRPr="00CD7119">
              <w:rPr>
                <w:szCs w:val="26"/>
              </w:rPr>
              <w:t>Độ cao lắp đặt bộ dây hỗ trợ so với mực nước biển</w:t>
            </w:r>
          </w:p>
        </w:tc>
        <w:tc>
          <w:tcPr>
            <w:tcW w:w="2944"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jc w:val="center"/>
              <w:rPr>
                <w:szCs w:val="26"/>
              </w:rPr>
            </w:pPr>
            <w:r w:rsidRPr="00CD7119">
              <w:rPr>
                <w:szCs w:val="26"/>
              </w:rPr>
              <w:t>Đến 1000 m</w:t>
            </w:r>
          </w:p>
        </w:tc>
        <w:tc>
          <w:tcPr>
            <w:tcW w:w="2268" w:type="dxa"/>
            <w:tcBorders>
              <w:top w:val="nil"/>
              <w:left w:val="nil"/>
              <w:bottom w:val="single" w:sz="4" w:space="0" w:color="auto"/>
              <w:right w:val="single" w:sz="4" w:space="0" w:color="auto"/>
            </w:tcBorders>
            <w:shd w:val="clear" w:color="auto" w:fill="auto"/>
            <w:noWrap/>
            <w:vAlign w:val="bottom"/>
          </w:tcPr>
          <w:p w:rsidR="0045045C" w:rsidRPr="00CD7119" w:rsidRDefault="0045045C" w:rsidP="0045045C">
            <w:pPr>
              <w:rPr>
                <w:szCs w:val="26"/>
              </w:rPr>
            </w:pP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center"/>
          </w:tcPr>
          <w:p w:rsidR="0045045C" w:rsidRPr="00CD7119" w:rsidRDefault="0045045C" w:rsidP="0045045C">
            <w:pPr>
              <w:jc w:val="center"/>
              <w:rPr>
                <w:bCs/>
                <w:szCs w:val="26"/>
              </w:rPr>
            </w:pPr>
            <w:r w:rsidRPr="00CD7119">
              <w:rPr>
                <w:bCs/>
                <w:szCs w:val="26"/>
              </w:rPr>
              <w:t>10</w:t>
            </w:r>
          </w:p>
        </w:tc>
        <w:tc>
          <w:tcPr>
            <w:tcW w:w="4002"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rPr>
                <w:szCs w:val="26"/>
              </w:rPr>
            </w:pPr>
            <w:r w:rsidRPr="00CD7119">
              <w:rPr>
                <w:szCs w:val="26"/>
              </w:rPr>
              <w:t>Vận tốc gió lớn nhất</w:t>
            </w:r>
          </w:p>
        </w:tc>
        <w:tc>
          <w:tcPr>
            <w:tcW w:w="2944"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jc w:val="center"/>
              <w:rPr>
                <w:szCs w:val="26"/>
              </w:rPr>
            </w:pPr>
            <w:r w:rsidRPr="00CD7119">
              <w:rPr>
                <w:szCs w:val="26"/>
              </w:rPr>
              <w:t>160 km/h</w:t>
            </w:r>
          </w:p>
        </w:tc>
        <w:tc>
          <w:tcPr>
            <w:tcW w:w="2268" w:type="dxa"/>
            <w:tcBorders>
              <w:top w:val="nil"/>
              <w:left w:val="nil"/>
              <w:bottom w:val="single" w:sz="4" w:space="0" w:color="auto"/>
              <w:right w:val="single" w:sz="4" w:space="0" w:color="auto"/>
            </w:tcBorders>
            <w:shd w:val="clear" w:color="auto" w:fill="auto"/>
            <w:noWrap/>
            <w:vAlign w:val="bottom"/>
          </w:tcPr>
          <w:p w:rsidR="0045045C" w:rsidRPr="00CD7119" w:rsidRDefault="0045045C" w:rsidP="0045045C">
            <w:pPr>
              <w:rPr>
                <w:szCs w:val="26"/>
              </w:rPr>
            </w:pP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b/>
                <w:bCs/>
                <w:szCs w:val="26"/>
              </w:rPr>
            </w:pPr>
            <w:r w:rsidRPr="00CD7119">
              <w:rPr>
                <w:b/>
                <w:bCs/>
                <w:szCs w:val="26"/>
              </w:rPr>
              <w:t>D</w:t>
            </w:r>
          </w:p>
        </w:tc>
        <w:tc>
          <w:tcPr>
            <w:tcW w:w="4002"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b/>
                <w:bCs/>
                <w:szCs w:val="26"/>
              </w:rPr>
            </w:pPr>
            <w:r w:rsidRPr="00CD7119">
              <w:rPr>
                <w:b/>
                <w:bCs/>
                <w:szCs w:val="26"/>
              </w:rPr>
              <w:t>MÔ TẢ ĐẶC TÍNH KỸ THUẬT</w:t>
            </w:r>
          </w:p>
        </w:tc>
        <w:tc>
          <w:tcPr>
            <w:tcW w:w="2944"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 </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672"/>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13</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Bộ dây hỗ trợ bao gồm đoạn dây hỗ trợ và 2 giáp buộc (tương thích với loại dây dẫn sử dụng).</w:t>
            </w:r>
          </w:p>
        </w:tc>
        <w:tc>
          <w:tcPr>
            <w:tcW w:w="2944"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Đáp ứng</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124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14</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Bộ dây hỗ trợ được làm từ vật liệu cách điện (nhựa silicon hoặc tương đương) thích hợp nhưng phải đảm bảo khả năng chịu lực căng của dây dẫn khi bị đứt dây.</w:t>
            </w:r>
          </w:p>
        </w:tc>
        <w:tc>
          <w:tcPr>
            <w:tcW w:w="2944"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Đáp ứng</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1008"/>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lastRenderedPageBreak/>
              <w:t>15</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Hai đầu dây hỗ trợ có các đầu nút kẹp dây hỗ trợ (đầu thắt nút, kẹp ép dây,…)</w:t>
            </w:r>
          </w:p>
        </w:tc>
        <w:tc>
          <w:tcPr>
            <w:tcW w:w="2944"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Đáp ứng</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672"/>
        </w:trPr>
        <w:tc>
          <w:tcPr>
            <w:tcW w:w="567" w:type="dxa"/>
            <w:tcBorders>
              <w:top w:val="nil"/>
              <w:left w:val="single" w:sz="4" w:space="0" w:color="auto"/>
              <w:bottom w:val="single" w:sz="4" w:space="0" w:color="auto"/>
              <w:right w:val="single" w:sz="4" w:space="0" w:color="auto"/>
            </w:tcBorders>
            <w:shd w:val="clear" w:color="auto" w:fill="auto"/>
            <w:noWrap/>
            <w:vAlign w:val="center"/>
          </w:tcPr>
          <w:p w:rsidR="0045045C" w:rsidRPr="00CD7119" w:rsidRDefault="0045045C" w:rsidP="0045045C">
            <w:pPr>
              <w:jc w:val="center"/>
              <w:rPr>
                <w:szCs w:val="26"/>
              </w:rPr>
            </w:pPr>
            <w:r w:rsidRPr="00CD7119">
              <w:rPr>
                <w:szCs w:val="26"/>
              </w:rPr>
              <w:t>16</w:t>
            </w:r>
          </w:p>
        </w:tc>
        <w:tc>
          <w:tcPr>
            <w:tcW w:w="4002"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rPr>
                <w:szCs w:val="26"/>
              </w:rPr>
            </w:pPr>
            <w:r w:rsidRPr="00CD7119">
              <w:rPr>
                <w:szCs w:val="26"/>
              </w:rPr>
              <w:t>Giáp buộc (tương thích với loại dây dẫn sử dụng) sẽ buộc đầu nút kẹp vào dây dẫn, đảm bảo không làm hư hỏng dẫy dẫn và an toàn trong vận hành.</w:t>
            </w:r>
          </w:p>
        </w:tc>
        <w:tc>
          <w:tcPr>
            <w:tcW w:w="2944"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jc w:val="center"/>
              <w:rPr>
                <w:szCs w:val="26"/>
              </w:rPr>
            </w:pPr>
            <w:r w:rsidRPr="00CD7119">
              <w:rPr>
                <w:szCs w:val="26"/>
              </w:rPr>
              <w:t>Đáp ứng</w:t>
            </w:r>
          </w:p>
        </w:tc>
        <w:tc>
          <w:tcPr>
            <w:tcW w:w="2268" w:type="dxa"/>
            <w:tcBorders>
              <w:top w:val="nil"/>
              <w:left w:val="nil"/>
              <w:bottom w:val="single" w:sz="4" w:space="0" w:color="auto"/>
              <w:right w:val="single" w:sz="4" w:space="0" w:color="auto"/>
            </w:tcBorders>
            <w:shd w:val="clear" w:color="auto" w:fill="auto"/>
            <w:noWrap/>
            <w:vAlign w:val="bottom"/>
          </w:tcPr>
          <w:p w:rsidR="0045045C" w:rsidRPr="00CD7119" w:rsidRDefault="0045045C" w:rsidP="0045045C">
            <w:pPr>
              <w:rPr>
                <w:szCs w:val="26"/>
              </w:rPr>
            </w:pPr>
          </w:p>
        </w:tc>
      </w:tr>
      <w:tr w:rsidR="0045045C" w:rsidRPr="00CD7119" w:rsidTr="0045045C">
        <w:trPr>
          <w:trHeight w:val="672"/>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17</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Điện áp làm việc tối thiểu (giữa 2 đầu dây hỗ trợ)</w:t>
            </w:r>
          </w:p>
        </w:tc>
        <w:tc>
          <w:tcPr>
            <w:tcW w:w="2944"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24 kV</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134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18</w:t>
            </w:r>
          </w:p>
        </w:tc>
        <w:tc>
          <w:tcPr>
            <w:tcW w:w="4002" w:type="dxa"/>
            <w:tcBorders>
              <w:top w:val="nil"/>
              <w:left w:val="nil"/>
              <w:bottom w:val="single" w:sz="4" w:space="0" w:color="auto"/>
              <w:right w:val="single" w:sz="4" w:space="0" w:color="auto"/>
            </w:tcBorders>
            <w:shd w:val="clear" w:color="auto" w:fill="auto"/>
            <w:vAlign w:val="center"/>
            <w:hideMark/>
          </w:tcPr>
          <w:p w:rsidR="0045045C" w:rsidRPr="00CD7119" w:rsidRDefault="0045045C" w:rsidP="001F7C26">
            <w:pPr>
              <w:jc w:val="left"/>
              <w:rPr>
                <w:szCs w:val="26"/>
              </w:rPr>
            </w:pPr>
            <w:r w:rsidRPr="00CD7119">
              <w:rPr>
                <w:szCs w:val="26"/>
              </w:rPr>
              <w:t xml:space="preserve">Độ bền điện áp tần số công nghiệp trong một phút tối thiểu </w:t>
            </w:r>
            <w:r w:rsidRPr="00CD7119">
              <w:rPr>
                <w:szCs w:val="26"/>
              </w:rPr>
              <w:br/>
              <w:t xml:space="preserve">   +Điều kiện khô</w:t>
            </w:r>
            <w:r w:rsidRPr="00CD7119">
              <w:rPr>
                <w:szCs w:val="26"/>
              </w:rPr>
              <w:br/>
              <w:t xml:space="preserve">   + Điều kiện ướt</w:t>
            </w:r>
          </w:p>
        </w:tc>
        <w:tc>
          <w:tcPr>
            <w:tcW w:w="2944" w:type="dxa"/>
            <w:tcBorders>
              <w:top w:val="nil"/>
              <w:left w:val="nil"/>
              <w:bottom w:val="single" w:sz="4" w:space="0" w:color="auto"/>
              <w:right w:val="single" w:sz="4" w:space="0" w:color="auto"/>
            </w:tcBorders>
            <w:shd w:val="clear" w:color="auto" w:fill="auto"/>
            <w:vAlign w:val="bottom"/>
            <w:hideMark/>
          </w:tcPr>
          <w:p w:rsidR="0045045C" w:rsidRPr="00CD7119" w:rsidRDefault="0045045C" w:rsidP="0045045C">
            <w:pPr>
              <w:jc w:val="center"/>
              <w:rPr>
                <w:szCs w:val="26"/>
              </w:rPr>
            </w:pPr>
            <w:r w:rsidRPr="00CD7119">
              <w:rPr>
                <w:szCs w:val="26"/>
              </w:rPr>
              <w:t>70kVrms</w:t>
            </w:r>
            <w:r w:rsidRPr="00CD7119">
              <w:rPr>
                <w:szCs w:val="26"/>
              </w:rPr>
              <w:br/>
              <w:t>70kVrms</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672"/>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19</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Điện</w:t>
            </w:r>
            <w:r w:rsidR="001F7C26" w:rsidRPr="00CD7119">
              <w:rPr>
                <w:szCs w:val="26"/>
              </w:rPr>
              <w:t xml:space="preserve"> </w:t>
            </w:r>
            <w:r w:rsidRPr="00CD7119">
              <w:rPr>
                <w:szCs w:val="26"/>
              </w:rPr>
              <w:t xml:space="preserve">áp chịu đựng xung sét (1,2/50µs) tối thiểu </w:t>
            </w:r>
          </w:p>
        </w:tc>
        <w:tc>
          <w:tcPr>
            <w:tcW w:w="2944"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170 kVpeak</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372"/>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20</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Chiều dài kể cả các đầu nút kẹp dây</w:t>
            </w:r>
          </w:p>
          <w:p w:rsidR="0045045C" w:rsidRPr="00CD7119" w:rsidRDefault="0045045C" w:rsidP="0045045C">
            <w:pPr>
              <w:rPr>
                <w:szCs w:val="26"/>
              </w:rPr>
            </w:pPr>
            <w:r w:rsidRPr="00CD7119">
              <w:rPr>
                <w:szCs w:val="26"/>
              </w:rPr>
              <w:t>+ Loại 1 (dùng cho khoảng cách dây &lt; 700mm)</w:t>
            </w:r>
          </w:p>
          <w:p w:rsidR="0045045C" w:rsidRPr="00CD7119" w:rsidRDefault="0045045C" w:rsidP="0045045C">
            <w:pPr>
              <w:rPr>
                <w:szCs w:val="26"/>
              </w:rPr>
            </w:pPr>
            <w:r w:rsidRPr="00CD7119">
              <w:rPr>
                <w:szCs w:val="26"/>
              </w:rPr>
              <w:t>+ Loại 2 (dùng cho khoảng cách dây &lt; 1000mm)</w:t>
            </w:r>
          </w:p>
        </w:tc>
        <w:tc>
          <w:tcPr>
            <w:tcW w:w="2944"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p>
          <w:p w:rsidR="0045045C" w:rsidRPr="00CD7119" w:rsidRDefault="0045045C" w:rsidP="0045045C">
            <w:pPr>
              <w:jc w:val="center"/>
              <w:rPr>
                <w:szCs w:val="26"/>
              </w:rPr>
            </w:pPr>
            <w:r w:rsidRPr="00CD7119">
              <w:rPr>
                <w:szCs w:val="26"/>
              </w:rPr>
              <w:t>700mm</w:t>
            </w:r>
          </w:p>
          <w:p w:rsidR="0045045C" w:rsidRPr="00CD7119" w:rsidRDefault="0045045C" w:rsidP="0045045C">
            <w:pPr>
              <w:jc w:val="center"/>
              <w:rPr>
                <w:szCs w:val="26"/>
              </w:rPr>
            </w:pPr>
          </w:p>
          <w:p w:rsidR="0045045C" w:rsidRPr="00CD7119" w:rsidRDefault="0045045C" w:rsidP="0045045C">
            <w:pPr>
              <w:jc w:val="center"/>
              <w:rPr>
                <w:szCs w:val="26"/>
              </w:rPr>
            </w:pPr>
            <w:r w:rsidRPr="00CD7119">
              <w:rPr>
                <w:szCs w:val="26"/>
              </w:rPr>
              <w:t>1000mm</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348"/>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21</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 xml:space="preserve">Trọng lượng </w:t>
            </w:r>
          </w:p>
        </w:tc>
        <w:tc>
          <w:tcPr>
            <w:tcW w:w="2944"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 600g.</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372"/>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22</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Lực giữ dây tối thiểu trong thời gian tối thiểu</w:t>
            </w:r>
          </w:p>
        </w:tc>
        <w:tc>
          <w:tcPr>
            <w:tcW w:w="2944"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0,5kN trong 2 giờ</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23</w:t>
            </w:r>
          </w:p>
        </w:tc>
        <w:tc>
          <w:tcPr>
            <w:tcW w:w="4002"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Phụ kiện</w:t>
            </w:r>
          </w:p>
        </w:tc>
        <w:tc>
          <w:tcPr>
            <w:tcW w:w="2944"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134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b/>
                <w:bCs/>
                <w:szCs w:val="26"/>
              </w:rPr>
            </w:pPr>
            <w:r w:rsidRPr="00CD7119">
              <w:rPr>
                <w:b/>
                <w:bCs/>
                <w:szCs w:val="26"/>
              </w:rPr>
              <w:t> </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 Cung cấp đầy đủ các phụ kiện kèm theo để lắp đặt hoàn chỉnh bao gồm: 2 giáp buộc bằng vật liệu phi kim (tương thích với loại dây dẫn sử dụng), 2 đầu nút kẹp, các vòng nệm cao su,…</w:t>
            </w:r>
          </w:p>
        </w:tc>
        <w:tc>
          <w:tcPr>
            <w:tcW w:w="2944"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Đáp ứng</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b/>
                <w:bCs/>
                <w:szCs w:val="26"/>
              </w:rPr>
            </w:pPr>
            <w:r w:rsidRPr="00CD7119">
              <w:rPr>
                <w:b/>
                <w:bCs/>
                <w:szCs w:val="26"/>
              </w:rPr>
              <w:t> </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 Cung cấp tài liệu hướng dẫn lắp đặt.</w:t>
            </w:r>
          </w:p>
        </w:tc>
        <w:tc>
          <w:tcPr>
            <w:tcW w:w="2944"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Đáp ứng</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672"/>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b/>
                <w:bCs/>
                <w:szCs w:val="26"/>
              </w:rPr>
            </w:pPr>
            <w:r w:rsidRPr="00CD7119">
              <w:rPr>
                <w:b/>
                <w:bCs/>
                <w:szCs w:val="26"/>
              </w:rPr>
              <w:t> </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 Cung cấp tài liệu kỹ thuật thiết bị của nhà sản xuất.</w:t>
            </w:r>
          </w:p>
        </w:tc>
        <w:tc>
          <w:tcPr>
            <w:tcW w:w="2944"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Đáp ứng</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p w:rsidR="0045045C" w:rsidRPr="00CD7119" w:rsidRDefault="0045045C" w:rsidP="0045045C">
            <w:pPr>
              <w:rPr>
                <w:szCs w:val="26"/>
              </w:rPr>
            </w:pP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center"/>
          </w:tcPr>
          <w:p w:rsidR="0045045C" w:rsidRPr="00CD7119" w:rsidRDefault="0045045C" w:rsidP="0045045C">
            <w:pPr>
              <w:rPr>
                <w:b/>
                <w:bCs/>
                <w:szCs w:val="26"/>
              </w:rPr>
            </w:pPr>
            <w:r w:rsidRPr="00CD7119">
              <w:rPr>
                <w:b/>
                <w:bCs/>
                <w:szCs w:val="26"/>
              </w:rPr>
              <w:t>E</w:t>
            </w:r>
          </w:p>
        </w:tc>
        <w:tc>
          <w:tcPr>
            <w:tcW w:w="4002" w:type="dxa"/>
            <w:tcBorders>
              <w:top w:val="nil"/>
              <w:left w:val="nil"/>
              <w:bottom w:val="single" w:sz="4" w:space="0" w:color="auto"/>
              <w:right w:val="single" w:sz="4" w:space="0" w:color="auto"/>
            </w:tcBorders>
            <w:shd w:val="clear" w:color="auto" w:fill="auto"/>
            <w:noWrap/>
            <w:vAlign w:val="bottom"/>
          </w:tcPr>
          <w:p w:rsidR="0045045C" w:rsidRPr="00CD7119" w:rsidRDefault="0045045C" w:rsidP="0045045C">
            <w:pPr>
              <w:rPr>
                <w:b/>
                <w:bCs/>
                <w:caps/>
                <w:szCs w:val="26"/>
              </w:rPr>
            </w:pPr>
            <w:r w:rsidRPr="00CD7119">
              <w:rPr>
                <w:b/>
                <w:bCs/>
                <w:szCs w:val="26"/>
              </w:rPr>
              <w:t xml:space="preserve">VỊ TRÍ </w:t>
            </w:r>
            <w:r w:rsidRPr="00CD7119">
              <w:rPr>
                <w:b/>
                <w:bCs/>
                <w:caps/>
                <w:szCs w:val="26"/>
              </w:rPr>
              <w:t>lắp đặt</w:t>
            </w:r>
          </w:p>
          <w:p w:rsidR="0045045C" w:rsidRPr="00CD7119" w:rsidRDefault="0045045C" w:rsidP="0045045C">
            <w:pPr>
              <w:rPr>
                <w:szCs w:val="26"/>
              </w:rPr>
            </w:pPr>
            <w:r w:rsidRPr="00CD7119">
              <w:rPr>
                <w:szCs w:val="26"/>
              </w:rPr>
              <w:t>Khoảng cách lớn nhất L (m) giữa 2 bộ dây hỗ trợ đặt dọc trên cùng 1 cặp dây dẫn, trong đó:</w:t>
            </w:r>
          </w:p>
          <w:p w:rsidR="0045045C" w:rsidRPr="00CD7119" w:rsidRDefault="0045045C" w:rsidP="0045045C">
            <w:pPr>
              <w:rPr>
                <w:szCs w:val="26"/>
              </w:rPr>
            </w:pPr>
            <w:r w:rsidRPr="00CD7119">
              <w:rPr>
                <w:szCs w:val="26"/>
              </w:rPr>
              <w:t>h1: chiều cao treo dây dẫn trung thế (m)</w:t>
            </w:r>
          </w:p>
          <w:p w:rsidR="0045045C" w:rsidRPr="00CD7119" w:rsidRDefault="0045045C" w:rsidP="0045045C">
            <w:pPr>
              <w:rPr>
                <w:szCs w:val="26"/>
              </w:rPr>
            </w:pPr>
            <w:r w:rsidRPr="00CD7119">
              <w:rPr>
                <w:szCs w:val="26"/>
              </w:rPr>
              <w:lastRenderedPageBreak/>
              <w:t>h2: chiều cao treo dây dẫn hạ thế/cáp viễn thông (m)</w:t>
            </w:r>
          </w:p>
          <w:p w:rsidR="0045045C" w:rsidRPr="00CD7119" w:rsidRDefault="0045045C" w:rsidP="0045045C">
            <w:pPr>
              <w:rPr>
                <w:szCs w:val="26"/>
              </w:rPr>
            </w:pPr>
            <w:r w:rsidRPr="00CD7119">
              <w:rPr>
                <w:szCs w:val="26"/>
              </w:rPr>
              <w:t>D: chiều dài bộ dây hỗ trợ (m)</w:t>
            </w:r>
          </w:p>
        </w:tc>
        <w:tc>
          <w:tcPr>
            <w:tcW w:w="2944"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jc w:val="center"/>
              <w:rPr>
                <w:szCs w:val="26"/>
              </w:rPr>
            </w:pPr>
            <w:r w:rsidRPr="00CD7119">
              <w:rPr>
                <w:szCs w:val="26"/>
              </w:rPr>
              <w:lastRenderedPageBreak/>
              <w:t>Cần khảo sát xác định các kích thước này để bố trí các bộ chống rơi theo các trường hợp yêu cầu.</w:t>
            </w:r>
          </w:p>
        </w:tc>
        <w:tc>
          <w:tcPr>
            <w:tcW w:w="2268" w:type="dxa"/>
            <w:tcBorders>
              <w:top w:val="nil"/>
              <w:left w:val="nil"/>
              <w:bottom w:val="single" w:sz="4" w:space="0" w:color="auto"/>
              <w:right w:val="single" w:sz="4" w:space="0" w:color="auto"/>
            </w:tcBorders>
            <w:shd w:val="clear" w:color="auto" w:fill="auto"/>
            <w:noWrap/>
            <w:vAlign w:val="bottom"/>
          </w:tcPr>
          <w:p w:rsidR="0045045C" w:rsidRPr="00CD7119" w:rsidRDefault="0045045C" w:rsidP="0045045C">
            <w:pPr>
              <w:rPr>
                <w:szCs w:val="26"/>
              </w:rPr>
            </w:pP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center"/>
          </w:tcPr>
          <w:p w:rsidR="0045045C" w:rsidRPr="00CD7119" w:rsidRDefault="0045045C" w:rsidP="0045045C">
            <w:pPr>
              <w:jc w:val="center"/>
              <w:rPr>
                <w:bCs/>
                <w:szCs w:val="26"/>
              </w:rPr>
            </w:pPr>
            <w:r w:rsidRPr="00CD7119">
              <w:rPr>
                <w:bCs/>
                <w:szCs w:val="26"/>
              </w:rPr>
              <w:t>11</w:t>
            </w:r>
          </w:p>
        </w:tc>
        <w:tc>
          <w:tcPr>
            <w:tcW w:w="4002" w:type="dxa"/>
            <w:tcBorders>
              <w:top w:val="nil"/>
              <w:left w:val="nil"/>
              <w:bottom w:val="single" w:sz="4" w:space="0" w:color="auto"/>
              <w:right w:val="single" w:sz="4" w:space="0" w:color="auto"/>
            </w:tcBorders>
            <w:shd w:val="clear" w:color="auto" w:fill="auto"/>
            <w:noWrap/>
            <w:vAlign w:val="bottom"/>
          </w:tcPr>
          <w:p w:rsidR="0045045C" w:rsidRPr="00CD7119" w:rsidRDefault="0045045C" w:rsidP="0045045C">
            <w:pPr>
              <w:rPr>
                <w:b/>
                <w:bCs/>
                <w:szCs w:val="26"/>
              </w:rPr>
            </w:pPr>
            <w:r w:rsidRPr="00CD7119">
              <w:rPr>
                <w:szCs w:val="26"/>
              </w:rPr>
              <w:t>Trường hợp tuyến dây trung thế đi trên dây dẫn hạ thế hoặc cáp viễn thông, yêu cầu khi đứt dây dẫn trung thế không được chạm vào dây dẫn hạ thế và cáp viễn thông: L = h1 – h2 – D – 1</w:t>
            </w:r>
          </w:p>
        </w:tc>
        <w:tc>
          <w:tcPr>
            <w:tcW w:w="2944"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jc w:val="center"/>
              <w:rPr>
                <w:szCs w:val="26"/>
              </w:rPr>
            </w:pPr>
            <w:r w:rsidRPr="00CD7119">
              <w:rPr>
                <w:szCs w:val="26"/>
              </w:rPr>
              <w:t>Đáp ứng</w:t>
            </w:r>
          </w:p>
        </w:tc>
        <w:tc>
          <w:tcPr>
            <w:tcW w:w="2268" w:type="dxa"/>
            <w:tcBorders>
              <w:top w:val="nil"/>
              <w:left w:val="nil"/>
              <w:bottom w:val="single" w:sz="4" w:space="0" w:color="auto"/>
              <w:right w:val="single" w:sz="4" w:space="0" w:color="auto"/>
            </w:tcBorders>
            <w:shd w:val="clear" w:color="auto" w:fill="auto"/>
            <w:noWrap/>
            <w:vAlign w:val="bottom"/>
          </w:tcPr>
          <w:p w:rsidR="0045045C" w:rsidRPr="00CD7119" w:rsidRDefault="0045045C" w:rsidP="0045045C">
            <w:pPr>
              <w:rPr>
                <w:szCs w:val="26"/>
              </w:rPr>
            </w:pP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center"/>
          </w:tcPr>
          <w:p w:rsidR="0045045C" w:rsidRPr="00CD7119" w:rsidRDefault="0045045C" w:rsidP="0045045C">
            <w:pPr>
              <w:jc w:val="center"/>
              <w:rPr>
                <w:bCs/>
                <w:szCs w:val="26"/>
              </w:rPr>
            </w:pPr>
            <w:r w:rsidRPr="00CD7119">
              <w:rPr>
                <w:bCs/>
                <w:szCs w:val="26"/>
              </w:rPr>
              <w:t>12</w:t>
            </w:r>
          </w:p>
        </w:tc>
        <w:tc>
          <w:tcPr>
            <w:tcW w:w="4002" w:type="dxa"/>
            <w:tcBorders>
              <w:top w:val="nil"/>
              <w:left w:val="nil"/>
              <w:bottom w:val="single" w:sz="4" w:space="0" w:color="auto"/>
              <w:right w:val="single" w:sz="4" w:space="0" w:color="auto"/>
            </w:tcBorders>
            <w:shd w:val="clear" w:color="auto" w:fill="auto"/>
            <w:noWrap/>
            <w:vAlign w:val="bottom"/>
          </w:tcPr>
          <w:p w:rsidR="0045045C" w:rsidRPr="00CD7119" w:rsidRDefault="0045045C" w:rsidP="0045045C">
            <w:pPr>
              <w:rPr>
                <w:b/>
                <w:bCs/>
                <w:szCs w:val="26"/>
              </w:rPr>
            </w:pPr>
            <w:r w:rsidRPr="00CD7119">
              <w:rPr>
                <w:szCs w:val="26"/>
              </w:rPr>
              <w:t>Trường hợp tuyến dây trung thế không đi trên dây dẫn hạ thế hoặc cáp viễn thông, yêu cầu khi đứt dây dẫn trung thế không rơi xuống đất: L = h1 – D – 3</w:t>
            </w:r>
          </w:p>
        </w:tc>
        <w:tc>
          <w:tcPr>
            <w:tcW w:w="2944" w:type="dxa"/>
            <w:tcBorders>
              <w:top w:val="nil"/>
              <w:left w:val="nil"/>
              <w:bottom w:val="single" w:sz="4" w:space="0" w:color="auto"/>
              <w:right w:val="single" w:sz="4" w:space="0" w:color="auto"/>
            </w:tcBorders>
            <w:shd w:val="clear" w:color="auto" w:fill="auto"/>
            <w:noWrap/>
            <w:vAlign w:val="center"/>
          </w:tcPr>
          <w:p w:rsidR="0045045C" w:rsidRPr="00CD7119" w:rsidRDefault="0045045C" w:rsidP="0045045C">
            <w:pPr>
              <w:jc w:val="center"/>
              <w:rPr>
                <w:szCs w:val="26"/>
              </w:rPr>
            </w:pPr>
            <w:r w:rsidRPr="00CD7119">
              <w:rPr>
                <w:szCs w:val="26"/>
              </w:rPr>
              <w:t>Đáp ứng</w:t>
            </w:r>
          </w:p>
        </w:tc>
        <w:tc>
          <w:tcPr>
            <w:tcW w:w="2268" w:type="dxa"/>
            <w:tcBorders>
              <w:top w:val="nil"/>
              <w:left w:val="nil"/>
              <w:bottom w:val="single" w:sz="4" w:space="0" w:color="auto"/>
              <w:right w:val="single" w:sz="4" w:space="0" w:color="auto"/>
            </w:tcBorders>
            <w:shd w:val="clear" w:color="auto" w:fill="auto"/>
            <w:noWrap/>
            <w:vAlign w:val="bottom"/>
          </w:tcPr>
          <w:p w:rsidR="0045045C" w:rsidRPr="00CD7119" w:rsidRDefault="0045045C" w:rsidP="0045045C">
            <w:pPr>
              <w:rPr>
                <w:szCs w:val="26"/>
              </w:rPr>
            </w:pPr>
          </w:p>
        </w:tc>
      </w:tr>
      <w:tr w:rsidR="0045045C" w:rsidRPr="00CD7119" w:rsidTr="0045045C">
        <w:trPr>
          <w:trHeight w:val="336"/>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b/>
                <w:bCs/>
                <w:szCs w:val="26"/>
              </w:rPr>
            </w:pPr>
            <w:r w:rsidRPr="00CD7119">
              <w:rPr>
                <w:b/>
                <w:bCs/>
                <w:szCs w:val="26"/>
              </w:rPr>
              <w:t>F</w:t>
            </w:r>
          </w:p>
        </w:tc>
        <w:tc>
          <w:tcPr>
            <w:tcW w:w="4002"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b/>
                <w:bCs/>
                <w:szCs w:val="26"/>
              </w:rPr>
            </w:pPr>
            <w:r w:rsidRPr="00CD7119">
              <w:rPr>
                <w:b/>
                <w:bCs/>
                <w:szCs w:val="26"/>
              </w:rPr>
              <w:t>THỬ NGHIỆM</w:t>
            </w:r>
          </w:p>
        </w:tc>
        <w:tc>
          <w:tcPr>
            <w:tcW w:w="2944"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 </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672"/>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24</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Kiểm tra ngoại quan, cấu tạo.</w:t>
            </w:r>
          </w:p>
        </w:tc>
        <w:tc>
          <w:tcPr>
            <w:tcW w:w="2944" w:type="dxa"/>
            <w:tcBorders>
              <w:top w:val="nil"/>
              <w:left w:val="nil"/>
              <w:bottom w:val="single" w:sz="4" w:space="0" w:color="auto"/>
              <w:right w:val="single" w:sz="4" w:space="0" w:color="auto"/>
            </w:tcBorders>
            <w:shd w:val="clear" w:color="auto" w:fill="auto"/>
            <w:vAlign w:val="center"/>
            <w:hideMark/>
          </w:tcPr>
          <w:p w:rsidR="0045045C" w:rsidRPr="00CD7119" w:rsidRDefault="0045045C" w:rsidP="0045045C">
            <w:pPr>
              <w:jc w:val="center"/>
              <w:rPr>
                <w:szCs w:val="26"/>
              </w:rPr>
            </w:pPr>
            <w:r w:rsidRPr="00CD7119">
              <w:rPr>
                <w:szCs w:val="26"/>
              </w:rPr>
              <w:t>Cung cấp Biên bản kiểm tra</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672"/>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25</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Thử nghiệm tính năng chịu tải với tải trọng kéo tối thiểu 0,5kN trong 2 giờ cho cả bộ dây hổ trợ chống rơi (gồm giáp buộc, dây hỗ trợ và đầu nút dây).</w:t>
            </w:r>
          </w:p>
        </w:tc>
        <w:tc>
          <w:tcPr>
            <w:tcW w:w="2944" w:type="dxa"/>
            <w:tcBorders>
              <w:top w:val="nil"/>
              <w:left w:val="nil"/>
              <w:bottom w:val="single" w:sz="4" w:space="0" w:color="auto"/>
              <w:right w:val="single" w:sz="4" w:space="0" w:color="auto"/>
            </w:tcBorders>
            <w:shd w:val="clear" w:color="auto" w:fill="auto"/>
            <w:vAlign w:val="center"/>
            <w:hideMark/>
          </w:tcPr>
          <w:p w:rsidR="0045045C" w:rsidRPr="00CD7119" w:rsidRDefault="0045045C" w:rsidP="0045045C">
            <w:pPr>
              <w:jc w:val="center"/>
              <w:rPr>
                <w:szCs w:val="26"/>
              </w:rPr>
            </w:pPr>
            <w:r w:rsidRPr="00CD7119">
              <w:rPr>
                <w:szCs w:val="26"/>
              </w:rPr>
              <w:t>Cung cấp Biên bản thử nghiệm</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672"/>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26</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Thử nghiệm tính năng chịu điện áp duy trì tần số 50Hz ở trạng thái khô và ướt trong 1 phút giữa 2 đầu nút kẹp. Sau đó, tiến hành thử nghiệm lại tính năng chịu tải. Các kết quả thử nghiệm phải đáp ứng theo đúng yêu cầu của từng hạng mục thử nghiệm.</w:t>
            </w:r>
          </w:p>
        </w:tc>
        <w:tc>
          <w:tcPr>
            <w:tcW w:w="2944" w:type="dxa"/>
            <w:tcBorders>
              <w:top w:val="nil"/>
              <w:left w:val="nil"/>
              <w:bottom w:val="single" w:sz="4" w:space="0" w:color="auto"/>
              <w:right w:val="single" w:sz="4" w:space="0" w:color="auto"/>
            </w:tcBorders>
            <w:shd w:val="clear" w:color="auto" w:fill="auto"/>
            <w:vAlign w:val="center"/>
            <w:hideMark/>
          </w:tcPr>
          <w:p w:rsidR="0045045C" w:rsidRPr="00CD7119" w:rsidRDefault="0045045C" w:rsidP="0045045C">
            <w:pPr>
              <w:jc w:val="center"/>
              <w:rPr>
                <w:szCs w:val="26"/>
              </w:rPr>
            </w:pPr>
            <w:r w:rsidRPr="00CD7119">
              <w:rPr>
                <w:szCs w:val="26"/>
              </w:rPr>
              <w:t>Cung cấp Biên bản thử nghiệm</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r w:rsidR="0045045C" w:rsidRPr="00CD7119" w:rsidTr="0045045C">
        <w:trPr>
          <w:trHeight w:val="672"/>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5045C" w:rsidRPr="00CD7119" w:rsidRDefault="0045045C" w:rsidP="0045045C">
            <w:pPr>
              <w:jc w:val="center"/>
              <w:rPr>
                <w:szCs w:val="26"/>
              </w:rPr>
            </w:pPr>
            <w:r w:rsidRPr="00CD7119">
              <w:rPr>
                <w:szCs w:val="26"/>
              </w:rPr>
              <w:t>27</w:t>
            </w:r>
          </w:p>
        </w:tc>
        <w:tc>
          <w:tcPr>
            <w:tcW w:w="4002" w:type="dxa"/>
            <w:tcBorders>
              <w:top w:val="nil"/>
              <w:left w:val="nil"/>
              <w:bottom w:val="single" w:sz="4" w:space="0" w:color="auto"/>
              <w:right w:val="single" w:sz="4" w:space="0" w:color="auto"/>
            </w:tcBorders>
            <w:shd w:val="clear" w:color="auto" w:fill="auto"/>
            <w:noWrap/>
            <w:vAlign w:val="center"/>
            <w:hideMark/>
          </w:tcPr>
          <w:p w:rsidR="0045045C" w:rsidRPr="00CD7119" w:rsidRDefault="0045045C" w:rsidP="0045045C">
            <w:pPr>
              <w:rPr>
                <w:szCs w:val="26"/>
              </w:rPr>
            </w:pPr>
            <w:r w:rsidRPr="00CD7119">
              <w:rPr>
                <w:szCs w:val="26"/>
              </w:rPr>
              <w:t>Thử nghiệm tính năng chịu điện áp xung sét (1,2/50µs) giữa 2 đầu nút kẹp. Sau đó, tiến hành thử nghiệm lại tính năng chịu tải. Các kết quả thử nghiệm phải đáp ứng theo đúng yêu cầu của từng hạng mục thử nghiệm.</w:t>
            </w:r>
          </w:p>
        </w:tc>
        <w:tc>
          <w:tcPr>
            <w:tcW w:w="2944" w:type="dxa"/>
            <w:tcBorders>
              <w:top w:val="nil"/>
              <w:left w:val="nil"/>
              <w:bottom w:val="single" w:sz="4" w:space="0" w:color="auto"/>
              <w:right w:val="single" w:sz="4" w:space="0" w:color="auto"/>
            </w:tcBorders>
            <w:shd w:val="clear" w:color="auto" w:fill="auto"/>
            <w:vAlign w:val="center"/>
            <w:hideMark/>
          </w:tcPr>
          <w:p w:rsidR="0045045C" w:rsidRPr="00CD7119" w:rsidRDefault="0045045C" w:rsidP="0045045C">
            <w:pPr>
              <w:jc w:val="center"/>
              <w:rPr>
                <w:szCs w:val="26"/>
              </w:rPr>
            </w:pPr>
            <w:r w:rsidRPr="00CD7119">
              <w:rPr>
                <w:szCs w:val="26"/>
              </w:rPr>
              <w:t>Cung cấp Biên bản thử nghiệm</w:t>
            </w:r>
          </w:p>
        </w:tc>
        <w:tc>
          <w:tcPr>
            <w:tcW w:w="2268" w:type="dxa"/>
            <w:tcBorders>
              <w:top w:val="nil"/>
              <w:left w:val="nil"/>
              <w:bottom w:val="single" w:sz="4" w:space="0" w:color="auto"/>
              <w:right w:val="single" w:sz="4" w:space="0" w:color="auto"/>
            </w:tcBorders>
            <w:shd w:val="clear" w:color="auto" w:fill="auto"/>
            <w:noWrap/>
            <w:vAlign w:val="bottom"/>
            <w:hideMark/>
          </w:tcPr>
          <w:p w:rsidR="0045045C" w:rsidRPr="00CD7119" w:rsidRDefault="0045045C" w:rsidP="0045045C">
            <w:pPr>
              <w:rPr>
                <w:szCs w:val="26"/>
              </w:rPr>
            </w:pPr>
            <w:r w:rsidRPr="00CD7119">
              <w:rPr>
                <w:szCs w:val="26"/>
              </w:rPr>
              <w:t> </w:t>
            </w:r>
          </w:p>
        </w:tc>
      </w:tr>
    </w:tbl>
    <w:p w:rsidR="000F0AFE" w:rsidRPr="00CD7119" w:rsidRDefault="000F0AFE" w:rsidP="009B3190">
      <w:pPr>
        <w:pStyle w:val="Heading5"/>
      </w:pPr>
      <w:bookmarkStart w:id="224" w:name="_Toc211670248"/>
      <w:bookmarkStart w:id="225" w:name="_Toc220056978"/>
      <w:r w:rsidRPr="00CD7119">
        <w:t>6.2.</w:t>
      </w:r>
      <w:r w:rsidR="00962858" w:rsidRPr="00CD7119">
        <w:t>21</w:t>
      </w:r>
      <w:r w:rsidRPr="00CD7119">
        <w:t xml:space="preserve"> Thông số kỹ thuật của cosse đồng 25mm2:</w:t>
      </w:r>
      <w:bookmarkEnd w:id="224"/>
      <w:bookmarkEnd w:id="225"/>
    </w:p>
    <w:p w:rsidR="000F0AFE" w:rsidRPr="00CD7119" w:rsidRDefault="000F0AFE" w:rsidP="00785D49">
      <w:pPr>
        <w:numPr>
          <w:ilvl w:val="0"/>
          <w:numId w:val="115"/>
        </w:numPr>
        <w:tabs>
          <w:tab w:val="clear" w:pos="720"/>
          <w:tab w:val="num" w:pos="270"/>
        </w:tabs>
        <w:spacing w:before="120"/>
        <w:ind w:right="-79"/>
        <w:rPr>
          <w:b/>
          <w:szCs w:val="26"/>
        </w:rPr>
      </w:pPr>
      <w:r w:rsidRPr="00CD7119">
        <w:rPr>
          <w:b/>
          <w:szCs w:val="26"/>
        </w:rPr>
        <w:t>PHẠM VI ÁP DỤNG:</w:t>
      </w:r>
    </w:p>
    <w:p w:rsidR="000F0AFE" w:rsidRPr="00CD7119" w:rsidRDefault="004404B0" w:rsidP="004404B0">
      <w:pPr>
        <w:rPr>
          <w:szCs w:val="26"/>
        </w:rPr>
      </w:pPr>
      <w:r w:rsidRPr="00CD7119">
        <w:rPr>
          <w:szCs w:val="26"/>
        </w:rPr>
        <w:t xml:space="preserve">- </w:t>
      </w:r>
      <w:r w:rsidR="000F0AFE" w:rsidRPr="00CD7119">
        <w:rPr>
          <w:szCs w:val="26"/>
        </w:rPr>
        <w:t xml:space="preserve">Quy cách kỹ thuật này được áp dụng cho đầu cosse sử dụng để nối cáp đồng có tiết diện 25mm² vào bản cực thiết bị bằng đồng. </w:t>
      </w:r>
    </w:p>
    <w:p w:rsidR="000F0AFE" w:rsidRPr="00CD7119" w:rsidRDefault="000F0AFE" w:rsidP="00785D49">
      <w:pPr>
        <w:numPr>
          <w:ilvl w:val="0"/>
          <w:numId w:val="115"/>
        </w:numPr>
        <w:tabs>
          <w:tab w:val="clear" w:pos="720"/>
          <w:tab w:val="num" w:pos="360"/>
        </w:tabs>
        <w:ind w:right="-81"/>
        <w:rPr>
          <w:b/>
          <w:szCs w:val="26"/>
        </w:rPr>
      </w:pPr>
      <w:r w:rsidRPr="00CD7119">
        <w:rPr>
          <w:b/>
          <w:szCs w:val="26"/>
        </w:rPr>
        <w:t>TIÊU CHUẨN ÁP DỤNG:</w:t>
      </w:r>
    </w:p>
    <w:p w:rsidR="000F0AFE" w:rsidRPr="00CD7119" w:rsidRDefault="004404B0" w:rsidP="004404B0">
      <w:pPr>
        <w:rPr>
          <w:szCs w:val="26"/>
        </w:rPr>
      </w:pPr>
      <w:r w:rsidRPr="00CD7119">
        <w:rPr>
          <w:szCs w:val="26"/>
        </w:rPr>
        <w:t xml:space="preserve">- </w:t>
      </w:r>
      <w:r w:rsidR="000F0AFE" w:rsidRPr="00CD7119">
        <w:rPr>
          <w:szCs w:val="26"/>
        </w:rPr>
        <w:t>AS 1154.1-1985: Insulator and Conductor Fittings for Overhead Power Lines (section 5-nontension fittings)</w:t>
      </w:r>
    </w:p>
    <w:p w:rsidR="000F0AFE" w:rsidRPr="00CD7119" w:rsidRDefault="004404B0" w:rsidP="004404B0">
      <w:pPr>
        <w:rPr>
          <w:szCs w:val="26"/>
        </w:rPr>
      </w:pPr>
      <w:r w:rsidRPr="00CD7119">
        <w:rPr>
          <w:szCs w:val="26"/>
        </w:rPr>
        <w:lastRenderedPageBreak/>
        <w:t xml:space="preserve">- </w:t>
      </w:r>
      <w:r w:rsidR="000F0AFE" w:rsidRPr="00CD7119">
        <w:rPr>
          <w:szCs w:val="26"/>
        </w:rPr>
        <w:t>TCVN 3624: Các mối nối tiếp xúc điện - Qui tắc nghiệm thu và phương pháp thử.</w:t>
      </w:r>
    </w:p>
    <w:p w:rsidR="000F0AFE" w:rsidRPr="00CD7119" w:rsidRDefault="000F0AFE" w:rsidP="00785D49">
      <w:pPr>
        <w:numPr>
          <w:ilvl w:val="0"/>
          <w:numId w:val="115"/>
        </w:numPr>
        <w:tabs>
          <w:tab w:val="clear" w:pos="720"/>
          <w:tab w:val="num" w:pos="450"/>
        </w:tabs>
        <w:ind w:right="-79"/>
        <w:jc w:val="left"/>
        <w:rPr>
          <w:b/>
          <w:szCs w:val="26"/>
        </w:rPr>
      </w:pPr>
      <w:r w:rsidRPr="00CD7119">
        <w:rPr>
          <w:b/>
          <w:szCs w:val="26"/>
        </w:rPr>
        <w:t>MÔ TẢ:</w:t>
      </w:r>
    </w:p>
    <w:p w:rsidR="000F0AFE" w:rsidRPr="00CD7119" w:rsidRDefault="000F0AFE" w:rsidP="00785D49">
      <w:pPr>
        <w:numPr>
          <w:ilvl w:val="0"/>
          <w:numId w:val="114"/>
        </w:numPr>
        <w:tabs>
          <w:tab w:val="clear" w:pos="1070"/>
          <w:tab w:val="num" w:pos="284"/>
        </w:tabs>
        <w:ind w:left="0" w:right="-79" w:firstLine="0"/>
        <w:jc w:val="left"/>
        <w:rPr>
          <w:b/>
          <w:szCs w:val="26"/>
        </w:rPr>
      </w:pPr>
      <w:r w:rsidRPr="00CD7119">
        <w:rPr>
          <w:b/>
          <w:szCs w:val="26"/>
        </w:rPr>
        <w:t>Cấu trúc:</w:t>
      </w:r>
    </w:p>
    <w:p w:rsidR="000F0AFE" w:rsidRPr="00CD7119" w:rsidRDefault="00826F04" w:rsidP="00826F04">
      <w:pPr>
        <w:rPr>
          <w:szCs w:val="26"/>
        </w:rPr>
      </w:pPr>
      <w:r w:rsidRPr="00CD7119">
        <w:rPr>
          <w:szCs w:val="26"/>
        </w:rPr>
        <w:t xml:space="preserve">- </w:t>
      </w:r>
      <w:r w:rsidR="000F0AFE" w:rsidRPr="00CD7119">
        <w:rPr>
          <w:szCs w:val="26"/>
        </w:rPr>
        <w:t>Loại: Nối thẳng (straight palm), ép bằng kềm ép thủy lực</w:t>
      </w:r>
    </w:p>
    <w:p w:rsidR="000F0AFE" w:rsidRPr="00CD7119" w:rsidRDefault="00826F04" w:rsidP="00826F04">
      <w:pPr>
        <w:rPr>
          <w:szCs w:val="26"/>
        </w:rPr>
      </w:pPr>
      <w:r w:rsidRPr="00CD7119">
        <w:rPr>
          <w:szCs w:val="26"/>
        </w:rPr>
        <w:t xml:space="preserve">- </w:t>
      </w:r>
      <w:r w:rsidR="000F0AFE" w:rsidRPr="00CD7119">
        <w:rPr>
          <w:szCs w:val="26"/>
        </w:rPr>
        <w:t xml:space="preserve">Vật liệu chế tạo: Đồng có độ dẫn điện tối thiểu là 99,9% hoặc hợp kim đồng có độ dẫn điện tương đương đồng.  </w:t>
      </w:r>
    </w:p>
    <w:p w:rsidR="000F0AFE" w:rsidRPr="00CD7119" w:rsidRDefault="00826F04" w:rsidP="00826F04">
      <w:pPr>
        <w:rPr>
          <w:szCs w:val="26"/>
        </w:rPr>
      </w:pPr>
      <w:r w:rsidRPr="00CD7119">
        <w:rPr>
          <w:szCs w:val="26"/>
        </w:rPr>
        <w:t xml:space="preserve">- </w:t>
      </w:r>
      <w:r w:rsidR="000F0AFE" w:rsidRPr="00CD7119">
        <w:rPr>
          <w:szCs w:val="26"/>
        </w:rPr>
        <w:t>Sử dụng nối cáp có đặc tính sau: Cáp đồng, nhiều tao xoắn tròn đồng tâm, phù hợp sử dụng để nối với cáp đồng có tiết diện: 25mm²</w:t>
      </w:r>
    </w:p>
    <w:p w:rsidR="000F0AFE" w:rsidRPr="00CD7119" w:rsidRDefault="00826F04" w:rsidP="00826F04">
      <w:pPr>
        <w:rPr>
          <w:szCs w:val="26"/>
        </w:rPr>
      </w:pPr>
      <w:r w:rsidRPr="00CD7119">
        <w:rPr>
          <w:szCs w:val="26"/>
        </w:rPr>
        <w:t xml:space="preserve">- </w:t>
      </w:r>
      <w:r w:rsidR="000F0AFE" w:rsidRPr="00CD7119">
        <w:rPr>
          <w:szCs w:val="26"/>
        </w:rPr>
        <w:t>Bên trong rãnh đấu cáp và bề mặt tiếp xúc với bản đồng phải được bôi một lớp electrical jointing compound chống oxy hóa.</w:t>
      </w:r>
    </w:p>
    <w:p w:rsidR="000F0AFE" w:rsidRPr="00CD7119" w:rsidRDefault="00826F04" w:rsidP="00826F04">
      <w:pPr>
        <w:rPr>
          <w:szCs w:val="26"/>
        </w:rPr>
      </w:pPr>
      <w:r w:rsidRPr="00CD7119">
        <w:rPr>
          <w:szCs w:val="26"/>
        </w:rPr>
        <w:t xml:space="preserve">- </w:t>
      </w:r>
      <w:r w:rsidR="000F0AFE" w:rsidRPr="00CD7119">
        <w:rPr>
          <w:szCs w:val="26"/>
        </w:rPr>
        <w:t xml:space="preserve">Bề mặt của phần tiếp xúc giữa đầu cosse và bản đồng phải phẳng, khơng bị rỗ mặt.  </w:t>
      </w:r>
    </w:p>
    <w:p w:rsidR="000F0AFE" w:rsidRPr="00CD7119" w:rsidRDefault="000F0AFE" w:rsidP="00826F04">
      <w:pPr>
        <w:rPr>
          <w:szCs w:val="26"/>
        </w:rPr>
      </w:pPr>
      <w:r w:rsidRPr="00CD7119">
        <w:rPr>
          <w:szCs w:val="26"/>
        </w:rPr>
        <w:t xml:space="preserve">Kích thước: </w:t>
      </w:r>
    </w:p>
    <w:p w:rsidR="000F0AFE" w:rsidRPr="00CD7119" w:rsidRDefault="000F0AFE" w:rsidP="000F0AFE">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xml:space="preserve">+ Đường kính lỗ bắt bulông </w:t>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t>: 9mm</w:t>
      </w:r>
    </w:p>
    <w:p w:rsidR="000F0AFE" w:rsidRPr="00CD7119" w:rsidRDefault="000F0AFE" w:rsidP="00744D99">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xml:space="preserve">+ Số lỗ bắt bulông </w:t>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00744D99" w:rsidRPr="00CD7119">
        <w:rPr>
          <w:rFonts w:ascii="Times New Roman" w:hAnsi="Times New Roman"/>
          <w:szCs w:val="26"/>
        </w:rPr>
        <w:tab/>
      </w:r>
      <w:r w:rsidRPr="00CD7119">
        <w:rPr>
          <w:rFonts w:ascii="Times New Roman" w:hAnsi="Times New Roman"/>
          <w:szCs w:val="26"/>
        </w:rPr>
        <w:t>: 01</w:t>
      </w:r>
    </w:p>
    <w:p w:rsidR="000F0AFE" w:rsidRPr="00CD7119" w:rsidRDefault="000F0AFE" w:rsidP="00744D99">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Bề dày tối thiểu của phần bắt bulông</w:t>
      </w:r>
      <w:r w:rsidR="00744D99" w:rsidRPr="00CD7119">
        <w:rPr>
          <w:rFonts w:ascii="Times New Roman" w:hAnsi="Times New Roman"/>
          <w:szCs w:val="26"/>
        </w:rPr>
        <w:tab/>
      </w:r>
      <w:r w:rsidRPr="00CD7119">
        <w:rPr>
          <w:rFonts w:ascii="Times New Roman" w:hAnsi="Times New Roman"/>
          <w:szCs w:val="26"/>
        </w:rPr>
        <w:t>: 2,5mm</w:t>
      </w:r>
    </w:p>
    <w:p w:rsidR="000F0AFE" w:rsidRPr="00CD7119" w:rsidRDefault="000F0AFE" w:rsidP="000F0AFE">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Tiết diện tối thiểu của mặt cắt dẫn điện và mặt tiếp xúc với bản đồng phải bằng tiết diện cáp</w:t>
      </w:r>
    </w:p>
    <w:p w:rsidR="000F0AFE" w:rsidRPr="00CD7119" w:rsidRDefault="000F0AFE" w:rsidP="000F0AFE">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Chiều dài tối thiểu phần ép với cáp đồng: 25mm</w:t>
      </w:r>
    </w:p>
    <w:p w:rsidR="000F0AFE" w:rsidRPr="00CD7119" w:rsidRDefault="000F0AFE" w:rsidP="00050E0A">
      <w:pPr>
        <w:rPr>
          <w:szCs w:val="26"/>
        </w:rPr>
      </w:pPr>
      <w:r w:rsidRPr="00CD7119">
        <w:rPr>
          <w:szCs w:val="26"/>
        </w:rPr>
        <w:t>Trên bề mặt cosse phải có các ký hiệu sau:</w:t>
      </w:r>
    </w:p>
    <w:p w:rsidR="000F0AFE" w:rsidRPr="00CD7119" w:rsidRDefault="000F0AFE" w:rsidP="00050E0A">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Tên nhà sản xuất</w:t>
      </w:r>
    </w:p>
    <w:p w:rsidR="000F0AFE" w:rsidRPr="00CD7119" w:rsidRDefault="000F0AFE" w:rsidP="000F0AFE">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Mã hiệu của đầu cosse</w:t>
      </w:r>
    </w:p>
    <w:p w:rsidR="000F0AFE" w:rsidRPr="00CD7119" w:rsidRDefault="000F0AFE" w:rsidP="000F0AFE">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Các vị trí ép</w:t>
      </w:r>
    </w:p>
    <w:p w:rsidR="000F0AFE" w:rsidRPr="00CD7119" w:rsidRDefault="000F0AFE" w:rsidP="000F0AFE">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Cỡ đai ép</w:t>
      </w:r>
    </w:p>
    <w:p w:rsidR="000F0AFE" w:rsidRPr="00CD7119" w:rsidRDefault="000F0AFE" w:rsidP="000F0AFE">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Cỡ cáp sử dụng [mm²]</w:t>
      </w:r>
    </w:p>
    <w:p w:rsidR="000F0AFE" w:rsidRPr="00CD7119" w:rsidRDefault="000F0AFE" w:rsidP="00785D49">
      <w:pPr>
        <w:numPr>
          <w:ilvl w:val="0"/>
          <w:numId w:val="114"/>
        </w:numPr>
        <w:tabs>
          <w:tab w:val="clear" w:pos="1070"/>
          <w:tab w:val="num" w:pos="284"/>
        </w:tabs>
        <w:ind w:left="0" w:right="-79" w:firstLine="0"/>
        <w:jc w:val="left"/>
        <w:rPr>
          <w:szCs w:val="26"/>
        </w:rPr>
      </w:pPr>
      <w:r w:rsidRPr="00CD7119">
        <w:rPr>
          <w:b/>
          <w:szCs w:val="26"/>
        </w:rPr>
        <w:t>Thông số kỹ thuật:</w:t>
      </w:r>
    </w:p>
    <w:p w:rsidR="000F0AFE" w:rsidRPr="00CD7119" w:rsidRDefault="00A96495" w:rsidP="00A96495">
      <w:pPr>
        <w:rPr>
          <w:szCs w:val="26"/>
        </w:rPr>
      </w:pPr>
      <w:r w:rsidRPr="00CD7119">
        <w:rPr>
          <w:szCs w:val="26"/>
        </w:rPr>
        <w:t xml:space="preserve">- </w:t>
      </w:r>
      <w:r w:rsidR="000F0AFE" w:rsidRPr="00CD7119">
        <w:rPr>
          <w:szCs w:val="26"/>
        </w:rPr>
        <w:t>Dòng điện ổn định nhiệt trong 2 giây: 5,1kA</w:t>
      </w:r>
    </w:p>
    <w:p w:rsidR="000F0AFE" w:rsidRPr="00CD7119" w:rsidRDefault="00A96495" w:rsidP="00A96495">
      <w:pPr>
        <w:rPr>
          <w:szCs w:val="26"/>
        </w:rPr>
      </w:pPr>
      <w:r w:rsidRPr="00CD7119">
        <w:rPr>
          <w:szCs w:val="26"/>
        </w:rPr>
        <w:t xml:space="preserve">- </w:t>
      </w:r>
      <w:r w:rsidR="000F0AFE" w:rsidRPr="00CD7119">
        <w:rPr>
          <w:szCs w:val="26"/>
        </w:rPr>
        <w:t>Điện trở tiếp xúc của mối nối không được vượt quá 75% điện trở của dây dẫn có chiều dài tương đương.</w:t>
      </w:r>
    </w:p>
    <w:p w:rsidR="000F0AFE" w:rsidRPr="00CD7119" w:rsidRDefault="000F0AFE" w:rsidP="00785D49">
      <w:pPr>
        <w:numPr>
          <w:ilvl w:val="0"/>
          <w:numId w:val="115"/>
        </w:numPr>
        <w:tabs>
          <w:tab w:val="clear" w:pos="720"/>
          <w:tab w:val="num" w:pos="450"/>
        </w:tabs>
        <w:ind w:right="-81"/>
        <w:jc w:val="left"/>
        <w:rPr>
          <w:b/>
          <w:szCs w:val="26"/>
        </w:rPr>
      </w:pPr>
      <w:r w:rsidRPr="00CD7119">
        <w:rPr>
          <w:b/>
          <w:szCs w:val="26"/>
        </w:rPr>
        <w:t>YÊU CẦU THỬ NGHIỆM ĐIỂN HÌNH:</w:t>
      </w:r>
    </w:p>
    <w:p w:rsidR="000F0AFE" w:rsidRPr="00CD7119" w:rsidRDefault="00A96495" w:rsidP="00A96495">
      <w:pPr>
        <w:rPr>
          <w:szCs w:val="26"/>
        </w:rPr>
      </w:pPr>
      <w:r w:rsidRPr="00CD7119">
        <w:rPr>
          <w:szCs w:val="26"/>
        </w:rPr>
        <w:t xml:space="preserve">- </w:t>
      </w:r>
      <w:r w:rsidR="000F0AFE" w:rsidRPr="00CD7119">
        <w:rPr>
          <w:szCs w:val="26"/>
        </w:rPr>
        <w:t>Kiểm tra hình dáng bên ngoài. (*)</w:t>
      </w:r>
    </w:p>
    <w:p w:rsidR="000F0AFE" w:rsidRPr="00CD7119" w:rsidRDefault="00A96495" w:rsidP="00A96495">
      <w:pPr>
        <w:rPr>
          <w:szCs w:val="26"/>
        </w:rPr>
      </w:pPr>
      <w:r w:rsidRPr="00CD7119">
        <w:rPr>
          <w:szCs w:val="26"/>
        </w:rPr>
        <w:t xml:space="preserve">- </w:t>
      </w:r>
      <w:r w:rsidR="000F0AFE" w:rsidRPr="00CD7119">
        <w:rPr>
          <w:szCs w:val="26"/>
        </w:rPr>
        <w:t>Kiểm tra kích thước. (*)</w:t>
      </w:r>
    </w:p>
    <w:p w:rsidR="000F0AFE" w:rsidRPr="00CD7119" w:rsidRDefault="00A96495" w:rsidP="00A96495">
      <w:pPr>
        <w:rPr>
          <w:szCs w:val="26"/>
        </w:rPr>
      </w:pPr>
      <w:r w:rsidRPr="00CD7119">
        <w:rPr>
          <w:szCs w:val="26"/>
        </w:rPr>
        <w:t xml:space="preserve">- </w:t>
      </w:r>
      <w:r w:rsidR="000F0AFE" w:rsidRPr="00CD7119">
        <w:rPr>
          <w:szCs w:val="26"/>
        </w:rPr>
        <w:t>Thử chu kỳ nhiệt (*)</w:t>
      </w:r>
    </w:p>
    <w:p w:rsidR="000F0AFE" w:rsidRPr="00CD7119" w:rsidRDefault="00A96495" w:rsidP="00A96495">
      <w:pPr>
        <w:rPr>
          <w:szCs w:val="26"/>
        </w:rPr>
      </w:pPr>
      <w:r w:rsidRPr="00CD7119">
        <w:rPr>
          <w:szCs w:val="26"/>
        </w:rPr>
        <w:t xml:space="preserve">- </w:t>
      </w:r>
      <w:r w:rsidR="000F0AFE" w:rsidRPr="00CD7119">
        <w:rPr>
          <w:szCs w:val="26"/>
        </w:rPr>
        <w:t>Thử ổn định nhiệt (*)</w:t>
      </w:r>
    </w:p>
    <w:p w:rsidR="000F0AFE" w:rsidRPr="00CD7119" w:rsidRDefault="000F0AFE" w:rsidP="0029201A">
      <w:pPr>
        <w:ind w:right="-81"/>
        <w:rPr>
          <w:i/>
          <w:szCs w:val="26"/>
        </w:rPr>
      </w:pPr>
      <w:r w:rsidRPr="00CD7119">
        <w:rPr>
          <w:szCs w:val="26"/>
        </w:rPr>
        <w:t>(*)</w:t>
      </w:r>
      <w:r w:rsidRPr="00CD7119">
        <w:rPr>
          <w:i/>
          <w:szCs w:val="26"/>
        </w:rPr>
        <w:t>: Các hạng mục thử nghiệm phải được thực hiện (Biên bản thử nghiệm phải đính kèm trong hồ sơ dự thầu).</w:t>
      </w:r>
    </w:p>
    <w:p w:rsidR="000F0AFE" w:rsidRPr="00CD7119" w:rsidRDefault="000F0AFE" w:rsidP="00785D49">
      <w:pPr>
        <w:numPr>
          <w:ilvl w:val="0"/>
          <w:numId w:val="115"/>
        </w:numPr>
        <w:tabs>
          <w:tab w:val="clear" w:pos="720"/>
          <w:tab w:val="num" w:pos="360"/>
        </w:tabs>
        <w:spacing w:after="120"/>
        <w:ind w:left="539" w:right="-79" w:hanging="539"/>
        <w:rPr>
          <w:b/>
          <w:szCs w:val="26"/>
        </w:rPr>
      </w:pPr>
      <w:r w:rsidRPr="00CD7119">
        <w:rPr>
          <w:b/>
          <w:szCs w:val="26"/>
        </w:rPr>
        <w:t>BẢNG THÔNG SỐ KỸ THUẬT:</w:t>
      </w:r>
    </w:p>
    <w:tbl>
      <w:tblPr>
        <w:tblW w:w="9180" w:type="dxa"/>
        <w:tblInd w:w="-151" w:type="dxa"/>
        <w:tblLayout w:type="fixed"/>
        <w:tblCellMar>
          <w:left w:w="29" w:type="dxa"/>
          <w:right w:w="29" w:type="dxa"/>
        </w:tblCellMar>
        <w:tblLook w:val="0000" w:firstRow="0" w:lastRow="0" w:firstColumn="0" w:lastColumn="0" w:noHBand="0" w:noVBand="0"/>
      </w:tblPr>
      <w:tblGrid>
        <w:gridCol w:w="720"/>
        <w:gridCol w:w="3780"/>
        <w:gridCol w:w="900"/>
        <w:gridCol w:w="2700"/>
        <w:gridCol w:w="1080"/>
      </w:tblGrid>
      <w:tr w:rsidR="000F0AFE" w:rsidRPr="00CD7119" w:rsidTr="0029201A">
        <w:trPr>
          <w:trHeight w:val="274"/>
          <w:tblHeader/>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0F0AFE" w:rsidRPr="00CD7119" w:rsidRDefault="000F0AFE" w:rsidP="0029201A">
            <w:pPr>
              <w:spacing w:line="360" w:lineRule="exact"/>
              <w:ind w:right="-81"/>
              <w:jc w:val="center"/>
              <w:rPr>
                <w:b/>
                <w:szCs w:val="26"/>
              </w:rPr>
            </w:pPr>
            <w:r w:rsidRPr="00CD7119">
              <w:rPr>
                <w:b/>
                <w:szCs w:val="26"/>
              </w:rPr>
              <w:t>STT</w:t>
            </w:r>
          </w:p>
        </w:tc>
        <w:tc>
          <w:tcPr>
            <w:tcW w:w="37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0F0AFE" w:rsidRPr="00CD7119" w:rsidRDefault="000F0AFE" w:rsidP="0029201A">
            <w:pPr>
              <w:spacing w:line="360" w:lineRule="exact"/>
              <w:ind w:right="-40"/>
              <w:jc w:val="center"/>
              <w:rPr>
                <w:szCs w:val="26"/>
              </w:rPr>
            </w:pPr>
            <w:r w:rsidRPr="00CD7119">
              <w:rPr>
                <w:b/>
                <w:szCs w:val="26"/>
              </w:rPr>
              <w:t>Mô tả</w:t>
            </w:r>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0F0AFE" w:rsidRPr="00CD7119" w:rsidRDefault="000F0AFE" w:rsidP="0029201A">
            <w:pPr>
              <w:spacing w:line="360" w:lineRule="exact"/>
              <w:ind w:right="-40"/>
              <w:jc w:val="center"/>
              <w:rPr>
                <w:b/>
                <w:szCs w:val="26"/>
              </w:rPr>
            </w:pPr>
            <w:r w:rsidRPr="00CD7119">
              <w:rPr>
                <w:b/>
                <w:szCs w:val="26"/>
              </w:rPr>
              <w:t>Đơn vị</w:t>
            </w:r>
          </w:p>
        </w:tc>
        <w:tc>
          <w:tcPr>
            <w:tcW w:w="27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0F0AFE" w:rsidRPr="00CD7119" w:rsidRDefault="000F0AFE" w:rsidP="0029201A">
            <w:pPr>
              <w:spacing w:line="360" w:lineRule="exact"/>
              <w:ind w:right="-81"/>
              <w:jc w:val="center"/>
              <w:rPr>
                <w:b/>
                <w:szCs w:val="26"/>
              </w:rPr>
            </w:pPr>
            <w:r w:rsidRPr="00CD7119">
              <w:rPr>
                <w:b/>
                <w:szCs w:val="26"/>
              </w:rPr>
              <w:t>Yêu cầu</w:t>
            </w:r>
          </w:p>
        </w:tc>
        <w:tc>
          <w:tcPr>
            <w:tcW w:w="10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0F0AFE" w:rsidRPr="00CD7119" w:rsidRDefault="000F0AFE" w:rsidP="0029201A">
            <w:pPr>
              <w:spacing w:line="360" w:lineRule="exact"/>
              <w:ind w:right="-20"/>
              <w:jc w:val="center"/>
              <w:rPr>
                <w:b/>
                <w:szCs w:val="26"/>
              </w:rPr>
            </w:pPr>
            <w:r w:rsidRPr="00CD7119">
              <w:rPr>
                <w:b/>
                <w:szCs w:val="26"/>
              </w:rPr>
              <w:t>Chào thầu</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Hạng mục</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Nhà sản xuất</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Nước sản xuất</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Mã hiệu</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Các yêu cầu kỹ thuật chung trình bày trong bản “YÊU CẦU KỸ THUẬT CHUNG”</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Tiêu chuẩn quản lý chất lượng</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vAlign w:val="center"/>
          </w:tcPr>
          <w:p w:rsidR="000F0AFE" w:rsidRPr="00CD7119" w:rsidRDefault="000F0AFE" w:rsidP="0029201A">
            <w:pPr>
              <w:spacing w:line="360" w:lineRule="exact"/>
              <w:jc w:val="center"/>
              <w:rPr>
                <w:szCs w:val="26"/>
              </w:rPr>
            </w:pPr>
            <w:r w:rsidRPr="00CD7119">
              <w:rPr>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ind w:left="720" w:hanging="720"/>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ind w:left="720" w:hanging="720"/>
              <w:jc w:val="center"/>
              <w:rPr>
                <w:szCs w:val="26"/>
              </w:rPr>
            </w:pPr>
            <w:r w:rsidRPr="00CD7119">
              <w:rPr>
                <w:szCs w:val="26"/>
              </w:rPr>
              <w:t>TCVN 3624,</w:t>
            </w:r>
          </w:p>
          <w:p w:rsidR="000F0AFE" w:rsidRPr="00CD7119" w:rsidRDefault="000F0AFE" w:rsidP="0029201A">
            <w:pPr>
              <w:spacing w:line="360" w:lineRule="exact"/>
              <w:ind w:left="720" w:hanging="720"/>
              <w:jc w:val="center"/>
              <w:rPr>
                <w:szCs w:val="26"/>
              </w:rPr>
            </w:pPr>
            <w:r w:rsidRPr="00CD7119">
              <w:rPr>
                <w:szCs w:val="26"/>
              </w:rPr>
              <w:t>AS 1154.1-85</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Loại </w:t>
            </w:r>
          </w:p>
          <w:p w:rsidR="000F0AFE" w:rsidRPr="00CD7119" w:rsidRDefault="000F0AFE" w:rsidP="0029201A">
            <w:pPr>
              <w:spacing w:line="360" w:lineRule="exact"/>
              <w:rPr>
                <w:szCs w:val="26"/>
              </w:rPr>
            </w:pP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Nối thẳng (straight palm) siết bằng bu lông</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Vật liệu chế tạo </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Đồng có độ dẫn điện tối thiểu là 99,9% hoặc hợp kim đồng có độ dẫn điện tương đương đồng</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Cáp đấu nối: </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Cáp đồng, nhiều tao xoắn tròn đồng tâm</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Phù hợp sử dụng để nối với cáp đồng có tiết diện </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25 mm²</w:t>
            </w:r>
          </w:p>
          <w:p w:rsidR="000F0AFE" w:rsidRPr="00CD7119" w:rsidRDefault="000F0AFE" w:rsidP="0029201A">
            <w:pPr>
              <w:spacing w:line="360" w:lineRule="exact"/>
              <w:jc w:val="center"/>
              <w:rPr>
                <w:szCs w:val="26"/>
              </w:rPr>
            </w:pP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Bên trong rãnh đấu cáp và bề mặt tiếp xúc với bản đồng phải được bôi một lớp electrical jointing compound chống oxy hóa</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Bề mặt của phần tiếp xúc giữa đầu cosse và bản đồng phải phẳng, không bị rỗ mặt</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ind w:firstLine="180"/>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ind w:firstLine="180"/>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Kích thước: </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Đường kính lỗ bắt bulông</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Số lỗ bắt bulông</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Bề dày tối thiểu của phần bắt bulông</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 xml:space="preserve">Tiết diện tối thiểu của mặt cắt dẫn điện và mặt tiếp xúc với bản đồng  </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 xml:space="preserve">Chiều dài tối thiểu phần nối với cáp đồng </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ind w:firstLine="180"/>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5"/>
              <w:jc w:val="center"/>
              <w:rPr>
                <w:szCs w:val="26"/>
              </w:rPr>
            </w:pPr>
            <w:r w:rsidRPr="00CD7119">
              <w:rPr>
                <w:szCs w:val="26"/>
              </w:rPr>
              <w:t xml:space="preserve">9 mm </w:t>
            </w:r>
          </w:p>
          <w:p w:rsidR="000F0AFE" w:rsidRPr="00CD7119" w:rsidRDefault="000F0AFE" w:rsidP="0029201A">
            <w:pPr>
              <w:spacing w:line="360" w:lineRule="exact"/>
              <w:jc w:val="center"/>
              <w:rPr>
                <w:szCs w:val="26"/>
              </w:rPr>
            </w:pPr>
            <w:r w:rsidRPr="00CD7119">
              <w:rPr>
                <w:szCs w:val="26"/>
              </w:rPr>
              <w:t xml:space="preserve"> 01</w:t>
            </w:r>
          </w:p>
          <w:p w:rsidR="002A72D8" w:rsidRPr="00CD7119" w:rsidRDefault="002A72D8" w:rsidP="0029201A">
            <w:pPr>
              <w:spacing w:line="360" w:lineRule="exact"/>
              <w:jc w:val="center"/>
              <w:rPr>
                <w:szCs w:val="26"/>
              </w:rPr>
            </w:pPr>
          </w:p>
          <w:p w:rsidR="000F0AFE" w:rsidRPr="00CD7119" w:rsidRDefault="000F0AFE" w:rsidP="0029201A">
            <w:pPr>
              <w:spacing w:line="360" w:lineRule="exact"/>
              <w:jc w:val="center"/>
              <w:rPr>
                <w:szCs w:val="26"/>
              </w:rPr>
            </w:pPr>
            <w:r w:rsidRPr="00CD7119">
              <w:rPr>
                <w:szCs w:val="26"/>
              </w:rPr>
              <w:t>2,5 mm</w:t>
            </w:r>
          </w:p>
          <w:p w:rsidR="000F0AFE" w:rsidRPr="00CD7119" w:rsidRDefault="000F0AFE" w:rsidP="0029201A">
            <w:pPr>
              <w:spacing w:line="360" w:lineRule="exact"/>
              <w:ind w:hanging="44"/>
              <w:jc w:val="center"/>
              <w:rPr>
                <w:szCs w:val="26"/>
              </w:rPr>
            </w:pPr>
          </w:p>
          <w:p w:rsidR="000F0AFE" w:rsidRPr="00CD7119" w:rsidRDefault="000F0AFE" w:rsidP="0029201A">
            <w:pPr>
              <w:spacing w:line="360" w:lineRule="exact"/>
              <w:ind w:firstLine="180"/>
              <w:jc w:val="center"/>
              <w:rPr>
                <w:szCs w:val="26"/>
              </w:rPr>
            </w:pPr>
            <w:r w:rsidRPr="00CD7119">
              <w:rPr>
                <w:szCs w:val="26"/>
              </w:rPr>
              <w:t>Bằng tiết diện cáp nối</w:t>
            </w:r>
          </w:p>
          <w:p w:rsidR="000F0AFE" w:rsidRPr="00CD7119" w:rsidRDefault="000F0AFE" w:rsidP="002A72D8">
            <w:pPr>
              <w:spacing w:line="360" w:lineRule="exact"/>
              <w:rPr>
                <w:szCs w:val="26"/>
              </w:rPr>
            </w:pPr>
          </w:p>
          <w:p w:rsidR="000F0AFE" w:rsidRPr="00CD7119" w:rsidRDefault="000F0AFE" w:rsidP="0029201A">
            <w:pPr>
              <w:spacing w:line="360" w:lineRule="exact"/>
              <w:ind w:firstLine="180"/>
              <w:jc w:val="center"/>
              <w:rPr>
                <w:szCs w:val="26"/>
              </w:rPr>
            </w:pPr>
            <w:r w:rsidRPr="00CD7119">
              <w:rPr>
                <w:szCs w:val="26"/>
              </w:rPr>
              <w:t>25 mm</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Trên bề mặt cosse phải có các ký hiệu:</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Tên nhà sản xuất</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Mã hiệu đầu cosse</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Cỡ cáp sử dụng [mm²]</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Các vị trí ép</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Cỡ đai ép</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vAlign w:val="center"/>
          </w:tcPr>
          <w:p w:rsidR="000F0AFE" w:rsidRPr="00CD7119" w:rsidRDefault="000F0AFE" w:rsidP="0029201A">
            <w:pPr>
              <w:spacing w:line="360" w:lineRule="exact"/>
              <w:jc w:val="center"/>
              <w:rPr>
                <w:szCs w:val="26"/>
              </w:rPr>
            </w:pPr>
            <w:r w:rsidRPr="00CD7119">
              <w:rPr>
                <w:szCs w:val="26"/>
              </w:rPr>
              <w:t>Đáp ứng</w:t>
            </w:r>
          </w:p>
          <w:p w:rsidR="000F0AFE" w:rsidRPr="00CD7119" w:rsidRDefault="000F0AFE" w:rsidP="0029201A">
            <w:pPr>
              <w:spacing w:line="360" w:lineRule="exact"/>
              <w:jc w:val="center"/>
              <w:rPr>
                <w:szCs w:val="26"/>
              </w:rPr>
            </w:pP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Dòng điện ổn định nhiệt trong 2 giây  </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5,1 kA</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08"/>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Điện trở tiếp xúc của mối nối không được vượt quá 75% điện trở của dây dẫn có chiều dài tương đương.</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vAlign w:val="center"/>
          </w:tcPr>
          <w:p w:rsidR="000F0AFE" w:rsidRPr="00CD7119" w:rsidRDefault="000F0AFE" w:rsidP="0029201A">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bl>
    <w:p w:rsidR="000F0AFE" w:rsidRPr="00CD7119" w:rsidRDefault="000F0AFE" w:rsidP="000F0AFE">
      <w:pPr>
        <w:spacing w:after="120"/>
        <w:rPr>
          <w:i/>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0F0AFE" w:rsidRPr="00CD7119" w:rsidRDefault="000F0AFE" w:rsidP="00785D49">
      <w:pPr>
        <w:numPr>
          <w:ilvl w:val="0"/>
          <w:numId w:val="115"/>
        </w:numPr>
        <w:tabs>
          <w:tab w:val="clear" w:pos="720"/>
          <w:tab w:val="num" w:pos="450"/>
        </w:tabs>
        <w:ind w:left="540" w:right="-81" w:hanging="540"/>
        <w:rPr>
          <w:b/>
          <w:szCs w:val="26"/>
        </w:rPr>
      </w:pPr>
      <w:r w:rsidRPr="00CD7119">
        <w:rPr>
          <w:b/>
          <w:szCs w:val="26"/>
        </w:rPr>
        <w:t>CÁC HẠNG MỤC THỬ NGHIỆM NGHIỆM THU</w:t>
      </w:r>
    </w:p>
    <w:p w:rsidR="000F0AFE" w:rsidRPr="00CD7119" w:rsidRDefault="002A72D8" w:rsidP="00785D49">
      <w:pPr>
        <w:numPr>
          <w:ilvl w:val="0"/>
          <w:numId w:val="113"/>
        </w:numPr>
        <w:tabs>
          <w:tab w:val="left" w:pos="270"/>
          <w:tab w:val="left" w:pos="720"/>
          <w:tab w:val="left" w:pos="900"/>
        </w:tabs>
        <w:ind w:left="0" w:right="-81" w:firstLine="0"/>
        <w:rPr>
          <w:szCs w:val="26"/>
        </w:rPr>
      </w:pPr>
      <w:r w:rsidRPr="00CD7119">
        <w:rPr>
          <w:b/>
          <w:noProof/>
          <w:szCs w:val="26"/>
        </w:rPr>
        <w:drawing>
          <wp:anchor distT="0" distB="0" distL="114300" distR="114300" simplePos="0" relativeHeight="251659264" behindDoc="0" locked="0" layoutInCell="1" allowOverlap="1" wp14:anchorId="0C1E724B" wp14:editId="0713673D">
            <wp:simplePos x="0" y="0"/>
            <wp:positionH relativeFrom="column">
              <wp:posOffset>3274568</wp:posOffset>
            </wp:positionH>
            <wp:positionV relativeFrom="paragraph">
              <wp:posOffset>255143</wp:posOffset>
            </wp:positionV>
            <wp:extent cx="1497330" cy="975360"/>
            <wp:effectExtent l="0" t="0" r="762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97330" cy="975360"/>
                    </a:xfrm>
                    <a:prstGeom prst="rect">
                      <a:avLst/>
                    </a:prstGeom>
                    <a:noFill/>
                    <a:ln>
                      <a:noFill/>
                    </a:ln>
                  </pic:spPr>
                </pic:pic>
              </a:graphicData>
            </a:graphic>
            <wp14:sizeRelH relativeFrom="page">
              <wp14:pctWidth>0</wp14:pctWidth>
            </wp14:sizeRelH>
            <wp14:sizeRelV relativeFrom="page">
              <wp14:pctHeight>0</wp14:pctHeight>
            </wp14:sizeRelV>
          </wp:anchor>
        </w:drawing>
      </w:r>
      <w:r w:rsidR="000F0AFE" w:rsidRPr="00CD7119">
        <w:rPr>
          <w:b/>
          <w:szCs w:val="26"/>
        </w:rPr>
        <w:t xml:space="preserve">Số lượng mẫu thử: </w:t>
      </w:r>
      <w:r w:rsidR="000F0AFE" w:rsidRPr="00CD7119">
        <w:rPr>
          <w:szCs w:val="26"/>
        </w:rPr>
        <w:t>Số lượng mẫu thử đủ để thử nghiệm các hạng mục thử nghiệm theo mục 2 cho mỗi loại hàng hóa.</w:t>
      </w:r>
    </w:p>
    <w:p w:rsidR="000F0AFE" w:rsidRPr="00CD7119" w:rsidRDefault="000F0AFE" w:rsidP="00785D49">
      <w:pPr>
        <w:numPr>
          <w:ilvl w:val="0"/>
          <w:numId w:val="113"/>
        </w:numPr>
        <w:tabs>
          <w:tab w:val="left" w:pos="270"/>
          <w:tab w:val="left" w:pos="720"/>
          <w:tab w:val="left" w:pos="900"/>
        </w:tabs>
        <w:ind w:left="0" w:right="-81" w:firstLine="0"/>
        <w:rPr>
          <w:b/>
          <w:szCs w:val="26"/>
        </w:rPr>
      </w:pPr>
      <w:r w:rsidRPr="00CD7119">
        <w:rPr>
          <w:b/>
          <w:szCs w:val="26"/>
        </w:rPr>
        <w:t>Hạng mục thử nghiệm:</w:t>
      </w:r>
    </w:p>
    <w:p w:rsidR="000F0AFE" w:rsidRPr="00CD7119" w:rsidRDefault="000F0AFE" w:rsidP="000F0AFE">
      <w:pPr>
        <w:pStyle w:val="BodyText3"/>
        <w:numPr>
          <w:ilvl w:val="0"/>
          <w:numId w:val="26"/>
        </w:numPr>
        <w:spacing w:before="60" w:after="60"/>
        <w:ind w:left="900" w:right="-79" w:hanging="345"/>
        <w:jc w:val="both"/>
        <w:rPr>
          <w:rFonts w:ascii="Times New Roman" w:hAnsi="Times New Roman"/>
          <w:szCs w:val="26"/>
        </w:rPr>
      </w:pPr>
      <w:r w:rsidRPr="00CD7119">
        <w:rPr>
          <w:rFonts w:ascii="Times New Roman" w:hAnsi="Times New Roman"/>
          <w:szCs w:val="26"/>
        </w:rPr>
        <w:t>Kiểm tra kích thước. (*)</w:t>
      </w:r>
    </w:p>
    <w:p w:rsidR="000F0AFE" w:rsidRPr="00CD7119" w:rsidRDefault="000F0AFE" w:rsidP="000F0AFE">
      <w:pPr>
        <w:pStyle w:val="BodyText3"/>
        <w:numPr>
          <w:ilvl w:val="0"/>
          <w:numId w:val="26"/>
        </w:numPr>
        <w:spacing w:before="60" w:after="60"/>
        <w:ind w:left="900" w:right="-79" w:hanging="345"/>
        <w:jc w:val="both"/>
        <w:rPr>
          <w:rFonts w:ascii="Times New Roman" w:hAnsi="Times New Roman"/>
          <w:szCs w:val="26"/>
        </w:rPr>
      </w:pPr>
      <w:r w:rsidRPr="00CD7119">
        <w:rPr>
          <w:rFonts w:ascii="Times New Roman" w:hAnsi="Times New Roman"/>
          <w:szCs w:val="26"/>
        </w:rPr>
        <w:t>Thử chu kỳ nhiệt (*)</w:t>
      </w:r>
    </w:p>
    <w:p w:rsidR="000F0AFE" w:rsidRPr="00CD7119" w:rsidRDefault="000F0AFE" w:rsidP="000F0AFE">
      <w:pPr>
        <w:pStyle w:val="BodyText3"/>
        <w:numPr>
          <w:ilvl w:val="0"/>
          <w:numId w:val="26"/>
        </w:numPr>
        <w:spacing w:before="60" w:after="60"/>
        <w:ind w:left="900" w:right="-79" w:hanging="345"/>
        <w:jc w:val="both"/>
        <w:rPr>
          <w:rFonts w:ascii="Times New Roman" w:hAnsi="Times New Roman"/>
          <w:szCs w:val="26"/>
        </w:rPr>
      </w:pPr>
      <w:r w:rsidRPr="00CD7119">
        <w:rPr>
          <w:rFonts w:ascii="Times New Roman" w:hAnsi="Times New Roman"/>
          <w:szCs w:val="26"/>
        </w:rPr>
        <w:t>Thử ổn định nhiệt (*)</w:t>
      </w:r>
    </w:p>
    <w:p w:rsidR="000F0AFE" w:rsidRPr="00CD7119" w:rsidRDefault="000F0AFE" w:rsidP="009B3190">
      <w:pPr>
        <w:pStyle w:val="Heading5"/>
      </w:pPr>
      <w:bookmarkStart w:id="226" w:name="_Toc211670249"/>
      <w:bookmarkStart w:id="227" w:name="_Toc220056979"/>
      <w:r w:rsidRPr="00CD7119">
        <w:t>6.2.</w:t>
      </w:r>
      <w:r w:rsidR="002060AE" w:rsidRPr="00CD7119">
        <w:t>2</w:t>
      </w:r>
      <w:r w:rsidR="00962858" w:rsidRPr="00CD7119">
        <w:t>2</w:t>
      </w:r>
      <w:r w:rsidR="00806BE8" w:rsidRPr="00CD7119">
        <w:t xml:space="preserve"> </w:t>
      </w:r>
      <w:r w:rsidRPr="00CD7119">
        <w:t>Thông số kỹ thuật của cosse đồng 50mm2:</w:t>
      </w:r>
      <w:bookmarkEnd w:id="226"/>
      <w:bookmarkEnd w:id="227"/>
    </w:p>
    <w:p w:rsidR="000F0AFE" w:rsidRPr="00CD7119" w:rsidRDefault="000F0AFE" w:rsidP="00785D49">
      <w:pPr>
        <w:numPr>
          <w:ilvl w:val="0"/>
          <w:numId w:val="111"/>
        </w:numPr>
        <w:tabs>
          <w:tab w:val="clear" w:pos="720"/>
          <w:tab w:val="num" w:pos="270"/>
        </w:tabs>
        <w:ind w:right="-81"/>
        <w:rPr>
          <w:b/>
          <w:szCs w:val="26"/>
        </w:rPr>
      </w:pPr>
      <w:r w:rsidRPr="00CD7119">
        <w:rPr>
          <w:b/>
          <w:szCs w:val="26"/>
        </w:rPr>
        <w:t>PHẠM VI ÁP DỤNG:</w:t>
      </w:r>
    </w:p>
    <w:p w:rsidR="000F0AFE" w:rsidRPr="00CD7119" w:rsidRDefault="004447DF" w:rsidP="004447DF">
      <w:pPr>
        <w:rPr>
          <w:szCs w:val="26"/>
        </w:rPr>
      </w:pPr>
      <w:r w:rsidRPr="00CD7119">
        <w:rPr>
          <w:szCs w:val="26"/>
        </w:rPr>
        <w:t xml:space="preserve">- </w:t>
      </w:r>
      <w:r w:rsidR="000F0AFE" w:rsidRPr="00CD7119">
        <w:rPr>
          <w:szCs w:val="26"/>
        </w:rPr>
        <w:t xml:space="preserve">Quy cách kỹ thuật này được áp dụng cho đầu cosse sử dụng để nối cáp đồng có tiết diện 50mm² vào bản cực thiết bị bằng đồng. </w:t>
      </w:r>
    </w:p>
    <w:p w:rsidR="000F0AFE" w:rsidRPr="00CD7119" w:rsidRDefault="000F0AFE" w:rsidP="00785D49">
      <w:pPr>
        <w:numPr>
          <w:ilvl w:val="0"/>
          <w:numId w:val="111"/>
        </w:numPr>
        <w:tabs>
          <w:tab w:val="clear" w:pos="720"/>
          <w:tab w:val="num" w:pos="360"/>
        </w:tabs>
        <w:ind w:right="-81"/>
        <w:rPr>
          <w:b/>
          <w:szCs w:val="26"/>
        </w:rPr>
      </w:pPr>
      <w:r w:rsidRPr="00CD7119">
        <w:rPr>
          <w:b/>
          <w:szCs w:val="26"/>
        </w:rPr>
        <w:t>TIÊU CHUẨN ÁP DỤNG:</w:t>
      </w:r>
    </w:p>
    <w:p w:rsidR="000F0AFE" w:rsidRPr="00CD7119" w:rsidRDefault="004447DF" w:rsidP="004447DF">
      <w:pPr>
        <w:rPr>
          <w:szCs w:val="26"/>
        </w:rPr>
      </w:pPr>
      <w:r w:rsidRPr="00CD7119">
        <w:rPr>
          <w:szCs w:val="26"/>
        </w:rPr>
        <w:t xml:space="preserve">- </w:t>
      </w:r>
      <w:r w:rsidR="000F0AFE" w:rsidRPr="00CD7119">
        <w:rPr>
          <w:szCs w:val="26"/>
        </w:rPr>
        <w:t>AS 1154.1-1985: Insulator and Conductor Fittings for Overhead Power Lines (section 5-nontension fittings)</w:t>
      </w:r>
    </w:p>
    <w:p w:rsidR="000F0AFE" w:rsidRPr="00CD7119" w:rsidRDefault="004447DF" w:rsidP="004447DF">
      <w:pPr>
        <w:rPr>
          <w:szCs w:val="26"/>
        </w:rPr>
      </w:pPr>
      <w:r w:rsidRPr="00CD7119">
        <w:rPr>
          <w:szCs w:val="26"/>
        </w:rPr>
        <w:t xml:space="preserve">- </w:t>
      </w:r>
      <w:r w:rsidR="000F0AFE" w:rsidRPr="00CD7119">
        <w:rPr>
          <w:szCs w:val="26"/>
        </w:rPr>
        <w:t>TCVN 3624: Các mối nối tiếp xúc điện - Qui tắc nghiệm thu và phương pháp thử.</w:t>
      </w:r>
    </w:p>
    <w:p w:rsidR="000F0AFE" w:rsidRPr="00CD7119" w:rsidRDefault="000F0AFE" w:rsidP="00785D49">
      <w:pPr>
        <w:numPr>
          <w:ilvl w:val="0"/>
          <w:numId w:val="111"/>
        </w:numPr>
        <w:tabs>
          <w:tab w:val="clear" w:pos="720"/>
          <w:tab w:val="num" w:pos="450"/>
        </w:tabs>
        <w:ind w:right="-79"/>
        <w:jc w:val="left"/>
        <w:rPr>
          <w:b/>
          <w:szCs w:val="26"/>
        </w:rPr>
      </w:pPr>
      <w:r w:rsidRPr="00CD7119">
        <w:rPr>
          <w:b/>
          <w:szCs w:val="26"/>
        </w:rPr>
        <w:t>MÔ TẢ:</w:t>
      </w:r>
    </w:p>
    <w:p w:rsidR="000F0AFE" w:rsidRPr="00CD7119" w:rsidRDefault="000F0AFE" w:rsidP="00785D49">
      <w:pPr>
        <w:numPr>
          <w:ilvl w:val="0"/>
          <w:numId w:val="112"/>
        </w:numPr>
        <w:tabs>
          <w:tab w:val="clear" w:pos="1070"/>
          <w:tab w:val="num" w:pos="284"/>
        </w:tabs>
        <w:ind w:left="0" w:right="-79" w:firstLine="0"/>
        <w:jc w:val="left"/>
        <w:rPr>
          <w:b/>
          <w:szCs w:val="26"/>
        </w:rPr>
      </w:pPr>
      <w:r w:rsidRPr="00CD7119">
        <w:rPr>
          <w:b/>
          <w:szCs w:val="26"/>
        </w:rPr>
        <w:t>Cấu trúc:</w:t>
      </w:r>
    </w:p>
    <w:p w:rsidR="000F0AFE" w:rsidRPr="00CD7119" w:rsidRDefault="001C3ADF" w:rsidP="001C3ADF">
      <w:pPr>
        <w:rPr>
          <w:szCs w:val="26"/>
        </w:rPr>
      </w:pPr>
      <w:r w:rsidRPr="00CD7119">
        <w:rPr>
          <w:szCs w:val="26"/>
        </w:rPr>
        <w:t xml:space="preserve">- </w:t>
      </w:r>
      <w:r w:rsidR="000F0AFE" w:rsidRPr="00CD7119">
        <w:rPr>
          <w:szCs w:val="26"/>
        </w:rPr>
        <w:t>Loại: Nối thẳng (straight palm), ép bằng kềm ép thủy lực</w:t>
      </w:r>
    </w:p>
    <w:p w:rsidR="000F0AFE" w:rsidRPr="00CD7119" w:rsidRDefault="001C3ADF" w:rsidP="001C3ADF">
      <w:pPr>
        <w:rPr>
          <w:szCs w:val="26"/>
        </w:rPr>
      </w:pPr>
      <w:r w:rsidRPr="00CD7119">
        <w:rPr>
          <w:szCs w:val="26"/>
        </w:rPr>
        <w:t xml:space="preserve">- </w:t>
      </w:r>
      <w:r w:rsidR="000F0AFE" w:rsidRPr="00CD7119">
        <w:rPr>
          <w:szCs w:val="26"/>
        </w:rPr>
        <w:t xml:space="preserve">Vật liệu chế tạo: Đồng có độ dẫn điện tối thiểu là 99,9% hoặc hợp kim đồng có độ dẫn điện tương đương đồng.  </w:t>
      </w:r>
    </w:p>
    <w:p w:rsidR="000F0AFE" w:rsidRPr="00CD7119" w:rsidRDefault="001C3ADF" w:rsidP="001C3ADF">
      <w:pPr>
        <w:rPr>
          <w:szCs w:val="26"/>
        </w:rPr>
      </w:pPr>
      <w:r w:rsidRPr="00CD7119">
        <w:rPr>
          <w:szCs w:val="26"/>
        </w:rPr>
        <w:t xml:space="preserve">- </w:t>
      </w:r>
      <w:r w:rsidR="000F0AFE" w:rsidRPr="00CD7119">
        <w:rPr>
          <w:szCs w:val="26"/>
        </w:rPr>
        <w:t>Sử dụng nối cáp có đặc tính sau: Cáp đồng, nhiều tao xoắn tròn đồng tâm, phù hợp sử dụng để nối với cáp đồng có tiết diện: 50mm²</w:t>
      </w:r>
    </w:p>
    <w:p w:rsidR="000F0AFE" w:rsidRPr="00CD7119" w:rsidRDefault="001C3ADF" w:rsidP="001C3ADF">
      <w:pPr>
        <w:rPr>
          <w:szCs w:val="26"/>
        </w:rPr>
      </w:pPr>
      <w:r w:rsidRPr="00CD7119">
        <w:rPr>
          <w:szCs w:val="26"/>
        </w:rPr>
        <w:t xml:space="preserve">- </w:t>
      </w:r>
      <w:r w:rsidR="000F0AFE" w:rsidRPr="00CD7119">
        <w:rPr>
          <w:szCs w:val="26"/>
        </w:rPr>
        <w:t>Bên trong rãnh đấu cáp và bề mặt tiếp xúc với bản đồng phải được bôi một lớp electrical jointing compound chống oxy hóa.</w:t>
      </w:r>
    </w:p>
    <w:p w:rsidR="000F0AFE" w:rsidRPr="00CD7119" w:rsidRDefault="001C3ADF" w:rsidP="001C3ADF">
      <w:pPr>
        <w:rPr>
          <w:szCs w:val="26"/>
        </w:rPr>
      </w:pPr>
      <w:r w:rsidRPr="00CD7119">
        <w:rPr>
          <w:szCs w:val="26"/>
        </w:rPr>
        <w:t xml:space="preserve">- </w:t>
      </w:r>
      <w:r w:rsidR="000F0AFE" w:rsidRPr="00CD7119">
        <w:rPr>
          <w:szCs w:val="26"/>
        </w:rPr>
        <w:t xml:space="preserve">Bề mặt của phần tiếp xúc giữa đầu cosse và bản đồng phải phẳng, khơng bị rỗ mặt.  </w:t>
      </w:r>
    </w:p>
    <w:p w:rsidR="000F0AFE" w:rsidRPr="00CD7119" w:rsidRDefault="000F0AFE" w:rsidP="001C3ADF">
      <w:pPr>
        <w:rPr>
          <w:szCs w:val="26"/>
        </w:rPr>
      </w:pPr>
      <w:r w:rsidRPr="00CD7119">
        <w:rPr>
          <w:szCs w:val="26"/>
        </w:rPr>
        <w:t xml:space="preserve">Kích thước: </w:t>
      </w:r>
    </w:p>
    <w:p w:rsidR="000F0AFE" w:rsidRPr="00CD7119" w:rsidRDefault="000F0AFE" w:rsidP="000F0AFE">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lastRenderedPageBreak/>
        <w:t xml:space="preserve">+ Đường kính lỗ bắt bulông </w:t>
      </w:r>
      <w:r w:rsidRPr="00CD7119">
        <w:rPr>
          <w:rFonts w:ascii="Times New Roman" w:hAnsi="Times New Roman"/>
          <w:szCs w:val="26"/>
        </w:rPr>
        <w:tab/>
      </w:r>
      <w:r w:rsidRPr="00CD7119">
        <w:rPr>
          <w:rFonts w:ascii="Times New Roman" w:hAnsi="Times New Roman"/>
          <w:szCs w:val="26"/>
        </w:rPr>
        <w:tab/>
        <w:t>: 11mm</w:t>
      </w:r>
    </w:p>
    <w:p w:rsidR="000F0AFE" w:rsidRPr="00CD7119" w:rsidRDefault="000F0AFE" w:rsidP="00487E73">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xml:space="preserve">+ Số lỗ bắt bulông </w:t>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t>: 01</w:t>
      </w:r>
    </w:p>
    <w:p w:rsidR="000F0AFE" w:rsidRPr="00CD7119" w:rsidRDefault="000F0AFE" w:rsidP="000F0AFE">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Bề dày tối thiểu của phần bắt bulông: 3,5mm</w:t>
      </w:r>
    </w:p>
    <w:p w:rsidR="000F0AFE" w:rsidRPr="00CD7119" w:rsidRDefault="000F0AFE" w:rsidP="000F0AFE">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Tiết diện tối thiểu của mặt cắt dẫn điện và mặt tiếp xúc với bản đồng phải bằng tiết diện cáp</w:t>
      </w:r>
    </w:p>
    <w:p w:rsidR="000F0AFE" w:rsidRPr="00CD7119" w:rsidRDefault="000F0AFE" w:rsidP="000F0AFE">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Chiều dài tối thiểu phần ép với cáp đồng: 40mm</w:t>
      </w:r>
    </w:p>
    <w:p w:rsidR="000F0AFE" w:rsidRPr="00CD7119" w:rsidRDefault="000F0AFE" w:rsidP="00CA1F96">
      <w:pPr>
        <w:rPr>
          <w:szCs w:val="26"/>
        </w:rPr>
      </w:pPr>
      <w:r w:rsidRPr="00CD7119">
        <w:rPr>
          <w:szCs w:val="26"/>
        </w:rPr>
        <w:t>Trên bề mặt cosse phải có các ký hiệu sau:</w:t>
      </w:r>
    </w:p>
    <w:p w:rsidR="000F0AFE" w:rsidRPr="00CD7119" w:rsidRDefault="000F0AFE" w:rsidP="00CA1F96">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Tên nhà sản xuất</w:t>
      </w:r>
    </w:p>
    <w:p w:rsidR="000F0AFE" w:rsidRPr="00CD7119" w:rsidRDefault="000F0AFE" w:rsidP="000F0AFE">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Mã hiệu của đầu cosse</w:t>
      </w:r>
    </w:p>
    <w:p w:rsidR="000F0AFE" w:rsidRPr="00CD7119" w:rsidRDefault="000F0AFE" w:rsidP="000F0AFE">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Các vị trí ép</w:t>
      </w:r>
    </w:p>
    <w:p w:rsidR="000F0AFE" w:rsidRPr="00CD7119" w:rsidRDefault="000F0AFE" w:rsidP="000F0AFE">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Cỡ đai ép</w:t>
      </w:r>
    </w:p>
    <w:p w:rsidR="000F0AFE" w:rsidRPr="00CD7119" w:rsidRDefault="000F0AFE" w:rsidP="000F0AFE">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 Cỡ cáp sử dụng [mm²]</w:t>
      </w:r>
    </w:p>
    <w:p w:rsidR="000F0AFE" w:rsidRPr="00CD7119" w:rsidRDefault="000F0AFE" w:rsidP="00785D49">
      <w:pPr>
        <w:numPr>
          <w:ilvl w:val="0"/>
          <w:numId w:val="112"/>
        </w:numPr>
        <w:tabs>
          <w:tab w:val="clear" w:pos="1070"/>
          <w:tab w:val="num" w:pos="284"/>
        </w:tabs>
        <w:ind w:left="0" w:right="-79" w:firstLine="0"/>
        <w:jc w:val="left"/>
        <w:rPr>
          <w:szCs w:val="26"/>
        </w:rPr>
      </w:pPr>
      <w:r w:rsidRPr="00CD7119">
        <w:rPr>
          <w:b/>
          <w:szCs w:val="26"/>
        </w:rPr>
        <w:t>Thông số kỹ thuật:</w:t>
      </w:r>
    </w:p>
    <w:p w:rsidR="000F0AFE" w:rsidRPr="00CD7119" w:rsidRDefault="00CA1F96" w:rsidP="00CA1F96">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Dòng điện ổn định nhiệt trong 2 giây: 7,8kA</w:t>
      </w:r>
    </w:p>
    <w:p w:rsidR="000F0AFE" w:rsidRPr="00CD7119" w:rsidRDefault="00CA1F96" w:rsidP="00CA1F96">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Điện trở tiếp xúc của mối nối không được vượt quá 75% điện trở của dây dẫn có chiều dài tương đương.</w:t>
      </w:r>
    </w:p>
    <w:p w:rsidR="000F0AFE" w:rsidRPr="00CD7119" w:rsidRDefault="000F0AFE" w:rsidP="00785D49">
      <w:pPr>
        <w:numPr>
          <w:ilvl w:val="0"/>
          <w:numId w:val="111"/>
        </w:numPr>
        <w:tabs>
          <w:tab w:val="clear" w:pos="720"/>
          <w:tab w:val="num" w:pos="450"/>
        </w:tabs>
        <w:ind w:right="-81"/>
        <w:jc w:val="left"/>
        <w:rPr>
          <w:b/>
          <w:szCs w:val="26"/>
        </w:rPr>
      </w:pPr>
      <w:r w:rsidRPr="00CD7119">
        <w:rPr>
          <w:b/>
          <w:szCs w:val="26"/>
        </w:rPr>
        <w:t>YÊU CẦU THỬ NGHIỆM ĐIỂN HÌNH:</w:t>
      </w:r>
    </w:p>
    <w:p w:rsidR="000F0AFE" w:rsidRPr="00CD7119" w:rsidRDefault="00CA1F96" w:rsidP="00CA1F96">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Kiểm tra hình dáng bên ngoài. (*)</w:t>
      </w:r>
    </w:p>
    <w:p w:rsidR="000F0AFE" w:rsidRPr="00CD7119" w:rsidRDefault="00CA1F96" w:rsidP="00CA1F96">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Kiểm tra kích thước. (*)</w:t>
      </w:r>
    </w:p>
    <w:p w:rsidR="000F0AFE" w:rsidRPr="00CD7119" w:rsidRDefault="00CA1F96" w:rsidP="00CA1F96">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Thử chu kỳ nhiệt (*)</w:t>
      </w:r>
    </w:p>
    <w:p w:rsidR="000F0AFE" w:rsidRPr="00CD7119" w:rsidRDefault="00CA1F96" w:rsidP="00CA1F96">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Thử ổn định nhiệt (*)</w:t>
      </w:r>
    </w:p>
    <w:p w:rsidR="000F0AFE" w:rsidRPr="00CD7119" w:rsidRDefault="000F0AFE" w:rsidP="00CA1F96">
      <w:pPr>
        <w:ind w:right="-81"/>
        <w:rPr>
          <w:i/>
          <w:szCs w:val="26"/>
        </w:rPr>
      </w:pPr>
      <w:r w:rsidRPr="00CD7119">
        <w:rPr>
          <w:szCs w:val="26"/>
        </w:rPr>
        <w:t>(*)</w:t>
      </w:r>
      <w:r w:rsidRPr="00CD7119">
        <w:rPr>
          <w:i/>
          <w:szCs w:val="26"/>
        </w:rPr>
        <w:t>: Các hạng mục thử nghiệm phải được thực hiện (Biên bản thử nghiệm phải đính kèm trong hồ sơ dự thầu).</w:t>
      </w:r>
    </w:p>
    <w:p w:rsidR="000F0AFE" w:rsidRPr="00CD7119" w:rsidRDefault="000F0AFE" w:rsidP="00785D49">
      <w:pPr>
        <w:numPr>
          <w:ilvl w:val="0"/>
          <w:numId w:val="111"/>
        </w:numPr>
        <w:tabs>
          <w:tab w:val="clear" w:pos="720"/>
          <w:tab w:val="num" w:pos="360"/>
        </w:tabs>
        <w:ind w:left="540" w:right="-81" w:hanging="540"/>
        <w:rPr>
          <w:b/>
          <w:szCs w:val="26"/>
        </w:rPr>
      </w:pPr>
      <w:r w:rsidRPr="00CD7119">
        <w:rPr>
          <w:b/>
          <w:szCs w:val="26"/>
        </w:rPr>
        <w:t>BẢNG THÔNG SỐ KỸ THUẬT:</w:t>
      </w:r>
    </w:p>
    <w:tbl>
      <w:tblPr>
        <w:tblW w:w="9180" w:type="dxa"/>
        <w:tblInd w:w="-151" w:type="dxa"/>
        <w:tblLayout w:type="fixed"/>
        <w:tblCellMar>
          <w:left w:w="29" w:type="dxa"/>
          <w:right w:w="29" w:type="dxa"/>
        </w:tblCellMar>
        <w:tblLook w:val="0000" w:firstRow="0" w:lastRow="0" w:firstColumn="0" w:lastColumn="0" w:noHBand="0" w:noVBand="0"/>
      </w:tblPr>
      <w:tblGrid>
        <w:gridCol w:w="720"/>
        <w:gridCol w:w="3780"/>
        <w:gridCol w:w="900"/>
        <w:gridCol w:w="2700"/>
        <w:gridCol w:w="1080"/>
      </w:tblGrid>
      <w:tr w:rsidR="000F0AFE" w:rsidRPr="00CD7119" w:rsidTr="0029201A">
        <w:trPr>
          <w:trHeight w:val="274"/>
          <w:tblHeader/>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0F0AFE" w:rsidRPr="00CD7119" w:rsidRDefault="000F0AFE" w:rsidP="0029201A">
            <w:pPr>
              <w:spacing w:line="360" w:lineRule="exact"/>
              <w:ind w:right="-81"/>
              <w:jc w:val="center"/>
              <w:rPr>
                <w:b/>
                <w:szCs w:val="26"/>
              </w:rPr>
            </w:pPr>
            <w:r w:rsidRPr="00CD7119">
              <w:rPr>
                <w:b/>
                <w:szCs w:val="26"/>
              </w:rPr>
              <w:t>STT</w:t>
            </w:r>
          </w:p>
        </w:tc>
        <w:tc>
          <w:tcPr>
            <w:tcW w:w="37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0F0AFE" w:rsidRPr="00CD7119" w:rsidRDefault="000F0AFE" w:rsidP="0029201A">
            <w:pPr>
              <w:spacing w:line="360" w:lineRule="exact"/>
              <w:ind w:right="-40"/>
              <w:jc w:val="center"/>
              <w:rPr>
                <w:b/>
                <w:szCs w:val="26"/>
              </w:rPr>
            </w:pPr>
            <w:r w:rsidRPr="00CD7119">
              <w:rPr>
                <w:b/>
                <w:szCs w:val="26"/>
              </w:rPr>
              <w:t>Mô tả</w:t>
            </w:r>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0F0AFE" w:rsidRPr="00CD7119" w:rsidRDefault="000F0AFE" w:rsidP="0029201A">
            <w:pPr>
              <w:spacing w:line="360" w:lineRule="exact"/>
              <w:ind w:right="-40"/>
              <w:jc w:val="center"/>
              <w:rPr>
                <w:b/>
                <w:szCs w:val="26"/>
              </w:rPr>
            </w:pPr>
            <w:r w:rsidRPr="00CD7119">
              <w:rPr>
                <w:b/>
                <w:szCs w:val="26"/>
              </w:rPr>
              <w:t>Đơn vị</w:t>
            </w:r>
          </w:p>
        </w:tc>
        <w:tc>
          <w:tcPr>
            <w:tcW w:w="27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0F0AFE" w:rsidRPr="00CD7119" w:rsidRDefault="000F0AFE" w:rsidP="0029201A">
            <w:pPr>
              <w:spacing w:line="360" w:lineRule="exact"/>
              <w:ind w:right="-81"/>
              <w:jc w:val="center"/>
              <w:rPr>
                <w:b/>
                <w:szCs w:val="26"/>
              </w:rPr>
            </w:pPr>
            <w:r w:rsidRPr="00CD7119">
              <w:rPr>
                <w:b/>
                <w:szCs w:val="26"/>
              </w:rPr>
              <w:t>Yêu cầu</w:t>
            </w:r>
          </w:p>
        </w:tc>
        <w:tc>
          <w:tcPr>
            <w:tcW w:w="10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0F0AFE" w:rsidRPr="00CD7119" w:rsidRDefault="000F0AFE" w:rsidP="0029201A">
            <w:pPr>
              <w:spacing w:line="360" w:lineRule="exact"/>
              <w:ind w:right="-20"/>
              <w:jc w:val="center"/>
              <w:rPr>
                <w:b/>
                <w:szCs w:val="26"/>
              </w:rPr>
            </w:pPr>
            <w:r w:rsidRPr="00CD7119">
              <w:rPr>
                <w:b/>
                <w:szCs w:val="26"/>
              </w:rPr>
              <w:t>Chào thầu</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Hạng mục</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Nhà sản xuất</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Nước sản xuất</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Mã hiệu</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Các yêu cầu kỹ thuật chung trình bày trong bản “YÊU CẦU KỸ THUẬT CHUNG”</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Tiêu chuẩn quản lý chất lượng</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ind w:left="720" w:hanging="720"/>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ind w:left="720" w:hanging="720"/>
              <w:jc w:val="center"/>
              <w:rPr>
                <w:szCs w:val="26"/>
              </w:rPr>
            </w:pPr>
            <w:r w:rsidRPr="00CD7119">
              <w:rPr>
                <w:szCs w:val="26"/>
              </w:rPr>
              <w:t>TCVN 3624,</w:t>
            </w:r>
          </w:p>
          <w:p w:rsidR="000F0AFE" w:rsidRPr="00CD7119" w:rsidRDefault="000F0AFE" w:rsidP="0029201A">
            <w:pPr>
              <w:spacing w:line="360" w:lineRule="exact"/>
              <w:ind w:left="720" w:hanging="720"/>
              <w:jc w:val="center"/>
              <w:rPr>
                <w:szCs w:val="26"/>
              </w:rPr>
            </w:pPr>
            <w:r w:rsidRPr="00CD7119">
              <w:rPr>
                <w:szCs w:val="26"/>
              </w:rPr>
              <w:t>AS 1154.1-85</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Loại </w:t>
            </w:r>
          </w:p>
          <w:p w:rsidR="000F0AFE" w:rsidRPr="00CD7119" w:rsidRDefault="000F0AFE" w:rsidP="0029201A">
            <w:pPr>
              <w:spacing w:line="360" w:lineRule="exact"/>
              <w:rPr>
                <w:szCs w:val="26"/>
              </w:rPr>
            </w:pP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Nối thẳng (straight palm) ép bằng kềm ép</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Vật liệu chế tạo </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Đồng có độ dẫn điện tối thiểu là 99,9% hoặc hợp kim đồng có độ dẫn điện tương đương đồng</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Cáp đấu nối: </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Cáp đồng, nhiều tao xoắn tròn đồng tâm</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Phù hợp sử dụng để nối với cáp đồng có tiết diện </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vertAlign w:val="superscript"/>
              </w:rPr>
            </w:pPr>
            <w:r w:rsidRPr="00CD7119">
              <w:rPr>
                <w:szCs w:val="26"/>
              </w:rPr>
              <w:t>mm</w:t>
            </w:r>
            <w:r w:rsidRPr="00CD7119">
              <w:rPr>
                <w:szCs w:val="26"/>
                <w:vertAlign w:val="superscript"/>
              </w:rPr>
              <w:t>2</w:t>
            </w: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50 mm²</w:t>
            </w:r>
          </w:p>
          <w:p w:rsidR="000F0AFE" w:rsidRPr="00CD7119" w:rsidRDefault="000F0AFE" w:rsidP="0029201A">
            <w:pPr>
              <w:spacing w:line="360" w:lineRule="exact"/>
              <w:jc w:val="center"/>
              <w:rPr>
                <w:szCs w:val="26"/>
              </w:rPr>
            </w:pP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Bên trong rãnh đấu cáp và bề mặt tiếp xúc với bản đồng phải được bôi một lớp electrical jointing compound chống oxy hóa</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vAlign w:val="center"/>
          </w:tcPr>
          <w:p w:rsidR="000F0AFE" w:rsidRPr="00CD7119" w:rsidRDefault="000F0AFE" w:rsidP="0029201A">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Bề mặt của phần tiếp xúc giữa đầu cosse và bản đồng phải phẳng, không bị rỗ mặt</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ind w:firstLine="180"/>
              <w:jc w:val="center"/>
              <w:rPr>
                <w:szCs w:val="26"/>
              </w:rPr>
            </w:pPr>
          </w:p>
        </w:tc>
        <w:tc>
          <w:tcPr>
            <w:tcW w:w="2700" w:type="dxa"/>
            <w:tcBorders>
              <w:top w:val="single" w:sz="2" w:space="0" w:color="000000"/>
              <w:left w:val="single" w:sz="6" w:space="0" w:color="000000"/>
              <w:bottom w:val="single" w:sz="2" w:space="0" w:color="000000"/>
              <w:right w:val="single" w:sz="6" w:space="0" w:color="000000"/>
            </w:tcBorders>
            <w:vAlign w:val="center"/>
          </w:tcPr>
          <w:p w:rsidR="000F0AFE" w:rsidRPr="00CD7119" w:rsidRDefault="000F0AFE" w:rsidP="0029201A">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Kích thước: </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Đường kính lỗ bắt bulông</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Số lỗ bắt bulông</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Bề dày tối thiểu của phần bắt bulông</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 xml:space="preserve">Tiết diện tối thiểu của mặt cắt dẫn điện và mặt tiếp xúc với bản đồng  </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 xml:space="preserve">Chiều dài tối thiểu phần nối với cáp đồng </w:t>
            </w:r>
          </w:p>
        </w:tc>
        <w:tc>
          <w:tcPr>
            <w:tcW w:w="900" w:type="dxa"/>
            <w:tcBorders>
              <w:top w:val="single" w:sz="2" w:space="0" w:color="000000"/>
              <w:left w:val="single" w:sz="6" w:space="0" w:color="000000"/>
              <w:bottom w:val="single" w:sz="2" w:space="0" w:color="000000"/>
              <w:right w:val="single" w:sz="6" w:space="0" w:color="000000"/>
            </w:tcBorders>
            <w:vAlign w:val="center"/>
          </w:tcPr>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80"/>
              <w:rPr>
                <w:szCs w:val="26"/>
              </w:rPr>
            </w:pPr>
            <w:r w:rsidRPr="00CD7119">
              <w:rPr>
                <w:szCs w:val="26"/>
              </w:rPr>
              <w:t>mm</w:t>
            </w:r>
          </w:p>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80"/>
              <w:rPr>
                <w:szCs w:val="26"/>
              </w:rPr>
            </w:pPr>
            <w:r w:rsidRPr="00CD7119">
              <w:rPr>
                <w:szCs w:val="26"/>
              </w:rPr>
              <w:t>mm</w:t>
            </w:r>
          </w:p>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80"/>
              <w:rPr>
                <w:szCs w:val="26"/>
              </w:rPr>
            </w:pPr>
            <w:r w:rsidRPr="00CD7119">
              <w:rPr>
                <w:szCs w:val="26"/>
              </w:rPr>
              <w:t>mm</w:t>
            </w:r>
          </w:p>
        </w:tc>
        <w:tc>
          <w:tcPr>
            <w:tcW w:w="2700" w:type="dxa"/>
            <w:tcBorders>
              <w:top w:val="single" w:sz="2" w:space="0" w:color="000000"/>
              <w:left w:val="single" w:sz="6" w:space="0" w:color="000000"/>
              <w:bottom w:val="single" w:sz="2" w:space="0" w:color="000000"/>
              <w:right w:val="single" w:sz="6" w:space="0" w:color="000000"/>
            </w:tcBorders>
            <w:vAlign w:val="center"/>
          </w:tcPr>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5"/>
              <w:jc w:val="center"/>
              <w:rPr>
                <w:szCs w:val="26"/>
              </w:rPr>
            </w:pPr>
            <w:r w:rsidRPr="00CD7119">
              <w:rPr>
                <w:szCs w:val="26"/>
              </w:rPr>
              <w:t>11 mm</w:t>
            </w:r>
          </w:p>
          <w:p w:rsidR="000F0AFE" w:rsidRPr="00CD7119" w:rsidRDefault="000F0AFE" w:rsidP="0029201A">
            <w:pPr>
              <w:spacing w:line="360" w:lineRule="exact"/>
              <w:jc w:val="center"/>
              <w:rPr>
                <w:szCs w:val="26"/>
              </w:rPr>
            </w:pPr>
            <w:r w:rsidRPr="00CD7119">
              <w:rPr>
                <w:szCs w:val="26"/>
              </w:rPr>
              <w:t>01</w:t>
            </w:r>
          </w:p>
          <w:p w:rsidR="000F0AFE" w:rsidRPr="00CD7119" w:rsidRDefault="000F0AFE" w:rsidP="0029201A">
            <w:pPr>
              <w:spacing w:line="360" w:lineRule="exact"/>
              <w:jc w:val="center"/>
              <w:rPr>
                <w:szCs w:val="26"/>
              </w:rPr>
            </w:pPr>
            <w:r w:rsidRPr="00CD7119">
              <w:rPr>
                <w:szCs w:val="26"/>
              </w:rPr>
              <w:t>3,5 mm</w:t>
            </w:r>
          </w:p>
          <w:p w:rsidR="000F0AFE" w:rsidRPr="00CD7119" w:rsidRDefault="000F0AFE" w:rsidP="0029201A">
            <w:pPr>
              <w:spacing w:line="360" w:lineRule="exact"/>
              <w:ind w:hanging="44"/>
              <w:jc w:val="center"/>
              <w:rPr>
                <w:szCs w:val="26"/>
              </w:rPr>
            </w:pPr>
          </w:p>
          <w:p w:rsidR="000F0AFE" w:rsidRPr="00CD7119" w:rsidRDefault="000F0AFE" w:rsidP="0029201A">
            <w:pPr>
              <w:spacing w:line="360" w:lineRule="exact"/>
              <w:jc w:val="center"/>
              <w:rPr>
                <w:szCs w:val="26"/>
              </w:rPr>
            </w:pPr>
            <w:r w:rsidRPr="00CD7119">
              <w:rPr>
                <w:szCs w:val="26"/>
              </w:rPr>
              <w:t>Bằng tiết diện cáp nối</w:t>
            </w:r>
          </w:p>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80"/>
              <w:jc w:val="center"/>
              <w:rPr>
                <w:szCs w:val="26"/>
              </w:rPr>
            </w:pPr>
            <w:r w:rsidRPr="00CD7119">
              <w:rPr>
                <w:szCs w:val="26"/>
              </w:rPr>
              <w:t>40 mm</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Trên bề mặt cosse phải có các ký hiệu:</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Tên nhà sản xuất</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Mã hiệu đầu cosse</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Cỡ cáp sử dụng [mm²]</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Các vị trí ép</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Cỡ đai ép</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Đáp ứng</w:t>
            </w:r>
          </w:p>
          <w:p w:rsidR="000F0AFE" w:rsidRPr="00CD7119" w:rsidRDefault="000F0AFE" w:rsidP="0029201A">
            <w:pPr>
              <w:spacing w:line="360" w:lineRule="exact"/>
              <w:jc w:val="center"/>
              <w:rPr>
                <w:szCs w:val="26"/>
              </w:rPr>
            </w:pP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Dòng điện ổn định nhiệt trong 2 giây  </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kA</w:t>
            </w: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7,8 kA</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6"/>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 Điện trở tiếp xúc của mối nối không được vượt quá 75% điện trở của dây dẫn có chiều dài tương đương.</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bl>
    <w:p w:rsidR="000F0AFE" w:rsidRPr="00CD7119" w:rsidRDefault="000F0AFE" w:rsidP="000F0AFE">
      <w:pPr>
        <w:spacing w:before="120" w:after="120"/>
        <w:rPr>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0F0AFE" w:rsidRPr="00CD7119" w:rsidRDefault="000F0AFE" w:rsidP="00785D49">
      <w:pPr>
        <w:numPr>
          <w:ilvl w:val="0"/>
          <w:numId w:val="111"/>
        </w:numPr>
        <w:tabs>
          <w:tab w:val="clear" w:pos="720"/>
          <w:tab w:val="num" w:pos="450"/>
        </w:tabs>
        <w:ind w:left="540" w:right="-81" w:hanging="540"/>
        <w:rPr>
          <w:b/>
          <w:szCs w:val="26"/>
        </w:rPr>
      </w:pPr>
      <w:r w:rsidRPr="00CD7119">
        <w:rPr>
          <w:b/>
          <w:szCs w:val="26"/>
        </w:rPr>
        <w:t>CÁC HẠNG MỤC THỬ NGHIỆM NGHIỆM THU</w:t>
      </w:r>
    </w:p>
    <w:p w:rsidR="000F0AFE" w:rsidRPr="00CD7119" w:rsidRDefault="000F0AFE" w:rsidP="00785D49">
      <w:pPr>
        <w:numPr>
          <w:ilvl w:val="0"/>
          <w:numId w:val="110"/>
        </w:numPr>
        <w:tabs>
          <w:tab w:val="left" w:pos="270"/>
        </w:tabs>
        <w:ind w:left="0" w:right="-81" w:firstLine="0"/>
        <w:rPr>
          <w:szCs w:val="26"/>
        </w:rPr>
      </w:pPr>
      <w:r w:rsidRPr="00CD7119">
        <w:rPr>
          <w:b/>
          <w:szCs w:val="26"/>
        </w:rPr>
        <w:t xml:space="preserve">Số lượng mẫu thử: </w:t>
      </w:r>
      <w:r w:rsidRPr="00CD7119">
        <w:rPr>
          <w:szCs w:val="26"/>
        </w:rPr>
        <w:t>Số lượng mẫu thử đủ để thử nghiệm các hạng mục thử nghiệm theo mục 2 cho mỗi loại hàng hóa.</w:t>
      </w:r>
    </w:p>
    <w:p w:rsidR="000F0AFE" w:rsidRPr="00CD7119" w:rsidRDefault="000F0AFE" w:rsidP="00785D49">
      <w:pPr>
        <w:numPr>
          <w:ilvl w:val="0"/>
          <w:numId w:val="110"/>
        </w:numPr>
        <w:tabs>
          <w:tab w:val="left" w:pos="270"/>
        </w:tabs>
        <w:ind w:left="0" w:right="-81" w:firstLine="0"/>
        <w:rPr>
          <w:b/>
          <w:szCs w:val="26"/>
        </w:rPr>
      </w:pPr>
      <w:r w:rsidRPr="00CD7119">
        <w:rPr>
          <w:b/>
          <w:szCs w:val="26"/>
        </w:rPr>
        <w:t>Hạng mục thử nghiệm:</w:t>
      </w:r>
    </w:p>
    <w:p w:rsidR="000F0AFE" w:rsidRPr="00CD7119" w:rsidRDefault="00276956" w:rsidP="00276956">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Kiểm tra kích thước. (*)</w:t>
      </w:r>
    </w:p>
    <w:p w:rsidR="000F0AFE" w:rsidRPr="00CD7119" w:rsidRDefault="00276956" w:rsidP="00276956">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Thử chu kỳ nhiệt (*)</w:t>
      </w:r>
    </w:p>
    <w:p w:rsidR="000F0AFE" w:rsidRPr="00CD7119" w:rsidRDefault="00276956" w:rsidP="00276956">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Thử ổn định nhiệt (*)</w:t>
      </w:r>
    </w:p>
    <w:p w:rsidR="000F0AFE" w:rsidRPr="00CD7119" w:rsidRDefault="000F0AFE" w:rsidP="009B3190">
      <w:pPr>
        <w:pStyle w:val="Heading5"/>
      </w:pPr>
      <w:bookmarkStart w:id="228" w:name="_Toc211670250"/>
      <w:bookmarkStart w:id="229" w:name="_Toc220056980"/>
      <w:r w:rsidRPr="00CD7119">
        <w:t>6.2.2</w:t>
      </w:r>
      <w:r w:rsidR="00962858" w:rsidRPr="00CD7119">
        <w:t>3</w:t>
      </w:r>
      <w:r w:rsidRPr="00CD7119">
        <w:t xml:space="preserve"> Thông số kỹ thuật của cosse đồng 95mm2:</w:t>
      </w:r>
      <w:bookmarkEnd w:id="228"/>
      <w:bookmarkEnd w:id="229"/>
    </w:p>
    <w:p w:rsidR="000F0AFE" w:rsidRPr="00CD7119" w:rsidRDefault="000F0AFE" w:rsidP="00785D49">
      <w:pPr>
        <w:numPr>
          <w:ilvl w:val="0"/>
          <w:numId w:val="117"/>
        </w:numPr>
        <w:tabs>
          <w:tab w:val="clear" w:pos="720"/>
        </w:tabs>
        <w:spacing w:before="0"/>
        <w:ind w:left="284" w:right="-81" w:hanging="284"/>
        <w:rPr>
          <w:b/>
          <w:sz w:val="28"/>
          <w:szCs w:val="28"/>
        </w:rPr>
      </w:pPr>
      <w:r w:rsidRPr="00CD7119">
        <w:rPr>
          <w:b/>
          <w:sz w:val="28"/>
          <w:szCs w:val="28"/>
        </w:rPr>
        <w:t>PHẠM VI ÁP DỤNG:</w:t>
      </w:r>
    </w:p>
    <w:p w:rsidR="000F0AFE" w:rsidRPr="00CD7119" w:rsidRDefault="00584443" w:rsidP="00584443">
      <w:pPr>
        <w:rPr>
          <w:szCs w:val="26"/>
        </w:rPr>
      </w:pPr>
      <w:r w:rsidRPr="00CD7119">
        <w:rPr>
          <w:szCs w:val="26"/>
        </w:rPr>
        <w:t xml:space="preserve">- </w:t>
      </w:r>
      <w:r w:rsidR="000F0AFE" w:rsidRPr="00CD7119">
        <w:rPr>
          <w:szCs w:val="26"/>
        </w:rPr>
        <w:t xml:space="preserve">Quy cách kỹ thuật này được áp dụng cho đầu cosse sử dụng để nối cáp đồng có tiết diện 95mm² vào bản cực thiết bị bằng đồng. </w:t>
      </w:r>
    </w:p>
    <w:p w:rsidR="000F0AFE" w:rsidRPr="00CD7119" w:rsidRDefault="000F0AFE" w:rsidP="00785D49">
      <w:pPr>
        <w:numPr>
          <w:ilvl w:val="0"/>
          <w:numId w:val="117"/>
        </w:numPr>
        <w:tabs>
          <w:tab w:val="clear" w:pos="720"/>
          <w:tab w:val="num" w:pos="426"/>
        </w:tabs>
        <w:ind w:left="709" w:right="-81"/>
        <w:rPr>
          <w:b/>
          <w:szCs w:val="26"/>
        </w:rPr>
      </w:pPr>
      <w:r w:rsidRPr="00CD7119">
        <w:rPr>
          <w:b/>
          <w:szCs w:val="26"/>
        </w:rPr>
        <w:t>TIÊU CHUẨN ÁP DỤNG:</w:t>
      </w:r>
    </w:p>
    <w:p w:rsidR="000F0AFE" w:rsidRPr="00CD7119" w:rsidRDefault="00584443" w:rsidP="00584443">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AS 1154.1-1985: Insulator and Conductor Fittings for Overhead Power Lines (section 5-nontension fittings)</w:t>
      </w:r>
    </w:p>
    <w:p w:rsidR="000F0AFE" w:rsidRPr="00CD7119" w:rsidRDefault="00584443" w:rsidP="00584443">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TCVN 3624: Các mối nối tiếp xúc điện - Qui tắc nghiệm thu và phương pháp thử.</w:t>
      </w:r>
    </w:p>
    <w:p w:rsidR="000F0AFE" w:rsidRPr="00CD7119" w:rsidRDefault="000F0AFE" w:rsidP="00785D49">
      <w:pPr>
        <w:numPr>
          <w:ilvl w:val="0"/>
          <w:numId w:val="117"/>
        </w:numPr>
        <w:tabs>
          <w:tab w:val="clear" w:pos="720"/>
          <w:tab w:val="num" w:pos="561"/>
        </w:tabs>
        <w:ind w:right="-79"/>
        <w:jc w:val="left"/>
        <w:rPr>
          <w:b/>
          <w:szCs w:val="26"/>
        </w:rPr>
      </w:pPr>
      <w:r w:rsidRPr="00CD7119">
        <w:rPr>
          <w:b/>
          <w:szCs w:val="26"/>
        </w:rPr>
        <w:t>MÔ TẢ:</w:t>
      </w:r>
    </w:p>
    <w:p w:rsidR="000F0AFE" w:rsidRPr="00CD7119" w:rsidRDefault="000F0AFE" w:rsidP="00785D49">
      <w:pPr>
        <w:numPr>
          <w:ilvl w:val="0"/>
          <w:numId w:val="118"/>
        </w:numPr>
        <w:tabs>
          <w:tab w:val="clear" w:pos="1070"/>
        </w:tabs>
        <w:ind w:left="284" w:right="-79" w:hanging="284"/>
        <w:jc w:val="left"/>
        <w:rPr>
          <w:b/>
          <w:szCs w:val="26"/>
        </w:rPr>
      </w:pPr>
      <w:r w:rsidRPr="00CD7119">
        <w:rPr>
          <w:b/>
          <w:szCs w:val="26"/>
        </w:rPr>
        <w:t>Cấu trúc:</w:t>
      </w:r>
    </w:p>
    <w:p w:rsidR="000F0AFE" w:rsidRPr="00CD7119" w:rsidRDefault="00584443" w:rsidP="00584443">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Loại: Nối thẳng (straight palm), ép bằng kềm ép thủy lực</w:t>
      </w:r>
    </w:p>
    <w:p w:rsidR="000F0AFE" w:rsidRPr="00CD7119" w:rsidRDefault="00584443" w:rsidP="00584443">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 xml:space="preserve">Vật liệu chế tạo: Đồng có độ dẫn điện tối thiểu là 99,9% hoặc hợp kim đồng có độ dẫn điện tương đương đồng.  </w:t>
      </w:r>
    </w:p>
    <w:p w:rsidR="000F0AFE" w:rsidRPr="00CD7119" w:rsidRDefault="00584443" w:rsidP="00584443">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Sử dụng nối cáp có đặc tính sau: Cáp đồng, nhiều tao xoắn tròn đồng tâm.</w:t>
      </w:r>
    </w:p>
    <w:p w:rsidR="000F0AFE" w:rsidRPr="00CD7119" w:rsidRDefault="000F0AFE" w:rsidP="00584443">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Loại:</w:t>
      </w:r>
    </w:p>
    <w:p w:rsidR="000F0AFE" w:rsidRPr="00CD7119" w:rsidRDefault="000F0AFE" w:rsidP="00584443">
      <w:pPr>
        <w:pStyle w:val="BodyText3"/>
        <w:spacing w:before="60" w:after="60"/>
        <w:ind w:right="-79" w:firstLine="567"/>
        <w:jc w:val="both"/>
        <w:rPr>
          <w:rFonts w:ascii="Times New Roman" w:hAnsi="Times New Roman"/>
          <w:szCs w:val="26"/>
        </w:rPr>
      </w:pPr>
      <w:r w:rsidRPr="00CD7119">
        <w:rPr>
          <w:rFonts w:ascii="Times New Roman" w:hAnsi="Times New Roman"/>
          <w:szCs w:val="26"/>
        </w:rPr>
        <w:t>+ Loại 1: 95mm²</w:t>
      </w:r>
    </w:p>
    <w:p w:rsidR="000F0AFE" w:rsidRPr="00CD7119" w:rsidRDefault="00584443" w:rsidP="00584443">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Bên trong rãnh đấu cáp và bề mặt tiếp xúc với bản đồng phải được bôi một lớp electrical jointing compound chống oxy hóa.</w:t>
      </w:r>
    </w:p>
    <w:p w:rsidR="000F0AFE" w:rsidRPr="00CD7119" w:rsidRDefault="00584443" w:rsidP="00584443">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 xml:space="preserve">Bề mặt của phần tiếp xúc giữa đầu cosse và bản đồng phải phẳng, khơng bị rỗ mặt.  </w:t>
      </w:r>
    </w:p>
    <w:p w:rsidR="000F0AFE" w:rsidRPr="00CD7119" w:rsidRDefault="000F0AFE" w:rsidP="00584443">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Kích thước: </w:t>
      </w:r>
    </w:p>
    <w:p w:rsidR="000F0AFE" w:rsidRPr="00CD7119" w:rsidRDefault="000F0AFE" w:rsidP="00584443">
      <w:pPr>
        <w:pStyle w:val="BodyText3"/>
        <w:spacing w:before="60" w:after="60"/>
        <w:ind w:right="-79" w:firstLine="567"/>
        <w:jc w:val="both"/>
        <w:rPr>
          <w:rFonts w:ascii="Times New Roman" w:hAnsi="Times New Roman"/>
          <w:szCs w:val="26"/>
        </w:rPr>
      </w:pPr>
      <w:r w:rsidRPr="00CD7119">
        <w:rPr>
          <w:rFonts w:ascii="Times New Roman" w:hAnsi="Times New Roman"/>
          <w:szCs w:val="26"/>
        </w:rPr>
        <w:t xml:space="preserve">+ Đường kính lỗ bắt bulông </w:t>
      </w:r>
      <w:r w:rsidRPr="00CD7119">
        <w:rPr>
          <w:rFonts w:ascii="Times New Roman" w:hAnsi="Times New Roman"/>
          <w:szCs w:val="26"/>
        </w:rPr>
        <w:tab/>
      </w:r>
      <w:r w:rsidRPr="00CD7119">
        <w:rPr>
          <w:rFonts w:ascii="Times New Roman" w:hAnsi="Times New Roman"/>
          <w:szCs w:val="26"/>
        </w:rPr>
        <w:tab/>
        <w:t>: 13 - 19 mm</w:t>
      </w:r>
    </w:p>
    <w:p w:rsidR="000F0AFE" w:rsidRPr="00CD7119" w:rsidRDefault="000F0AFE" w:rsidP="00584443">
      <w:pPr>
        <w:pStyle w:val="BodyText3"/>
        <w:spacing w:before="60" w:after="60"/>
        <w:ind w:right="-79" w:firstLine="567"/>
        <w:jc w:val="both"/>
        <w:rPr>
          <w:rFonts w:ascii="Times New Roman" w:hAnsi="Times New Roman"/>
          <w:szCs w:val="26"/>
        </w:rPr>
      </w:pPr>
      <w:r w:rsidRPr="00CD7119">
        <w:rPr>
          <w:rFonts w:ascii="Times New Roman" w:hAnsi="Times New Roman"/>
          <w:szCs w:val="26"/>
        </w:rPr>
        <w:t xml:space="preserve">+ Số lỗ bắt bulông </w:t>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t>: 01</w:t>
      </w:r>
    </w:p>
    <w:p w:rsidR="000F0AFE" w:rsidRPr="00CD7119" w:rsidRDefault="000F0AFE" w:rsidP="00584443">
      <w:pPr>
        <w:pStyle w:val="BodyText3"/>
        <w:spacing w:before="60" w:after="60"/>
        <w:ind w:right="-79" w:firstLine="567"/>
        <w:jc w:val="both"/>
        <w:rPr>
          <w:rFonts w:ascii="Times New Roman" w:hAnsi="Times New Roman"/>
          <w:szCs w:val="26"/>
        </w:rPr>
      </w:pPr>
      <w:r w:rsidRPr="00CD7119">
        <w:rPr>
          <w:rFonts w:ascii="Times New Roman" w:hAnsi="Times New Roman"/>
          <w:szCs w:val="26"/>
        </w:rPr>
        <w:t>+ Bề dày tối thiểu của phần bắt bulông: 8 mm</w:t>
      </w:r>
    </w:p>
    <w:p w:rsidR="000F0AFE" w:rsidRPr="00CD7119" w:rsidRDefault="000F0AFE" w:rsidP="00584443">
      <w:pPr>
        <w:pStyle w:val="BodyText3"/>
        <w:spacing w:before="60" w:after="60"/>
        <w:ind w:right="-79" w:firstLine="567"/>
        <w:jc w:val="both"/>
        <w:rPr>
          <w:rFonts w:ascii="Times New Roman" w:hAnsi="Times New Roman"/>
          <w:szCs w:val="26"/>
        </w:rPr>
      </w:pPr>
      <w:r w:rsidRPr="00CD7119">
        <w:rPr>
          <w:rFonts w:ascii="Times New Roman" w:hAnsi="Times New Roman"/>
          <w:szCs w:val="26"/>
        </w:rPr>
        <w:t>+ Tiết diện tối thiểu của mặt cắt dẫn điện và mặt tiếp xúc với bản đồng phải bằng tiết diện cáp</w:t>
      </w:r>
    </w:p>
    <w:p w:rsidR="000F0AFE" w:rsidRPr="00CD7119" w:rsidRDefault="000F0AFE" w:rsidP="00584443">
      <w:pPr>
        <w:pStyle w:val="BodyText3"/>
        <w:spacing w:before="60" w:after="60"/>
        <w:ind w:right="-79" w:firstLine="567"/>
        <w:jc w:val="both"/>
        <w:rPr>
          <w:rFonts w:ascii="Times New Roman" w:hAnsi="Times New Roman"/>
          <w:szCs w:val="26"/>
        </w:rPr>
      </w:pPr>
      <w:r w:rsidRPr="00CD7119">
        <w:rPr>
          <w:rFonts w:ascii="Times New Roman" w:hAnsi="Times New Roman"/>
          <w:szCs w:val="26"/>
        </w:rPr>
        <w:t>+ Chiều dài tối thiểu phần ép với cáp đồng: 70mm</w:t>
      </w:r>
    </w:p>
    <w:p w:rsidR="000F0AFE" w:rsidRPr="00CD7119" w:rsidRDefault="000F0AFE" w:rsidP="00372B14">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Trên bề mặt cosse phải có các ký hiệu sau:</w:t>
      </w:r>
    </w:p>
    <w:p w:rsidR="000F0AFE" w:rsidRPr="00CD7119" w:rsidRDefault="000F0AFE" w:rsidP="00372B14">
      <w:pPr>
        <w:pStyle w:val="BodyText3"/>
        <w:spacing w:before="60" w:after="60"/>
        <w:ind w:right="-79" w:firstLine="567"/>
        <w:jc w:val="both"/>
        <w:rPr>
          <w:rFonts w:ascii="Times New Roman" w:hAnsi="Times New Roman"/>
          <w:szCs w:val="26"/>
        </w:rPr>
      </w:pPr>
      <w:r w:rsidRPr="00CD7119">
        <w:rPr>
          <w:rFonts w:ascii="Times New Roman" w:hAnsi="Times New Roman"/>
          <w:szCs w:val="26"/>
        </w:rPr>
        <w:t>+ Tên nhà sản xuất</w:t>
      </w:r>
    </w:p>
    <w:p w:rsidR="000F0AFE" w:rsidRPr="00CD7119" w:rsidRDefault="000F0AFE" w:rsidP="00372B14">
      <w:pPr>
        <w:pStyle w:val="BodyText3"/>
        <w:spacing w:before="60" w:after="60"/>
        <w:ind w:right="-79" w:firstLine="567"/>
        <w:jc w:val="both"/>
        <w:rPr>
          <w:rFonts w:ascii="Times New Roman" w:hAnsi="Times New Roman"/>
          <w:szCs w:val="26"/>
        </w:rPr>
      </w:pPr>
      <w:r w:rsidRPr="00CD7119">
        <w:rPr>
          <w:rFonts w:ascii="Times New Roman" w:hAnsi="Times New Roman"/>
          <w:szCs w:val="26"/>
        </w:rPr>
        <w:lastRenderedPageBreak/>
        <w:t>+ Mã hiệu của đầu cosse</w:t>
      </w:r>
    </w:p>
    <w:p w:rsidR="000F0AFE" w:rsidRPr="00CD7119" w:rsidRDefault="000F0AFE" w:rsidP="00372B14">
      <w:pPr>
        <w:pStyle w:val="BodyText3"/>
        <w:spacing w:before="60" w:after="60"/>
        <w:ind w:right="-79" w:firstLine="567"/>
        <w:jc w:val="both"/>
        <w:rPr>
          <w:rFonts w:ascii="Times New Roman" w:hAnsi="Times New Roman"/>
          <w:szCs w:val="26"/>
        </w:rPr>
      </w:pPr>
      <w:r w:rsidRPr="00CD7119">
        <w:rPr>
          <w:rFonts w:ascii="Times New Roman" w:hAnsi="Times New Roman"/>
          <w:szCs w:val="26"/>
        </w:rPr>
        <w:t>+ Các vị trí ép</w:t>
      </w:r>
    </w:p>
    <w:p w:rsidR="000F0AFE" w:rsidRPr="00CD7119" w:rsidRDefault="000F0AFE" w:rsidP="00372B14">
      <w:pPr>
        <w:pStyle w:val="BodyText3"/>
        <w:spacing w:before="60" w:after="60"/>
        <w:ind w:right="-79" w:firstLine="567"/>
        <w:jc w:val="both"/>
        <w:rPr>
          <w:rFonts w:ascii="Times New Roman" w:hAnsi="Times New Roman"/>
          <w:szCs w:val="26"/>
        </w:rPr>
      </w:pPr>
      <w:r w:rsidRPr="00CD7119">
        <w:rPr>
          <w:rFonts w:ascii="Times New Roman" w:hAnsi="Times New Roman"/>
          <w:szCs w:val="26"/>
        </w:rPr>
        <w:t>+ Cỡ đai ép</w:t>
      </w:r>
    </w:p>
    <w:p w:rsidR="000F0AFE" w:rsidRPr="00CD7119" w:rsidRDefault="000F0AFE" w:rsidP="00372B14">
      <w:pPr>
        <w:pStyle w:val="BodyText3"/>
        <w:spacing w:before="60" w:after="60"/>
        <w:ind w:right="-79" w:firstLine="567"/>
        <w:jc w:val="both"/>
        <w:rPr>
          <w:rFonts w:ascii="Times New Roman" w:hAnsi="Times New Roman"/>
          <w:szCs w:val="26"/>
        </w:rPr>
      </w:pPr>
      <w:r w:rsidRPr="00CD7119">
        <w:rPr>
          <w:rFonts w:ascii="Times New Roman" w:hAnsi="Times New Roman"/>
          <w:szCs w:val="26"/>
        </w:rPr>
        <w:t>+ Cỡ cáp sử dụng [mm²]</w:t>
      </w:r>
    </w:p>
    <w:p w:rsidR="000F0AFE" w:rsidRPr="00CD7119" w:rsidRDefault="000F0AFE" w:rsidP="00785D49">
      <w:pPr>
        <w:numPr>
          <w:ilvl w:val="0"/>
          <w:numId w:val="118"/>
        </w:numPr>
        <w:tabs>
          <w:tab w:val="clear" w:pos="1070"/>
          <w:tab w:val="num" w:pos="284"/>
        </w:tabs>
        <w:ind w:left="0" w:right="-79" w:firstLine="0"/>
        <w:jc w:val="left"/>
        <w:rPr>
          <w:szCs w:val="26"/>
        </w:rPr>
      </w:pPr>
      <w:r w:rsidRPr="00CD7119">
        <w:rPr>
          <w:b/>
          <w:szCs w:val="26"/>
        </w:rPr>
        <w:t>Thông số kỹ thuật:</w:t>
      </w:r>
    </w:p>
    <w:p w:rsidR="000F0AFE" w:rsidRPr="00CD7119" w:rsidRDefault="00372B14" w:rsidP="00372B14">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Dòng điện ổn định nhiệt trong 2 giây:</w:t>
      </w:r>
    </w:p>
    <w:p w:rsidR="000F0AFE" w:rsidRPr="00CD7119" w:rsidRDefault="000F0AFE" w:rsidP="00AE3022">
      <w:pPr>
        <w:pStyle w:val="BodyText3"/>
        <w:ind w:right="-79" w:firstLine="567"/>
        <w:jc w:val="both"/>
        <w:rPr>
          <w:rFonts w:ascii="Times New Roman" w:hAnsi="Times New Roman"/>
          <w:szCs w:val="26"/>
        </w:rPr>
      </w:pPr>
      <w:r w:rsidRPr="00CD7119">
        <w:rPr>
          <w:rFonts w:ascii="Times New Roman" w:hAnsi="Times New Roman"/>
          <w:szCs w:val="26"/>
        </w:rPr>
        <w:t>+ Loai 1: 95mm²</w:t>
      </w:r>
      <w:r w:rsidRPr="00CD7119">
        <w:rPr>
          <w:rFonts w:ascii="Times New Roman" w:hAnsi="Times New Roman"/>
          <w:szCs w:val="26"/>
        </w:rPr>
        <w:tab/>
      </w:r>
      <w:r w:rsidRPr="00CD7119">
        <w:rPr>
          <w:rFonts w:ascii="Times New Roman" w:hAnsi="Times New Roman"/>
          <w:szCs w:val="26"/>
        </w:rPr>
        <w:tab/>
        <w:t>: 9,9kA</w:t>
      </w:r>
    </w:p>
    <w:p w:rsidR="000F0AFE" w:rsidRPr="00CD7119" w:rsidRDefault="00372B14" w:rsidP="00372B14">
      <w:pPr>
        <w:pStyle w:val="BodyText3"/>
        <w:tabs>
          <w:tab w:val="left" w:pos="915"/>
        </w:tabs>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Điện trở tiếp xúc của mối nối không được vượt quá 75% điện trở của dây dẫn có chiều dài tương đương.</w:t>
      </w:r>
    </w:p>
    <w:p w:rsidR="000F0AFE" w:rsidRPr="00CD7119" w:rsidRDefault="000F0AFE" w:rsidP="00785D49">
      <w:pPr>
        <w:numPr>
          <w:ilvl w:val="0"/>
          <w:numId w:val="117"/>
        </w:numPr>
        <w:tabs>
          <w:tab w:val="clear" w:pos="720"/>
          <w:tab w:val="num" w:pos="426"/>
        </w:tabs>
        <w:spacing w:before="0" w:after="0"/>
        <w:ind w:right="-81"/>
        <w:jc w:val="left"/>
        <w:rPr>
          <w:b/>
          <w:szCs w:val="26"/>
        </w:rPr>
      </w:pPr>
      <w:r w:rsidRPr="00CD7119">
        <w:rPr>
          <w:b/>
          <w:szCs w:val="26"/>
        </w:rPr>
        <w:t>YÊU CẦU THỬ NGHIỆM ĐIỂN HÌNH:</w:t>
      </w:r>
    </w:p>
    <w:p w:rsidR="000F0AFE" w:rsidRPr="00CD7119" w:rsidRDefault="00AE3022" w:rsidP="00AE3022">
      <w:pPr>
        <w:pStyle w:val="BodyText3"/>
        <w:tabs>
          <w:tab w:val="left" w:pos="915"/>
        </w:tabs>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Kiểm tra hình dáng bên ngoài. (*)</w:t>
      </w:r>
    </w:p>
    <w:p w:rsidR="000F0AFE" w:rsidRPr="00CD7119" w:rsidRDefault="00AE3022" w:rsidP="00AE3022">
      <w:pPr>
        <w:pStyle w:val="BodyText3"/>
        <w:tabs>
          <w:tab w:val="left" w:pos="915"/>
        </w:tabs>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Kiểm tra kích thước. (*)</w:t>
      </w:r>
    </w:p>
    <w:p w:rsidR="000F0AFE" w:rsidRPr="00CD7119" w:rsidRDefault="00AE3022" w:rsidP="00AE3022">
      <w:pPr>
        <w:pStyle w:val="BodyText3"/>
        <w:tabs>
          <w:tab w:val="left" w:pos="915"/>
        </w:tabs>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Thử chu kỳ nhiệt (*)</w:t>
      </w:r>
    </w:p>
    <w:p w:rsidR="000F0AFE" w:rsidRPr="00CD7119" w:rsidRDefault="00AE3022" w:rsidP="00AE3022">
      <w:pPr>
        <w:pStyle w:val="BodyText3"/>
        <w:tabs>
          <w:tab w:val="left" w:pos="915"/>
        </w:tabs>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Thử ổn định nhiệt (*)</w:t>
      </w:r>
    </w:p>
    <w:p w:rsidR="000F0AFE" w:rsidRPr="00CD7119" w:rsidRDefault="000F0AFE" w:rsidP="00AE3022">
      <w:pPr>
        <w:ind w:right="-81"/>
        <w:rPr>
          <w:i/>
          <w:szCs w:val="26"/>
        </w:rPr>
      </w:pPr>
      <w:r w:rsidRPr="00CD7119">
        <w:rPr>
          <w:szCs w:val="26"/>
        </w:rPr>
        <w:t>(*)</w:t>
      </w:r>
      <w:r w:rsidRPr="00CD7119">
        <w:rPr>
          <w:i/>
          <w:szCs w:val="26"/>
        </w:rPr>
        <w:t>: Các hạng mục thử nghiệm phải được thực hiện (Biên bản thử nghiệm phải đính kèm trong hồ sơ dự thầu).</w:t>
      </w:r>
    </w:p>
    <w:p w:rsidR="000F0AFE" w:rsidRPr="00CD7119" w:rsidRDefault="000F0AFE" w:rsidP="00785D49">
      <w:pPr>
        <w:numPr>
          <w:ilvl w:val="0"/>
          <w:numId w:val="117"/>
        </w:numPr>
        <w:tabs>
          <w:tab w:val="clear" w:pos="720"/>
          <w:tab w:val="num" w:pos="284"/>
        </w:tabs>
        <w:ind w:left="0" w:right="-81" w:firstLine="0"/>
        <w:rPr>
          <w:b/>
          <w:szCs w:val="26"/>
        </w:rPr>
      </w:pPr>
      <w:r w:rsidRPr="00CD7119">
        <w:rPr>
          <w:b/>
          <w:szCs w:val="26"/>
        </w:rPr>
        <w:t>BẢNG THÔNG SỐ KỸ THUẬT:</w:t>
      </w:r>
    </w:p>
    <w:tbl>
      <w:tblPr>
        <w:tblW w:w="9180" w:type="dxa"/>
        <w:tblInd w:w="-151" w:type="dxa"/>
        <w:tblLayout w:type="fixed"/>
        <w:tblCellMar>
          <w:left w:w="29" w:type="dxa"/>
          <w:right w:w="29" w:type="dxa"/>
        </w:tblCellMar>
        <w:tblLook w:val="0000" w:firstRow="0" w:lastRow="0" w:firstColumn="0" w:lastColumn="0" w:noHBand="0" w:noVBand="0"/>
      </w:tblPr>
      <w:tblGrid>
        <w:gridCol w:w="720"/>
        <w:gridCol w:w="3780"/>
        <w:gridCol w:w="900"/>
        <w:gridCol w:w="2700"/>
        <w:gridCol w:w="1080"/>
      </w:tblGrid>
      <w:tr w:rsidR="000F0AFE" w:rsidRPr="00CD7119" w:rsidTr="0029201A">
        <w:trPr>
          <w:trHeight w:val="274"/>
          <w:tblHeader/>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0F0AFE" w:rsidRPr="00CD7119" w:rsidRDefault="000F0AFE" w:rsidP="0029201A">
            <w:pPr>
              <w:spacing w:line="360" w:lineRule="exact"/>
              <w:ind w:right="-81"/>
              <w:jc w:val="center"/>
              <w:rPr>
                <w:b/>
                <w:szCs w:val="26"/>
              </w:rPr>
            </w:pPr>
            <w:r w:rsidRPr="00CD7119">
              <w:rPr>
                <w:b/>
                <w:szCs w:val="26"/>
              </w:rPr>
              <w:t>STT</w:t>
            </w:r>
          </w:p>
        </w:tc>
        <w:tc>
          <w:tcPr>
            <w:tcW w:w="37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0F0AFE" w:rsidRPr="00CD7119" w:rsidRDefault="000F0AFE" w:rsidP="0029201A">
            <w:pPr>
              <w:spacing w:line="360" w:lineRule="exact"/>
              <w:ind w:right="-81"/>
              <w:jc w:val="center"/>
              <w:rPr>
                <w:szCs w:val="26"/>
              </w:rPr>
            </w:pPr>
            <w:r w:rsidRPr="00CD7119">
              <w:rPr>
                <w:b/>
                <w:szCs w:val="26"/>
              </w:rPr>
              <w:t>Mô tả</w:t>
            </w:r>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0F0AFE" w:rsidRPr="00CD7119" w:rsidRDefault="000F0AFE" w:rsidP="0029201A">
            <w:pPr>
              <w:spacing w:line="360" w:lineRule="exact"/>
              <w:ind w:right="-40"/>
              <w:jc w:val="center"/>
              <w:rPr>
                <w:b/>
                <w:szCs w:val="26"/>
              </w:rPr>
            </w:pPr>
            <w:r w:rsidRPr="00CD7119">
              <w:rPr>
                <w:b/>
                <w:szCs w:val="26"/>
              </w:rPr>
              <w:t>Đơn vị</w:t>
            </w:r>
          </w:p>
        </w:tc>
        <w:tc>
          <w:tcPr>
            <w:tcW w:w="27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0F0AFE" w:rsidRPr="00CD7119" w:rsidRDefault="000F0AFE" w:rsidP="0029201A">
            <w:pPr>
              <w:spacing w:line="360" w:lineRule="exact"/>
              <w:ind w:right="-81"/>
              <w:jc w:val="center"/>
              <w:rPr>
                <w:b/>
                <w:szCs w:val="26"/>
              </w:rPr>
            </w:pPr>
            <w:r w:rsidRPr="00CD7119">
              <w:rPr>
                <w:b/>
                <w:szCs w:val="26"/>
              </w:rPr>
              <w:t>Yêu cầu</w:t>
            </w:r>
          </w:p>
        </w:tc>
        <w:tc>
          <w:tcPr>
            <w:tcW w:w="10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0F0AFE" w:rsidRPr="00CD7119" w:rsidRDefault="000F0AFE" w:rsidP="0029201A">
            <w:pPr>
              <w:spacing w:line="360" w:lineRule="exact"/>
              <w:ind w:right="-20"/>
              <w:jc w:val="center"/>
              <w:rPr>
                <w:b/>
                <w:szCs w:val="26"/>
              </w:rPr>
            </w:pPr>
            <w:r w:rsidRPr="00CD7119">
              <w:rPr>
                <w:b/>
                <w:szCs w:val="26"/>
              </w:rPr>
              <w:t>Chào thầu</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Hạng mục</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Nhà sản xuất</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Nước sản xuất</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Mã hiệu</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Các yêu cầu kỹ thuật chung trình bày trong bản “YÊU CẦU KỸ THUẬT CHUNG”</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Tiêu chuẩn quản lý chất lượng</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ind w:left="720" w:hanging="720"/>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ind w:left="720" w:hanging="720"/>
              <w:jc w:val="center"/>
              <w:rPr>
                <w:szCs w:val="26"/>
              </w:rPr>
            </w:pPr>
            <w:r w:rsidRPr="00CD7119">
              <w:rPr>
                <w:szCs w:val="26"/>
              </w:rPr>
              <w:t>TCVN 3624-81,</w:t>
            </w:r>
          </w:p>
          <w:p w:rsidR="000F0AFE" w:rsidRPr="00CD7119" w:rsidRDefault="000F0AFE" w:rsidP="0029201A">
            <w:pPr>
              <w:spacing w:line="360" w:lineRule="exact"/>
              <w:ind w:left="720" w:hanging="720"/>
              <w:jc w:val="center"/>
              <w:rPr>
                <w:szCs w:val="26"/>
              </w:rPr>
            </w:pPr>
            <w:r w:rsidRPr="00CD7119">
              <w:rPr>
                <w:szCs w:val="26"/>
              </w:rPr>
              <w:t>AS 1154.1-85</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Loại </w:t>
            </w:r>
          </w:p>
          <w:p w:rsidR="000F0AFE" w:rsidRPr="00CD7119" w:rsidRDefault="000F0AFE" w:rsidP="0029201A">
            <w:pPr>
              <w:spacing w:line="360" w:lineRule="exact"/>
              <w:rPr>
                <w:szCs w:val="26"/>
              </w:rPr>
            </w:pP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Nối thẳng (straight palm) ép bằng kềm ép</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Vật liệu chế tạo </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Đồng có độ dẫn điện tối thiểu là 99,9% hoặc hợp kim đồng có độ dẫn điện tương đương đồng</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Cáp đấu nối: </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Cáp đồng, nhiều tao xoắn tròn đồng tâm</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vAlign w:val="center"/>
          </w:tcPr>
          <w:p w:rsidR="000F0AFE" w:rsidRPr="00CD7119" w:rsidRDefault="000F0AFE" w:rsidP="0029201A">
            <w:pPr>
              <w:pStyle w:val="BodyText3"/>
              <w:spacing w:line="360" w:lineRule="exact"/>
              <w:ind w:right="-79"/>
              <w:rPr>
                <w:rFonts w:ascii="Times New Roman" w:hAnsi="Times New Roman"/>
                <w:szCs w:val="26"/>
              </w:rPr>
            </w:pPr>
            <w:r w:rsidRPr="00CD7119">
              <w:rPr>
                <w:rFonts w:ascii="Times New Roman" w:hAnsi="Times New Roman"/>
                <w:szCs w:val="26"/>
              </w:rPr>
              <w:t>Loại:</w:t>
            </w:r>
          </w:p>
          <w:p w:rsidR="000F0AFE" w:rsidRPr="00CD7119" w:rsidRDefault="000F0AFE" w:rsidP="002A72D8">
            <w:pPr>
              <w:pStyle w:val="BodyText3"/>
              <w:spacing w:line="360" w:lineRule="exact"/>
              <w:ind w:right="-79"/>
              <w:rPr>
                <w:rFonts w:ascii="Times New Roman" w:hAnsi="Times New Roman"/>
                <w:szCs w:val="26"/>
              </w:rPr>
            </w:pPr>
            <w:r w:rsidRPr="00CD7119">
              <w:rPr>
                <w:rFonts w:ascii="Times New Roman" w:hAnsi="Times New Roman"/>
                <w:szCs w:val="26"/>
              </w:rPr>
              <w:lastRenderedPageBreak/>
              <w:t>+ Loai 1: 95mm²</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vertAlign w:val="superscript"/>
              </w:rPr>
            </w:pPr>
            <w:r w:rsidRPr="00CD7119">
              <w:rPr>
                <w:szCs w:val="26"/>
              </w:rPr>
              <w:lastRenderedPageBreak/>
              <w:t>mm</w:t>
            </w:r>
            <w:r w:rsidRPr="00CD7119">
              <w:rPr>
                <w:szCs w:val="26"/>
                <w:vertAlign w:val="superscript"/>
              </w:rPr>
              <w:t>2</w:t>
            </w: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p w:rsidR="000F0AFE" w:rsidRPr="00CD7119" w:rsidRDefault="000F0AFE" w:rsidP="0029201A">
            <w:pPr>
              <w:spacing w:line="360" w:lineRule="exact"/>
              <w:jc w:val="center"/>
              <w:rPr>
                <w:szCs w:val="26"/>
              </w:rPr>
            </w:pPr>
            <w:r w:rsidRPr="00CD7119">
              <w:rPr>
                <w:szCs w:val="26"/>
              </w:rPr>
              <w:lastRenderedPageBreak/>
              <w:t>Sử dụng cáp đồng 95 mm²</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lastRenderedPageBreak/>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Bên trong rãnh đấu cáp và bề mặt tiếp xúc với bản đồng phải được bôi một lớp electrical jointing compound chống oxy hóa</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Bề mặt của phần tiếp xúc giữa đầu cosse và bản đồng phải phẳng, không bị rỗ mặt</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ind w:firstLine="180"/>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ind w:firstLine="180"/>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Kích thước: </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Đường kính lỗ bắt bulông</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Số lỗ bắt bulông</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Bề dày tối thiểu của phần bắt bulông</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 xml:space="preserve">Tiết diện tối thiểu của mặt cắt dẫn điện và mặt tiếp xúc với bản đồng  </w:t>
            </w:r>
          </w:p>
          <w:p w:rsidR="000F0AFE" w:rsidRPr="00CD7119" w:rsidRDefault="000F0AFE" w:rsidP="00785D49">
            <w:pPr>
              <w:numPr>
                <w:ilvl w:val="0"/>
                <w:numId w:val="109"/>
              </w:numPr>
              <w:tabs>
                <w:tab w:val="clear" w:pos="284"/>
              </w:tabs>
              <w:spacing w:before="0" w:after="0" w:line="360" w:lineRule="exact"/>
              <w:ind w:left="331" w:hanging="331"/>
              <w:rPr>
                <w:szCs w:val="26"/>
              </w:rPr>
            </w:pPr>
            <w:r w:rsidRPr="00CD7119">
              <w:rPr>
                <w:szCs w:val="26"/>
              </w:rPr>
              <w:t xml:space="preserve">Chiều dài tối thiểu phần nối với cáp đồng </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80"/>
              <w:rPr>
                <w:szCs w:val="26"/>
              </w:rPr>
            </w:pPr>
            <w:r w:rsidRPr="00CD7119">
              <w:rPr>
                <w:szCs w:val="26"/>
              </w:rPr>
              <w:t>mm</w:t>
            </w:r>
          </w:p>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80"/>
              <w:rPr>
                <w:szCs w:val="26"/>
              </w:rPr>
            </w:pPr>
            <w:r w:rsidRPr="00CD7119">
              <w:rPr>
                <w:szCs w:val="26"/>
              </w:rPr>
              <w:t>mm</w:t>
            </w:r>
          </w:p>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80"/>
              <w:rPr>
                <w:szCs w:val="26"/>
              </w:rPr>
            </w:pPr>
            <w:r w:rsidRPr="00CD7119">
              <w:rPr>
                <w:szCs w:val="26"/>
              </w:rPr>
              <w:t>mm</w:t>
            </w: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5"/>
              <w:jc w:val="center"/>
              <w:rPr>
                <w:szCs w:val="26"/>
              </w:rPr>
            </w:pPr>
            <w:r w:rsidRPr="00CD7119">
              <w:rPr>
                <w:szCs w:val="26"/>
              </w:rPr>
              <w:t xml:space="preserve">13 - 19 mm </w:t>
            </w:r>
          </w:p>
          <w:p w:rsidR="000F0AFE" w:rsidRPr="00CD7119" w:rsidRDefault="000F0AFE" w:rsidP="0029201A">
            <w:pPr>
              <w:spacing w:line="360" w:lineRule="exact"/>
              <w:jc w:val="center"/>
              <w:rPr>
                <w:szCs w:val="26"/>
              </w:rPr>
            </w:pPr>
            <w:r w:rsidRPr="00CD7119">
              <w:rPr>
                <w:szCs w:val="26"/>
              </w:rPr>
              <w:t xml:space="preserve"> 01</w:t>
            </w:r>
          </w:p>
          <w:p w:rsidR="000F0AFE" w:rsidRPr="00CD7119" w:rsidRDefault="000F0AFE" w:rsidP="0029201A">
            <w:pPr>
              <w:spacing w:line="360" w:lineRule="exact"/>
              <w:jc w:val="center"/>
              <w:rPr>
                <w:szCs w:val="26"/>
              </w:rPr>
            </w:pPr>
            <w:r w:rsidRPr="00CD7119">
              <w:rPr>
                <w:szCs w:val="26"/>
              </w:rPr>
              <w:t>8 mm</w:t>
            </w:r>
          </w:p>
          <w:p w:rsidR="000F0AFE" w:rsidRPr="00CD7119" w:rsidRDefault="000F0AFE" w:rsidP="0029201A">
            <w:pPr>
              <w:spacing w:line="360" w:lineRule="exact"/>
              <w:ind w:hanging="44"/>
              <w:jc w:val="center"/>
              <w:rPr>
                <w:szCs w:val="26"/>
              </w:rPr>
            </w:pPr>
          </w:p>
          <w:p w:rsidR="000F0AFE" w:rsidRPr="00CD7119" w:rsidRDefault="000F0AFE" w:rsidP="0029201A">
            <w:pPr>
              <w:spacing w:line="360" w:lineRule="exact"/>
              <w:ind w:firstLine="180"/>
              <w:jc w:val="center"/>
              <w:rPr>
                <w:szCs w:val="26"/>
              </w:rPr>
            </w:pPr>
            <w:r w:rsidRPr="00CD7119">
              <w:rPr>
                <w:szCs w:val="26"/>
              </w:rPr>
              <w:t>Bằng tiết diện cáp nối</w:t>
            </w:r>
          </w:p>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80"/>
              <w:jc w:val="center"/>
              <w:rPr>
                <w:szCs w:val="26"/>
              </w:rPr>
            </w:pPr>
          </w:p>
          <w:p w:rsidR="000F0AFE" w:rsidRPr="00CD7119" w:rsidRDefault="000F0AFE" w:rsidP="0029201A">
            <w:pPr>
              <w:spacing w:line="360" w:lineRule="exact"/>
              <w:ind w:firstLine="180"/>
              <w:jc w:val="center"/>
              <w:rPr>
                <w:szCs w:val="26"/>
              </w:rPr>
            </w:pPr>
            <w:r w:rsidRPr="00CD7119">
              <w:rPr>
                <w:szCs w:val="26"/>
              </w:rPr>
              <w:t>70 mm</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Trên bề mặt cosse phải có các ký hiệu:</w:t>
            </w:r>
          </w:p>
          <w:p w:rsidR="000F0AFE" w:rsidRPr="00CD7119" w:rsidRDefault="000F0AFE" w:rsidP="00785D49">
            <w:pPr>
              <w:numPr>
                <w:ilvl w:val="0"/>
                <w:numId w:val="109"/>
              </w:numPr>
              <w:tabs>
                <w:tab w:val="clear" w:pos="284"/>
              </w:tabs>
              <w:spacing w:before="0" w:after="0" w:line="360" w:lineRule="exact"/>
              <w:ind w:left="525"/>
              <w:rPr>
                <w:szCs w:val="26"/>
              </w:rPr>
            </w:pPr>
            <w:r w:rsidRPr="00CD7119">
              <w:rPr>
                <w:szCs w:val="26"/>
              </w:rPr>
              <w:t>Tên nhà sản xuất</w:t>
            </w:r>
          </w:p>
          <w:p w:rsidR="000F0AFE" w:rsidRPr="00CD7119" w:rsidRDefault="000F0AFE" w:rsidP="00785D49">
            <w:pPr>
              <w:numPr>
                <w:ilvl w:val="0"/>
                <w:numId w:val="109"/>
              </w:numPr>
              <w:tabs>
                <w:tab w:val="clear" w:pos="284"/>
              </w:tabs>
              <w:spacing w:before="0" w:after="0" w:line="360" w:lineRule="exact"/>
              <w:ind w:left="525"/>
              <w:rPr>
                <w:szCs w:val="26"/>
              </w:rPr>
            </w:pPr>
            <w:r w:rsidRPr="00CD7119">
              <w:rPr>
                <w:szCs w:val="26"/>
              </w:rPr>
              <w:t>Mã hiệu đầu cosse</w:t>
            </w:r>
          </w:p>
          <w:p w:rsidR="000F0AFE" w:rsidRPr="00CD7119" w:rsidRDefault="000F0AFE" w:rsidP="00785D49">
            <w:pPr>
              <w:numPr>
                <w:ilvl w:val="0"/>
                <w:numId w:val="109"/>
              </w:numPr>
              <w:tabs>
                <w:tab w:val="clear" w:pos="284"/>
              </w:tabs>
              <w:spacing w:before="0" w:after="0" w:line="360" w:lineRule="exact"/>
              <w:ind w:left="525"/>
              <w:rPr>
                <w:szCs w:val="26"/>
              </w:rPr>
            </w:pPr>
            <w:r w:rsidRPr="00CD7119">
              <w:rPr>
                <w:szCs w:val="26"/>
              </w:rPr>
              <w:t>Cỡ cáp sử dụng [mm²]</w:t>
            </w:r>
          </w:p>
          <w:p w:rsidR="000F0AFE" w:rsidRPr="00CD7119" w:rsidRDefault="000F0AFE" w:rsidP="00785D49">
            <w:pPr>
              <w:numPr>
                <w:ilvl w:val="0"/>
                <w:numId w:val="109"/>
              </w:numPr>
              <w:tabs>
                <w:tab w:val="clear" w:pos="284"/>
              </w:tabs>
              <w:spacing w:before="0" w:after="0" w:line="360" w:lineRule="exact"/>
              <w:ind w:left="525"/>
              <w:rPr>
                <w:szCs w:val="26"/>
              </w:rPr>
            </w:pPr>
            <w:r w:rsidRPr="00CD7119">
              <w:rPr>
                <w:szCs w:val="26"/>
              </w:rPr>
              <w:t>Các vị trí ép</w:t>
            </w:r>
          </w:p>
          <w:p w:rsidR="000F0AFE" w:rsidRPr="00CD7119" w:rsidRDefault="000F0AFE" w:rsidP="00785D49">
            <w:pPr>
              <w:numPr>
                <w:ilvl w:val="0"/>
                <w:numId w:val="109"/>
              </w:numPr>
              <w:tabs>
                <w:tab w:val="clear" w:pos="284"/>
              </w:tabs>
              <w:spacing w:before="0" w:after="0" w:line="360" w:lineRule="exact"/>
              <w:ind w:left="525"/>
              <w:rPr>
                <w:szCs w:val="26"/>
              </w:rPr>
            </w:pPr>
            <w:r w:rsidRPr="00CD7119">
              <w:rPr>
                <w:szCs w:val="26"/>
              </w:rPr>
              <w:t>Cỡ đai ép</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Đáp ứng</w:t>
            </w:r>
          </w:p>
          <w:p w:rsidR="000F0AFE" w:rsidRPr="00CD7119" w:rsidRDefault="000F0AFE" w:rsidP="0029201A">
            <w:pPr>
              <w:spacing w:line="360" w:lineRule="exact"/>
              <w:jc w:val="center"/>
              <w:rPr>
                <w:szCs w:val="26"/>
              </w:rPr>
            </w:pP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 Dòng điện ổn định nhiệt trong 2 giây</w:t>
            </w:r>
          </w:p>
          <w:p w:rsidR="000F0AFE" w:rsidRPr="00CD7119" w:rsidRDefault="000F0AFE" w:rsidP="0029201A">
            <w:pPr>
              <w:pStyle w:val="BodyText3"/>
              <w:spacing w:line="360" w:lineRule="exact"/>
              <w:ind w:right="-79" w:firstLine="331"/>
              <w:jc w:val="both"/>
              <w:rPr>
                <w:rFonts w:ascii="Times New Roman" w:hAnsi="Times New Roman"/>
                <w:szCs w:val="26"/>
              </w:rPr>
            </w:pPr>
            <w:r w:rsidRPr="00CD7119">
              <w:rPr>
                <w:rFonts w:ascii="Times New Roman" w:hAnsi="Times New Roman"/>
                <w:szCs w:val="26"/>
              </w:rPr>
              <w:t>+ Loai 1: 95mm²</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kA</w:t>
            </w: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p w:rsidR="000F0AFE" w:rsidRPr="00CD7119" w:rsidRDefault="000F0AFE" w:rsidP="0029201A">
            <w:pPr>
              <w:spacing w:line="360" w:lineRule="exact"/>
              <w:jc w:val="center"/>
              <w:rPr>
                <w:szCs w:val="26"/>
              </w:rPr>
            </w:pPr>
          </w:p>
          <w:p w:rsidR="000F0AFE" w:rsidRPr="00CD7119" w:rsidRDefault="000F0AFE" w:rsidP="0029201A">
            <w:pPr>
              <w:spacing w:line="360" w:lineRule="exact"/>
              <w:jc w:val="center"/>
              <w:rPr>
                <w:szCs w:val="26"/>
              </w:rPr>
            </w:pPr>
            <w:r w:rsidRPr="00CD7119">
              <w:rPr>
                <w:szCs w:val="26"/>
              </w:rPr>
              <w:t>9,9 kA</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r w:rsidR="000F0AFE" w:rsidRPr="00CD7119" w:rsidTr="0029201A">
        <w:trPr>
          <w:trHeight w:val="254"/>
        </w:trPr>
        <w:tc>
          <w:tcPr>
            <w:tcW w:w="720" w:type="dxa"/>
            <w:tcBorders>
              <w:top w:val="single" w:sz="2" w:space="0" w:color="000000"/>
              <w:left w:val="single" w:sz="6" w:space="0" w:color="000000"/>
              <w:bottom w:val="single" w:sz="2" w:space="0" w:color="000000"/>
              <w:right w:val="single" w:sz="6" w:space="0" w:color="000000"/>
            </w:tcBorders>
          </w:tcPr>
          <w:p w:rsidR="000F0AFE" w:rsidRPr="00CD7119" w:rsidRDefault="000F0AFE" w:rsidP="00785D49">
            <w:pPr>
              <w:numPr>
                <w:ilvl w:val="0"/>
                <w:numId w:val="119"/>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rPr>
                <w:szCs w:val="26"/>
              </w:rPr>
            </w:pPr>
            <w:r w:rsidRPr="00CD7119">
              <w:rPr>
                <w:szCs w:val="26"/>
              </w:rPr>
              <w:t xml:space="preserve"> Điện trở tiếp xúc của mối nối không được vượt quá 75% điện trở của dây dẫn có chiều dài tương đương.</w:t>
            </w:r>
          </w:p>
        </w:tc>
        <w:tc>
          <w:tcPr>
            <w:tcW w:w="9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0F0AFE" w:rsidRPr="00CD7119" w:rsidRDefault="000F0AFE" w:rsidP="0029201A">
            <w:pPr>
              <w:spacing w:line="360" w:lineRule="exact"/>
              <w:jc w:val="center"/>
              <w:rPr>
                <w:szCs w:val="26"/>
              </w:rPr>
            </w:pPr>
            <w:r w:rsidRPr="00CD7119">
              <w:rPr>
                <w:szCs w:val="26"/>
              </w:rPr>
              <w:t>(*)</w:t>
            </w:r>
          </w:p>
        </w:tc>
      </w:tr>
    </w:tbl>
    <w:p w:rsidR="000F0AFE" w:rsidRPr="00CD7119" w:rsidRDefault="000F0AFE" w:rsidP="000F0AFE">
      <w:pPr>
        <w:spacing w:before="120" w:after="120"/>
        <w:rPr>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0F0AFE" w:rsidRPr="00CD7119" w:rsidRDefault="000F0AFE" w:rsidP="00785D49">
      <w:pPr>
        <w:numPr>
          <w:ilvl w:val="0"/>
          <w:numId w:val="117"/>
        </w:numPr>
        <w:tabs>
          <w:tab w:val="clear" w:pos="720"/>
          <w:tab w:val="num" w:pos="561"/>
        </w:tabs>
        <w:ind w:left="540" w:right="-81" w:hanging="540"/>
        <w:rPr>
          <w:b/>
          <w:szCs w:val="26"/>
        </w:rPr>
      </w:pPr>
      <w:r w:rsidRPr="00CD7119">
        <w:rPr>
          <w:b/>
          <w:szCs w:val="26"/>
        </w:rPr>
        <w:t>CÁC HẠNG MỤC THỬ NGHIỆM NGHIỆM THU</w:t>
      </w:r>
    </w:p>
    <w:p w:rsidR="000F0AFE" w:rsidRPr="00CD7119" w:rsidRDefault="000F0AFE" w:rsidP="00785D49">
      <w:pPr>
        <w:numPr>
          <w:ilvl w:val="0"/>
          <w:numId w:val="120"/>
        </w:numPr>
        <w:tabs>
          <w:tab w:val="left" w:pos="284"/>
        </w:tabs>
        <w:ind w:left="0" w:right="-81" w:firstLine="0"/>
        <w:rPr>
          <w:szCs w:val="26"/>
        </w:rPr>
      </w:pPr>
      <w:r w:rsidRPr="00CD7119">
        <w:rPr>
          <w:b/>
          <w:szCs w:val="26"/>
        </w:rPr>
        <w:t xml:space="preserve">Số lượng mẫu thử: </w:t>
      </w:r>
      <w:r w:rsidRPr="00CD7119">
        <w:rPr>
          <w:szCs w:val="26"/>
        </w:rPr>
        <w:t>Số lượng mẫu thử đủ để thử nghiệm các hạng mục thử nghiệm theo mục 2 cho mỗi loại hàng hóa.</w:t>
      </w:r>
    </w:p>
    <w:p w:rsidR="000F0AFE" w:rsidRPr="00CD7119" w:rsidRDefault="000F0AFE" w:rsidP="00785D49">
      <w:pPr>
        <w:numPr>
          <w:ilvl w:val="0"/>
          <w:numId w:val="120"/>
        </w:numPr>
        <w:tabs>
          <w:tab w:val="left" w:pos="284"/>
        </w:tabs>
        <w:ind w:left="0" w:right="-81" w:firstLine="0"/>
        <w:rPr>
          <w:b/>
          <w:szCs w:val="26"/>
        </w:rPr>
      </w:pPr>
      <w:r w:rsidRPr="00CD7119">
        <w:rPr>
          <w:b/>
          <w:szCs w:val="26"/>
        </w:rPr>
        <w:lastRenderedPageBreak/>
        <w:t>Hạng mục thử nghiệm:</w:t>
      </w:r>
    </w:p>
    <w:p w:rsidR="000F0AFE" w:rsidRPr="00CD7119" w:rsidRDefault="00AE3022" w:rsidP="00AE3022">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Kiểm tra kích thước. (*)</w:t>
      </w:r>
    </w:p>
    <w:p w:rsidR="000F0AFE" w:rsidRPr="00CD7119" w:rsidRDefault="00AE3022" w:rsidP="00AE3022">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Thử chu kỳ nhiệt (*)</w:t>
      </w:r>
    </w:p>
    <w:p w:rsidR="000F0AFE" w:rsidRPr="00CD7119" w:rsidRDefault="00AE3022" w:rsidP="00AE3022">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0F0AFE" w:rsidRPr="00CD7119">
        <w:rPr>
          <w:rFonts w:ascii="Times New Roman" w:hAnsi="Times New Roman"/>
          <w:szCs w:val="26"/>
        </w:rPr>
        <w:t>Thử ổn định nhiệt (*)</w:t>
      </w:r>
    </w:p>
    <w:p w:rsidR="00EE1D2D" w:rsidRPr="00CD7119" w:rsidRDefault="00EE1D2D" w:rsidP="009B3190">
      <w:pPr>
        <w:pStyle w:val="Heading5"/>
      </w:pPr>
      <w:bookmarkStart w:id="230" w:name="_Toc211670251"/>
      <w:bookmarkStart w:id="231" w:name="_Toc220056981"/>
      <w:r w:rsidRPr="00CD7119">
        <w:t>6.2.2</w:t>
      </w:r>
      <w:r w:rsidR="00962858" w:rsidRPr="00CD7119">
        <w:t>4</w:t>
      </w:r>
      <w:r w:rsidRPr="00CD7119">
        <w:t xml:space="preserve"> Thông số kỹ thuật của cosse đồng 240mm2:</w:t>
      </w:r>
      <w:bookmarkEnd w:id="230"/>
      <w:bookmarkEnd w:id="231"/>
    </w:p>
    <w:p w:rsidR="00EE1D2D" w:rsidRPr="00CD7119" w:rsidRDefault="00EE1D2D" w:rsidP="00785D49">
      <w:pPr>
        <w:numPr>
          <w:ilvl w:val="0"/>
          <w:numId w:val="123"/>
        </w:numPr>
        <w:tabs>
          <w:tab w:val="clear" w:pos="720"/>
          <w:tab w:val="num" w:pos="270"/>
        </w:tabs>
        <w:ind w:right="-81"/>
        <w:rPr>
          <w:b/>
          <w:szCs w:val="26"/>
        </w:rPr>
      </w:pPr>
      <w:r w:rsidRPr="00CD7119">
        <w:rPr>
          <w:b/>
          <w:szCs w:val="26"/>
        </w:rPr>
        <w:t>PHẠM VI ÁP DỤNG:</w:t>
      </w:r>
    </w:p>
    <w:p w:rsidR="00EE1D2D" w:rsidRPr="00CD7119" w:rsidRDefault="005D2DC2" w:rsidP="005D2DC2">
      <w:pPr>
        <w:rPr>
          <w:szCs w:val="26"/>
        </w:rPr>
      </w:pPr>
      <w:r w:rsidRPr="00CD7119">
        <w:rPr>
          <w:szCs w:val="26"/>
        </w:rPr>
        <w:t xml:space="preserve">- </w:t>
      </w:r>
      <w:r w:rsidR="00EE1D2D" w:rsidRPr="00CD7119">
        <w:rPr>
          <w:szCs w:val="26"/>
        </w:rPr>
        <w:t xml:space="preserve">Quy cách kỹ thuật này được áp dụng cho đầu cosse sử dụng để nối cáp đồng có tiết diện 240mm² vào bản cực thiết bị bằng đồng. </w:t>
      </w:r>
    </w:p>
    <w:p w:rsidR="00EE1D2D" w:rsidRPr="00CD7119" w:rsidRDefault="00EE1D2D" w:rsidP="00785D49">
      <w:pPr>
        <w:numPr>
          <w:ilvl w:val="0"/>
          <w:numId w:val="123"/>
        </w:numPr>
        <w:tabs>
          <w:tab w:val="clear" w:pos="720"/>
          <w:tab w:val="num" w:pos="360"/>
        </w:tabs>
        <w:ind w:right="-81"/>
        <w:rPr>
          <w:b/>
          <w:szCs w:val="26"/>
        </w:rPr>
      </w:pPr>
      <w:r w:rsidRPr="00CD7119">
        <w:rPr>
          <w:b/>
          <w:szCs w:val="26"/>
        </w:rPr>
        <w:t>TIÊU CHUẨN ÁP DỤNG:</w:t>
      </w:r>
    </w:p>
    <w:p w:rsidR="00EE1D2D" w:rsidRPr="00CD7119" w:rsidRDefault="005D2DC2" w:rsidP="005D2DC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AS 1154.1-1985: Insulator and Conductor Fittings for Overhead Power Lines (section 5-nontension fittings)</w:t>
      </w:r>
    </w:p>
    <w:p w:rsidR="00EE1D2D" w:rsidRPr="00CD7119" w:rsidRDefault="005D2DC2" w:rsidP="005D2DC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TCVN 3624: Các mối nối tiếp xúc điện - Qui tắc nghiệm thu và phương pháp thử.</w:t>
      </w:r>
    </w:p>
    <w:p w:rsidR="00EE1D2D" w:rsidRPr="00CD7119" w:rsidRDefault="00EE1D2D" w:rsidP="00785D49">
      <w:pPr>
        <w:numPr>
          <w:ilvl w:val="0"/>
          <w:numId w:val="123"/>
        </w:numPr>
        <w:tabs>
          <w:tab w:val="clear" w:pos="720"/>
          <w:tab w:val="num" w:pos="450"/>
        </w:tabs>
        <w:ind w:right="-79"/>
        <w:jc w:val="left"/>
        <w:rPr>
          <w:b/>
          <w:szCs w:val="26"/>
        </w:rPr>
      </w:pPr>
      <w:r w:rsidRPr="00CD7119">
        <w:rPr>
          <w:b/>
          <w:szCs w:val="26"/>
        </w:rPr>
        <w:t>MÔ TẢ:</w:t>
      </w:r>
    </w:p>
    <w:p w:rsidR="00EE1D2D" w:rsidRPr="00CD7119" w:rsidRDefault="00EE1D2D" w:rsidP="00785D49">
      <w:pPr>
        <w:numPr>
          <w:ilvl w:val="0"/>
          <w:numId w:val="122"/>
        </w:numPr>
        <w:tabs>
          <w:tab w:val="clear" w:pos="1070"/>
          <w:tab w:val="num" w:pos="284"/>
        </w:tabs>
        <w:ind w:left="0" w:right="-79" w:firstLine="0"/>
        <w:jc w:val="left"/>
        <w:rPr>
          <w:b/>
          <w:szCs w:val="26"/>
        </w:rPr>
      </w:pPr>
      <w:r w:rsidRPr="00CD7119">
        <w:rPr>
          <w:b/>
          <w:szCs w:val="26"/>
        </w:rPr>
        <w:t>Cấu trúc:</w:t>
      </w:r>
    </w:p>
    <w:p w:rsidR="00EE1D2D" w:rsidRPr="00CD7119" w:rsidRDefault="005D2DC2" w:rsidP="005D2DC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Loại: Nối thẳng (straight palm), ép bằng kềm ép thủy lực</w:t>
      </w:r>
    </w:p>
    <w:p w:rsidR="00EE1D2D" w:rsidRPr="00CD7119" w:rsidRDefault="005D2DC2" w:rsidP="005D2DC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 xml:space="preserve">Vật liệu chế tạo: Đồng có độ dẫn điện tối thiểu là 99,9% hoặc hợp kim đồng có độ dẫn điện </w:t>
      </w:r>
      <w:r w:rsidRPr="00CD7119">
        <w:rPr>
          <w:rFonts w:ascii="Times New Roman" w:hAnsi="Times New Roman"/>
          <w:szCs w:val="26"/>
        </w:rPr>
        <w:t xml:space="preserve">- </w:t>
      </w:r>
      <w:r w:rsidR="00EE1D2D" w:rsidRPr="00CD7119">
        <w:rPr>
          <w:rFonts w:ascii="Times New Roman" w:hAnsi="Times New Roman"/>
          <w:szCs w:val="26"/>
        </w:rPr>
        <w:t xml:space="preserve">tương đương đồng.  </w:t>
      </w:r>
    </w:p>
    <w:p w:rsidR="00EE1D2D" w:rsidRPr="00CD7119" w:rsidRDefault="005D2DC2" w:rsidP="005D2DC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Sử dụng nối cáp có đặc tính sau: Cáp đồng, nhiều tao xoắn tròn đồng tâm.</w:t>
      </w:r>
    </w:p>
    <w:p w:rsidR="00EE1D2D" w:rsidRPr="00CD7119" w:rsidRDefault="00EE1D2D" w:rsidP="005D2DC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Loại:</w:t>
      </w:r>
    </w:p>
    <w:p w:rsidR="00EE1D2D" w:rsidRPr="00CD7119" w:rsidRDefault="00EE1D2D" w:rsidP="005D2DC2">
      <w:pPr>
        <w:pStyle w:val="BodyText3"/>
        <w:spacing w:before="60" w:after="60"/>
        <w:ind w:right="-79" w:firstLine="555"/>
        <w:jc w:val="both"/>
        <w:rPr>
          <w:rFonts w:ascii="Times New Roman" w:hAnsi="Times New Roman"/>
          <w:szCs w:val="26"/>
        </w:rPr>
      </w:pPr>
      <w:r w:rsidRPr="00CD7119">
        <w:rPr>
          <w:rFonts w:ascii="Times New Roman" w:hAnsi="Times New Roman"/>
          <w:szCs w:val="26"/>
        </w:rPr>
        <w:t>+ Loại 1: 240mm²</w:t>
      </w:r>
    </w:p>
    <w:p w:rsidR="00EE1D2D" w:rsidRPr="00CD7119" w:rsidRDefault="005D2DC2" w:rsidP="005D2DC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Bên trong rãnh đấu cáp và bề mặt tiếp xúc với bản đồng phải được bôi một lớp electrical jointing compound chống oxy hóa.</w:t>
      </w:r>
    </w:p>
    <w:p w:rsidR="00EE1D2D" w:rsidRPr="00CD7119" w:rsidRDefault="005D2DC2" w:rsidP="005D2DC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 xml:space="preserve">Bề mặt của phần tiếp xúc giữa đầu cosse và bản đồng phải phẳng, khơng bị rỗ mặt.  </w:t>
      </w:r>
    </w:p>
    <w:p w:rsidR="00EE1D2D" w:rsidRPr="00CD7119" w:rsidRDefault="005D2DC2" w:rsidP="005D2DC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 xml:space="preserve">Kích thước: </w:t>
      </w:r>
    </w:p>
    <w:p w:rsidR="00EE1D2D" w:rsidRPr="00CD7119" w:rsidRDefault="005D2DC2" w:rsidP="005D2DC2">
      <w:pPr>
        <w:pStyle w:val="BodyText3"/>
        <w:spacing w:before="60" w:after="60"/>
        <w:ind w:right="-79" w:firstLine="555"/>
        <w:jc w:val="both"/>
        <w:rPr>
          <w:rFonts w:ascii="Times New Roman" w:hAnsi="Times New Roman"/>
          <w:szCs w:val="26"/>
        </w:rPr>
      </w:pPr>
      <w:r w:rsidRPr="00CD7119">
        <w:rPr>
          <w:rFonts w:ascii="Times New Roman" w:hAnsi="Times New Roman"/>
          <w:szCs w:val="26"/>
        </w:rPr>
        <w:tab/>
      </w:r>
      <w:r w:rsidR="00EE1D2D" w:rsidRPr="00CD7119">
        <w:rPr>
          <w:rFonts w:ascii="Times New Roman" w:hAnsi="Times New Roman"/>
          <w:szCs w:val="26"/>
        </w:rPr>
        <w:t xml:space="preserve">+ Đường kính lỗ bắt bulông </w:t>
      </w:r>
      <w:r w:rsidR="00EE1D2D" w:rsidRPr="00CD7119">
        <w:rPr>
          <w:rFonts w:ascii="Times New Roman" w:hAnsi="Times New Roman"/>
          <w:szCs w:val="26"/>
        </w:rPr>
        <w:tab/>
      </w:r>
      <w:r w:rsidR="00EE1D2D" w:rsidRPr="00CD7119">
        <w:rPr>
          <w:rFonts w:ascii="Times New Roman" w:hAnsi="Times New Roman"/>
          <w:szCs w:val="26"/>
        </w:rPr>
        <w:tab/>
      </w:r>
      <w:r w:rsidR="00EE1D2D" w:rsidRPr="00CD7119">
        <w:rPr>
          <w:rFonts w:ascii="Times New Roman" w:hAnsi="Times New Roman"/>
          <w:szCs w:val="26"/>
        </w:rPr>
        <w:tab/>
        <w:t>: 19mm</w:t>
      </w:r>
    </w:p>
    <w:p w:rsidR="00EE1D2D" w:rsidRPr="00CD7119" w:rsidRDefault="005D2DC2" w:rsidP="005D2DC2">
      <w:pPr>
        <w:pStyle w:val="BodyText3"/>
        <w:spacing w:before="60" w:after="60"/>
        <w:ind w:right="-79" w:firstLine="555"/>
        <w:jc w:val="both"/>
        <w:rPr>
          <w:rFonts w:ascii="Times New Roman" w:hAnsi="Times New Roman"/>
          <w:szCs w:val="26"/>
        </w:rPr>
      </w:pPr>
      <w:r w:rsidRPr="00CD7119">
        <w:rPr>
          <w:rFonts w:ascii="Times New Roman" w:hAnsi="Times New Roman"/>
          <w:szCs w:val="26"/>
        </w:rPr>
        <w:tab/>
      </w:r>
      <w:r w:rsidR="00EE1D2D" w:rsidRPr="00CD7119">
        <w:rPr>
          <w:rFonts w:ascii="Times New Roman" w:hAnsi="Times New Roman"/>
          <w:szCs w:val="26"/>
        </w:rPr>
        <w:t xml:space="preserve">+ Số lỗ bắt bulông </w:t>
      </w:r>
      <w:r w:rsidR="00EE1D2D" w:rsidRPr="00CD7119">
        <w:rPr>
          <w:rFonts w:ascii="Times New Roman" w:hAnsi="Times New Roman"/>
          <w:szCs w:val="26"/>
        </w:rPr>
        <w:tab/>
      </w:r>
      <w:r w:rsidR="00EE1D2D" w:rsidRPr="00CD7119">
        <w:rPr>
          <w:rFonts w:ascii="Times New Roman" w:hAnsi="Times New Roman"/>
          <w:szCs w:val="26"/>
        </w:rPr>
        <w:tab/>
      </w:r>
      <w:r w:rsidR="00EE1D2D" w:rsidRPr="00CD7119">
        <w:rPr>
          <w:rFonts w:ascii="Times New Roman" w:hAnsi="Times New Roman"/>
          <w:szCs w:val="26"/>
        </w:rPr>
        <w:tab/>
      </w:r>
      <w:r w:rsidR="00EE1D2D" w:rsidRPr="00CD7119">
        <w:rPr>
          <w:rFonts w:ascii="Times New Roman" w:hAnsi="Times New Roman"/>
          <w:szCs w:val="26"/>
        </w:rPr>
        <w:tab/>
      </w:r>
      <w:r w:rsidR="00EE1D2D" w:rsidRPr="00CD7119">
        <w:rPr>
          <w:rFonts w:ascii="Times New Roman" w:hAnsi="Times New Roman"/>
          <w:szCs w:val="26"/>
        </w:rPr>
        <w:tab/>
        <w:t>: 02</w:t>
      </w:r>
    </w:p>
    <w:p w:rsidR="00EE1D2D" w:rsidRPr="00CD7119" w:rsidRDefault="005D2DC2" w:rsidP="005D2DC2">
      <w:pPr>
        <w:pStyle w:val="BodyText3"/>
        <w:spacing w:before="60" w:after="60"/>
        <w:ind w:right="-79" w:firstLine="555"/>
        <w:jc w:val="both"/>
        <w:rPr>
          <w:rFonts w:ascii="Times New Roman" w:hAnsi="Times New Roman"/>
          <w:szCs w:val="26"/>
        </w:rPr>
      </w:pPr>
      <w:r w:rsidRPr="00CD7119">
        <w:rPr>
          <w:rFonts w:ascii="Times New Roman" w:hAnsi="Times New Roman"/>
          <w:szCs w:val="26"/>
        </w:rPr>
        <w:tab/>
      </w:r>
      <w:r w:rsidR="00EE1D2D" w:rsidRPr="00CD7119">
        <w:rPr>
          <w:rFonts w:ascii="Times New Roman" w:hAnsi="Times New Roman"/>
          <w:szCs w:val="26"/>
        </w:rPr>
        <w:t xml:space="preserve">+ Bề dày tối thiểu của phần bắt bulông </w:t>
      </w:r>
      <w:r w:rsidR="00EE1D2D" w:rsidRPr="00CD7119">
        <w:rPr>
          <w:rFonts w:ascii="Times New Roman" w:hAnsi="Times New Roman"/>
          <w:szCs w:val="26"/>
        </w:rPr>
        <w:tab/>
        <w:t>: 8mm</w:t>
      </w:r>
    </w:p>
    <w:p w:rsidR="00EE1D2D" w:rsidRPr="00CD7119" w:rsidRDefault="00EE1D2D" w:rsidP="005D2DC2">
      <w:pPr>
        <w:pStyle w:val="BodyText3"/>
        <w:spacing w:before="60" w:after="60"/>
        <w:ind w:right="-79" w:firstLine="555"/>
        <w:jc w:val="both"/>
        <w:rPr>
          <w:rFonts w:ascii="Times New Roman" w:hAnsi="Times New Roman"/>
          <w:szCs w:val="26"/>
        </w:rPr>
      </w:pPr>
      <w:r w:rsidRPr="00CD7119">
        <w:rPr>
          <w:rFonts w:ascii="Times New Roman" w:hAnsi="Times New Roman"/>
          <w:szCs w:val="26"/>
        </w:rPr>
        <w:t>+ Tiết diện tối thiểu của mặt cắt dẫn điện và mặt tiếp xúc với bản đồng phải bằng tiết diện cáp</w:t>
      </w:r>
    </w:p>
    <w:p w:rsidR="00EE1D2D" w:rsidRPr="00CD7119" w:rsidRDefault="00EE1D2D" w:rsidP="005D2DC2">
      <w:pPr>
        <w:pStyle w:val="BodyText3"/>
        <w:spacing w:before="60" w:after="60"/>
        <w:ind w:right="-79" w:firstLine="555"/>
        <w:jc w:val="both"/>
        <w:rPr>
          <w:rFonts w:ascii="Times New Roman" w:hAnsi="Times New Roman"/>
          <w:szCs w:val="26"/>
        </w:rPr>
      </w:pPr>
      <w:r w:rsidRPr="00CD7119">
        <w:rPr>
          <w:rFonts w:ascii="Times New Roman" w:hAnsi="Times New Roman"/>
          <w:szCs w:val="26"/>
        </w:rPr>
        <w:t>+ Chiều dài tối thiểu phần ép với cáp đồng</w:t>
      </w:r>
      <w:r w:rsidRPr="00CD7119">
        <w:rPr>
          <w:rFonts w:ascii="Times New Roman" w:hAnsi="Times New Roman"/>
          <w:szCs w:val="26"/>
        </w:rPr>
        <w:tab/>
        <w:t>: 70mm</w:t>
      </w:r>
    </w:p>
    <w:p w:rsidR="00EE1D2D" w:rsidRPr="00CD7119" w:rsidRDefault="005D2DC2" w:rsidP="005D2DC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Trên bề mặt cosse phải có các ký hiệu sau:</w:t>
      </w:r>
    </w:p>
    <w:p w:rsidR="00EE1D2D" w:rsidRPr="00CD7119" w:rsidRDefault="00EE1D2D" w:rsidP="005D2DC2">
      <w:pPr>
        <w:pStyle w:val="BodyText3"/>
        <w:spacing w:before="60" w:after="60"/>
        <w:ind w:right="-79" w:firstLine="555"/>
        <w:jc w:val="both"/>
        <w:rPr>
          <w:rFonts w:ascii="Times New Roman" w:hAnsi="Times New Roman"/>
          <w:szCs w:val="26"/>
        </w:rPr>
      </w:pPr>
      <w:r w:rsidRPr="00CD7119">
        <w:rPr>
          <w:rFonts w:ascii="Times New Roman" w:hAnsi="Times New Roman"/>
          <w:szCs w:val="26"/>
        </w:rPr>
        <w:tab/>
        <w:t>+ Tên nhà sản xuất</w:t>
      </w:r>
    </w:p>
    <w:p w:rsidR="00EE1D2D" w:rsidRPr="00CD7119" w:rsidRDefault="00EE1D2D" w:rsidP="005D2DC2">
      <w:pPr>
        <w:pStyle w:val="BodyText3"/>
        <w:spacing w:before="60" w:after="60"/>
        <w:ind w:right="-79" w:firstLine="555"/>
        <w:jc w:val="both"/>
        <w:rPr>
          <w:rFonts w:ascii="Times New Roman" w:hAnsi="Times New Roman"/>
          <w:szCs w:val="26"/>
        </w:rPr>
      </w:pPr>
      <w:r w:rsidRPr="00CD7119">
        <w:rPr>
          <w:rFonts w:ascii="Times New Roman" w:hAnsi="Times New Roman"/>
          <w:szCs w:val="26"/>
        </w:rPr>
        <w:tab/>
        <w:t>+ Mã hiệu của đầu cosse</w:t>
      </w:r>
    </w:p>
    <w:p w:rsidR="00EE1D2D" w:rsidRPr="00CD7119" w:rsidRDefault="00EE1D2D" w:rsidP="005D2DC2">
      <w:pPr>
        <w:pStyle w:val="BodyText3"/>
        <w:spacing w:before="60" w:after="60"/>
        <w:ind w:right="-79" w:firstLine="555"/>
        <w:jc w:val="both"/>
        <w:rPr>
          <w:rFonts w:ascii="Times New Roman" w:hAnsi="Times New Roman"/>
          <w:szCs w:val="26"/>
        </w:rPr>
      </w:pPr>
      <w:r w:rsidRPr="00CD7119">
        <w:rPr>
          <w:rFonts w:ascii="Times New Roman" w:hAnsi="Times New Roman"/>
          <w:szCs w:val="26"/>
        </w:rPr>
        <w:tab/>
        <w:t>+ Các vị trí ép</w:t>
      </w:r>
    </w:p>
    <w:p w:rsidR="00EE1D2D" w:rsidRPr="00CD7119" w:rsidRDefault="00EE1D2D" w:rsidP="005D2DC2">
      <w:pPr>
        <w:pStyle w:val="BodyText3"/>
        <w:spacing w:before="60" w:after="60"/>
        <w:ind w:right="-79" w:firstLine="555"/>
        <w:jc w:val="both"/>
        <w:rPr>
          <w:rFonts w:ascii="Times New Roman" w:hAnsi="Times New Roman"/>
          <w:szCs w:val="26"/>
        </w:rPr>
      </w:pPr>
      <w:r w:rsidRPr="00CD7119">
        <w:rPr>
          <w:rFonts w:ascii="Times New Roman" w:hAnsi="Times New Roman"/>
          <w:szCs w:val="26"/>
        </w:rPr>
        <w:tab/>
        <w:t>+ Cỡ đai ép</w:t>
      </w:r>
    </w:p>
    <w:p w:rsidR="00EE1D2D" w:rsidRPr="00CD7119" w:rsidRDefault="00EE1D2D" w:rsidP="005D2DC2">
      <w:pPr>
        <w:pStyle w:val="BodyText3"/>
        <w:spacing w:before="60" w:after="60"/>
        <w:ind w:right="-79" w:firstLine="555"/>
        <w:jc w:val="both"/>
        <w:rPr>
          <w:rFonts w:ascii="Times New Roman" w:hAnsi="Times New Roman"/>
          <w:szCs w:val="26"/>
        </w:rPr>
      </w:pPr>
      <w:r w:rsidRPr="00CD7119">
        <w:rPr>
          <w:rFonts w:ascii="Times New Roman" w:hAnsi="Times New Roman"/>
          <w:szCs w:val="26"/>
        </w:rPr>
        <w:tab/>
        <w:t>+ Cỡ cáp sử dụng [mm²]</w:t>
      </w:r>
    </w:p>
    <w:p w:rsidR="00EE1D2D" w:rsidRPr="00CD7119" w:rsidRDefault="00EE1D2D" w:rsidP="00785D49">
      <w:pPr>
        <w:numPr>
          <w:ilvl w:val="0"/>
          <w:numId w:val="122"/>
        </w:numPr>
        <w:tabs>
          <w:tab w:val="clear" w:pos="1070"/>
          <w:tab w:val="num" w:pos="284"/>
        </w:tabs>
        <w:ind w:left="0" w:right="-79" w:firstLine="0"/>
        <w:jc w:val="left"/>
        <w:rPr>
          <w:szCs w:val="26"/>
        </w:rPr>
      </w:pPr>
      <w:r w:rsidRPr="00CD7119">
        <w:rPr>
          <w:b/>
          <w:szCs w:val="26"/>
        </w:rPr>
        <w:t>Thông số kỹ thuật:</w:t>
      </w:r>
    </w:p>
    <w:p w:rsidR="00EE1D2D" w:rsidRPr="00CD7119" w:rsidRDefault="001106E1" w:rsidP="001106E1">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Dòng điện ổn định nhiệt trong 2 giây:</w:t>
      </w:r>
    </w:p>
    <w:p w:rsidR="00EE1D2D" w:rsidRPr="00CD7119" w:rsidRDefault="00EE1D2D" w:rsidP="001106E1">
      <w:pPr>
        <w:pStyle w:val="BodyText3"/>
        <w:spacing w:before="60" w:after="60"/>
        <w:ind w:right="-79" w:firstLine="567"/>
        <w:jc w:val="both"/>
        <w:rPr>
          <w:rFonts w:ascii="Times New Roman" w:hAnsi="Times New Roman"/>
          <w:szCs w:val="26"/>
        </w:rPr>
      </w:pPr>
      <w:r w:rsidRPr="00CD7119">
        <w:rPr>
          <w:rFonts w:ascii="Times New Roman" w:hAnsi="Times New Roman"/>
          <w:szCs w:val="26"/>
        </w:rPr>
        <w:t>+ Loai 1: 240mm²: 24,9 kA</w:t>
      </w:r>
    </w:p>
    <w:p w:rsidR="00EE1D2D" w:rsidRPr="00CD7119" w:rsidRDefault="001106E1" w:rsidP="001106E1">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Điện trở tiếp xúc của mối nối không được vượt quá 75% điện trở của dây dẫn có chiều dài tương đương.</w:t>
      </w:r>
    </w:p>
    <w:p w:rsidR="00EE1D2D" w:rsidRPr="00CD7119" w:rsidRDefault="00EE1D2D" w:rsidP="00785D49">
      <w:pPr>
        <w:numPr>
          <w:ilvl w:val="0"/>
          <w:numId w:val="123"/>
        </w:numPr>
        <w:tabs>
          <w:tab w:val="clear" w:pos="720"/>
          <w:tab w:val="num" w:pos="450"/>
        </w:tabs>
        <w:ind w:right="-81"/>
        <w:jc w:val="left"/>
        <w:rPr>
          <w:b/>
          <w:szCs w:val="26"/>
        </w:rPr>
      </w:pPr>
      <w:r w:rsidRPr="00CD7119">
        <w:rPr>
          <w:b/>
          <w:szCs w:val="26"/>
        </w:rPr>
        <w:t>YÊU CẦU THỬ NGHIỆM ĐIỂN HÌNH:</w:t>
      </w:r>
    </w:p>
    <w:p w:rsidR="00EE1D2D" w:rsidRPr="00CD7119" w:rsidRDefault="00186525" w:rsidP="0018652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lastRenderedPageBreak/>
        <w:t xml:space="preserve">- </w:t>
      </w:r>
      <w:r w:rsidR="00EE1D2D" w:rsidRPr="00CD7119">
        <w:rPr>
          <w:rFonts w:ascii="Times New Roman" w:hAnsi="Times New Roman"/>
          <w:szCs w:val="26"/>
        </w:rPr>
        <w:t>Kiểm tra hình dáng bên ngoài. (*)</w:t>
      </w:r>
    </w:p>
    <w:p w:rsidR="00EE1D2D" w:rsidRPr="00CD7119" w:rsidRDefault="00186525" w:rsidP="0018652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Kiểm tra kích thước. (*)</w:t>
      </w:r>
    </w:p>
    <w:p w:rsidR="00EE1D2D" w:rsidRPr="00CD7119" w:rsidRDefault="00186525" w:rsidP="0018652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Thử chu kỳ nhiệt (*)</w:t>
      </w:r>
    </w:p>
    <w:p w:rsidR="00EE1D2D" w:rsidRPr="00CD7119" w:rsidRDefault="00186525" w:rsidP="0018652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Thử ổn định nhiệt (*)</w:t>
      </w:r>
    </w:p>
    <w:p w:rsidR="00EE1D2D" w:rsidRPr="00CD7119" w:rsidRDefault="00EE1D2D" w:rsidP="00186525">
      <w:pPr>
        <w:ind w:right="-81"/>
        <w:rPr>
          <w:i/>
          <w:szCs w:val="26"/>
        </w:rPr>
      </w:pPr>
      <w:r w:rsidRPr="00CD7119">
        <w:rPr>
          <w:szCs w:val="26"/>
        </w:rPr>
        <w:t>(*)</w:t>
      </w:r>
      <w:r w:rsidRPr="00CD7119">
        <w:rPr>
          <w:i/>
          <w:szCs w:val="26"/>
        </w:rPr>
        <w:t>: Các hạng mục thử nghiệm phải được thực hiện (Biên bản thử nghiệm phải đính kèm trong hồ sơ dự thầu).</w:t>
      </w:r>
    </w:p>
    <w:p w:rsidR="00EE1D2D" w:rsidRPr="00CD7119" w:rsidRDefault="00EE1D2D" w:rsidP="00785D49">
      <w:pPr>
        <w:numPr>
          <w:ilvl w:val="0"/>
          <w:numId w:val="123"/>
        </w:numPr>
        <w:tabs>
          <w:tab w:val="clear" w:pos="720"/>
          <w:tab w:val="num" w:pos="360"/>
        </w:tabs>
        <w:ind w:left="540" w:right="-81" w:hanging="540"/>
        <w:rPr>
          <w:b/>
          <w:szCs w:val="26"/>
        </w:rPr>
      </w:pPr>
      <w:r w:rsidRPr="00CD7119">
        <w:rPr>
          <w:b/>
          <w:szCs w:val="26"/>
        </w:rPr>
        <w:t>BẢNG THÔNG SỐ KỸ THUẬT:</w:t>
      </w:r>
    </w:p>
    <w:tbl>
      <w:tblPr>
        <w:tblW w:w="9180" w:type="dxa"/>
        <w:tblInd w:w="-151" w:type="dxa"/>
        <w:tblLayout w:type="fixed"/>
        <w:tblCellMar>
          <w:left w:w="29" w:type="dxa"/>
          <w:right w:w="29" w:type="dxa"/>
        </w:tblCellMar>
        <w:tblLook w:val="0000" w:firstRow="0" w:lastRow="0" w:firstColumn="0" w:lastColumn="0" w:noHBand="0" w:noVBand="0"/>
      </w:tblPr>
      <w:tblGrid>
        <w:gridCol w:w="720"/>
        <w:gridCol w:w="3780"/>
        <w:gridCol w:w="900"/>
        <w:gridCol w:w="2700"/>
        <w:gridCol w:w="1080"/>
      </w:tblGrid>
      <w:tr w:rsidR="00EE1D2D" w:rsidRPr="00CD7119" w:rsidTr="0086137D">
        <w:trPr>
          <w:trHeight w:val="274"/>
          <w:tblHeader/>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EE1D2D" w:rsidRPr="00CD7119" w:rsidRDefault="00EE1D2D" w:rsidP="0086137D">
            <w:pPr>
              <w:spacing w:line="360" w:lineRule="exact"/>
              <w:ind w:right="-81"/>
              <w:jc w:val="center"/>
              <w:rPr>
                <w:b/>
                <w:szCs w:val="26"/>
              </w:rPr>
            </w:pPr>
            <w:r w:rsidRPr="00CD7119">
              <w:rPr>
                <w:b/>
                <w:szCs w:val="26"/>
              </w:rPr>
              <w:t>STT</w:t>
            </w:r>
          </w:p>
        </w:tc>
        <w:tc>
          <w:tcPr>
            <w:tcW w:w="37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EE1D2D" w:rsidRPr="00CD7119" w:rsidRDefault="00EE1D2D" w:rsidP="0086137D">
            <w:pPr>
              <w:spacing w:line="360" w:lineRule="exact"/>
              <w:ind w:right="-40"/>
              <w:jc w:val="center"/>
              <w:rPr>
                <w:b/>
                <w:szCs w:val="26"/>
              </w:rPr>
            </w:pPr>
            <w:r w:rsidRPr="00CD7119">
              <w:rPr>
                <w:b/>
                <w:szCs w:val="26"/>
              </w:rPr>
              <w:t>Mô tả</w:t>
            </w:r>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EE1D2D" w:rsidRPr="00CD7119" w:rsidRDefault="00EE1D2D" w:rsidP="0086137D">
            <w:pPr>
              <w:spacing w:line="360" w:lineRule="exact"/>
              <w:ind w:right="-40"/>
              <w:jc w:val="center"/>
              <w:rPr>
                <w:b/>
                <w:szCs w:val="26"/>
              </w:rPr>
            </w:pPr>
            <w:r w:rsidRPr="00CD7119">
              <w:rPr>
                <w:b/>
                <w:szCs w:val="26"/>
              </w:rPr>
              <w:t>Đơn vị</w:t>
            </w:r>
          </w:p>
        </w:tc>
        <w:tc>
          <w:tcPr>
            <w:tcW w:w="27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EE1D2D" w:rsidRPr="00CD7119" w:rsidRDefault="00EE1D2D" w:rsidP="0086137D">
            <w:pPr>
              <w:spacing w:line="360" w:lineRule="exact"/>
              <w:ind w:right="-81"/>
              <w:jc w:val="center"/>
              <w:rPr>
                <w:b/>
                <w:szCs w:val="26"/>
              </w:rPr>
            </w:pPr>
            <w:r w:rsidRPr="00CD7119">
              <w:rPr>
                <w:b/>
                <w:szCs w:val="26"/>
              </w:rPr>
              <w:t>Yêu cầu</w:t>
            </w:r>
          </w:p>
        </w:tc>
        <w:tc>
          <w:tcPr>
            <w:tcW w:w="10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EE1D2D" w:rsidRPr="00CD7119" w:rsidRDefault="00EE1D2D" w:rsidP="0086137D">
            <w:pPr>
              <w:spacing w:line="360" w:lineRule="exact"/>
              <w:ind w:right="-20"/>
              <w:jc w:val="center"/>
              <w:rPr>
                <w:b/>
                <w:szCs w:val="26"/>
              </w:rPr>
            </w:pPr>
            <w:r w:rsidRPr="00CD7119">
              <w:rPr>
                <w:b/>
                <w:szCs w:val="26"/>
              </w:rPr>
              <w:t>Chào thầu</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Hạng mục</w:t>
            </w:r>
          </w:p>
        </w:tc>
        <w:tc>
          <w:tcPr>
            <w:tcW w:w="9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Nhà sản xuất</w:t>
            </w:r>
          </w:p>
        </w:tc>
        <w:tc>
          <w:tcPr>
            <w:tcW w:w="9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Nước sản xuất</w:t>
            </w:r>
          </w:p>
        </w:tc>
        <w:tc>
          <w:tcPr>
            <w:tcW w:w="9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Mã hiệu</w:t>
            </w:r>
          </w:p>
        </w:tc>
        <w:tc>
          <w:tcPr>
            <w:tcW w:w="9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Các yêu cầu kỹ thuật chung trình bày trong bản “YÊU CẦU KỸ THUẬT CHUNG”</w:t>
            </w:r>
          </w:p>
        </w:tc>
        <w:tc>
          <w:tcPr>
            <w:tcW w:w="9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vAlign w:val="center"/>
          </w:tcPr>
          <w:p w:rsidR="00EE1D2D" w:rsidRPr="00CD7119" w:rsidRDefault="00EE1D2D" w:rsidP="0086137D">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Tiêu chuẩn quản lý chất lượng</w:t>
            </w:r>
          </w:p>
        </w:tc>
        <w:tc>
          <w:tcPr>
            <w:tcW w:w="9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ind w:left="720" w:hanging="720"/>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ind w:left="720" w:hanging="720"/>
              <w:jc w:val="center"/>
              <w:rPr>
                <w:szCs w:val="26"/>
              </w:rPr>
            </w:pPr>
            <w:r w:rsidRPr="00CD7119">
              <w:rPr>
                <w:szCs w:val="26"/>
              </w:rPr>
              <w:t>TCVN 3624-81,</w:t>
            </w:r>
          </w:p>
          <w:p w:rsidR="00EE1D2D" w:rsidRPr="00CD7119" w:rsidRDefault="00EE1D2D" w:rsidP="0086137D">
            <w:pPr>
              <w:spacing w:line="360" w:lineRule="exact"/>
              <w:ind w:left="720" w:hanging="720"/>
              <w:jc w:val="center"/>
              <w:rPr>
                <w:szCs w:val="26"/>
              </w:rPr>
            </w:pPr>
            <w:r w:rsidRPr="00CD7119">
              <w:rPr>
                <w:szCs w:val="26"/>
              </w:rPr>
              <w:t>AS 1154.1-85</w:t>
            </w: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 xml:space="preserve">Loại </w:t>
            </w:r>
          </w:p>
          <w:p w:rsidR="00EE1D2D" w:rsidRPr="00CD7119" w:rsidRDefault="00EE1D2D" w:rsidP="0086137D">
            <w:pPr>
              <w:spacing w:line="360" w:lineRule="exact"/>
              <w:rPr>
                <w:szCs w:val="26"/>
              </w:rPr>
            </w:pPr>
          </w:p>
        </w:tc>
        <w:tc>
          <w:tcPr>
            <w:tcW w:w="9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Nối thẳng (straight palm) ép bằng kềm ép</w:t>
            </w: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 xml:space="preserve">Vật liệu chế tạo </w:t>
            </w:r>
          </w:p>
        </w:tc>
        <w:tc>
          <w:tcPr>
            <w:tcW w:w="9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Đồng có độ dẫn điện tối thiểu là 99,9% hoặc hợp kim đồng có độ dẫn điện tương đương đồng</w:t>
            </w: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 xml:space="preserve">Cáp đấu nối: </w:t>
            </w:r>
          </w:p>
        </w:tc>
        <w:tc>
          <w:tcPr>
            <w:tcW w:w="9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Cáp đồng, nhiều tao xoắn tròn đồng tâm</w:t>
            </w: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pStyle w:val="BodyText3"/>
              <w:spacing w:line="360" w:lineRule="exact"/>
              <w:ind w:right="-79"/>
              <w:jc w:val="both"/>
              <w:rPr>
                <w:rFonts w:ascii="Times New Roman" w:hAnsi="Times New Roman"/>
                <w:szCs w:val="26"/>
              </w:rPr>
            </w:pPr>
            <w:r w:rsidRPr="00CD7119">
              <w:rPr>
                <w:rFonts w:ascii="Times New Roman" w:hAnsi="Times New Roman"/>
                <w:szCs w:val="26"/>
              </w:rPr>
              <w:t>Loại:</w:t>
            </w:r>
          </w:p>
          <w:p w:rsidR="00EE1D2D" w:rsidRPr="00CD7119" w:rsidRDefault="00EE1D2D" w:rsidP="0086137D">
            <w:pPr>
              <w:pStyle w:val="BodyText3"/>
              <w:spacing w:line="360" w:lineRule="exact"/>
              <w:ind w:right="-79" w:firstLine="331"/>
              <w:jc w:val="both"/>
              <w:rPr>
                <w:rFonts w:ascii="Times New Roman" w:hAnsi="Times New Roman"/>
                <w:szCs w:val="26"/>
              </w:rPr>
            </w:pPr>
            <w:r w:rsidRPr="00CD7119">
              <w:rPr>
                <w:rFonts w:ascii="Times New Roman" w:hAnsi="Times New Roman"/>
                <w:szCs w:val="26"/>
              </w:rPr>
              <w:t>+ Loai 1: 240mm²</w:t>
            </w:r>
          </w:p>
        </w:tc>
        <w:tc>
          <w:tcPr>
            <w:tcW w:w="900" w:type="dxa"/>
            <w:tcBorders>
              <w:top w:val="single" w:sz="2" w:space="0" w:color="000000"/>
              <w:left w:val="single" w:sz="6" w:space="0" w:color="000000"/>
              <w:bottom w:val="single" w:sz="2" w:space="0" w:color="000000"/>
              <w:right w:val="single" w:sz="6" w:space="0" w:color="000000"/>
            </w:tcBorders>
            <w:vAlign w:val="center"/>
          </w:tcPr>
          <w:p w:rsidR="00EE1D2D" w:rsidRPr="00CD7119" w:rsidRDefault="00EE1D2D" w:rsidP="0086137D">
            <w:pPr>
              <w:spacing w:line="360" w:lineRule="exact"/>
              <w:jc w:val="center"/>
              <w:rPr>
                <w:szCs w:val="26"/>
                <w:vertAlign w:val="superscript"/>
              </w:rPr>
            </w:pPr>
            <w:r w:rsidRPr="00CD7119">
              <w:rPr>
                <w:szCs w:val="26"/>
              </w:rPr>
              <w:t>mm</w:t>
            </w:r>
            <w:r w:rsidRPr="00CD7119">
              <w:rPr>
                <w:szCs w:val="26"/>
                <w:vertAlign w:val="superscript"/>
              </w:rPr>
              <w:t>2</w:t>
            </w:r>
          </w:p>
        </w:tc>
        <w:tc>
          <w:tcPr>
            <w:tcW w:w="2700" w:type="dxa"/>
            <w:tcBorders>
              <w:top w:val="single" w:sz="2" w:space="0" w:color="000000"/>
              <w:left w:val="single" w:sz="6" w:space="0" w:color="000000"/>
              <w:bottom w:val="single" w:sz="2" w:space="0" w:color="000000"/>
              <w:right w:val="single" w:sz="6" w:space="0" w:color="000000"/>
            </w:tcBorders>
            <w:vAlign w:val="center"/>
          </w:tcPr>
          <w:p w:rsidR="00EE1D2D" w:rsidRPr="00CD7119" w:rsidRDefault="00EE1D2D" w:rsidP="0086137D">
            <w:pPr>
              <w:spacing w:line="360" w:lineRule="exact"/>
              <w:rPr>
                <w:szCs w:val="26"/>
              </w:rPr>
            </w:pPr>
            <w:r w:rsidRPr="00CD7119">
              <w:rPr>
                <w:szCs w:val="26"/>
              </w:rPr>
              <w:t>Sử dụng cáp đồng 240 mm²</w:t>
            </w: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Bên trong rãnh đấu cáp và bề mặt tiếp xúc với bản đồng phải được bôi một lớp electrical jointing compound chống oxy hóa</w:t>
            </w:r>
          </w:p>
        </w:tc>
        <w:tc>
          <w:tcPr>
            <w:tcW w:w="9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vAlign w:val="center"/>
          </w:tcPr>
          <w:p w:rsidR="00EE1D2D" w:rsidRPr="00CD7119" w:rsidRDefault="00EE1D2D" w:rsidP="0086137D">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Bề mặt của phần tiếp xúc giữa đầu cosse và bản đồng phải phẳng, không bị rỗ mặt</w:t>
            </w:r>
          </w:p>
        </w:tc>
        <w:tc>
          <w:tcPr>
            <w:tcW w:w="9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ind w:firstLine="180"/>
              <w:jc w:val="center"/>
              <w:rPr>
                <w:szCs w:val="26"/>
              </w:rPr>
            </w:pPr>
          </w:p>
        </w:tc>
        <w:tc>
          <w:tcPr>
            <w:tcW w:w="2700" w:type="dxa"/>
            <w:tcBorders>
              <w:top w:val="single" w:sz="2" w:space="0" w:color="000000"/>
              <w:left w:val="single" w:sz="6" w:space="0" w:color="000000"/>
              <w:bottom w:val="single" w:sz="2" w:space="0" w:color="000000"/>
              <w:right w:val="single" w:sz="6" w:space="0" w:color="000000"/>
            </w:tcBorders>
            <w:vAlign w:val="center"/>
          </w:tcPr>
          <w:p w:rsidR="00EE1D2D" w:rsidRPr="00CD7119" w:rsidRDefault="00EE1D2D" w:rsidP="0086137D">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 xml:space="preserve">Kích thước: </w:t>
            </w:r>
          </w:p>
          <w:p w:rsidR="00EE1D2D" w:rsidRPr="00CD7119" w:rsidRDefault="00EE1D2D" w:rsidP="00785D49">
            <w:pPr>
              <w:numPr>
                <w:ilvl w:val="0"/>
                <w:numId w:val="109"/>
              </w:numPr>
              <w:tabs>
                <w:tab w:val="clear" w:pos="284"/>
              </w:tabs>
              <w:spacing w:before="0" w:after="0" w:line="360" w:lineRule="exact"/>
              <w:ind w:left="331" w:hanging="331"/>
              <w:rPr>
                <w:szCs w:val="26"/>
              </w:rPr>
            </w:pPr>
            <w:r w:rsidRPr="00CD7119">
              <w:rPr>
                <w:szCs w:val="26"/>
              </w:rPr>
              <w:t>Đường kính lỗ bắt bulông</w:t>
            </w:r>
          </w:p>
          <w:p w:rsidR="00EE1D2D" w:rsidRPr="00CD7119" w:rsidRDefault="00EE1D2D" w:rsidP="00785D49">
            <w:pPr>
              <w:numPr>
                <w:ilvl w:val="0"/>
                <w:numId w:val="109"/>
              </w:numPr>
              <w:tabs>
                <w:tab w:val="clear" w:pos="284"/>
              </w:tabs>
              <w:spacing w:before="0" w:after="0" w:line="360" w:lineRule="exact"/>
              <w:ind w:left="331" w:hanging="331"/>
              <w:rPr>
                <w:szCs w:val="26"/>
              </w:rPr>
            </w:pPr>
            <w:r w:rsidRPr="00CD7119">
              <w:rPr>
                <w:szCs w:val="26"/>
              </w:rPr>
              <w:t>Số lỗ bắt bulông</w:t>
            </w:r>
          </w:p>
          <w:p w:rsidR="00EE1D2D" w:rsidRPr="00CD7119" w:rsidRDefault="00EE1D2D" w:rsidP="00785D49">
            <w:pPr>
              <w:numPr>
                <w:ilvl w:val="0"/>
                <w:numId w:val="109"/>
              </w:numPr>
              <w:tabs>
                <w:tab w:val="clear" w:pos="284"/>
              </w:tabs>
              <w:spacing w:before="0" w:after="0" w:line="360" w:lineRule="exact"/>
              <w:ind w:left="331" w:hanging="331"/>
              <w:rPr>
                <w:szCs w:val="26"/>
              </w:rPr>
            </w:pPr>
            <w:r w:rsidRPr="00CD7119">
              <w:rPr>
                <w:szCs w:val="26"/>
              </w:rPr>
              <w:t>Bề dày tối thiểu của phần bắt bulông</w:t>
            </w:r>
          </w:p>
          <w:p w:rsidR="00EE1D2D" w:rsidRPr="00CD7119" w:rsidRDefault="00EE1D2D" w:rsidP="00785D49">
            <w:pPr>
              <w:numPr>
                <w:ilvl w:val="0"/>
                <w:numId w:val="109"/>
              </w:numPr>
              <w:tabs>
                <w:tab w:val="clear" w:pos="284"/>
              </w:tabs>
              <w:spacing w:before="0" w:after="0" w:line="360" w:lineRule="exact"/>
              <w:ind w:left="331" w:hanging="331"/>
              <w:rPr>
                <w:szCs w:val="26"/>
              </w:rPr>
            </w:pPr>
            <w:r w:rsidRPr="00CD7119">
              <w:rPr>
                <w:szCs w:val="26"/>
              </w:rPr>
              <w:t>Khoảng cách giữa tâm 2 lỗ</w:t>
            </w:r>
            <w:r w:rsidRPr="00CD7119">
              <w:rPr>
                <w:szCs w:val="26"/>
              </w:rPr>
              <w:tab/>
            </w:r>
          </w:p>
          <w:p w:rsidR="00EE1D2D" w:rsidRPr="00CD7119" w:rsidRDefault="00EE1D2D" w:rsidP="00785D49">
            <w:pPr>
              <w:numPr>
                <w:ilvl w:val="0"/>
                <w:numId w:val="109"/>
              </w:numPr>
              <w:tabs>
                <w:tab w:val="clear" w:pos="284"/>
              </w:tabs>
              <w:spacing w:before="0" w:after="0" w:line="360" w:lineRule="exact"/>
              <w:ind w:left="331" w:hanging="331"/>
              <w:rPr>
                <w:szCs w:val="26"/>
              </w:rPr>
            </w:pPr>
            <w:r w:rsidRPr="00CD7119">
              <w:rPr>
                <w:szCs w:val="26"/>
              </w:rPr>
              <w:t xml:space="preserve">Tiết diện tối thiểu của mặt cắt dẫn điện và mặt tiếp xúc với bản đồng  </w:t>
            </w:r>
          </w:p>
          <w:p w:rsidR="00EE1D2D" w:rsidRPr="00CD7119" w:rsidRDefault="00EE1D2D" w:rsidP="00785D49">
            <w:pPr>
              <w:numPr>
                <w:ilvl w:val="0"/>
                <w:numId w:val="109"/>
              </w:numPr>
              <w:tabs>
                <w:tab w:val="clear" w:pos="284"/>
              </w:tabs>
              <w:spacing w:before="0" w:after="0" w:line="360" w:lineRule="exact"/>
              <w:ind w:left="331" w:hanging="331"/>
              <w:rPr>
                <w:szCs w:val="26"/>
              </w:rPr>
            </w:pPr>
            <w:r w:rsidRPr="00CD7119">
              <w:rPr>
                <w:szCs w:val="26"/>
              </w:rPr>
              <w:t xml:space="preserve">Chiều dài tối thiểu phần nối với cáp đồng </w:t>
            </w:r>
          </w:p>
        </w:tc>
        <w:tc>
          <w:tcPr>
            <w:tcW w:w="9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ind w:firstLine="180"/>
              <w:jc w:val="center"/>
              <w:rPr>
                <w:szCs w:val="26"/>
              </w:rPr>
            </w:pPr>
          </w:p>
          <w:p w:rsidR="00EE1D2D" w:rsidRPr="00CD7119" w:rsidRDefault="00EE1D2D" w:rsidP="0086137D">
            <w:pPr>
              <w:spacing w:line="360" w:lineRule="exact"/>
              <w:ind w:firstLine="180"/>
              <w:rPr>
                <w:szCs w:val="26"/>
              </w:rPr>
            </w:pPr>
            <w:r w:rsidRPr="00CD7119">
              <w:rPr>
                <w:szCs w:val="26"/>
              </w:rPr>
              <w:t>mm</w:t>
            </w:r>
          </w:p>
          <w:p w:rsidR="00EE1D2D" w:rsidRPr="00CD7119" w:rsidRDefault="00EE1D2D" w:rsidP="0086137D">
            <w:pPr>
              <w:spacing w:line="360" w:lineRule="exact"/>
              <w:ind w:firstLine="180"/>
              <w:jc w:val="center"/>
              <w:rPr>
                <w:szCs w:val="26"/>
              </w:rPr>
            </w:pPr>
          </w:p>
          <w:p w:rsidR="00EE1D2D" w:rsidRPr="00CD7119" w:rsidRDefault="00EE1D2D" w:rsidP="0086137D">
            <w:pPr>
              <w:spacing w:line="360" w:lineRule="exact"/>
              <w:ind w:firstLine="180"/>
              <w:rPr>
                <w:szCs w:val="26"/>
              </w:rPr>
            </w:pPr>
            <w:r w:rsidRPr="00CD7119">
              <w:rPr>
                <w:szCs w:val="26"/>
              </w:rPr>
              <w:t>mm</w:t>
            </w:r>
          </w:p>
          <w:p w:rsidR="00EE1D2D" w:rsidRPr="00CD7119" w:rsidRDefault="00EE1D2D" w:rsidP="0086137D">
            <w:pPr>
              <w:spacing w:line="360" w:lineRule="exact"/>
              <w:ind w:firstLine="180"/>
              <w:jc w:val="center"/>
              <w:rPr>
                <w:szCs w:val="26"/>
              </w:rPr>
            </w:pPr>
          </w:p>
          <w:p w:rsidR="00EE1D2D" w:rsidRPr="00CD7119" w:rsidRDefault="00EE1D2D" w:rsidP="0086137D">
            <w:pPr>
              <w:spacing w:line="360" w:lineRule="exact"/>
              <w:ind w:firstLine="180"/>
              <w:rPr>
                <w:szCs w:val="26"/>
              </w:rPr>
            </w:pPr>
            <w:r w:rsidRPr="00CD7119">
              <w:rPr>
                <w:szCs w:val="26"/>
              </w:rPr>
              <w:t>mm</w:t>
            </w:r>
          </w:p>
          <w:p w:rsidR="00EE1D2D" w:rsidRPr="00CD7119" w:rsidRDefault="00EE1D2D" w:rsidP="0086137D">
            <w:pPr>
              <w:spacing w:line="360" w:lineRule="exact"/>
              <w:ind w:firstLine="180"/>
              <w:jc w:val="center"/>
              <w:rPr>
                <w:szCs w:val="26"/>
              </w:rPr>
            </w:pPr>
          </w:p>
          <w:p w:rsidR="00EE1D2D" w:rsidRPr="00CD7119" w:rsidRDefault="00EE1D2D" w:rsidP="0086137D">
            <w:pPr>
              <w:spacing w:line="360" w:lineRule="exact"/>
              <w:ind w:firstLine="180"/>
              <w:jc w:val="center"/>
              <w:rPr>
                <w:szCs w:val="26"/>
              </w:rPr>
            </w:pPr>
          </w:p>
          <w:p w:rsidR="00EE1D2D" w:rsidRPr="00CD7119" w:rsidRDefault="00EE1D2D" w:rsidP="0086137D">
            <w:pPr>
              <w:spacing w:line="360" w:lineRule="exact"/>
              <w:ind w:firstLine="180"/>
              <w:jc w:val="center"/>
              <w:rPr>
                <w:szCs w:val="26"/>
              </w:rPr>
            </w:pPr>
          </w:p>
          <w:p w:rsidR="00EE1D2D" w:rsidRPr="00CD7119" w:rsidRDefault="00EE1D2D" w:rsidP="0086137D">
            <w:pPr>
              <w:spacing w:line="360" w:lineRule="exact"/>
              <w:ind w:firstLine="180"/>
              <w:rPr>
                <w:szCs w:val="26"/>
              </w:rPr>
            </w:pPr>
            <w:r w:rsidRPr="00CD7119">
              <w:rPr>
                <w:szCs w:val="26"/>
              </w:rPr>
              <w:t>mm</w:t>
            </w:r>
          </w:p>
        </w:tc>
        <w:tc>
          <w:tcPr>
            <w:tcW w:w="27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ind w:firstLine="180"/>
              <w:jc w:val="center"/>
              <w:rPr>
                <w:szCs w:val="26"/>
              </w:rPr>
            </w:pPr>
          </w:p>
          <w:p w:rsidR="00EE1D2D" w:rsidRPr="00CD7119" w:rsidRDefault="00EE1D2D" w:rsidP="0086137D">
            <w:pPr>
              <w:spacing w:line="360" w:lineRule="exact"/>
              <w:ind w:firstLine="15"/>
              <w:jc w:val="center"/>
              <w:rPr>
                <w:szCs w:val="26"/>
              </w:rPr>
            </w:pPr>
            <w:r w:rsidRPr="00CD7119">
              <w:rPr>
                <w:szCs w:val="26"/>
              </w:rPr>
              <w:t xml:space="preserve">19 mm </w:t>
            </w:r>
          </w:p>
          <w:p w:rsidR="00EE1D2D" w:rsidRPr="00CD7119" w:rsidRDefault="00EE1D2D" w:rsidP="0086137D">
            <w:pPr>
              <w:spacing w:line="360" w:lineRule="exact"/>
              <w:jc w:val="center"/>
              <w:rPr>
                <w:szCs w:val="26"/>
              </w:rPr>
            </w:pPr>
            <w:r w:rsidRPr="00CD7119">
              <w:rPr>
                <w:szCs w:val="26"/>
              </w:rPr>
              <w:t xml:space="preserve"> 02</w:t>
            </w:r>
          </w:p>
          <w:p w:rsidR="00EE1D2D" w:rsidRPr="00CD7119" w:rsidRDefault="00EE1D2D" w:rsidP="0086137D">
            <w:pPr>
              <w:spacing w:line="360" w:lineRule="exact"/>
              <w:jc w:val="center"/>
              <w:rPr>
                <w:szCs w:val="26"/>
              </w:rPr>
            </w:pPr>
            <w:r w:rsidRPr="00CD7119">
              <w:rPr>
                <w:szCs w:val="26"/>
              </w:rPr>
              <w:t>8 mm</w:t>
            </w:r>
          </w:p>
          <w:p w:rsidR="00EE1D2D" w:rsidRPr="00CD7119" w:rsidRDefault="00EE1D2D" w:rsidP="0086137D">
            <w:pPr>
              <w:spacing w:line="360" w:lineRule="exact"/>
              <w:ind w:hanging="44"/>
              <w:jc w:val="center"/>
              <w:rPr>
                <w:szCs w:val="26"/>
              </w:rPr>
            </w:pPr>
          </w:p>
          <w:p w:rsidR="00EE1D2D" w:rsidRPr="00CD7119" w:rsidRDefault="00EE1D2D" w:rsidP="0086137D">
            <w:pPr>
              <w:spacing w:line="360" w:lineRule="exact"/>
              <w:jc w:val="center"/>
              <w:rPr>
                <w:szCs w:val="26"/>
              </w:rPr>
            </w:pPr>
            <w:r w:rsidRPr="00CD7119">
              <w:rPr>
                <w:szCs w:val="26"/>
              </w:rPr>
              <w:t>32mm</w:t>
            </w:r>
          </w:p>
          <w:p w:rsidR="00EE1D2D" w:rsidRPr="00CD7119" w:rsidRDefault="00EE1D2D" w:rsidP="0086137D">
            <w:pPr>
              <w:spacing w:line="360" w:lineRule="exact"/>
              <w:ind w:firstLine="180"/>
              <w:jc w:val="center"/>
              <w:rPr>
                <w:szCs w:val="26"/>
              </w:rPr>
            </w:pPr>
          </w:p>
          <w:p w:rsidR="00EE1D2D" w:rsidRPr="00CD7119" w:rsidRDefault="00EE1D2D" w:rsidP="0086137D">
            <w:pPr>
              <w:spacing w:line="360" w:lineRule="exact"/>
              <w:ind w:firstLine="180"/>
              <w:jc w:val="center"/>
              <w:rPr>
                <w:szCs w:val="26"/>
              </w:rPr>
            </w:pPr>
            <w:r w:rsidRPr="00CD7119">
              <w:rPr>
                <w:szCs w:val="26"/>
              </w:rPr>
              <w:t>Bằng tiết diện cáp nối</w:t>
            </w:r>
          </w:p>
          <w:p w:rsidR="00EE1D2D" w:rsidRPr="00CD7119" w:rsidRDefault="00EE1D2D" w:rsidP="0086137D">
            <w:pPr>
              <w:spacing w:line="360" w:lineRule="exact"/>
              <w:ind w:firstLine="180"/>
              <w:jc w:val="center"/>
              <w:rPr>
                <w:szCs w:val="26"/>
              </w:rPr>
            </w:pPr>
          </w:p>
          <w:p w:rsidR="00EE1D2D" w:rsidRPr="00CD7119" w:rsidRDefault="00EE1D2D" w:rsidP="0086137D">
            <w:pPr>
              <w:spacing w:line="360" w:lineRule="exact"/>
              <w:ind w:firstLine="180"/>
              <w:jc w:val="center"/>
              <w:rPr>
                <w:szCs w:val="26"/>
              </w:rPr>
            </w:pPr>
            <w:r w:rsidRPr="00CD7119">
              <w:rPr>
                <w:szCs w:val="26"/>
              </w:rPr>
              <w:t>70 mm</w:t>
            </w: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Trên bề mặt cosse phải có các ký hiệu:</w:t>
            </w:r>
          </w:p>
          <w:p w:rsidR="00EE1D2D" w:rsidRPr="00CD7119" w:rsidRDefault="00EE1D2D" w:rsidP="00785D49">
            <w:pPr>
              <w:numPr>
                <w:ilvl w:val="0"/>
                <w:numId w:val="109"/>
              </w:numPr>
              <w:tabs>
                <w:tab w:val="clear" w:pos="284"/>
              </w:tabs>
              <w:spacing w:before="0" w:after="0" w:line="360" w:lineRule="exact"/>
              <w:ind w:left="525"/>
              <w:rPr>
                <w:szCs w:val="26"/>
              </w:rPr>
            </w:pPr>
            <w:r w:rsidRPr="00CD7119">
              <w:rPr>
                <w:szCs w:val="26"/>
              </w:rPr>
              <w:t>Tên nhà sản xuất</w:t>
            </w:r>
          </w:p>
          <w:p w:rsidR="00EE1D2D" w:rsidRPr="00CD7119" w:rsidRDefault="00EE1D2D" w:rsidP="00785D49">
            <w:pPr>
              <w:numPr>
                <w:ilvl w:val="0"/>
                <w:numId w:val="109"/>
              </w:numPr>
              <w:tabs>
                <w:tab w:val="clear" w:pos="284"/>
              </w:tabs>
              <w:spacing w:before="0" w:after="0" w:line="360" w:lineRule="exact"/>
              <w:ind w:left="525"/>
              <w:rPr>
                <w:szCs w:val="26"/>
              </w:rPr>
            </w:pPr>
            <w:r w:rsidRPr="00CD7119">
              <w:rPr>
                <w:szCs w:val="26"/>
              </w:rPr>
              <w:t>Mã hiệu đầu cosse</w:t>
            </w:r>
          </w:p>
          <w:p w:rsidR="00EE1D2D" w:rsidRPr="00CD7119" w:rsidRDefault="00EE1D2D" w:rsidP="00785D49">
            <w:pPr>
              <w:numPr>
                <w:ilvl w:val="0"/>
                <w:numId w:val="109"/>
              </w:numPr>
              <w:tabs>
                <w:tab w:val="clear" w:pos="284"/>
              </w:tabs>
              <w:spacing w:before="0" w:after="0" w:line="360" w:lineRule="exact"/>
              <w:ind w:left="525"/>
              <w:rPr>
                <w:szCs w:val="26"/>
              </w:rPr>
            </w:pPr>
            <w:r w:rsidRPr="00CD7119">
              <w:rPr>
                <w:szCs w:val="26"/>
              </w:rPr>
              <w:t>Cỡ cáp sử dụng [mm²]</w:t>
            </w:r>
          </w:p>
          <w:p w:rsidR="00EE1D2D" w:rsidRPr="00CD7119" w:rsidRDefault="00EE1D2D" w:rsidP="00785D49">
            <w:pPr>
              <w:numPr>
                <w:ilvl w:val="0"/>
                <w:numId w:val="109"/>
              </w:numPr>
              <w:tabs>
                <w:tab w:val="clear" w:pos="284"/>
              </w:tabs>
              <w:spacing w:before="0" w:after="0" w:line="360" w:lineRule="exact"/>
              <w:ind w:left="525"/>
              <w:rPr>
                <w:szCs w:val="26"/>
              </w:rPr>
            </w:pPr>
            <w:r w:rsidRPr="00CD7119">
              <w:rPr>
                <w:szCs w:val="26"/>
              </w:rPr>
              <w:t>Các vị trí ép</w:t>
            </w:r>
          </w:p>
          <w:p w:rsidR="00EE1D2D" w:rsidRPr="00CD7119" w:rsidRDefault="00EE1D2D" w:rsidP="00785D49">
            <w:pPr>
              <w:numPr>
                <w:ilvl w:val="0"/>
                <w:numId w:val="109"/>
              </w:numPr>
              <w:tabs>
                <w:tab w:val="clear" w:pos="284"/>
              </w:tabs>
              <w:spacing w:before="0" w:after="0" w:line="360" w:lineRule="exact"/>
              <w:ind w:left="525"/>
              <w:rPr>
                <w:szCs w:val="26"/>
              </w:rPr>
            </w:pPr>
            <w:r w:rsidRPr="00CD7119">
              <w:rPr>
                <w:szCs w:val="26"/>
              </w:rPr>
              <w:t>Cỡ đai ép</w:t>
            </w:r>
          </w:p>
        </w:tc>
        <w:tc>
          <w:tcPr>
            <w:tcW w:w="9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Đáp ứng</w:t>
            </w:r>
          </w:p>
          <w:p w:rsidR="00EE1D2D" w:rsidRPr="00CD7119" w:rsidRDefault="00EE1D2D" w:rsidP="0086137D">
            <w:pPr>
              <w:spacing w:line="360" w:lineRule="exact"/>
              <w:jc w:val="center"/>
              <w:rPr>
                <w:szCs w:val="26"/>
              </w:rPr>
            </w:pP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 xml:space="preserve"> Dòng điện ổn định nhiệt trong 2 giây</w:t>
            </w:r>
          </w:p>
          <w:p w:rsidR="00EE1D2D" w:rsidRPr="00CD7119" w:rsidRDefault="00EE1D2D" w:rsidP="0086137D">
            <w:pPr>
              <w:pStyle w:val="BodyText3"/>
              <w:spacing w:line="360" w:lineRule="exact"/>
              <w:ind w:right="-79" w:firstLine="331"/>
              <w:jc w:val="both"/>
              <w:rPr>
                <w:rFonts w:ascii="Times New Roman" w:hAnsi="Times New Roman"/>
                <w:szCs w:val="26"/>
              </w:rPr>
            </w:pPr>
            <w:r w:rsidRPr="00CD7119">
              <w:rPr>
                <w:rFonts w:ascii="Times New Roman" w:hAnsi="Times New Roman"/>
                <w:szCs w:val="26"/>
              </w:rPr>
              <w:t>+ Loai 1: 240mm²</w:t>
            </w:r>
          </w:p>
        </w:tc>
        <w:tc>
          <w:tcPr>
            <w:tcW w:w="9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kA</w:t>
            </w:r>
          </w:p>
        </w:tc>
        <w:tc>
          <w:tcPr>
            <w:tcW w:w="27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p>
          <w:p w:rsidR="00EE1D2D" w:rsidRPr="00CD7119" w:rsidRDefault="00EE1D2D" w:rsidP="0086137D">
            <w:pPr>
              <w:spacing w:line="360" w:lineRule="exact"/>
              <w:jc w:val="center"/>
              <w:rPr>
                <w:szCs w:val="26"/>
              </w:rPr>
            </w:pPr>
          </w:p>
          <w:p w:rsidR="00EE1D2D" w:rsidRPr="00CD7119" w:rsidRDefault="00EE1D2D" w:rsidP="0086137D">
            <w:pPr>
              <w:spacing w:line="360" w:lineRule="exact"/>
              <w:jc w:val="center"/>
              <w:rPr>
                <w:szCs w:val="26"/>
              </w:rPr>
            </w:pPr>
            <w:r w:rsidRPr="00CD7119">
              <w:rPr>
                <w:szCs w:val="26"/>
              </w:rPr>
              <w:t>24,9 kA</w:t>
            </w: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r w:rsidR="00EE1D2D" w:rsidRPr="00CD7119" w:rsidTr="0086137D">
        <w:trPr>
          <w:trHeight w:val="254"/>
        </w:trPr>
        <w:tc>
          <w:tcPr>
            <w:tcW w:w="720" w:type="dxa"/>
            <w:tcBorders>
              <w:top w:val="single" w:sz="2" w:space="0" w:color="000000"/>
              <w:left w:val="single" w:sz="6" w:space="0" w:color="000000"/>
              <w:bottom w:val="single" w:sz="2" w:space="0" w:color="000000"/>
              <w:right w:val="single" w:sz="6" w:space="0" w:color="000000"/>
            </w:tcBorders>
          </w:tcPr>
          <w:p w:rsidR="00EE1D2D" w:rsidRPr="00CD7119" w:rsidRDefault="00EE1D2D" w:rsidP="00785D49">
            <w:pPr>
              <w:numPr>
                <w:ilvl w:val="0"/>
                <w:numId w:val="1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rPr>
                <w:szCs w:val="26"/>
              </w:rPr>
            </w:pPr>
            <w:r w:rsidRPr="00CD7119">
              <w:rPr>
                <w:szCs w:val="26"/>
              </w:rPr>
              <w:t xml:space="preserve"> Điện trở tiếp xúc của mối nối không được vượt quá 75% điện trở của dây dẫn có chiều dài tương đương.</w:t>
            </w:r>
          </w:p>
        </w:tc>
        <w:tc>
          <w:tcPr>
            <w:tcW w:w="90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vAlign w:val="center"/>
          </w:tcPr>
          <w:p w:rsidR="00EE1D2D" w:rsidRPr="00CD7119" w:rsidRDefault="00EE1D2D" w:rsidP="0086137D">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EE1D2D" w:rsidRPr="00CD7119" w:rsidRDefault="00EE1D2D" w:rsidP="0086137D">
            <w:pPr>
              <w:spacing w:line="360" w:lineRule="exact"/>
              <w:jc w:val="center"/>
              <w:rPr>
                <w:szCs w:val="26"/>
              </w:rPr>
            </w:pPr>
            <w:r w:rsidRPr="00CD7119">
              <w:rPr>
                <w:szCs w:val="26"/>
              </w:rPr>
              <w:t>(*)</w:t>
            </w:r>
          </w:p>
        </w:tc>
      </w:tr>
    </w:tbl>
    <w:p w:rsidR="00EE1D2D" w:rsidRPr="00CD7119" w:rsidRDefault="00EE1D2D" w:rsidP="00EE1D2D">
      <w:pPr>
        <w:spacing w:before="120" w:after="120"/>
        <w:rPr>
          <w:i/>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EE1D2D" w:rsidRPr="00CD7119" w:rsidRDefault="00EE1D2D" w:rsidP="00785D49">
      <w:pPr>
        <w:numPr>
          <w:ilvl w:val="0"/>
          <w:numId w:val="123"/>
        </w:numPr>
        <w:tabs>
          <w:tab w:val="clear" w:pos="720"/>
          <w:tab w:val="num" w:pos="450"/>
        </w:tabs>
        <w:ind w:left="540" w:right="-81" w:hanging="540"/>
        <w:rPr>
          <w:b/>
          <w:szCs w:val="26"/>
        </w:rPr>
      </w:pPr>
      <w:r w:rsidRPr="00CD7119">
        <w:rPr>
          <w:b/>
          <w:szCs w:val="26"/>
        </w:rPr>
        <w:t>CÁC HẠNG MỤC THỬ NGHIỆM NGHIỆM THU</w:t>
      </w:r>
    </w:p>
    <w:p w:rsidR="00EE1D2D" w:rsidRPr="00CD7119" w:rsidRDefault="00EE1D2D" w:rsidP="00785D49">
      <w:pPr>
        <w:numPr>
          <w:ilvl w:val="0"/>
          <w:numId w:val="121"/>
        </w:numPr>
        <w:tabs>
          <w:tab w:val="left" w:pos="270"/>
        </w:tabs>
        <w:ind w:left="0" w:right="-81" w:firstLine="0"/>
        <w:rPr>
          <w:szCs w:val="26"/>
        </w:rPr>
      </w:pPr>
      <w:r w:rsidRPr="00CD7119">
        <w:rPr>
          <w:b/>
          <w:szCs w:val="26"/>
        </w:rPr>
        <w:t xml:space="preserve">Số lượng mẫu thử: </w:t>
      </w:r>
      <w:r w:rsidRPr="00CD7119">
        <w:rPr>
          <w:szCs w:val="26"/>
        </w:rPr>
        <w:t>Số lượng mẫu thử đủ để thử nghiệm các hạng mục thử nghiệm theo mục 2 cho mỗi loại hàng hóa.</w:t>
      </w:r>
    </w:p>
    <w:p w:rsidR="00EE1D2D" w:rsidRPr="00CD7119" w:rsidRDefault="00EE1D2D" w:rsidP="00785D49">
      <w:pPr>
        <w:numPr>
          <w:ilvl w:val="0"/>
          <w:numId w:val="121"/>
        </w:numPr>
        <w:tabs>
          <w:tab w:val="left" w:pos="270"/>
        </w:tabs>
        <w:ind w:left="0" w:right="-81" w:firstLine="0"/>
        <w:rPr>
          <w:b/>
          <w:szCs w:val="26"/>
        </w:rPr>
      </w:pPr>
      <w:r w:rsidRPr="00CD7119">
        <w:rPr>
          <w:b/>
          <w:szCs w:val="26"/>
        </w:rPr>
        <w:t>Hạng mục thử nghiệm:</w:t>
      </w:r>
    </w:p>
    <w:p w:rsidR="00EE1D2D" w:rsidRPr="00CD7119" w:rsidRDefault="00186525" w:rsidP="0018652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Kiểm tra kích thước. (*)</w:t>
      </w:r>
    </w:p>
    <w:p w:rsidR="00EE1D2D" w:rsidRPr="00CD7119" w:rsidRDefault="00186525" w:rsidP="0018652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Thử chu kỳ nhiệt (*)</w:t>
      </w:r>
    </w:p>
    <w:p w:rsidR="009644ED" w:rsidRPr="00CD7119" w:rsidRDefault="00186525" w:rsidP="00C8153D">
      <w:pPr>
        <w:pStyle w:val="BodyText3"/>
        <w:tabs>
          <w:tab w:val="left" w:pos="915"/>
        </w:tabs>
        <w:spacing w:before="60" w:after="60"/>
        <w:ind w:right="-79"/>
        <w:jc w:val="both"/>
        <w:rPr>
          <w:rFonts w:ascii="Times New Roman" w:hAnsi="Times New Roman"/>
          <w:szCs w:val="26"/>
        </w:rPr>
      </w:pPr>
      <w:r w:rsidRPr="00CD7119">
        <w:rPr>
          <w:rFonts w:ascii="Times New Roman" w:hAnsi="Times New Roman"/>
          <w:szCs w:val="26"/>
        </w:rPr>
        <w:t xml:space="preserve">- </w:t>
      </w:r>
      <w:r w:rsidR="00EE1D2D" w:rsidRPr="00CD7119">
        <w:rPr>
          <w:rFonts w:ascii="Times New Roman" w:hAnsi="Times New Roman"/>
          <w:szCs w:val="26"/>
        </w:rPr>
        <w:t>Thử ổn định nhiệt (*)</w:t>
      </w:r>
    </w:p>
    <w:p w:rsidR="009644ED" w:rsidRPr="00CD7119" w:rsidRDefault="009644ED" w:rsidP="009B3190">
      <w:pPr>
        <w:pStyle w:val="Heading5"/>
      </w:pPr>
      <w:bookmarkStart w:id="232" w:name="_Toc220056982"/>
      <w:r w:rsidRPr="00CD7119">
        <w:t>6.2.2</w:t>
      </w:r>
      <w:r w:rsidR="00962858" w:rsidRPr="00CD7119">
        <w:t>5</w:t>
      </w:r>
      <w:r w:rsidRPr="00CD7119">
        <w:t xml:space="preserve"> Thông số kỹ thuật của c</w:t>
      </w:r>
      <w:r w:rsidR="00323A82" w:rsidRPr="00CD7119">
        <w:t>osse Cu-Al 240mm2</w:t>
      </w:r>
      <w:r w:rsidRPr="00CD7119">
        <w:t>:</w:t>
      </w:r>
      <w:bookmarkEnd w:id="232"/>
    </w:p>
    <w:p w:rsidR="00323A82" w:rsidRPr="00CD7119" w:rsidRDefault="00323A82" w:rsidP="00785D49">
      <w:pPr>
        <w:numPr>
          <w:ilvl w:val="0"/>
          <w:numId w:val="225"/>
        </w:numPr>
        <w:tabs>
          <w:tab w:val="clear" w:pos="720"/>
          <w:tab w:val="left" w:pos="284"/>
        </w:tabs>
        <w:spacing w:before="120"/>
        <w:ind w:left="0" w:right="-81" w:firstLine="0"/>
        <w:rPr>
          <w:b/>
          <w:szCs w:val="26"/>
        </w:rPr>
      </w:pPr>
      <w:bookmarkStart w:id="233" w:name="_Hlk217303011"/>
      <w:r w:rsidRPr="00CD7119">
        <w:rPr>
          <w:b/>
          <w:szCs w:val="26"/>
        </w:rPr>
        <w:t>PHẠM VI ÁP DỤNG:</w:t>
      </w:r>
    </w:p>
    <w:p w:rsidR="00323A82" w:rsidRPr="00CD7119" w:rsidRDefault="00323A82" w:rsidP="00323A82">
      <w:pPr>
        <w:rPr>
          <w:szCs w:val="26"/>
        </w:rPr>
      </w:pPr>
      <w:r w:rsidRPr="00CD7119">
        <w:rPr>
          <w:szCs w:val="26"/>
        </w:rPr>
        <w:t>- Quy cách kỹ thuật này được áp dụng cho đầu cosse sử dụng để nối đầu cáp nhôm lõi thép tiết diện đến 240mm</w:t>
      </w:r>
      <w:r w:rsidRPr="00CD7119">
        <w:rPr>
          <w:szCs w:val="26"/>
          <w:vertAlign w:val="superscript"/>
        </w:rPr>
        <w:t>2</w:t>
      </w:r>
      <w:r w:rsidRPr="00CD7119">
        <w:rPr>
          <w:szCs w:val="26"/>
        </w:rPr>
        <w:t xml:space="preserve"> vào bản cực thiết bị bằng đồng. </w:t>
      </w:r>
    </w:p>
    <w:p w:rsidR="00323A82" w:rsidRPr="00CD7119" w:rsidRDefault="00323A82" w:rsidP="00785D49">
      <w:pPr>
        <w:numPr>
          <w:ilvl w:val="0"/>
          <w:numId w:val="225"/>
        </w:numPr>
        <w:tabs>
          <w:tab w:val="clear" w:pos="720"/>
          <w:tab w:val="num" w:pos="284"/>
        </w:tabs>
        <w:ind w:left="0" w:right="-81" w:firstLine="0"/>
        <w:rPr>
          <w:b/>
          <w:szCs w:val="26"/>
        </w:rPr>
      </w:pPr>
      <w:r w:rsidRPr="00CD7119">
        <w:rPr>
          <w:b/>
          <w:szCs w:val="26"/>
        </w:rPr>
        <w:lastRenderedPageBreak/>
        <w:t xml:space="preserve"> TIÊU CHUẨN ÁP DỤNG:</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AS 1154.1-1985: Insulator and Conductor Fittings for Overhead Power Lines (section 5-nontension fittings)</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TCVN 3624: Các mối nối tiếp xúc điện - Qui tắc nghiệm thu và phương pháp thử.</w:t>
      </w:r>
    </w:p>
    <w:p w:rsidR="00323A82" w:rsidRPr="00CD7119" w:rsidRDefault="00323A82" w:rsidP="00785D49">
      <w:pPr>
        <w:numPr>
          <w:ilvl w:val="0"/>
          <w:numId w:val="225"/>
        </w:numPr>
        <w:tabs>
          <w:tab w:val="clear" w:pos="720"/>
          <w:tab w:val="num" w:pos="426"/>
        </w:tabs>
        <w:ind w:left="0" w:right="-79" w:firstLine="0"/>
        <w:jc w:val="left"/>
        <w:rPr>
          <w:b/>
          <w:szCs w:val="26"/>
        </w:rPr>
      </w:pPr>
      <w:r w:rsidRPr="00CD7119">
        <w:rPr>
          <w:b/>
          <w:szCs w:val="26"/>
        </w:rPr>
        <w:t>MÔ TẢ:</w:t>
      </w:r>
    </w:p>
    <w:p w:rsidR="00323A82" w:rsidRPr="00CD7119" w:rsidRDefault="00323A82" w:rsidP="00785D49">
      <w:pPr>
        <w:numPr>
          <w:ilvl w:val="0"/>
          <w:numId w:val="226"/>
        </w:numPr>
        <w:tabs>
          <w:tab w:val="clear" w:pos="360"/>
        </w:tabs>
        <w:ind w:right="-79"/>
        <w:jc w:val="left"/>
        <w:rPr>
          <w:b/>
          <w:szCs w:val="26"/>
        </w:rPr>
      </w:pPr>
      <w:r w:rsidRPr="00CD7119">
        <w:rPr>
          <w:b/>
          <w:szCs w:val="26"/>
        </w:rPr>
        <w:t>Cấu trúc:</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Loại: Nối thẳng (straight palm), một đầu nối với bản đồng siết bằng bu lông và một đầu nối với cáp nhôm lõi thép ép bằng kềm thủy lực.</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Vật liệu chế tạo: Hợp kim đồng nhôm đồng nhất hoặc bản cực nối vào thanh đồng bằng đồng và phần thân nối vào dây nhôm bằng nhôm</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Sử dụng nối cáp có đặc tính sau: </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 xml:space="preserve">+ Loại: Cáp nhôm lõi thép, nhiều tao xoắn tròn đồng tâm </w:t>
      </w:r>
    </w:p>
    <w:p w:rsidR="00323A82" w:rsidRPr="00CD7119" w:rsidRDefault="00323A82" w:rsidP="00323A82">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ab/>
        <w:t>+ Tiết diện cáp: 240/32mm2</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Bên trong rãnh đấu cáp và bề mặt tiếp xúc với bản đồng phải được bôi một lớp electrical jointing compound chống oxy hóa.</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Bề mặt của phần mặt tiếp xúc giữa đầu cosse và bản đồng phải phẳng, không bị rỗ mặt  </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Kích thước phần nối với bản đồng: </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 xml:space="preserve">+ Đường kính lỗ bắt bulông </w:t>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t>: 19mm</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 xml:space="preserve">+ Số lỗ bắt bulông </w:t>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t>: 02</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 xml:space="preserve">+ Bề dày tối thiểu của phần bắt bulông </w:t>
      </w:r>
      <w:r w:rsidRPr="00CD7119">
        <w:rPr>
          <w:rFonts w:ascii="Times New Roman" w:hAnsi="Times New Roman"/>
          <w:szCs w:val="26"/>
        </w:rPr>
        <w:tab/>
        <w:t>: 8mm</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 Khoảng cách giữa tâm 2 lỗ</w:t>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t>: 32mm</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 Tiết diện tối thiểu của mặt cắt dẫn điện và mặt tiếp xúc với bản đồng: 240mm²</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Kích thước phần nối với cáp nhôm lõi thép: </w:t>
      </w:r>
    </w:p>
    <w:p w:rsidR="00323A82" w:rsidRPr="00CD7119" w:rsidRDefault="00323A82" w:rsidP="00323A82">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ab/>
        <w:t>+ Chiều dài tối thiểu phần ép với cáp nhôm lõi thép: 70mm</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 xml:space="preserve">+ Đường kính lỗ đấu cáp phải phù hợp để đấu cáp nhôm lõi thép tiết diện 240mm2.   </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Trên bề mặt cosse phải có các ký hiệu sau:</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 Tên nhà sản xuất</w:t>
      </w:r>
    </w:p>
    <w:p w:rsidR="00323A82" w:rsidRPr="00CD7119" w:rsidRDefault="00323A82" w:rsidP="00323A82">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ab/>
        <w:t>+ Mã hiệu của đầu cosse</w:t>
      </w:r>
    </w:p>
    <w:p w:rsidR="00323A82" w:rsidRPr="00CD7119" w:rsidRDefault="00323A82" w:rsidP="00323A82">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ab/>
        <w:t>+ Các vị trí ép</w:t>
      </w:r>
    </w:p>
    <w:p w:rsidR="00323A82" w:rsidRPr="00CD7119" w:rsidRDefault="00323A82" w:rsidP="00323A82">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ab/>
        <w:t>+ Cỡ đai ép</w:t>
      </w:r>
    </w:p>
    <w:p w:rsidR="00323A82" w:rsidRPr="00CD7119" w:rsidRDefault="00323A82" w:rsidP="00323A82">
      <w:pPr>
        <w:pStyle w:val="BodyText3"/>
        <w:tabs>
          <w:tab w:val="left" w:pos="900"/>
        </w:tabs>
        <w:spacing w:before="60" w:after="60"/>
        <w:ind w:left="555" w:right="-79"/>
        <w:jc w:val="both"/>
        <w:rPr>
          <w:rFonts w:ascii="Times New Roman" w:hAnsi="Times New Roman"/>
          <w:szCs w:val="26"/>
        </w:rPr>
      </w:pPr>
      <w:r w:rsidRPr="00CD7119">
        <w:rPr>
          <w:rFonts w:ascii="Times New Roman" w:hAnsi="Times New Roman"/>
          <w:szCs w:val="26"/>
        </w:rPr>
        <w:tab/>
        <w:t>+ Cỡ cáp sử dụng [mm²]</w:t>
      </w:r>
    </w:p>
    <w:p w:rsidR="00323A82" w:rsidRPr="00CD7119" w:rsidRDefault="00323A82" w:rsidP="00785D49">
      <w:pPr>
        <w:numPr>
          <w:ilvl w:val="0"/>
          <w:numId w:val="226"/>
        </w:numPr>
        <w:tabs>
          <w:tab w:val="clear" w:pos="360"/>
          <w:tab w:val="num" w:pos="284"/>
        </w:tabs>
        <w:ind w:left="0" w:right="-79" w:firstLine="0"/>
        <w:jc w:val="left"/>
        <w:rPr>
          <w:szCs w:val="26"/>
        </w:rPr>
      </w:pPr>
      <w:r w:rsidRPr="00CD7119">
        <w:rPr>
          <w:b/>
          <w:szCs w:val="26"/>
        </w:rPr>
        <w:t>Thông số kỹ thuật:</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Dòng điện ổn định nhiệt trong 2 giây: </w:t>
      </w:r>
      <w:r w:rsidRPr="00CD7119">
        <w:rPr>
          <w:rFonts w:ascii="Times New Roman" w:hAnsi="Times New Roman"/>
          <w:szCs w:val="26"/>
        </w:rPr>
        <w:sym w:font="Symbol" w:char="F0B3"/>
      </w:r>
      <w:r w:rsidRPr="00CD7119">
        <w:rPr>
          <w:rFonts w:ascii="Times New Roman" w:hAnsi="Times New Roman"/>
          <w:szCs w:val="26"/>
        </w:rPr>
        <w:t xml:space="preserve"> 14,6KA</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Điện trở tiếp xúc của mối nối không được vượt quá 75% điện trở của dây dẫn có chiều dài tương đương.</w:t>
      </w:r>
    </w:p>
    <w:p w:rsidR="00323A82" w:rsidRPr="00CD7119" w:rsidRDefault="00323A82" w:rsidP="00785D49">
      <w:pPr>
        <w:numPr>
          <w:ilvl w:val="0"/>
          <w:numId w:val="225"/>
        </w:numPr>
        <w:tabs>
          <w:tab w:val="clear" w:pos="720"/>
          <w:tab w:val="num" w:pos="426"/>
        </w:tabs>
        <w:ind w:left="0" w:right="-81" w:firstLine="0"/>
        <w:jc w:val="left"/>
        <w:rPr>
          <w:b/>
          <w:szCs w:val="26"/>
        </w:rPr>
      </w:pPr>
      <w:r w:rsidRPr="00CD7119">
        <w:rPr>
          <w:b/>
          <w:szCs w:val="26"/>
        </w:rPr>
        <w:t>YÊU CẦU THỬ NGHIỆM ĐIỂN HÌNH:</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Kiểm tra hình dáng bên ngoài. (*)</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Kiểm tra kích thước. (*)</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Thử chu kỳ nhiệt (*)</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Thử ổn định nhiệt (*)</w:t>
      </w:r>
    </w:p>
    <w:p w:rsidR="00323A82" w:rsidRPr="00CD7119" w:rsidRDefault="00323A82" w:rsidP="00323A82">
      <w:pPr>
        <w:ind w:right="-81"/>
        <w:rPr>
          <w:i/>
          <w:szCs w:val="26"/>
        </w:rPr>
      </w:pPr>
      <w:r w:rsidRPr="00CD7119">
        <w:rPr>
          <w:szCs w:val="26"/>
        </w:rPr>
        <w:t>(*)</w:t>
      </w:r>
      <w:r w:rsidRPr="00CD7119">
        <w:rPr>
          <w:i/>
          <w:szCs w:val="26"/>
        </w:rPr>
        <w:t>: Các hạng mục thử nghiệm phải được thực hiện (Biên bản thử nghiệm phải đính kèm trong hồ sơ dự thầu).</w:t>
      </w:r>
    </w:p>
    <w:p w:rsidR="00323A82" w:rsidRPr="00CD7119" w:rsidRDefault="00323A82" w:rsidP="00785D49">
      <w:pPr>
        <w:numPr>
          <w:ilvl w:val="0"/>
          <w:numId w:val="225"/>
        </w:numPr>
        <w:tabs>
          <w:tab w:val="clear" w:pos="720"/>
          <w:tab w:val="num" w:pos="0"/>
          <w:tab w:val="left" w:pos="284"/>
        </w:tabs>
        <w:ind w:left="0" w:right="-81" w:firstLine="0"/>
        <w:rPr>
          <w:b/>
          <w:szCs w:val="26"/>
        </w:rPr>
      </w:pPr>
      <w:r w:rsidRPr="00CD7119">
        <w:rPr>
          <w:b/>
          <w:szCs w:val="26"/>
        </w:rPr>
        <w:lastRenderedPageBreak/>
        <w:t>BẢNG THÔNG SỐ KỸ THUẬT:</w:t>
      </w:r>
    </w:p>
    <w:tbl>
      <w:tblPr>
        <w:tblW w:w="9180" w:type="dxa"/>
        <w:tblInd w:w="-151" w:type="dxa"/>
        <w:tblLayout w:type="fixed"/>
        <w:tblCellMar>
          <w:left w:w="29" w:type="dxa"/>
          <w:right w:w="29" w:type="dxa"/>
        </w:tblCellMar>
        <w:tblLook w:val="0000" w:firstRow="0" w:lastRow="0" w:firstColumn="0" w:lastColumn="0" w:noHBand="0" w:noVBand="0"/>
      </w:tblPr>
      <w:tblGrid>
        <w:gridCol w:w="720"/>
        <w:gridCol w:w="3780"/>
        <w:gridCol w:w="900"/>
        <w:gridCol w:w="2700"/>
        <w:gridCol w:w="1080"/>
      </w:tblGrid>
      <w:tr w:rsidR="00323A82" w:rsidRPr="00CD7119" w:rsidTr="005839A9">
        <w:trPr>
          <w:trHeight w:val="274"/>
          <w:tblHeader/>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323A82" w:rsidRPr="00CD7119" w:rsidRDefault="00323A82" w:rsidP="005839A9">
            <w:pPr>
              <w:spacing w:line="360" w:lineRule="exact"/>
              <w:ind w:right="-81"/>
              <w:jc w:val="center"/>
              <w:rPr>
                <w:b/>
                <w:szCs w:val="26"/>
              </w:rPr>
            </w:pPr>
            <w:r w:rsidRPr="00CD7119">
              <w:rPr>
                <w:b/>
                <w:szCs w:val="26"/>
              </w:rPr>
              <w:t>STT</w:t>
            </w:r>
          </w:p>
        </w:tc>
        <w:tc>
          <w:tcPr>
            <w:tcW w:w="37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323A82" w:rsidRPr="00CD7119" w:rsidRDefault="00323A82" w:rsidP="00735EF7">
            <w:pPr>
              <w:spacing w:line="360" w:lineRule="exact"/>
              <w:ind w:right="-40"/>
              <w:jc w:val="center"/>
              <w:rPr>
                <w:b/>
                <w:szCs w:val="26"/>
              </w:rPr>
            </w:pPr>
            <w:r w:rsidRPr="00CD7119">
              <w:rPr>
                <w:b/>
                <w:szCs w:val="26"/>
              </w:rPr>
              <w:t>Mô tả</w:t>
            </w:r>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323A82" w:rsidRPr="00CD7119" w:rsidRDefault="00323A82" w:rsidP="00735EF7">
            <w:pPr>
              <w:spacing w:line="360" w:lineRule="exact"/>
              <w:ind w:right="-40"/>
              <w:jc w:val="center"/>
              <w:rPr>
                <w:b/>
                <w:szCs w:val="26"/>
              </w:rPr>
            </w:pPr>
            <w:r w:rsidRPr="00CD7119">
              <w:rPr>
                <w:b/>
                <w:szCs w:val="26"/>
              </w:rPr>
              <w:t>Đơn vị</w:t>
            </w:r>
          </w:p>
        </w:tc>
        <w:tc>
          <w:tcPr>
            <w:tcW w:w="27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323A82" w:rsidRPr="00CD7119" w:rsidRDefault="00323A82" w:rsidP="005839A9">
            <w:pPr>
              <w:spacing w:line="360" w:lineRule="exact"/>
              <w:ind w:right="-81"/>
              <w:jc w:val="center"/>
              <w:rPr>
                <w:b/>
                <w:szCs w:val="26"/>
              </w:rPr>
            </w:pPr>
            <w:r w:rsidRPr="00CD7119">
              <w:rPr>
                <w:b/>
                <w:szCs w:val="26"/>
              </w:rPr>
              <w:t>Yêu cầu</w:t>
            </w:r>
          </w:p>
        </w:tc>
        <w:tc>
          <w:tcPr>
            <w:tcW w:w="10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323A82" w:rsidRPr="00CD7119" w:rsidRDefault="00323A82" w:rsidP="005839A9">
            <w:pPr>
              <w:spacing w:line="360" w:lineRule="exact"/>
              <w:ind w:right="-20"/>
              <w:jc w:val="center"/>
              <w:rPr>
                <w:b/>
                <w:szCs w:val="26"/>
              </w:rPr>
            </w:pPr>
            <w:r w:rsidRPr="00CD7119">
              <w:rPr>
                <w:b/>
                <w:szCs w:val="26"/>
              </w:rPr>
              <w:t>Chào thầu</w:t>
            </w:r>
          </w:p>
        </w:tc>
      </w:tr>
      <w:tr w:rsidR="00323A82" w:rsidRPr="00CD7119" w:rsidTr="005839A9">
        <w:trPr>
          <w:trHeight w:val="254"/>
        </w:trPr>
        <w:tc>
          <w:tcPr>
            <w:tcW w:w="720" w:type="dxa"/>
            <w:tcBorders>
              <w:top w:val="single" w:sz="2" w:space="0" w:color="000000"/>
              <w:left w:val="single" w:sz="6" w:space="0" w:color="000000"/>
              <w:bottom w:val="single" w:sz="2" w:space="0" w:color="000000"/>
              <w:right w:val="single" w:sz="6" w:space="0" w:color="000000"/>
            </w:tcBorders>
          </w:tcPr>
          <w:p w:rsidR="00323A82" w:rsidRPr="00CD7119" w:rsidRDefault="00323A82" w:rsidP="00785D49">
            <w:pPr>
              <w:numPr>
                <w:ilvl w:val="0"/>
                <w:numId w:val="223"/>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r w:rsidRPr="00CD7119">
              <w:rPr>
                <w:szCs w:val="26"/>
              </w:rPr>
              <w:t>Hạng mục</w:t>
            </w:r>
          </w:p>
        </w:tc>
        <w:tc>
          <w:tcPr>
            <w:tcW w:w="9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w:t>
            </w:r>
          </w:p>
        </w:tc>
      </w:tr>
      <w:tr w:rsidR="00323A82" w:rsidRPr="00CD7119" w:rsidTr="005839A9">
        <w:trPr>
          <w:trHeight w:val="254"/>
        </w:trPr>
        <w:tc>
          <w:tcPr>
            <w:tcW w:w="720" w:type="dxa"/>
            <w:tcBorders>
              <w:top w:val="single" w:sz="2" w:space="0" w:color="000000"/>
              <w:left w:val="single" w:sz="6" w:space="0" w:color="000000"/>
              <w:bottom w:val="single" w:sz="2" w:space="0" w:color="000000"/>
              <w:right w:val="single" w:sz="6" w:space="0" w:color="000000"/>
            </w:tcBorders>
          </w:tcPr>
          <w:p w:rsidR="00323A82" w:rsidRPr="00CD7119" w:rsidRDefault="00323A82" w:rsidP="00785D49">
            <w:pPr>
              <w:numPr>
                <w:ilvl w:val="0"/>
                <w:numId w:val="2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r w:rsidRPr="00CD7119">
              <w:rPr>
                <w:szCs w:val="26"/>
              </w:rPr>
              <w:t>Nhà sản xuất</w:t>
            </w:r>
          </w:p>
        </w:tc>
        <w:tc>
          <w:tcPr>
            <w:tcW w:w="9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w:t>
            </w:r>
          </w:p>
        </w:tc>
      </w:tr>
      <w:tr w:rsidR="00323A82" w:rsidRPr="00CD7119" w:rsidTr="005839A9">
        <w:trPr>
          <w:trHeight w:val="254"/>
        </w:trPr>
        <w:tc>
          <w:tcPr>
            <w:tcW w:w="720" w:type="dxa"/>
            <w:tcBorders>
              <w:top w:val="single" w:sz="2" w:space="0" w:color="000000"/>
              <w:left w:val="single" w:sz="6" w:space="0" w:color="000000"/>
              <w:bottom w:val="single" w:sz="2" w:space="0" w:color="000000"/>
              <w:right w:val="single" w:sz="6" w:space="0" w:color="000000"/>
            </w:tcBorders>
          </w:tcPr>
          <w:p w:rsidR="00323A82" w:rsidRPr="00CD7119" w:rsidRDefault="00323A82" w:rsidP="00785D49">
            <w:pPr>
              <w:numPr>
                <w:ilvl w:val="0"/>
                <w:numId w:val="223"/>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r w:rsidRPr="00CD7119">
              <w:rPr>
                <w:szCs w:val="26"/>
              </w:rPr>
              <w:t>Nứơc sản xuất</w:t>
            </w:r>
          </w:p>
        </w:tc>
        <w:tc>
          <w:tcPr>
            <w:tcW w:w="9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w:t>
            </w:r>
          </w:p>
        </w:tc>
      </w:tr>
      <w:tr w:rsidR="00323A82" w:rsidRPr="00CD7119" w:rsidTr="005839A9">
        <w:trPr>
          <w:trHeight w:val="254"/>
        </w:trPr>
        <w:tc>
          <w:tcPr>
            <w:tcW w:w="720" w:type="dxa"/>
            <w:tcBorders>
              <w:top w:val="single" w:sz="2" w:space="0" w:color="000000"/>
              <w:left w:val="single" w:sz="6" w:space="0" w:color="000000"/>
              <w:bottom w:val="single" w:sz="2" w:space="0" w:color="000000"/>
              <w:right w:val="single" w:sz="6" w:space="0" w:color="000000"/>
            </w:tcBorders>
          </w:tcPr>
          <w:p w:rsidR="00323A82" w:rsidRPr="00CD7119" w:rsidRDefault="00323A82" w:rsidP="00785D49">
            <w:pPr>
              <w:numPr>
                <w:ilvl w:val="0"/>
                <w:numId w:val="224"/>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r w:rsidRPr="00CD7119">
              <w:rPr>
                <w:szCs w:val="26"/>
              </w:rPr>
              <w:t>Mã hiệu</w:t>
            </w:r>
          </w:p>
        </w:tc>
        <w:tc>
          <w:tcPr>
            <w:tcW w:w="9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w:t>
            </w:r>
          </w:p>
        </w:tc>
      </w:tr>
      <w:tr w:rsidR="00323A82" w:rsidRPr="00CD7119" w:rsidTr="005839A9">
        <w:trPr>
          <w:trHeight w:val="254"/>
        </w:trPr>
        <w:tc>
          <w:tcPr>
            <w:tcW w:w="720" w:type="dxa"/>
            <w:tcBorders>
              <w:top w:val="single" w:sz="2" w:space="0" w:color="000000"/>
              <w:left w:val="single" w:sz="6" w:space="0" w:color="000000"/>
              <w:bottom w:val="single" w:sz="2" w:space="0" w:color="000000"/>
              <w:right w:val="single" w:sz="6" w:space="0" w:color="000000"/>
            </w:tcBorders>
          </w:tcPr>
          <w:p w:rsidR="00323A82" w:rsidRPr="00CD7119" w:rsidRDefault="00323A82" w:rsidP="00785D49">
            <w:pPr>
              <w:numPr>
                <w:ilvl w:val="0"/>
                <w:numId w:val="223"/>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r w:rsidRPr="00CD7119">
              <w:rPr>
                <w:szCs w:val="26"/>
              </w:rPr>
              <w:t>Các yêu cầu kỹ thuật chung trình bày trong bản “YÊU CẦU KỸ THUẬT CHUNG”</w:t>
            </w:r>
          </w:p>
        </w:tc>
        <w:tc>
          <w:tcPr>
            <w:tcW w:w="9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w:t>
            </w:r>
          </w:p>
        </w:tc>
      </w:tr>
      <w:tr w:rsidR="00323A82" w:rsidRPr="00CD7119" w:rsidTr="005839A9">
        <w:trPr>
          <w:trHeight w:val="254"/>
        </w:trPr>
        <w:tc>
          <w:tcPr>
            <w:tcW w:w="720" w:type="dxa"/>
            <w:tcBorders>
              <w:top w:val="single" w:sz="2" w:space="0" w:color="000000"/>
              <w:left w:val="single" w:sz="6" w:space="0" w:color="000000"/>
              <w:bottom w:val="single" w:sz="2" w:space="0" w:color="000000"/>
              <w:right w:val="single" w:sz="6" w:space="0" w:color="000000"/>
            </w:tcBorders>
          </w:tcPr>
          <w:p w:rsidR="00323A82" w:rsidRPr="00CD7119" w:rsidRDefault="00323A82" w:rsidP="00785D49">
            <w:pPr>
              <w:numPr>
                <w:ilvl w:val="0"/>
                <w:numId w:val="223"/>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r w:rsidRPr="00CD7119">
              <w:rPr>
                <w:szCs w:val="26"/>
              </w:rPr>
              <w:t>Tiêu chuẩn quản lý chất lượng</w:t>
            </w:r>
          </w:p>
        </w:tc>
        <w:tc>
          <w:tcPr>
            <w:tcW w:w="9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Nhà thầu phát biểu</w:t>
            </w:r>
          </w:p>
        </w:tc>
        <w:tc>
          <w:tcPr>
            <w:tcW w:w="10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w:t>
            </w:r>
          </w:p>
        </w:tc>
      </w:tr>
      <w:tr w:rsidR="00323A82" w:rsidRPr="00CD7119" w:rsidTr="005839A9">
        <w:trPr>
          <w:trHeight w:val="254"/>
        </w:trPr>
        <w:tc>
          <w:tcPr>
            <w:tcW w:w="720" w:type="dxa"/>
            <w:tcBorders>
              <w:top w:val="single" w:sz="2" w:space="0" w:color="000000"/>
              <w:left w:val="single" w:sz="6" w:space="0" w:color="000000"/>
              <w:bottom w:val="single" w:sz="2" w:space="0" w:color="000000"/>
              <w:right w:val="single" w:sz="6" w:space="0" w:color="000000"/>
            </w:tcBorders>
          </w:tcPr>
          <w:p w:rsidR="00323A82" w:rsidRPr="00CD7119" w:rsidRDefault="00323A82" w:rsidP="00785D49">
            <w:pPr>
              <w:numPr>
                <w:ilvl w:val="0"/>
                <w:numId w:val="223"/>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r w:rsidRPr="00CD7119">
              <w:rPr>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 xml:space="preserve">TCVN 3624 – 81, </w:t>
            </w:r>
          </w:p>
          <w:p w:rsidR="00323A82" w:rsidRPr="00CD7119" w:rsidRDefault="00323A82" w:rsidP="005839A9">
            <w:pPr>
              <w:spacing w:line="360" w:lineRule="exact"/>
              <w:jc w:val="center"/>
              <w:rPr>
                <w:szCs w:val="26"/>
              </w:rPr>
            </w:pPr>
            <w:r w:rsidRPr="00CD7119">
              <w:rPr>
                <w:szCs w:val="26"/>
              </w:rPr>
              <w:t>AS 1154.1-85</w:t>
            </w:r>
          </w:p>
        </w:tc>
        <w:tc>
          <w:tcPr>
            <w:tcW w:w="10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w:t>
            </w:r>
          </w:p>
        </w:tc>
      </w:tr>
      <w:tr w:rsidR="00323A82" w:rsidRPr="00CD7119" w:rsidTr="005839A9">
        <w:trPr>
          <w:trHeight w:val="254"/>
        </w:trPr>
        <w:tc>
          <w:tcPr>
            <w:tcW w:w="720" w:type="dxa"/>
            <w:tcBorders>
              <w:top w:val="single" w:sz="2" w:space="0" w:color="000000"/>
              <w:left w:val="single" w:sz="6" w:space="0" w:color="000000"/>
              <w:bottom w:val="single" w:sz="2" w:space="0" w:color="000000"/>
              <w:right w:val="single" w:sz="6" w:space="0" w:color="000000"/>
            </w:tcBorders>
          </w:tcPr>
          <w:p w:rsidR="00323A82" w:rsidRPr="00CD7119" w:rsidRDefault="00323A82" w:rsidP="00785D49">
            <w:pPr>
              <w:numPr>
                <w:ilvl w:val="0"/>
                <w:numId w:val="223"/>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r w:rsidRPr="00CD7119">
              <w:rPr>
                <w:szCs w:val="26"/>
              </w:rPr>
              <w:t xml:space="preserve">Loại </w:t>
            </w:r>
          </w:p>
          <w:p w:rsidR="00323A82" w:rsidRPr="00CD7119" w:rsidRDefault="00323A82" w:rsidP="005839A9">
            <w:pPr>
              <w:spacing w:line="360" w:lineRule="exact"/>
              <w:rPr>
                <w:szCs w:val="26"/>
              </w:rPr>
            </w:pPr>
          </w:p>
        </w:tc>
        <w:tc>
          <w:tcPr>
            <w:tcW w:w="9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Nối thẳng (straight palm),</w:t>
            </w:r>
            <w:r w:rsidR="002A72D8" w:rsidRPr="00CD7119">
              <w:rPr>
                <w:szCs w:val="26"/>
              </w:rPr>
              <w:t xml:space="preserve"> </w:t>
            </w:r>
            <w:r w:rsidRPr="00CD7119">
              <w:rPr>
                <w:szCs w:val="26"/>
              </w:rPr>
              <w:t>một đầu nối với bản đồng siết bằng bu lông và một đầu nối với cáp nhôm lõi thép ép bằng kềm thủy lực.</w:t>
            </w:r>
          </w:p>
        </w:tc>
        <w:tc>
          <w:tcPr>
            <w:tcW w:w="10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w:t>
            </w:r>
          </w:p>
        </w:tc>
      </w:tr>
      <w:tr w:rsidR="00323A82" w:rsidRPr="00CD7119" w:rsidTr="005839A9">
        <w:trPr>
          <w:trHeight w:val="254"/>
        </w:trPr>
        <w:tc>
          <w:tcPr>
            <w:tcW w:w="720" w:type="dxa"/>
            <w:tcBorders>
              <w:top w:val="single" w:sz="2" w:space="0" w:color="000000"/>
              <w:left w:val="single" w:sz="6" w:space="0" w:color="000000"/>
              <w:bottom w:val="single" w:sz="2" w:space="0" w:color="000000"/>
              <w:right w:val="single" w:sz="6" w:space="0" w:color="000000"/>
            </w:tcBorders>
          </w:tcPr>
          <w:p w:rsidR="00323A82" w:rsidRPr="00CD7119" w:rsidRDefault="00323A82" w:rsidP="00785D49">
            <w:pPr>
              <w:numPr>
                <w:ilvl w:val="0"/>
                <w:numId w:val="223"/>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r w:rsidRPr="00CD7119">
              <w:rPr>
                <w:szCs w:val="26"/>
              </w:rPr>
              <w:t xml:space="preserve">Vật liệu chế tạo </w:t>
            </w:r>
          </w:p>
        </w:tc>
        <w:tc>
          <w:tcPr>
            <w:tcW w:w="9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r w:rsidRPr="00CD7119">
              <w:rPr>
                <w:szCs w:val="26"/>
              </w:rPr>
              <w:t>Hợp kim đồng nhôm đồng nhất hoặc bản cực nối vào thanh đồng bằng đồng và phần thân nối vào dây nhôm bằng nhôm</w:t>
            </w:r>
          </w:p>
        </w:tc>
        <w:tc>
          <w:tcPr>
            <w:tcW w:w="10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w:t>
            </w:r>
          </w:p>
        </w:tc>
      </w:tr>
      <w:tr w:rsidR="00323A82" w:rsidRPr="00CD7119" w:rsidTr="00323A82">
        <w:trPr>
          <w:trHeight w:val="254"/>
        </w:trPr>
        <w:tc>
          <w:tcPr>
            <w:tcW w:w="720" w:type="dxa"/>
            <w:tcBorders>
              <w:top w:val="single" w:sz="2" w:space="0" w:color="000000"/>
              <w:left w:val="single" w:sz="6" w:space="0" w:color="000000"/>
              <w:bottom w:val="single" w:sz="2" w:space="0" w:color="000000"/>
              <w:right w:val="single" w:sz="6" w:space="0" w:color="000000"/>
            </w:tcBorders>
          </w:tcPr>
          <w:p w:rsidR="00323A82" w:rsidRPr="00CD7119" w:rsidRDefault="00323A82" w:rsidP="00785D49">
            <w:pPr>
              <w:numPr>
                <w:ilvl w:val="0"/>
                <w:numId w:val="223"/>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r w:rsidRPr="00CD7119">
              <w:rPr>
                <w:szCs w:val="26"/>
              </w:rPr>
              <w:t xml:space="preserve">Cáp đấu nối: </w:t>
            </w:r>
          </w:p>
          <w:p w:rsidR="00323A82" w:rsidRPr="00CD7119" w:rsidRDefault="00323A82" w:rsidP="005839A9">
            <w:pPr>
              <w:spacing w:line="360" w:lineRule="exact"/>
              <w:ind w:firstLine="180"/>
              <w:rPr>
                <w:szCs w:val="26"/>
              </w:rPr>
            </w:pPr>
            <w:r w:rsidRPr="00CD7119">
              <w:rPr>
                <w:szCs w:val="26"/>
              </w:rPr>
              <w:t xml:space="preserve">+ Loại </w:t>
            </w:r>
          </w:p>
          <w:p w:rsidR="00323A82" w:rsidRPr="00CD7119" w:rsidRDefault="00323A82" w:rsidP="005839A9">
            <w:pPr>
              <w:spacing w:line="360" w:lineRule="exact"/>
              <w:ind w:firstLine="180"/>
              <w:rPr>
                <w:szCs w:val="26"/>
              </w:rPr>
            </w:pPr>
          </w:p>
          <w:p w:rsidR="00323A82" w:rsidRPr="00CD7119" w:rsidRDefault="00323A82" w:rsidP="005839A9">
            <w:pPr>
              <w:spacing w:line="360" w:lineRule="exact"/>
              <w:rPr>
                <w:szCs w:val="26"/>
              </w:rPr>
            </w:pPr>
            <w:r w:rsidRPr="00CD7119">
              <w:rPr>
                <w:szCs w:val="26"/>
              </w:rPr>
              <w:t xml:space="preserve">  + Tiết diện cáp:</w:t>
            </w:r>
          </w:p>
        </w:tc>
        <w:tc>
          <w:tcPr>
            <w:tcW w:w="900" w:type="dxa"/>
            <w:tcBorders>
              <w:top w:val="single" w:sz="2" w:space="0" w:color="000000"/>
              <w:left w:val="single" w:sz="6" w:space="0" w:color="000000"/>
              <w:bottom w:val="single" w:sz="2" w:space="0" w:color="000000"/>
              <w:right w:val="single" w:sz="6" w:space="0" w:color="000000"/>
            </w:tcBorders>
            <w:vAlign w:val="center"/>
          </w:tcPr>
          <w:p w:rsidR="00323A82" w:rsidRPr="00CD7119" w:rsidRDefault="00323A82" w:rsidP="00323A82">
            <w:pPr>
              <w:spacing w:line="360" w:lineRule="exact"/>
              <w:jc w:val="center"/>
              <w:rPr>
                <w:szCs w:val="26"/>
              </w:rPr>
            </w:pPr>
          </w:p>
          <w:p w:rsidR="00323A82" w:rsidRPr="00CD7119" w:rsidRDefault="00323A82" w:rsidP="00323A82">
            <w:pPr>
              <w:spacing w:line="360" w:lineRule="exact"/>
              <w:jc w:val="center"/>
              <w:rPr>
                <w:szCs w:val="26"/>
              </w:rPr>
            </w:pPr>
          </w:p>
          <w:p w:rsidR="00323A82" w:rsidRPr="00CD7119" w:rsidRDefault="00323A82" w:rsidP="00323A82">
            <w:pPr>
              <w:spacing w:line="360" w:lineRule="exact"/>
              <w:jc w:val="center"/>
              <w:rPr>
                <w:szCs w:val="26"/>
              </w:rPr>
            </w:pPr>
          </w:p>
          <w:p w:rsidR="00323A82" w:rsidRPr="00CD7119" w:rsidRDefault="00323A82" w:rsidP="00323A82">
            <w:pPr>
              <w:spacing w:line="360" w:lineRule="exact"/>
              <w:jc w:val="center"/>
              <w:rPr>
                <w:szCs w:val="26"/>
              </w:rPr>
            </w:pPr>
            <w:r w:rsidRPr="00CD7119">
              <w:rPr>
                <w:szCs w:val="26"/>
              </w:rPr>
              <w:t>mm</w:t>
            </w:r>
            <w:r w:rsidRPr="00CD7119">
              <w:rPr>
                <w:szCs w:val="26"/>
                <w:vertAlign w:val="superscript"/>
              </w:rPr>
              <w:t>2</w:t>
            </w:r>
          </w:p>
        </w:tc>
        <w:tc>
          <w:tcPr>
            <w:tcW w:w="27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p>
          <w:p w:rsidR="00323A82" w:rsidRPr="00CD7119" w:rsidRDefault="00323A82" w:rsidP="00323A82">
            <w:pPr>
              <w:spacing w:line="360" w:lineRule="exact"/>
              <w:rPr>
                <w:szCs w:val="26"/>
              </w:rPr>
            </w:pPr>
            <w:r w:rsidRPr="00CD7119">
              <w:rPr>
                <w:szCs w:val="26"/>
              </w:rPr>
              <w:t xml:space="preserve">Cáp nhôm lõi thép, nhiều tao xoắn tròn đồng tâm </w:t>
            </w:r>
          </w:p>
          <w:p w:rsidR="00323A82" w:rsidRPr="00CD7119" w:rsidRDefault="00323A82" w:rsidP="005839A9">
            <w:pPr>
              <w:spacing w:line="360" w:lineRule="exact"/>
              <w:jc w:val="center"/>
              <w:rPr>
                <w:szCs w:val="26"/>
              </w:rPr>
            </w:pPr>
            <w:r w:rsidRPr="00CD7119">
              <w:rPr>
                <w:szCs w:val="26"/>
              </w:rPr>
              <w:t>240/32</w:t>
            </w:r>
          </w:p>
        </w:tc>
        <w:tc>
          <w:tcPr>
            <w:tcW w:w="10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w:t>
            </w:r>
          </w:p>
        </w:tc>
      </w:tr>
      <w:tr w:rsidR="00323A82" w:rsidRPr="00CD7119" w:rsidTr="00323A82">
        <w:trPr>
          <w:trHeight w:val="254"/>
        </w:trPr>
        <w:tc>
          <w:tcPr>
            <w:tcW w:w="720" w:type="dxa"/>
            <w:tcBorders>
              <w:top w:val="single" w:sz="2" w:space="0" w:color="000000"/>
              <w:left w:val="single" w:sz="6" w:space="0" w:color="000000"/>
              <w:bottom w:val="single" w:sz="2" w:space="0" w:color="000000"/>
              <w:right w:val="single" w:sz="6" w:space="0" w:color="000000"/>
            </w:tcBorders>
          </w:tcPr>
          <w:p w:rsidR="00323A82" w:rsidRPr="00CD7119" w:rsidRDefault="00323A82" w:rsidP="00785D49">
            <w:pPr>
              <w:numPr>
                <w:ilvl w:val="0"/>
                <w:numId w:val="223"/>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323A82" w:rsidRPr="00CD7119" w:rsidRDefault="00323A82" w:rsidP="00323A82">
            <w:pPr>
              <w:spacing w:line="360" w:lineRule="exact"/>
              <w:jc w:val="left"/>
              <w:rPr>
                <w:szCs w:val="26"/>
              </w:rPr>
            </w:pPr>
            <w:r w:rsidRPr="00CD7119">
              <w:rPr>
                <w:szCs w:val="26"/>
              </w:rPr>
              <w:t>Bên trong rãnh đấu cáp và bề mặt tiếp xúc với bản đồng phải được bôi một lớp electrical jointing compound chống oxy hóa</w:t>
            </w:r>
          </w:p>
        </w:tc>
        <w:tc>
          <w:tcPr>
            <w:tcW w:w="9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vAlign w:val="center"/>
          </w:tcPr>
          <w:p w:rsidR="00323A82" w:rsidRPr="00CD7119" w:rsidRDefault="00323A82" w:rsidP="00323A82">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w:t>
            </w:r>
          </w:p>
        </w:tc>
      </w:tr>
      <w:tr w:rsidR="00323A82" w:rsidRPr="00CD7119" w:rsidTr="00323A82">
        <w:trPr>
          <w:trHeight w:val="254"/>
        </w:trPr>
        <w:tc>
          <w:tcPr>
            <w:tcW w:w="720" w:type="dxa"/>
            <w:tcBorders>
              <w:top w:val="single" w:sz="2" w:space="0" w:color="000000"/>
              <w:left w:val="single" w:sz="6" w:space="0" w:color="000000"/>
              <w:bottom w:val="single" w:sz="2" w:space="0" w:color="000000"/>
              <w:right w:val="single" w:sz="6" w:space="0" w:color="000000"/>
            </w:tcBorders>
          </w:tcPr>
          <w:p w:rsidR="00323A82" w:rsidRPr="00CD7119" w:rsidRDefault="00323A82" w:rsidP="00785D49">
            <w:pPr>
              <w:numPr>
                <w:ilvl w:val="0"/>
                <w:numId w:val="223"/>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r w:rsidRPr="00CD7119">
              <w:rPr>
                <w:szCs w:val="26"/>
              </w:rPr>
              <w:t xml:space="preserve">Bề mặt của phần mặt tiếp xúc giữa đầu cosse và bản đồng phải phẳng, không bị rỗ mặt  </w:t>
            </w:r>
          </w:p>
        </w:tc>
        <w:tc>
          <w:tcPr>
            <w:tcW w:w="9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vAlign w:val="center"/>
          </w:tcPr>
          <w:p w:rsidR="00323A82" w:rsidRPr="00CD7119" w:rsidRDefault="00323A82" w:rsidP="00323A82">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w:t>
            </w:r>
          </w:p>
        </w:tc>
      </w:tr>
      <w:tr w:rsidR="00323A82" w:rsidRPr="00CD7119" w:rsidTr="00323A82">
        <w:trPr>
          <w:trHeight w:val="254"/>
        </w:trPr>
        <w:tc>
          <w:tcPr>
            <w:tcW w:w="720" w:type="dxa"/>
            <w:tcBorders>
              <w:top w:val="single" w:sz="2" w:space="0" w:color="000000"/>
              <w:left w:val="single" w:sz="6" w:space="0" w:color="000000"/>
              <w:bottom w:val="single" w:sz="2" w:space="0" w:color="000000"/>
              <w:right w:val="single" w:sz="6" w:space="0" w:color="000000"/>
            </w:tcBorders>
          </w:tcPr>
          <w:p w:rsidR="00323A82" w:rsidRPr="00CD7119" w:rsidRDefault="00323A82" w:rsidP="00785D49">
            <w:pPr>
              <w:numPr>
                <w:ilvl w:val="0"/>
                <w:numId w:val="223"/>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r w:rsidRPr="00CD7119">
              <w:rPr>
                <w:szCs w:val="26"/>
              </w:rPr>
              <w:t xml:space="preserve"> - Kích thước phần nối với bản đồng: </w:t>
            </w:r>
          </w:p>
          <w:p w:rsidR="00323A82" w:rsidRPr="00CD7119" w:rsidRDefault="00323A82" w:rsidP="002A72D8">
            <w:pPr>
              <w:spacing w:line="360" w:lineRule="exact"/>
              <w:rPr>
                <w:szCs w:val="26"/>
              </w:rPr>
            </w:pPr>
            <w:r w:rsidRPr="00CD7119">
              <w:rPr>
                <w:szCs w:val="26"/>
              </w:rPr>
              <w:t>+ Đường kính lỗ bắt bulông</w:t>
            </w:r>
          </w:p>
          <w:p w:rsidR="00323A82" w:rsidRPr="00CD7119" w:rsidRDefault="00323A82" w:rsidP="002A72D8">
            <w:pPr>
              <w:spacing w:line="360" w:lineRule="exact"/>
              <w:rPr>
                <w:szCs w:val="26"/>
              </w:rPr>
            </w:pPr>
            <w:r w:rsidRPr="00CD7119">
              <w:rPr>
                <w:szCs w:val="26"/>
              </w:rPr>
              <w:t>+ Số lỗ bắt bulông</w:t>
            </w:r>
          </w:p>
          <w:p w:rsidR="00323A82" w:rsidRPr="00CD7119" w:rsidRDefault="00323A82" w:rsidP="002A72D8">
            <w:pPr>
              <w:spacing w:line="360" w:lineRule="exact"/>
              <w:rPr>
                <w:szCs w:val="26"/>
              </w:rPr>
            </w:pPr>
            <w:r w:rsidRPr="00CD7119">
              <w:rPr>
                <w:szCs w:val="26"/>
              </w:rPr>
              <w:t xml:space="preserve">+ Bề dày tối thiểu của phần bắt bulông </w:t>
            </w:r>
          </w:p>
          <w:p w:rsidR="00323A82" w:rsidRPr="00CD7119" w:rsidRDefault="00323A82" w:rsidP="002A72D8">
            <w:pPr>
              <w:spacing w:line="360" w:lineRule="exact"/>
              <w:rPr>
                <w:szCs w:val="26"/>
              </w:rPr>
            </w:pPr>
            <w:r w:rsidRPr="00CD7119">
              <w:rPr>
                <w:szCs w:val="26"/>
              </w:rPr>
              <w:t xml:space="preserve">+ Tiết diện tối thiểu của mặt cắt dẫn điện và mặt tiếp xúc với bản đồng  </w:t>
            </w:r>
          </w:p>
          <w:p w:rsidR="00323A82" w:rsidRPr="00CD7119" w:rsidRDefault="00323A82" w:rsidP="005839A9">
            <w:pPr>
              <w:spacing w:line="360" w:lineRule="exact"/>
              <w:rPr>
                <w:szCs w:val="26"/>
              </w:rPr>
            </w:pPr>
            <w:r w:rsidRPr="00CD7119">
              <w:rPr>
                <w:szCs w:val="26"/>
              </w:rPr>
              <w:t xml:space="preserve">- Kích thước phần nối với cáp nhôm lõi thép:    </w:t>
            </w:r>
          </w:p>
          <w:p w:rsidR="00323A82" w:rsidRPr="00CD7119" w:rsidRDefault="00323A82" w:rsidP="005839A9">
            <w:pPr>
              <w:spacing w:line="360" w:lineRule="exact"/>
              <w:rPr>
                <w:szCs w:val="26"/>
              </w:rPr>
            </w:pPr>
            <w:r w:rsidRPr="00CD7119">
              <w:rPr>
                <w:szCs w:val="26"/>
              </w:rPr>
              <w:t>+ Chiều dài tối thiểu phần ép với cáp nhôm lõi thép</w:t>
            </w:r>
            <w:r w:rsidRPr="00CD7119">
              <w:rPr>
                <w:szCs w:val="26"/>
              </w:rPr>
              <w:tab/>
            </w:r>
          </w:p>
          <w:p w:rsidR="00323A82" w:rsidRPr="00CD7119" w:rsidRDefault="00323A82" w:rsidP="005839A9">
            <w:pPr>
              <w:spacing w:line="360" w:lineRule="exact"/>
              <w:rPr>
                <w:szCs w:val="26"/>
              </w:rPr>
            </w:pPr>
            <w:r w:rsidRPr="00CD7119">
              <w:rPr>
                <w:szCs w:val="26"/>
              </w:rPr>
              <w:t>+ Đường kính lỗ đấu cáp phải phù hợp để đấu cáp nhôm lõi thép tiết diện 240/32mm2</w:t>
            </w:r>
          </w:p>
        </w:tc>
        <w:tc>
          <w:tcPr>
            <w:tcW w:w="900" w:type="dxa"/>
            <w:tcBorders>
              <w:top w:val="single" w:sz="2" w:space="0" w:color="000000"/>
              <w:left w:val="single" w:sz="6" w:space="0" w:color="000000"/>
              <w:bottom w:val="single" w:sz="2" w:space="0" w:color="000000"/>
              <w:right w:val="single" w:sz="6" w:space="0" w:color="000000"/>
            </w:tcBorders>
            <w:vAlign w:val="center"/>
          </w:tcPr>
          <w:p w:rsidR="00323A82" w:rsidRPr="00CD7119" w:rsidRDefault="00323A82" w:rsidP="00323A82">
            <w:pPr>
              <w:spacing w:line="360" w:lineRule="exact"/>
              <w:jc w:val="center"/>
              <w:rPr>
                <w:szCs w:val="26"/>
              </w:rPr>
            </w:pPr>
          </w:p>
          <w:p w:rsidR="00323A82" w:rsidRPr="00CD7119" w:rsidRDefault="00323A82" w:rsidP="00323A82">
            <w:pPr>
              <w:spacing w:line="360" w:lineRule="exact"/>
              <w:jc w:val="center"/>
              <w:rPr>
                <w:szCs w:val="26"/>
              </w:rPr>
            </w:pPr>
          </w:p>
          <w:p w:rsidR="00323A82" w:rsidRPr="00CD7119" w:rsidRDefault="00323A82" w:rsidP="00323A82">
            <w:pPr>
              <w:spacing w:line="360" w:lineRule="exact"/>
              <w:jc w:val="center"/>
              <w:rPr>
                <w:szCs w:val="26"/>
              </w:rPr>
            </w:pPr>
            <w:r w:rsidRPr="00CD7119">
              <w:rPr>
                <w:szCs w:val="26"/>
              </w:rPr>
              <w:t>mm</w:t>
            </w:r>
          </w:p>
          <w:p w:rsidR="00323A82" w:rsidRPr="00CD7119" w:rsidRDefault="00323A82" w:rsidP="00323A82">
            <w:pPr>
              <w:spacing w:line="360" w:lineRule="exact"/>
              <w:jc w:val="center"/>
              <w:rPr>
                <w:szCs w:val="26"/>
              </w:rPr>
            </w:pPr>
          </w:p>
          <w:p w:rsidR="00323A82" w:rsidRPr="00CD7119" w:rsidRDefault="00323A82" w:rsidP="00323A82">
            <w:pPr>
              <w:spacing w:line="360" w:lineRule="exact"/>
              <w:jc w:val="center"/>
              <w:rPr>
                <w:szCs w:val="26"/>
              </w:rPr>
            </w:pPr>
            <w:r w:rsidRPr="00CD7119">
              <w:rPr>
                <w:szCs w:val="26"/>
              </w:rPr>
              <w:t>mm</w:t>
            </w:r>
          </w:p>
          <w:p w:rsidR="00323A82" w:rsidRPr="00CD7119" w:rsidRDefault="00323A82" w:rsidP="00323A82">
            <w:pPr>
              <w:spacing w:line="360" w:lineRule="exact"/>
              <w:jc w:val="center"/>
              <w:rPr>
                <w:szCs w:val="26"/>
              </w:rPr>
            </w:pPr>
          </w:p>
          <w:p w:rsidR="00323A82" w:rsidRPr="00CD7119" w:rsidRDefault="00323A82" w:rsidP="00323A82">
            <w:pPr>
              <w:spacing w:line="360" w:lineRule="exact"/>
              <w:jc w:val="center"/>
              <w:rPr>
                <w:szCs w:val="26"/>
              </w:rPr>
            </w:pPr>
            <w:r w:rsidRPr="00CD7119">
              <w:rPr>
                <w:szCs w:val="26"/>
              </w:rPr>
              <w:t>mm</w:t>
            </w:r>
            <w:r w:rsidRPr="00CD7119">
              <w:rPr>
                <w:szCs w:val="26"/>
                <w:vertAlign w:val="superscript"/>
              </w:rPr>
              <w:t>2</w:t>
            </w:r>
          </w:p>
          <w:p w:rsidR="00323A82" w:rsidRPr="00CD7119" w:rsidRDefault="00323A82" w:rsidP="00323A82">
            <w:pPr>
              <w:spacing w:line="360" w:lineRule="exact"/>
              <w:jc w:val="center"/>
              <w:rPr>
                <w:szCs w:val="26"/>
              </w:rPr>
            </w:pPr>
          </w:p>
          <w:p w:rsidR="00323A82" w:rsidRPr="00CD7119" w:rsidRDefault="00323A82" w:rsidP="00323A82">
            <w:pPr>
              <w:spacing w:line="360" w:lineRule="exact"/>
              <w:jc w:val="center"/>
              <w:rPr>
                <w:szCs w:val="26"/>
              </w:rPr>
            </w:pPr>
          </w:p>
          <w:p w:rsidR="00323A82" w:rsidRPr="00CD7119" w:rsidRDefault="00323A82" w:rsidP="00323A82">
            <w:pPr>
              <w:spacing w:line="360" w:lineRule="exact"/>
              <w:jc w:val="center"/>
              <w:rPr>
                <w:szCs w:val="26"/>
              </w:rPr>
            </w:pPr>
          </w:p>
          <w:p w:rsidR="00323A82" w:rsidRPr="00CD7119" w:rsidRDefault="00323A82" w:rsidP="00323A82">
            <w:pPr>
              <w:spacing w:line="360" w:lineRule="exact"/>
              <w:jc w:val="center"/>
              <w:rPr>
                <w:szCs w:val="26"/>
              </w:rPr>
            </w:pPr>
          </w:p>
          <w:p w:rsidR="00323A82" w:rsidRPr="00CD7119" w:rsidRDefault="00323A82" w:rsidP="00323A82">
            <w:pPr>
              <w:spacing w:line="360" w:lineRule="exact"/>
              <w:jc w:val="center"/>
              <w:rPr>
                <w:szCs w:val="26"/>
              </w:rPr>
            </w:pPr>
            <w:r w:rsidRPr="00CD7119">
              <w:rPr>
                <w:szCs w:val="26"/>
              </w:rPr>
              <w:t>mm</w:t>
            </w:r>
          </w:p>
          <w:p w:rsidR="00323A82" w:rsidRPr="00CD7119" w:rsidRDefault="00323A82" w:rsidP="00323A82">
            <w:pPr>
              <w:spacing w:line="360" w:lineRule="exact"/>
              <w:jc w:val="center"/>
              <w:rPr>
                <w:szCs w:val="26"/>
              </w:rPr>
            </w:pPr>
          </w:p>
          <w:p w:rsidR="00323A82" w:rsidRPr="00CD7119" w:rsidRDefault="00323A82" w:rsidP="00323A82">
            <w:pPr>
              <w:spacing w:line="360" w:lineRule="exact"/>
              <w:jc w:val="center"/>
              <w:rPr>
                <w:szCs w:val="26"/>
              </w:rPr>
            </w:pPr>
            <w:r w:rsidRPr="00CD7119">
              <w:rPr>
                <w:szCs w:val="26"/>
              </w:rPr>
              <w:t>mm</w:t>
            </w:r>
          </w:p>
          <w:p w:rsidR="00323A82" w:rsidRPr="00CD7119" w:rsidRDefault="00323A82" w:rsidP="00323A82">
            <w:pPr>
              <w:spacing w:line="360" w:lineRule="exact"/>
              <w:jc w:val="center"/>
              <w:rPr>
                <w:szCs w:val="26"/>
              </w:rPr>
            </w:pPr>
          </w:p>
          <w:p w:rsidR="00323A82" w:rsidRPr="00CD7119" w:rsidRDefault="00323A82" w:rsidP="00323A82">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ind w:firstLine="180"/>
              <w:jc w:val="center"/>
              <w:rPr>
                <w:szCs w:val="26"/>
              </w:rPr>
            </w:pPr>
          </w:p>
          <w:p w:rsidR="00323A82" w:rsidRPr="00CD7119" w:rsidRDefault="00323A82" w:rsidP="005839A9">
            <w:pPr>
              <w:spacing w:line="360" w:lineRule="exact"/>
              <w:ind w:firstLine="180"/>
              <w:jc w:val="center"/>
              <w:rPr>
                <w:szCs w:val="26"/>
              </w:rPr>
            </w:pPr>
          </w:p>
          <w:p w:rsidR="00323A82" w:rsidRPr="00CD7119" w:rsidRDefault="00323A82" w:rsidP="005839A9">
            <w:pPr>
              <w:spacing w:line="360" w:lineRule="exact"/>
              <w:ind w:firstLine="180"/>
              <w:jc w:val="center"/>
              <w:rPr>
                <w:szCs w:val="26"/>
              </w:rPr>
            </w:pPr>
            <w:r w:rsidRPr="00CD7119">
              <w:rPr>
                <w:szCs w:val="26"/>
              </w:rPr>
              <w:t>19</w:t>
            </w:r>
          </w:p>
          <w:p w:rsidR="00323A82" w:rsidRPr="00CD7119" w:rsidRDefault="00323A82" w:rsidP="005839A9">
            <w:pPr>
              <w:spacing w:line="360" w:lineRule="exact"/>
              <w:ind w:firstLine="180"/>
              <w:jc w:val="center"/>
              <w:rPr>
                <w:szCs w:val="26"/>
              </w:rPr>
            </w:pPr>
            <w:r w:rsidRPr="00CD7119">
              <w:rPr>
                <w:szCs w:val="26"/>
              </w:rPr>
              <w:t>02</w:t>
            </w:r>
          </w:p>
          <w:p w:rsidR="00323A82" w:rsidRPr="00CD7119" w:rsidRDefault="00323A82" w:rsidP="005839A9">
            <w:pPr>
              <w:spacing w:line="360" w:lineRule="exact"/>
              <w:ind w:firstLine="180"/>
              <w:jc w:val="center"/>
              <w:rPr>
                <w:szCs w:val="26"/>
              </w:rPr>
            </w:pPr>
            <w:r w:rsidRPr="00CD7119">
              <w:rPr>
                <w:szCs w:val="26"/>
              </w:rPr>
              <w:t>8</w:t>
            </w:r>
          </w:p>
          <w:p w:rsidR="00323A82" w:rsidRPr="00CD7119" w:rsidRDefault="00323A82" w:rsidP="005839A9">
            <w:pPr>
              <w:spacing w:line="360" w:lineRule="exact"/>
              <w:ind w:firstLine="180"/>
              <w:jc w:val="center"/>
              <w:rPr>
                <w:szCs w:val="26"/>
              </w:rPr>
            </w:pPr>
          </w:p>
          <w:p w:rsidR="00323A82" w:rsidRPr="00CD7119" w:rsidRDefault="00323A82" w:rsidP="005839A9">
            <w:pPr>
              <w:spacing w:line="360" w:lineRule="exact"/>
              <w:ind w:firstLine="180"/>
              <w:jc w:val="center"/>
              <w:rPr>
                <w:szCs w:val="26"/>
              </w:rPr>
            </w:pPr>
            <w:r w:rsidRPr="00CD7119">
              <w:rPr>
                <w:szCs w:val="26"/>
              </w:rPr>
              <w:t>240</w:t>
            </w:r>
          </w:p>
          <w:p w:rsidR="00323A82" w:rsidRPr="00CD7119" w:rsidRDefault="00323A82" w:rsidP="005839A9">
            <w:pPr>
              <w:spacing w:line="360" w:lineRule="exact"/>
              <w:ind w:firstLine="180"/>
              <w:jc w:val="center"/>
              <w:rPr>
                <w:szCs w:val="26"/>
              </w:rPr>
            </w:pPr>
          </w:p>
          <w:p w:rsidR="00323A82" w:rsidRPr="00CD7119" w:rsidRDefault="00323A82" w:rsidP="005839A9">
            <w:pPr>
              <w:spacing w:line="360" w:lineRule="exact"/>
              <w:ind w:firstLine="180"/>
              <w:jc w:val="center"/>
              <w:rPr>
                <w:szCs w:val="26"/>
              </w:rPr>
            </w:pPr>
          </w:p>
          <w:p w:rsidR="00323A82" w:rsidRPr="00CD7119" w:rsidRDefault="00323A82" w:rsidP="005839A9">
            <w:pPr>
              <w:spacing w:line="360" w:lineRule="exact"/>
              <w:ind w:firstLine="180"/>
              <w:jc w:val="center"/>
              <w:rPr>
                <w:szCs w:val="26"/>
              </w:rPr>
            </w:pPr>
          </w:p>
          <w:p w:rsidR="00323A82" w:rsidRPr="00CD7119" w:rsidRDefault="00323A82" w:rsidP="005839A9">
            <w:pPr>
              <w:spacing w:line="360" w:lineRule="exact"/>
              <w:ind w:firstLine="180"/>
              <w:jc w:val="center"/>
              <w:rPr>
                <w:szCs w:val="26"/>
              </w:rPr>
            </w:pPr>
          </w:p>
          <w:p w:rsidR="00323A82" w:rsidRPr="00CD7119" w:rsidRDefault="00323A82" w:rsidP="005839A9">
            <w:pPr>
              <w:spacing w:line="360" w:lineRule="exact"/>
              <w:ind w:firstLine="180"/>
              <w:jc w:val="center"/>
              <w:rPr>
                <w:szCs w:val="26"/>
              </w:rPr>
            </w:pPr>
            <w:r w:rsidRPr="00CD7119">
              <w:rPr>
                <w:szCs w:val="26"/>
              </w:rPr>
              <w:t>70</w:t>
            </w:r>
          </w:p>
          <w:p w:rsidR="00323A82" w:rsidRPr="00CD7119" w:rsidRDefault="00323A82" w:rsidP="005839A9">
            <w:pPr>
              <w:spacing w:line="360" w:lineRule="exact"/>
              <w:ind w:firstLine="180"/>
              <w:jc w:val="center"/>
              <w:rPr>
                <w:szCs w:val="26"/>
              </w:rPr>
            </w:pPr>
          </w:p>
          <w:p w:rsidR="00323A82" w:rsidRPr="00CD7119" w:rsidRDefault="00323A82" w:rsidP="005839A9">
            <w:pPr>
              <w:spacing w:line="360" w:lineRule="exact"/>
              <w:ind w:firstLine="180"/>
              <w:jc w:val="center"/>
              <w:rPr>
                <w:szCs w:val="26"/>
              </w:rPr>
            </w:pPr>
            <w:r w:rsidRPr="00CD7119">
              <w:rPr>
                <w:szCs w:val="26"/>
              </w:rPr>
              <w:t>Đáp ứng</w:t>
            </w:r>
          </w:p>
          <w:p w:rsidR="00323A82" w:rsidRPr="00CD7119" w:rsidRDefault="00323A82" w:rsidP="005839A9">
            <w:pPr>
              <w:spacing w:line="360" w:lineRule="exact"/>
              <w:rPr>
                <w:szCs w:val="26"/>
              </w:rPr>
            </w:pPr>
          </w:p>
        </w:tc>
        <w:tc>
          <w:tcPr>
            <w:tcW w:w="10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w:t>
            </w:r>
          </w:p>
        </w:tc>
      </w:tr>
      <w:tr w:rsidR="00323A82" w:rsidRPr="00CD7119" w:rsidTr="005839A9">
        <w:trPr>
          <w:trHeight w:val="254"/>
        </w:trPr>
        <w:tc>
          <w:tcPr>
            <w:tcW w:w="720" w:type="dxa"/>
            <w:tcBorders>
              <w:top w:val="single" w:sz="2" w:space="0" w:color="000000"/>
              <w:left w:val="single" w:sz="6" w:space="0" w:color="000000"/>
              <w:bottom w:val="single" w:sz="2" w:space="0" w:color="000000"/>
              <w:right w:val="single" w:sz="6" w:space="0" w:color="000000"/>
            </w:tcBorders>
          </w:tcPr>
          <w:p w:rsidR="00323A82" w:rsidRPr="00CD7119" w:rsidRDefault="00323A82" w:rsidP="00785D49">
            <w:pPr>
              <w:numPr>
                <w:ilvl w:val="0"/>
                <w:numId w:val="223"/>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r w:rsidRPr="00CD7119">
              <w:rPr>
                <w:szCs w:val="26"/>
              </w:rPr>
              <w:t>Trên bề mặt cosse phải có các ký hiệu:</w:t>
            </w:r>
          </w:p>
          <w:p w:rsidR="00323A82" w:rsidRPr="00CD7119" w:rsidRDefault="00323A82" w:rsidP="002A72D8">
            <w:pPr>
              <w:spacing w:line="360" w:lineRule="exact"/>
              <w:rPr>
                <w:szCs w:val="26"/>
              </w:rPr>
            </w:pPr>
            <w:r w:rsidRPr="00CD7119">
              <w:rPr>
                <w:szCs w:val="26"/>
              </w:rPr>
              <w:t>+ Tên nhà sản xuất</w:t>
            </w:r>
          </w:p>
          <w:p w:rsidR="00323A82" w:rsidRPr="00CD7119" w:rsidRDefault="00323A82" w:rsidP="002A72D8">
            <w:pPr>
              <w:spacing w:line="360" w:lineRule="exact"/>
              <w:rPr>
                <w:szCs w:val="26"/>
              </w:rPr>
            </w:pPr>
            <w:r w:rsidRPr="00CD7119">
              <w:rPr>
                <w:szCs w:val="26"/>
              </w:rPr>
              <w:t>+ Mã hiệu đầu cosse</w:t>
            </w:r>
          </w:p>
          <w:p w:rsidR="00323A82" w:rsidRPr="00CD7119" w:rsidRDefault="00323A82" w:rsidP="005839A9">
            <w:pPr>
              <w:spacing w:line="360" w:lineRule="exact"/>
              <w:rPr>
                <w:szCs w:val="26"/>
              </w:rPr>
            </w:pPr>
            <w:r w:rsidRPr="00CD7119">
              <w:rPr>
                <w:szCs w:val="26"/>
              </w:rPr>
              <w:t>+ Cỡ cáp sử dụng [mm</w:t>
            </w:r>
            <w:r w:rsidRPr="00CD7119">
              <w:rPr>
                <w:szCs w:val="26"/>
                <w:vertAlign w:val="superscript"/>
              </w:rPr>
              <w:t>2</w:t>
            </w:r>
            <w:r w:rsidRPr="00CD7119">
              <w:rPr>
                <w:szCs w:val="26"/>
              </w:rPr>
              <w:t>]</w:t>
            </w:r>
          </w:p>
          <w:p w:rsidR="00323A82" w:rsidRPr="00CD7119" w:rsidRDefault="00323A82" w:rsidP="002A72D8">
            <w:pPr>
              <w:spacing w:line="360" w:lineRule="exact"/>
              <w:rPr>
                <w:szCs w:val="26"/>
              </w:rPr>
            </w:pPr>
            <w:r w:rsidRPr="00CD7119">
              <w:rPr>
                <w:szCs w:val="26"/>
              </w:rPr>
              <w:t>+ Các vị trí ép</w:t>
            </w:r>
          </w:p>
          <w:p w:rsidR="00323A82" w:rsidRPr="00CD7119" w:rsidRDefault="00323A82" w:rsidP="005839A9">
            <w:pPr>
              <w:spacing w:line="360" w:lineRule="exact"/>
              <w:rPr>
                <w:szCs w:val="26"/>
              </w:rPr>
            </w:pPr>
            <w:r w:rsidRPr="00CD7119">
              <w:rPr>
                <w:szCs w:val="26"/>
              </w:rPr>
              <w:t>+ Cỡ đai ép</w:t>
            </w:r>
          </w:p>
        </w:tc>
        <w:tc>
          <w:tcPr>
            <w:tcW w:w="9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p>
          <w:p w:rsidR="00323A82" w:rsidRPr="00CD7119" w:rsidRDefault="00323A82" w:rsidP="005839A9">
            <w:pPr>
              <w:spacing w:line="360" w:lineRule="exact"/>
              <w:jc w:val="center"/>
              <w:rPr>
                <w:szCs w:val="26"/>
              </w:rPr>
            </w:pPr>
            <w:r w:rsidRPr="00CD7119">
              <w:rPr>
                <w:szCs w:val="26"/>
              </w:rPr>
              <w:t>Đáp ứng</w:t>
            </w:r>
          </w:p>
          <w:p w:rsidR="00323A82" w:rsidRPr="00CD7119" w:rsidRDefault="00323A82" w:rsidP="005839A9">
            <w:pPr>
              <w:spacing w:line="360" w:lineRule="exact"/>
              <w:jc w:val="center"/>
              <w:rPr>
                <w:szCs w:val="26"/>
              </w:rPr>
            </w:pPr>
            <w:r w:rsidRPr="00CD7119">
              <w:rPr>
                <w:szCs w:val="26"/>
              </w:rPr>
              <w:t>Đáp ứng</w:t>
            </w:r>
          </w:p>
          <w:p w:rsidR="00323A82" w:rsidRPr="00CD7119" w:rsidRDefault="00323A82" w:rsidP="005839A9">
            <w:pPr>
              <w:spacing w:line="360" w:lineRule="exact"/>
              <w:jc w:val="center"/>
              <w:rPr>
                <w:szCs w:val="26"/>
              </w:rPr>
            </w:pPr>
            <w:r w:rsidRPr="00CD7119">
              <w:rPr>
                <w:szCs w:val="26"/>
              </w:rPr>
              <w:t>Đáp ứng</w:t>
            </w:r>
          </w:p>
          <w:p w:rsidR="00323A82" w:rsidRPr="00CD7119" w:rsidRDefault="00323A82" w:rsidP="005839A9">
            <w:pPr>
              <w:spacing w:line="360" w:lineRule="exact"/>
              <w:jc w:val="center"/>
              <w:rPr>
                <w:szCs w:val="26"/>
              </w:rPr>
            </w:pPr>
            <w:r w:rsidRPr="00CD7119">
              <w:rPr>
                <w:szCs w:val="26"/>
              </w:rPr>
              <w:t>Đáp ứng</w:t>
            </w:r>
          </w:p>
          <w:p w:rsidR="00323A82" w:rsidRPr="00CD7119" w:rsidRDefault="00323A82" w:rsidP="005839A9">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w:t>
            </w:r>
          </w:p>
        </w:tc>
      </w:tr>
      <w:tr w:rsidR="00323A82" w:rsidRPr="00CD7119" w:rsidTr="005839A9">
        <w:trPr>
          <w:trHeight w:val="254"/>
        </w:trPr>
        <w:tc>
          <w:tcPr>
            <w:tcW w:w="720" w:type="dxa"/>
            <w:tcBorders>
              <w:top w:val="single" w:sz="2" w:space="0" w:color="000000"/>
              <w:left w:val="single" w:sz="6" w:space="0" w:color="000000"/>
              <w:bottom w:val="single" w:sz="2" w:space="0" w:color="000000"/>
              <w:right w:val="single" w:sz="6" w:space="0" w:color="000000"/>
            </w:tcBorders>
          </w:tcPr>
          <w:p w:rsidR="00323A82" w:rsidRPr="00CD7119" w:rsidRDefault="00323A82" w:rsidP="00785D49">
            <w:pPr>
              <w:numPr>
                <w:ilvl w:val="0"/>
                <w:numId w:val="223"/>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r w:rsidRPr="00CD7119">
              <w:rPr>
                <w:szCs w:val="26"/>
              </w:rPr>
              <w:t xml:space="preserve"> Dòng điện ổn định nhiệt trong 2 giây</w:t>
            </w:r>
          </w:p>
        </w:tc>
        <w:tc>
          <w:tcPr>
            <w:tcW w:w="9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KA</w:t>
            </w:r>
          </w:p>
        </w:tc>
        <w:tc>
          <w:tcPr>
            <w:tcW w:w="27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sym w:font="Symbol" w:char="F0B3"/>
            </w:r>
            <w:r w:rsidRPr="00CD7119">
              <w:rPr>
                <w:szCs w:val="26"/>
              </w:rPr>
              <w:t xml:space="preserve"> 14,6</w:t>
            </w:r>
          </w:p>
        </w:tc>
        <w:tc>
          <w:tcPr>
            <w:tcW w:w="10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w:t>
            </w:r>
          </w:p>
        </w:tc>
      </w:tr>
      <w:tr w:rsidR="00323A82" w:rsidRPr="00CD7119" w:rsidTr="005839A9">
        <w:trPr>
          <w:trHeight w:val="254"/>
        </w:trPr>
        <w:tc>
          <w:tcPr>
            <w:tcW w:w="720" w:type="dxa"/>
            <w:tcBorders>
              <w:top w:val="single" w:sz="2" w:space="0" w:color="000000"/>
              <w:left w:val="single" w:sz="6" w:space="0" w:color="000000"/>
              <w:bottom w:val="single" w:sz="2" w:space="0" w:color="000000"/>
              <w:right w:val="single" w:sz="6" w:space="0" w:color="000000"/>
            </w:tcBorders>
          </w:tcPr>
          <w:p w:rsidR="00323A82" w:rsidRPr="00CD7119" w:rsidRDefault="00323A82" w:rsidP="00785D49">
            <w:pPr>
              <w:numPr>
                <w:ilvl w:val="0"/>
                <w:numId w:val="223"/>
              </w:numPr>
              <w:spacing w:before="0" w:after="0" w:line="360" w:lineRule="exact"/>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rPr>
                <w:szCs w:val="26"/>
              </w:rPr>
            </w:pPr>
            <w:r w:rsidRPr="00CD7119">
              <w:rPr>
                <w:szCs w:val="26"/>
              </w:rPr>
              <w:t>Điện trở tiếp xúc của mối nối không được vượt quá 75% điện trở của dây dẫn có chiều dài tương đương.</w:t>
            </w:r>
          </w:p>
        </w:tc>
        <w:tc>
          <w:tcPr>
            <w:tcW w:w="9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p>
        </w:tc>
        <w:tc>
          <w:tcPr>
            <w:tcW w:w="270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Đáp ứng</w:t>
            </w:r>
          </w:p>
        </w:tc>
        <w:tc>
          <w:tcPr>
            <w:tcW w:w="1080" w:type="dxa"/>
            <w:tcBorders>
              <w:top w:val="single" w:sz="2" w:space="0" w:color="000000"/>
              <w:left w:val="single" w:sz="6" w:space="0" w:color="000000"/>
              <w:bottom w:val="single" w:sz="2" w:space="0" w:color="000000"/>
              <w:right w:val="single" w:sz="6" w:space="0" w:color="000000"/>
            </w:tcBorders>
          </w:tcPr>
          <w:p w:rsidR="00323A82" w:rsidRPr="00CD7119" w:rsidRDefault="00323A82" w:rsidP="005839A9">
            <w:pPr>
              <w:spacing w:line="360" w:lineRule="exact"/>
              <w:jc w:val="center"/>
              <w:rPr>
                <w:szCs w:val="26"/>
              </w:rPr>
            </w:pPr>
            <w:r w:rsidRPr="00CD7119">
              <w:rPr>
                <w:szCs w:val="26"/>
              </w:rPr>
              <w:t>(*)</w:t>
            </w:r>
          </w:p>
        </w:tc>
      </w:tr>
    </w:tbl>
    <w:p w:rsidR="00323A82" w:rsidRPr="00CD7119" w:rsidRDefault="00323A82" w:rsidP="00323A82">
      <w:pPr>
        <w:spacing w:before="120" w:after="120"/>
        <w:rPr>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323A82" w:rsidRPr="00CD7119" w:rsidRDefault="00323A82" w:rsidP="00785D49">
      <w:pPr>
        <w:numPr>
          <w:ilvl w:val="0"/>
          <w:numId w:val="225"/>
        </w:numPr>
        <w:tabs>
          <w:tab w:val="clear" w:pos="720"/>
          <w:tab w:val="num" w:pos="426"/>
        </w:tabs>
        <w:ind w:left="540" w:right="-81" w:hanging="540"/>
        <w:rPr>
          <w:b/>
          <w:szCs w:val="26"/>
        </w:rPr>
      </w:pPr>
      <w:r w:rsidRPr="00CD7119">
        <w:rPr>
          <w:b/>
          <w:szCs w:val="26"/>
        </w:rPr>
        <w:t>CÁC HẠNG MỤC THỬ NGHIỆM NGHIỆM THU</w:t>
      </w:r>
    </w:p>
    <w:p w:rsidR="00323A82" w:rsidRPr="00CD7119" w:rsidRDefault="00323A82" w:rsidP="00785D49">
      <w:pPr>
        <w:numPr>
          <w:ilvl w:val="0"/>
          <w:numId w:val="227"/>
        </w:numPr>
        <w:tabs>
          <w:tab w:val="left" w:pos="284"/>
        </w:tabs>
        <w:ind w:left="0" w:right="-81" w:firstLine="0"/>
        <w:rPr>
          <w:szCs w:val="26"/>
        </w:rPr>
      </w:pPr>
      <w:r w:rsidRPr="00CD7119">
        <w:rPr>
          <w:b/>
          <w:szCs w:val="26"/>
        </w:rPr>
        <w:t xml:space="preserve">Số lượng mẫu thử: </w:t>
      </w:r>
      <w:r w:rsidRPr="00CD7119">
        <w:rPr>
          <w:szCs w:val="26"/>
        </w:rPr>
        <w:t>Số lượng mẫu thử đủ để thử nghiệm các hạng mục thử nghiệm theo mục 2 cho mỗi loại hàng hóa.</w:t>
      </w:r>
    </w:p>
    <w:p w:rsidR="00323A82" w:rsidRPr="00CD7119" w:rsidRDefault="00323A82" w:rsidP="00785D49">
      <w:pPr>
        <w:numPr>
          <w:ilvl w:val="0"/>
          <w:numId w:val="227"/>
        </w:numPr>
        <w:tabs>
          <w:tab w:val="left" w:pos="284"/>
        </w:tabs>
        <w:ind w:left="0" w:right="-81" w:firstLine="0"/>
        <w:rPr>
          <w:szCs w:val="26"/>
        </w:rPr>
      </w:pPr>
      <w:r w:rsidRPr="00CD7119">
        <w:rPr>
          <w:b/>
          <w:szCs w:val="26"/>
        </w:rPr>
        <w:t>Hạng mục thử nghiệm:</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Kiểm tra kích thước. (*)</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lastRenderedPageBreak/>
        <w:t>- Thử chu kỳ nhiệt (*)</w:t>
      </w:r>
    </w:p>
    <w:p w:rsidR="00323A82" w:rsidRPr="00CD7119" w:rsidRDefault="00323A82" w:rsidP="00323A82">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Thử ổn định nhiệt (*)</w:t>
      </w:r>
      <w:bookmarkEnd w:id="233"/>
    </w:p>
    <w:p w:rsidR="003D0F83" w:rsidRPr="00CD7119" w:rsidRDefault="003D0F83" w:rsidP="009B3190">
      <w:pPr>
        <w:pStyle w:val="Heading5"/>
      </w:pPr>
      <w:bookmarkStart w:id="234" w:name="_Toc211670241"/>
      <w:bookmarkStart w:id="235" w:name="_Toc220056983"/>
      <w:bookmarkStart w:id="236" w:name="_Toc28962192"/>
      <w:bookmarkStart w:id="237" w:name="_Toc93397653"/>
      <w:bookmarkStart w:id="238" w:name="_Toc30085510"/>
      <w:r w:rsidRPr="00CD7119">
        <w:t>6.2.2</w:t>
      </w:r>
      <w:r w:rsidR="00962858" w:rsidRPr="00CD7119">
        <w:t>6</w:t>
      </w:r>
      <w:r w:rsidRPr="00CD7119">
        <w:t xml:space="preserve"> Thông số kỹ thuật của cáp ngầm </w:t>
      </w:r>
      <w:bookmarkEnd w:id="234"/>
      <w:r w:rsidR="00916A16" w:rsidRPr="00CD7119">
        <w:t xml:space="preserve">XLPE 24KV 3M240mm2 </w:t>
      </w:r>
      <w:r w:rsidR="0045045C" w:rsidRPr="00CD7119">
        <w:t>loại</w:t>
      </w:r>
      <w:r w:rsidR="00916A16" w:rsidRPr="00CD7119">
        <w:t xml:space="preserve"> chống thấm nước có màn chắn băng đồng:</w:t>
      </w:r>
      <w:bookmarkEnd w:id="235"/>
    </w:p>
    <w:p w:rsidR="003D0F83" w:rsidRPr="00CD7119" w:rsidRDefault="003D0F83" w:rsidP="00785D49">
      <w:pPr>
        <w:numPr>
          <w:ilvl w:val="0"/>
          <w:numId w:val="228"/>
        </w:numPr>
        <w:tabs>
          <w:tab w:val="left" w:pos="270"/>
        </w:tabs>
        <w:autoSpaceDE w:val="0"/>
        <w:autoSpaceDN w:val="0"/>
        <w:spacing w:before="0" w:after="120"/>
        <w:rPr>
          <w:b/>
          <w:bCs/>
          <w:szCs w:val="26"/>
        </w:rPr>
      </w:pPr>
      <w:r w:rsidRPr="00CD7119">
        <w:rPr>
          <w:b/>
          <w:bCs/>
          <w:szCs w:val="26"/>
        </w:rPr>
        <w:t>PHẠM VI ĐIỀU CHỈNH VÀ ĐỐI TƯỢNG ÁP DỤNG</w:t>
      </w:r>
    </w:p>
    <w:p w:rsidR="003D0F83" w:rsidRPr="00CD7119" w:rsidRDefault="003D0F83" w:rsidP="003D0F83">
      <w:pPr>
        <w:pStyle w:val="ndieund"/>
        <w:tabs>
          <w:tab w:val="left" w:pos="851"/>
        </w:tabs>
        <w:spacing w:after="0" w:line="340" w:lineRule="exact"/>
        <w:ind w:firstLine="0"/>
        <w:rPr>
          <w:rFonts w:ascii="Times New Roman" w:hAnsi="Times New Roman"/>
          <w:b/>
          <w:sz w:val="26"/>
          <w:szCs w:val="26"/>
          <w:lang w:val="sv-SE"/>
        </w:rPr>
      </w:pPr>
      <w:r w:rsidRPr="00CD7119">
        <w:rPr>
          <w:rFonts w:ascii="Times New Roman" w:hAnsi="Times New Roman"/>
          <w:b/>
          <w:sz w:val="26"/>
          <w:szCs w:val="26"/>
          <w:lang w:val="sv-SE"/>
        </w:rPr>
        <w:t>1. Phạm vi điều chỉnh</w:t>
      </w:r>
    </w:p>
    <w:p w:rsidR="003D0F83" w:rsidRPr="00CD7119" w:rsidRDefault="003D0F83" w:rsidP="003D0F83">
      <w:pPr>
        <w:pStyle w:val="ndieund"/>
        <w:tabs>
          <w:tab w:val="left" w:pos="851"/>
        </w:tabs>
        <w:spacing w:line="340" w:lineRule="exact"/>
        <w:ind w:firstLine="567"/>
        <w:rPr>
          <w:rFonts w:ascii="Times New Roman" w:hAnsi="Times New Roman"/>
          <w:sz w:val="26"/>
          <w:szCs w:val="26"/>
          <w:lang w:val="sv-SE"/>
        </w:rPr>
      </w:pPr>
      <w:r w:rsidRPr="00CD7119">
        <w:rPr>
          <w:rFonts w:ascii="Times New Roman" w:hAnsi="Times New Roman"/>
          <w:spacing w:val="2"/>
          <w:sz w:val="26"/>
          <w:szCs w:val="26"/>
          <w:lang w:val="sv-SE"/>
        </w:rPr>
        <w:t>Quy cách kỹ thuật</w:t>
      </w:r>
      <w:r w:rsidRPr="00CD7119">
        <w:rPr>
          <w:rFonts w:ascii="Times New Roman" w:hAnsi="Times New Roman"/>
          <w:sz w:val="26"/>
          <w:szCs w:val="26"/>
          <w:lang w:val="sv-SE"/>
        </w:rPr>
        <w:t xml:space="preserve"> này qui định các yêu cầu kỹ thuật đối với cáp ngầm 22 (24) kV loại 3 lõi, chống thấm nước, màn chắn sợi đồng, cách điện rắn định hình bằng phương pháp đùn dùng để lắp đặt cố định.</w:t>
      </w:r>
    </w:p>
    <w:p w:rsidR="003D0F83" w:rsidRPr="00CD7119" w:rsidRDefault="003D0F83" w:rsidP="003D0F83">
      <w:pPr>
        <w:pStyle w:val="ndieund"/>
        <w:tabs>
          <w:tab w:val="left" w:pos="851"/>
        </w:tabs>
        <w:spacing w:after="0" w:line="340" w:lineRule="exact"/>
        <w:ind w:firstLine="0"/>
        <w:rPr>
          <w:rFonts w:ascii="Times New Roman" w:hAnsi="Times New Roman"/>
          <w:b/>
          <w:sz w:val="26"/>
          <w:szCs w:val="26"/>
          <w:lang w:val="sv-SE"/>
        </w:rPr>
      </w:pPr>
      <w:r w:rsidRPr="00CD7119">
        <w:rPr>
          <w:rFonts w:ascii="Times New Roman" w:hAnsi="Times New Roman"/>
          <w:b/>
          <w:sz w:val="26"/>
          <w:szCs w:val="26"/>
          <w:lang w:val="sv-SE"/>
        </w:rPr>
        <w:t xml:space="preserve">2. Đối tượng áp dụng: </w:t>
      </w:r>
    </w:p>
    <w:p w:rsidR="003D0F83" w:rsidRPr="00CD7119" w:rsidRDefault="003D0F83" w:rsidP="003D0F83">
      <w:pPr>
        <w:pStyle w:val="ndieund"/>
        <w:tabs>
          <w:tab w:val="left" w:pos="851"/>
        </w:tabs>
        <w:spacing w:after="0" w:line="340" w:lineRule="exact"/>
        <w:ind w:firstLine="567"/>
        <w:rPr>
          <w:rFonts w:ascii="Times New Roman" w:hAnsi="Times New Roman"/>
          <w:sz w:val="26"/>
          <w:szCs w:val="26"/>
          <w:lang w:val="sv-SE"/>
        </w:rPr>
      </w:pPr>
      <w:r w:rsidRPr="00CD7119">
        <w:rPr>
          <w:rFonts w:ascii="Times New Roman" w:hAnsi="Times New Roman"/>
          <w:spacing w:val="2"/>
          <w:sz w:val="26"/>
          <w:szCs w:val="26"/>
          <w:lang w:val="sv-SE"/>
        </w:rPr>
        <w:t xml:space="preserve">Quy cách kỹ thuật </w:t>
      </w:r>
      <w:r w:rsidRPr="00CD7119">
        <w:rPr>
          <w:rFonts w:ascii="Times New Roman" w:hAnsi="Times New Roman"/>
          <w:sz w:val="26"/>
          <w:szCs w:val="26"/>
          <w:lang w:val="sv-SE"/>
        </w:rPr>
        <w:t>này áp dụng đối với các đơn vị trực thuộc Tổng Công ty Điện lực TP.HCM.</w:t>
      </w:r>
    </w:p>
    <w:p w:rsidR="003D0F83" w:rsidRPr="00CD7119" w:rsidRDefault="003D0F83" w:rsidP="00785D49">
      <w:pPr>
        <w:numPr>
          <w:ilvl w:val="0"/>
          <w:numId w:val="228"/>
        </w:numPr>
        <w:tabs>
          <w:tab w:val="clear" w:pos="720"/>
          <w:tab w:val="left" w:pos="284"/>
        </w:tabs>
        <w:autoSpaceDE w:val="0"/>
        <w:autoSpaceDN w:val="0"/>
        <w:spacing w:before="120" w:after="120"/>
        <w:rPr>
          <w:b/>
          <w:szCs w:val="26"/>
          <w:lang w:val="pt-BR"/>
        </w:rPr>
      </w:pPr>
      <w:r w:rsidRPr="00CD7119">
        <w:rPr>
          <w:b/>
          <w:szCs w:val="26"/>
          <w:lang w:val="pt-BR"/>
        </w:rPr>
        <w:t>THUẬT NGỮ VÀ CHỮ VIẾT TẮT:</w:t>
      </w:r>
    </w:p>
    <w:p w:rsidR="003D0F83" w:rsidRPr="00CD7119" w:rsidRDefault="003D0F83" w:rsidP="003D0F83">
      <w:pPr>
        <w:tabs>
          <w:tab w:val="left" w:pos="851"/>
        </w:tabs>
        <w:spacing w:before="120" w:line="340" w:lineRule="exact"/>
        <w:ind w:firstLine="567"/>
        <w:rPr>
          <w:spacing w:val="4"/>
          <w:szCs w:val="26"/>
          <w:lang w:val="sv-SE" w:eastAsia="x-none"/>
        </w:rPr>
      </w:pPr>
      <w:r w:rsidRPr="00CD7119">
        <w:rPr>
          <w:spacing w:val="4"/>
          <w:szCs w:val="26"/>
          <w:lang w:val="sv-SE" w:eastAsia="x-none"/>
        </w:rPr>
        <w:t xml:space="preserve">Trong </w:t>
      </w:r>
      <w:r w:rsidRPr="00CD7119">
        <w:rPr>
          <w:spacing w:val="2"/>
          <w:szCs w:val="26"/>
          <w:lang w:val="sv-SE"/>
        </w:rPr>
        <w:t>quy cách kỹ thuật</w:t>
      </w:r>
      <w:r w:rsidRPr="00CD7119">
        <w:rPr>
          <w:spacing w:val="4"/>
          <w:szCs w:val="26"/>
          <w:lang w:val="sv-SE" w:eastAsia="x-none"/>
        </w:rPr>
        <w:t xml:space="preserve"> này, các thuật ngữ và chữ viết tắt dưới đây được hiểu như sau:</w:t>
      </w:r>
    </w:p>
    <w:p w:rsidR="003D0F83" w:rsidRPr="00CD7119" w:rsidRDefault="003D0F83" w:rsidP="00785D49">
      <w:pPr>
        <w:numPr>
          <w:ilvl w:val="0"/>
          <w:numId w:val="229"/>
        </w:numPr>
        <w:tabs>
          <w:tab w:val="left" w:pos="284"/>
        </w:tabs>
        <w:spacing w:before="0" w:after="120" w:line="340" w:lineRule="exact"/>
        <w:ind w:left="0" w:firstLine="0"/>
        <w:rPr>
          <w:szCs w:val="26"/>
          <w:lang w:val="sv-SE" w:eastAsia="x-none"/>
        </w:rPr>
      </w:pPr>
      <w:r w:rsidRPr="00CD7119">
        <w:rPr>
          <w:szCs w:val="26"/>
        </w:rPr>
        <w:t>EVN: Tập đoàn Điện lực Việt Nam.</w:t>
      </w:r>
    </w:p>
    <w:p w:rsidR="003D0F83" w:rsidRPr="00CD7119" w:rsidRDefault="003D0F83" w:rsidP="00785D49">
      <w:pPr>
        <w:numPr>
          <w:ilvl w:val="0"/>
          <w:numId w:val="229"/>
        </w:numPr>
        <w:tabs>
          <w:tab w:val="left" w:pos="284"/>
        </w:tabs>
        <w:spacing w:before="0" w:after="120" w:line="340" w:lineRule="exact"/>
        <w:ind w:left="0" w:firstLine="0"/>
        <w:rPr>
          <w:szCs w:val="26"/>
        </w:rPr>
      </w:pPr>
      <w:r w:rsidRPr="00CD7119">
        <w:rPr>
          <w:szCs w:val="26"/>
        </w:rPr>
        <w:t>IEC (International Electrotechnical Commission): Ủy ban kỹ thuật điện Quốc tế.</w:t>
      </w:r>
    </w:p>
    <w:p w:rsidR="003D0F83" w:rsidRPr="00CD7119" w:rsidRDefault="003D0F83" w:rsidP="00785D49">
      <w:pPr>
        <w:numPr>
          <w:ilvl w:val="0"/>
          <w:numId w:val="229"/>
        </w:numPr>
        <w:tabs>
          <w:tab w:val="left" w:pos="284"/>
        </w:tabs>
        <w:spacing w:before="0" w:after="120" w:line="340" w:lineRule="exact"/>
        <w:ind w:left="0" w:firstLine="0"/>
        <w:rPr>
          <w:szCs w:val="26"/>
        </w:rPr>
      </w:pPr>
      <w:r w:rsidRPr="00CD7119">
        <w:rPr>
          <w:szCs w:val="26"/>
        </w:rPr>
        <w:t>IEEE (Institute of Electrical and Electronics Engineers): Viện các kỹ sư điện và điện tử Hoa Kỳ.</w:t>
      </w:r>
    </w:p>
    <w:p w:rsidR="003D0F83" w:rsidRPr="00CD7119" w:rsidRDefault="003D0F83" w:rsidP="00785D49">
      <w:pPr>
        <w:numPr>
          <w:ilvl w:val="0"/>
          <w:numId w:val="229"/>
        </w:numPr>
        <w:tabs>
          <w:tab w:val="left" w:pos="284"/>
        </w:tabs>
        <w:spacing w:before="0" w:after="120" w:line="340" w:lineRule="exact"/>
        <w:ind w:left="0" w:firstLine="0"/>
        <w:rPr>
          <w:szCs w:val="26"/>
        </w:rPr>
      </w:pPr>
      <w:r w:rsidRPr="00CD7119">
        <w:rPr>
          <w:szCs w:val="26"/>
        </w:rPr>
        <w:t>ISO (</w:t>
      </w:r>
      <w:hyperlink r:id="rId25" w:history="1">
        <w:r w:rsidRPr="00CD7119">
          <w:rPr>
            <w:szCs w:val="26"/>
          </w:rPr>
          <w:t>International Organization for Standardization</w:t>
        </w:r>
      </w:hyperlink>
      <w:r w:rsidRPr="00CD7119">
        <w:rPr>
          <w:szCs w:val="26"/>
        </w:rPr>
        <w:t>): Tổ chức tiêu chuẩn hóa Quốc tế.</w:t>
      </w:r>
    </w:p>
    <w:p w:rsidR="003D0F83" w:rsidRPr="00CD7119" w:rsidRDefault="003D0F83" w:rsidP="00785D49">
      <w:pPr>
        <w:numPr>
          <w:ilvl w:val="0"/>
          <w:numId w:val="229"/>
        </w:numPr>
        <w:tabs>
          <w:tab w:val="left" w:pos="284"/>
        </w:tabs>
        <w:spacing w:before="0" w:after="120" w:line="340" w:lineRule="exact"/>
        <w:ind w:left="0" w:firstLine="0"/>
        <w:rPr>
          <w:szCs w:val="26"/>
        </w:rPr>
      </w:pPr>
      <w:r w:rsidRPr="00CD7119">
        <w:rPr>
          <w:szCs w:val="26"/>
        </w:rPr>
        <w:t>TCVN: Tiêu chuẩn Việt Nam.</w:t>
      </w:r>
    </w:p>
    <w:p w:rsidR="003D0F83" w:rsidRPr="00CD7119" w:rsidRDefault="003D0F83" w:rsidP="00785D49">
      <w:pPr>
        <w:numPr>
          <w:ilvl w:val="0"/>
          <w:numId w:val="229"/>
        </w:numPr>
        <w:tabs>
          <w:tab w:val="left" w:pos="284"/>
        </w:tabs>
        <w:spacing w:before="0" w:after="120" w:line="340" w:lineRule="exact"/>
        <w:ind w:left="0" w:firstLine="0"/>
        <w:rPr>
          <w:szCs w:val="26"/>
        </w:rPr>
      </w:pPr>
      <w:r w:rsidRPr="00CD7119">
        <w:rPr>
          <w:szCs w:val="26"/>
        </w:rPr>
        <w:t>QCVN: Quy chuẩn Việt Nam.</w:t>
      </w:r>
    </w:p>
    <w:p w:rsidR="003D0F83" w:rsidRPr="00CD7119" w:rsidRDefault="003D0F83" w:rsidP="00785D49">
      <w:pPr>
        <w:numPr>
          <w:ilvl w:val="0"/>
          <w:numId w:val="229"/>
        </w:numPr>
        <w:tabs>
          <w:tab w:val="left" w:pos="284"/>
        </w:tabs>
        <w:spacing w:before="0" w:after="120" w:line="340" w:lineRule="exact"/>
        <w:ind w:left="0" w:firstLine="0"/>
        <w:rPr>
          <w:szCs w:val="26"/>
        </w:rPr>
      </w:pPr>
      <w:r w:rsidRPr="00CD7119">
        <w:rPr>
          <w:szCs w:val="26"/>
        </w:rPr>
        <w:t>IEC (International Electrotechnical Commission): Ủy ban kỹ thuật điện Quốc tế.</w:t>
      </w:r>
    </w:p>
    <w:p w:rsidR="003D0F83" w:rsidRPr="00CD7119" w:rsidRDefault="003D0F83" w:rsidP="00785D49">
      <w:pPr>
        <w:numPr>
          <w:ilvl w:val="0"/>
          <w:numId w:val="229"/>
        </w:numPr>
        <w:tabs>
          <w:tab w:val="left" w:pos="284"/>
        </w:tabs>
        <w:spacing w:before="0" w:after="120" w:line="340" w:lineRule="exact"/>
        <w:ind w:left="0" w:firstLine="0"/>
        <w:rPr>
          <w:szCs w:val="26"/>
        </w:rPr>
      </w:pPr>
      <w:r w:rsidRPr="00CD7119">
        <w:rPr>
          <w:szCs w:val="26"/>
        </w:rPr>
        <w:t>IEEE (Institute of Electrical and Electronics Engineers): Viện các kỹ sư điện và điện tử Hoa Kỳ.</w:t>
      </w:r>
    </w:p>
    <w:p w:rsidR="003D0F83" w:rsidRPr="00CD7119" w:rsidRDefault="003D0F83" w:rsidP="00785D49">
      <w:pPr>
        <w:numPr>
          <w:ilvl w:val="0"/>
          <w:numId w:val="229"/>
        </w:numPr>
        <w:tabs>
          <w:tab w:val="left" w:pos="284"/>
        </w:tabs>
        <w:spacing w:before="0" w:after="120" w:line="340" w:lineRule="exact"/>
        <w:ind w:left="0" w:firstLine="0"/>
        <w:rPr>
          <w:szCs w:val="26"/>
        </w:rPr>
      </w:pPr>
      <w:r w:rsidRPr="00CD7119">
        <w:rPr>
          <w:szCs w:val="26"/>
        </w:rPr>
        <w:t xml:space="preserve"> ISO (</w:t>
      </w:r>
      <w:hyperlink r:id="rId26" w:history="1">
        <w:r w:rsidRPr="00CD7119">
          <w:rPr>
            <w:szCs w:val="26"/>
          </w:rPr>
          <w:t>International Organization for Standardization</w:t>
        </w:r>
      </w:hyperlink>
      <w:r w:rsidRPr="00CD7119">
        <w:rPr>
          <w:szCs w:val="26"/>
        </w:rPr>
        <w:t>): Tổ chức tiêu chuẩn hóa Quốc tế.</w:t>
      </w:r>
    </w:p>
    <w:p w:rsidR="003D0F83" w:rsidRPr="00CD7119" w:rsidRDefault="003D0F83" w:rsidP="00785D49">
      <w:pPr>
        <w:numPr>
          <w:ilvl w:val="0"/>
          <w:numId w:val="229"/>
        </w:numPr>
        <w:tabs>
          <w:tab w:val="left" w:pos="426"/>
        </w:tabs>
        <w:spacing w:before="0" w:after="120" w:line="340" w:lineRule="exact"/>
        <w:ind w:left="0" w:firstLine="0"/>
        <w:rPr>
          <w:szCs w:val="26"/>
        </w:rPr>
      </w:pPr>
      <w:r w:rsidRPr="00CD7119">
        <w:rPr>
          <w:szCs w:val="26"/>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3D0F83" w:rsidRPr="00CD7119" w:rsidRDefault="003D0F83" w:rsidP="00785D49">
      <w:pPr>
        <w:numPr>
          <w:ilvl w:val="0"/>
          <w:numId w:val="229"/>
        </w:numPr>
        <w:tabs>
          <w:tab w:val="left" w:pos="426"/>
        </w:tabs>
        <w:spacing w:before="0" w:after="120" w:line="340" w:lineRule="exact"/>
        <w:ind w:left="0" w:firstLine="0"/>
        <w:rPr>
          <w:szCs w:val="26"/>
        </w:rPr>
      </w:pPr>
      <w:r w:rsidRPr="00CD7119">
        <w:rPr>
          <w:szCs w:val="26"/>
        </w:rPr>
        <w:t xml:space="preserve">Điện áp danh định của hệ thống điện (Nominal voltage of a system): Là giá trị điện áp thích hợp được dùng để định rõ hoặc nhận dang một hệ thống điện.  </w:t>
      </w:r>
    </w:p>
    <w:p w:rsidR="003D0F83" w:rsidRPr="00CD7119" w:rsidRDefault="003D0F83" w:rsidP="00785D49">
      <w:pPr>
        <w:numPr>
          <w:ilvl w:val="0"/>
          <w:numId w:val="229"/>
        </w:numPr>
        <w:tabs>
          <w:tab w:val="left" w:pos="426"/>
        </w:tabs>
        <w:spacing w:before="0" w:after="120" w:line="340" w:lineRule="exact"/>
        <w:ind w:left="0" w:firstLine="0"/>
        <w:rPr>
          <w:szCs w:val="26"/>
          <w:lang w:val="sv-SE" w:eastAsia="x-none"/>
        </w:rPr>
      </w:pPr>
      <w:r w:rsidRPr="00CD7119">
        <w:rPr>
          <w:szCs w:val="26"/>
        </w:rPr>
        <w:t>Điện áp cao nhất đối với thiết bị (Highest voltage for equipment): là trị số cao nhất của điện áp pha - pha, theo đó cách</w:t>
      </w:r>
      <w:r w:rsidRPr="00CD7119">
        <w:rPr>
          <w:szCs w:val="26"/>
          <w:lang w:val="sv-SE"/>
        </w:rPr>
        <w:t xml:space="preserve"> điện và các đặc tính liên quan khác của thiết bị được thiết kế đảm bảo điện áp này và những tiêu chuẩn tương ứng</w:t>
      </w:r>
      <w:r w:rsidRPr="00CD7119">
        <w:rPr>
          <w:szCs w:val="26"/>
        </w:rPr>
        <w:t xml:space="preserve">.  </w:t>
      </w:r>
    </w:p>
    <w:p w:rsidR="003D0F83" w:rsidRPr="00CD7119" w:rsidRDefault="003D0F83" w:rsidP="00785D49">
      <w:pPr>
        <w:numPr>
          <w:ilvl w:val="0"/>
          <w:numId w:val="229"/>
        </w:numPr>
        <w:tabs>
          <w:tab w:val="left" w:pos="426"/>
        </w:tabs>
        <w:spacing w:before="0" w:after="120" w:line="340" w:lineRule="exact"/>
        <w:ind w:left="0" w:firstLine="0"/>
        <w:rPr>
          <w:szCs w:val="26"/>
        </w:rPr>
      </w:pPr>
      <w:r w:rsidRPr="00CD7119">
        <w:rPr>
          <w:szCs w:val="26"/>
        </w:rPr>
        <w:t>Tần số định mức (rated frequency): Tần số tại đó thiết bị được thiết kế để làm việc.</w:t>
      </w:r>
    </w:p>
    <w:p w:rsidR="003D0F83" w:rsidRPr="00CD7119" w:rsidRDefault="003D0F83" w:rsidP="00785D49">
      <w:pPr>
        <w:numPr>
          <w:ilvl w:val="0"/>
          <w:numId w:val="229"/>
        </w:numPr>
        <w:tabs>
          <w:tab w:val="left" w:pos="426"/>
        </w:tabs>
        <w:spacing w:before="0" w:after="120" w:line="340" w:lineRule="exact"/>
        <w:ind w:left="0" w:firstLine="0"/>
        <w:rPr>
          <w:szCs w:val="26"/>
        </w:rPr>
      </w:pPr>
      <w:r w:rsidRPr="00CD7119">
        <w:rPr>
          <w:szCs w:val="26"/>
        </w:rPr>
        <w:t>Cấp chịu đựng xung sét cơ bản của cách điện (BIL): Là một cấp cách điện xác định được biểu diễn bằng kV của giá trị đỉnh của một xung sét tiêu chuẩn.</w:t>
      </w:r>
    </w:p>
    <w:p w:rsidR="003D0F83" w:rsidRPr="00CD7119" w:rsidRDefault="003D0F83" w:rsidP="003D0F83">
      <w:pPr>
        <w:tabs>
          <w:tab w:val="left" w:pos="851"/>
        </w:tabs>
        <w:spacing w:after="120" w:line="340" w:lineRule="exact"/>
        <w:ind w:firstLine="567"/>
        <w:rPr>
          <w:szCs w:val="26"/>
          <w:lang w:val="sv-SE"/>
        </w:rPr>
      </w:pPr>
      <w:r w:rsidRPr="00CD7119">
        <w:rPr>
          <w:szCs w:val="26"/>
          <w:lang w:val="sv-SE"/>
        </w:rPr>
        <w:lastRenderedPageBreak/>
        <w:t>Các thuật ngữ và định nghĩa khác được hiểu và giải thích trong Quy phạm trang bị điện 2006 ban hành kèm theo Quyết định số 19/2006/QĐ-BCN ngày 11/7/2006 của Bộ Công nghiệp (nay là Bộ Công Thương).</w:t>
      </w:r>
    </w:p>
    <w:p w:rsidR="003D0F83" w:rsidRPr="00CD7119" w:rsidRDefault="003D0F83" w:rsidP="00785D49">
      <w:pPr>
        <w:numPr>
          <w:ilvl w:val="0"/>
          <w:numId w:val="228"/>
        </w:numPr>
        <w:tabs>
          <w:tab w:val="clear" w:pos="720"/>
          <w:tab w:val="left" w:pos="426"/>
        </w:tabs>
        <w:autoSpaceDE w:val="0"/>
        <w:autoSpaceDN w:val="0"/>
        <w:spacing w:before="0" w:after="120"/>
        <w:ind w:left="0" w:firstLine="0"/>
        <w:rPr>
          <w:b/>
          <w:szCs w:val="26"/>
          <w:lang w:val="pt-BR"/>
        </w:rPr>
      </w:pPr>
      <w:r w:rsidRPr="00CD7119">
        <w:rPr>
          <w:b/>
          <w:szCs w:val="26"/>
          <w:lang w:val="pt-BR"/>
        </w:rPr>
        <w:t>ĐIỀU KIỆN CHUNG</w:t>
      </w:r>
    </w:p>
    <w:p w:rsidR="003D0F83" w:rsidRPr="00CD7119" w:rsidRDefault="003D0F83" w:rsidP="00A03202">
      <w:pPr>
        <w:pStyle w:val="ndieund"/>
        <w:tabs>
          <w:tab w:val="left" w:pos="851"/>
        </w:tabs>
        <w:spacing w:line="340" w:lineRule="exact"/>
        <w:ind w:firstLine="0"/>
        <w:rPr>
          <w:rFonts w:ascii="Times New Roman" w:hAnsi="Times New Roman"/>
          <w:b/>
          <w:sz w:val="26"/>
          <w:szCs w:val="26"/>
          <w:lang w:val="pt-BR"/>
        </w:rPr>
      </w:pPr>
      <w:r w:rsidRPr="00CD7119">
        <w:rPr>
          <w:rFonts w:ascii="Times New Roman" w:hAnsi="Times New Roman"/>
          <w:b/>
          <w:sz w:val="26"/>
          <w:szCs w:val="26"/>
          <w:lang w:val="pt-BR"/>
        </w:rPr>
        <w:t>1. Điều kiện môi trường làm việc của vật tư thiết bị</w:t>
      </w:r>
    </w:p>
    <w:tbl>
      <w:tblPr>
        <w:tblW w:w="905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5394"/>
        <w:gridCol w:w="3663"/>
      </w:tblGrid>
      <w:tr w:rsidR="003D0F83" w:rsidRPr="00CD7119" w:rsidTr="00B0782E">
        <w:trPr>
          <w:trHeight w:val="573"/>
          <w:jc w:val="center"/>
        </w:trPr>
        <w:tc>
          <w:tcPr>
            <w:tcW w:w="5394" w:type="dxa"/>
            <w:tcBorders>
              <w:bottom w:val="single" w:sz="4" w:space="0" w:color="auto"/>
              <w:right w:val="single" w:sz="4" w:space="0" w:color="auto"/>
            </w:tcBorders>
            <w:vAlign w:val="center"/>
          </w:tcPr>
          <w:p w:rsidR="003D0F83" w:rsidRPr="00CD7119" w:rsidRDefault="003D0F83" w:rsidP="00B0782E">
            <w:pPr>
              <w:spacing w:line="340" w:lineRule="exact"/>
              <w:rPr>
                <w:szCs w:val="26"/>
                <w:lang w:val="pt-BR"/>
              </w:rPr>
            </w:pPr>
            <w:r w:rsidRPr="00CD7119">
              <w:rPr>
                <w:szCs w:val="26"/>
                <w:lang w:val="pt-BR"/>
              </w:rPr>
              <w:t>Nhiệt độ môi trường lớn nhất</w:t>
            </w:r>
          </w:p>
        </w:tc>
        <w:tc>
          <w:tcPr>
            <w:tcW w:w="3663" w:type="dxa"/>
            <w:tcBorders>
              <w:left w:val="single" w:sz="4" w:space="0" w:color="auto"/>
              <w:bottom w:val="single" w:sz="4" w:space="0" w:color="auto"/>
            </w:tcBorders>
            <w:vAlign w:val="center"/>
          </w:tcPr>
          <w:p w:rsidR="003D0F83" w:rsidRPr="00CD7119" w:rsidRDefault="003D0F83" w:rsidP="00B0782E">
            <w:pPr>
              <w:spacing w:line="340" w:lineRule="exact"/>
              <w:jc w:val="center"/>
              <w:rPr>
                <w:szCs w:val="26"/>
              </w:rPr>
            </w:pPr>
            <w:r w:rsidRPr="00CD7119">
              <w:rPr>
                <w:szCs w:val="26"/>
              </w:rPr>
              <w:t>45</w:t>
            </w:r>
            <w:r w:rsidRPr="00CD7119">
              <w:rPr>
                <w:szCs w:val="26"/>
                <w:vertAlign w:val="superscript"/>
              </w:rPr>
              <w:t>o</w:t>
            </w:r>
            <w:r w:rsidRPr="00CD7119">
              <w:rPr>
                <w:szCs w:val="26"/>
              </w:rPr>
              <w:t>C</w:t>
            </w:r>
          </w:p>
        </w:tc>
      </w:tr>
      <w:tr w:rsidR="003D0F83" w:rsidRPr="00CD7119" w:rsidTr="00B0782E">
        <w:trPr>
          <w:trHeight w:val="620"/>
          <w:jc w:val="center"/>
        </w:trPr>
        <w:tc>
          <w:tcPr>
            <w:tcW w:w="5394" w:type="dxa"/>
            <w:tcBorders>
              <w:top w:val="single" w:sz="4" w:space="0" w:color="auto"/>
              <w:bottom w:val="single" w:sz="4" w:space="0" w:color="auto"/>
              <w:right w:val="single" w:sz="4" w:space="0" w:color="auto"/>
            </w:tcBorders>
            <w:vAlign w:val="center"/>
          </w:tcPr>
          <w:p w:rsidR="003D0F83" w:rsidRPr="00CD7119" w:rsidRDefault="003D0F83" w:rsidP="00B0782E">
            <w:pPr>
              <w:spacing w:line="340" w:lineRule="exact"/>
              <w:rPr>
                <w:szCs w:val="26"/>
              </w:rPr>
            </w:pPr>
            <w:r w:rsidRPr="00CD7119">
              <w:rPr>
                <w:szCs w:val="26"/>
              </w:rPr>
              <w:t>Nhiệt độ môi trường nhỏ nhất</w:t>
            </w:r>
          </w:p>
        </w:tc>
        <w:tc>
          <w:tcPr>
            <w:tcW w:w="3663" w:type="dxa"/>
            <w:tcBorders>
              <w:top w:val="single" w:sz="4" w:space="0" w:color="auto"/>
              <w:left w:val="single" w:sz="4" w:space="0" w:color="auto"/>
              <w:bottom w:val="single" w:sz="4" w:space="0" w:color="auto"/>
            </w:tcBorders>
            <w:vAlign w:val="center"/>
          </w:tcPr>
          <w:p w:rsidR="003D0F83" w:rsidRPr="00CD7119" w:rsidRDefault="003D0F83" w:rsidP="00B0782E">
            <w:pPr>
              <w:spacing w:line="340" w:lineRule="exact"/>
              <w:jc w:val="center"/>
              <w:rPr>
                <w:szCs w:val="26"/>
              </w:rPr>
            </w:pPr>
            <w:r w:rsidRPr="00CD7119">
              <w:rPr>
                <w:szCs w:val="26"/>
              </w:rPr>
              <w:t>0</w:t>
            </w:r>
            <w:r w:rsidRPr="00CD7119">
              <w:rPr>
                <w:szCs w:val="26"/>
                <w:vertAlign w:val="superscript"/>
              </w:rPr>
              <w:t>o</w:t>
            </w:r>
            <w:r w:rsidRPr="00CD7119">
              <w:rPr>
                <w:szCs w:val="26"/>
              </w:rPr>
              <w:t>C</w:t>
            </w:r>
          </w:p>
        </w:tc>
      </w:tr>
      <w:tr w:rsidR="003D0F83" w:rsidRPr="00CD7119" w:rsidTr="00B0782E">
        <w:trPr>
          <w:trHeight w:val="478"/>
          <w:jc w:val="center"/>
        </w:trPr>
        <w:tc>
          <w:tcPr>
            <w:tcW w:w="5394" w:type="dxa"/>
            <w:tcBorders>
              <w:top w:val="single" w:sz="4" w:space="0" w:color="auto"/>
              <w:bottom w:val="single" w:sz="4" w:space="0" w:color="auto"/>
              <w:right w:val="single" w:sz="4" w:space="0" w:color="auto"/>
            </w:tcBorders>
            <w:vAlign w:val="center"/>
          </w:tcPr>
          <w:p w:rsidR="003D0F83" w:rsidRPr="00CD7119" w:rsidRDefault="003D0F83" w:rsidP="00B0782E">
            <w:pPr>
              <w:spacing w:line="340" w:lineRule="exact"/>
              <w:rPr>
                <w:szCs w:val="26"/>
              </w:rPr>
            </w:pPr>
            <w:r w:rsidRPr="00CD7119">
              <w:rPr>
                <w:szCs w:val="26"/>
              </w:rPr>
              <w:t>Khí hậu</w:t>
            </w:r>
          </w:p>
        </w:tc>
        <w:tc>
          <w:tcPr>
            <w:tcW w:w="3663" w:type="dxa"/>
            <w:tcBorders>
              <w:top w:val="single" w:sz="4" w:space="0" w:color="auto"/>
              <w:left w:val="single" w:sz="4" w:space="0" w:color="auto"/>
              <w:bottom w:val="single" w:sz="4" w:space="0" w:color="auto"/>
            </w:tcBorders>
            <w:vAlign w:val="center"/>
          </w:tcPr>
          <w:p w:rsidR="003D0F83" w:rsidRPr="00CD7119" w:rsidRDefault="003D0F83" w:rsidP="00B0782E">
            <w:pPr>
              <w:spacing w:line="340" w:lineRule="exact"/>
              <w:jc w:val="center"/>
              <w:rPr>
                <w:szCs w:val="26"/>
              </w:rPr>
            </w:pPr>
            <w:r w:rsidRPr="00CD7119">
              <w:rPr>
                <w:szCs w:val="26"/>
              </w:rPr>
              <w:t>Nhiệt đới, nóng ẩm</w:t>
            </w:r>
          </w:p>
        </w:tc>
      </w:tr>
      <w:tr w:rsidR="003D0F83" w:rsidRPr="00CD7119" w:rsidTr="00B0782E">
        <w:trPr>
          <w:trHeight w:val="584"/>
          <w:jc w:val="center"/>
        </w:trPr>
        <w:tc>
          <w:tcPr>
            <w:tcW w:w="5394" w:type="dxa"/>
            <w:tcBorders>
              <w:top w:val="single" w:sz="4" w:space="0" w:color="auto"/>
              <w:bottom w:val="single" w:sz="4" w:space="0" w:color="auto"/>
              <w:right w:val="single" w:sz="4" w:space="0" w:color="auto"/>
            </w:tcBorders>
            <w:vAlign w:val="center"/>
          </w:tcPr>
          <w:p w:rsidR="003D0F83" w:rsidRPr="00CD7119" w:rsidRDefault="003D0F83" w:rsidP="00B0782E">
            <w:pPr>
              <w:spacing w:line="340" w:lineRule="exact"/>
              <w:rPr>
                <w:szCs w:val="26"/>
              </w:rPr>
            </w:pPr>
            <w:r w:rsidRPr="00CD7119">
              <w:rPr>
                <w:szCs w:val="26"/>
              </w:rPr>
              <w:t>Độ ẩm cực đại</w:t>
            </w:r>
          </w:p>
        </w:tc>
        <w:tc>
          <w:tcPr>
            <w:tcW w:w="3663" w:type="dxa"/>
            <w:tcBorders>
              <w:top w:val="single" w:sz="4" w:space="0" w:color="auto"/>
              <w:left w:val="single" w:sz="4" w:space="0" w:color="auto"/>
              <w:bottom w:val="single" w:sz="4" w:space="0" w:color="auto"/>
            </w:tcBorders>
            <w:vAlign w:val="center"/>
          </w:tcPr>
          <w:p w:rsidR="003D0F83" w:rsidRPr="00CD7119" w:rsidRDefault="003D0F83" w:rsidP="00B0782E">
            <w:pPr>
              <w:spacing w:line="340" w:lineRule="exact"/>
              <w:jc w:val="center"/>
              <w:rPr>
                <w:szCs w:val="26"/>
              </w:rPr>
            </w:pPr>
            <w:r w:rsidRPr="00CD7119">
              <w:rPr>
                <w:szCs w:val="26"/>
              </w:rPr>
              <w:t>100%</w:t>
            </w:r>
          </w:p>
        </w:tc>
      </w:tr>
      <w:tr w:rsidR="003D0F83" w:rsidRPr="00CD7119" w:rsidTr="00B0782E">
        <w:trPr>
          <w:trHeight w:val="557"/>
          <w:jc w:val="center"/>
        </w:trPr>
        <w:tc>
          <w:tcPr>
            <w:tcW w:w="5394" w:type="dxa"/>
            <w:tcBorders>
              <w:top w:val="single" w:sz="4" w:space="0" w:color="auto"/>
              <w:right w:val="single" w:sz="4" w:space="0" w:color="auto"/>
            </w:tcBorders>
            <w:vAlign w:val="center"/>
          </w:tcPr>
          <w:p w:rsidR="003D0F83" w:rsidRPr="00CD7119" w:rsidRDefault="003D0F83" w:rsidP="00B0782E">
            <w:pPr>
              <w:spacing w:line="340" w:lineRule="exact"/>
              <w:rPr>
                <w:szCs w:val="26"/>
              </w:rPr>
            </w:pPr>
            <w:r w:rsidRPr="00CD7119">
              <w:rPr>
                <w:szCs w:val="26"/>
              </w:rPr>
              <w:t>Độ cao lắp đặt thiết bị so với mực nước biển</w:t>
            </w:r>
          </w:p>
        </w:tc>
        <w:tc>
          <w:tcPr>
            <w:tcW w:w="3663" w:type="dxa"/>
            <w:tcBorders>
              <w:top w:val="single" w:sz="4" w:space="0" w:color="auto"/>
              <w:left w:val="single" w:sz="4" w:space="0" w:color="auto"/>
              <w:bottom w:val="double" w:sz="4" w:space="0" w:color="auto"/>
            </w:tcBorders>
            <w:vAlign w:val="center"/>
          </w:tcPr>
          <w:p w:rsidR="003D0F83" w:rsidRPr="00CD7119" w:rsidRDefault="003D0F83" w:rsidP="00B0782E">
            <w:pPr>
              <w:spacing w:line="340" w:lineRule="exact"/>
              <w:jc w:val="center"/>
              <w:rPr>
                <w:szCs w:val="26"/>
              </w:rPr>
            </w:pPr>
            <w:r w:rsidRPr="00CD7119">
              <w:rPr>
                <w:szCs w:val="26"/>
              </w:rPr>
              <w:t>Đến 1000 m</w:t>
            </w:r>
          </w:p>
        </w:tc>
      </w:tr>
    </w:tbl>
    <w:p w:rsidR="003D0F83" w:rsidRPr="00CD7119" w:rsidRDefault="003D0F83" w:rsidP="003D0F83">
      <w:pPr>
        <w:pStyle w:val="ndieund"/>
        <w:tabs>
          <w:tab w:val="left" w:pos="851"/>
        </w:tabs>
        <w:spacing w:line="340" w:lineRule="exact"/>
        <w:ind w:firstLine="562"/>
        <w:rPr>
          <w:rFonts w:ascii="Times New Roman" w:hAnsi="Times New Roman"/>
          <w:sz w:val="26"/>
          <w:szCs w:val="26"/>
          <w:lang w:val="pt-BR"/>
        </w:rPr>
      </w:pPr>
      <w:r w:rsidRPr="00CD7119">
        <w:rPr>
          <w:rFonts w:ascii="Times New Roman" w:hAnsi="Times New Roman"/>
          <w:sz w:val="26"/>
          <w:szCs w:val="26"/>
          <w:lang w:val="pt-BR"/>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p w:rsidR="003D0F83" w:rsidRPr="00CD7119" w:rsidRDefault="003D0F83" w:rsidP="003D0F83">
      <w:pPr>
        <w:pStyle w:val="ndieund"/>
        <w:tabs>
          <w:tab w:val="left" w:pos="851"/>
        </w:tabs>
        <w:spacing w:after="240" w:line="340" w:lineRule="exact"/>
        <w:ind w:firstLine="0"/>
        <w:rPr>
          <w:rFonts w:ascii="Times New Roman" w:hAnsi="Times New Roman"/>
          <w:b/>
          <w:sz w:val="26"/>
          <w:szCs w:val="26"/>
          <w:lang w:val="pt-BR"/>
        </w:rPr>
      </w:pPr>
      <w:r w:rsidRPr="00CD7119">
        <w:rPr>
          <w:rFonts w:ascii="Times New Roman" w:hAnsi="Times New Roman"/>
          <w:b/>
          <w:sz w:val="26"/>
          <w:szCs w:val="26"/>
          <w:lang w:val="pt-BR"/>
        </w:rPr>
        <w:t>2. Điều kiện vận hành của hệ thống điện</w:t>
      </w:r>
    </w:p>
    <w:tbl>
      <w:tblPr>
        <w:tblW w:w="896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184"/>
        <w:gridCol w:w="3780"/>
      </w:tblGrid>
      <w:tr w:rsidR="003D0F83" w:rsidRPr="00CD7119" w:rsidTr="00B0782E">
        <w:trPr>
          <w:jc w:val="center"/>
        </w:trPr>
        <w:tc>
          <w:tcPr>
            <w:tcW w:w="5184" w:type="dxa"/>
            <w:vAlign w:val="center"/>
          </w:tcPr>
          <w:p w:rsidR="003D0F83" w:rsidRPr="00CD7119" w:rsidRDefault="003D0F83" w:rsidP="00B0782E">
            <w:pPr>
              <w:spacing w:before="80" w:after="80" w:line="340" w:lineRule="exact"/>
              <w:rPr>
                <w:szCs w:val="26"/>
                <w:lang w:val="pt-BR"/>
              </w:rPr>
            </w:pPr>
            <w:r w:rsidRPr="00CD7119">
              <w:rPr>
                <w:szCs w:val="26"/>
                <w:lang w:val="pt-BR"/>
              </w:rPr>
              <w:t>Điện áp danh định của hệ thống (kV)</w:t>
            </w:r>
          </w:p>
        </w:tc>
        <w:tc>
          <w:tcPr>
            <w:tcW w:w="3780" w:type="dxa"/>
            <w:vAlign w:val="center"/>
          </w:tcPr>
          <w:p w:rsidR="003D0F83" w:rsidRPr="00CD7119" w:rsidRDefault="003D0F83" w:rsidP="00B0782E">
            <w:pPr>
              <w:spacing w:before="80" w:after="80" w:line="340" w:lineRule="exact"/>
              <w:jc w:val="center"/>
              <w:rPr>
                <w:szCs w:val="26"/>
              </w:rPr>
            </w:pPr>
            <w:r w:rsidRPr="00CD7119">
              <w:rPr>
                <w:szCs w:val="26"/>
              </w:rPr>
              <w:t>22</w:t>
            </w:r>
          </w:p>
        </w:tc>
      </w:tr>
      <w:tr w:rsidR="003D0F83" w:rsidRPr="00CD7119" w:rsidTr="00B0782E">
        <w:trPr>
          <w:jc w:val="center"/>
        </w:trPr>
        <w:tc>
          <w:tcPr>
            <w:tcW w:w="5184" w:type="dxa"/>
            <w:vAlign w:val="center"/>
          </w:tcPr>
          <w:p w:rsidR="003D0F83" w:rsidRPr="00CD7119" w:rsidRDefault="003D0F83" w:rsidP="00B0782E">
            <w:pPr>
              <w:spacing w:before="80" w:after="80" w:line="340" w:lineRule="exact"/>
              <w:rPr>
                <w:szCs w:val="26"/>
              </w:rPr>
            </w:pPr>
            <w:r w:rsidRPr="00CD7119">
              <w:rPr>
                <w:szCs w:val="26"/>
              </w:rPr>
              <w:t>Sơ đồ nối</w:t>
            </w:r>
          </w:p>
        </w:tc>
        <w:tc>
          <w:tcPr>
            <w:tcW w:w="3780" w:type="dxa"/>
            <w:vAlign w:val="center"/>
          </w:tcPr>
          <w:p w:rsidR="003D0F83" w:rsidRPr="00CD7119" w:rsidRDefault="003D0F83" w:rsidP="00B0782E">
            <w:pPr>
              <w:spacing w:before="80" w:after="80" w:line="340" w:lineRule="exact"/>
              <w:jc w:val="center"/>
              <w:rPr>
                <w:szCs w:val="26"/>
              </w:rPr>
            </w:pPr>
            <w:r w:rsidRPr="00CD7119">
              <w:rPr>
                <w:szCs w:val="26"/>
              </w:rPr>
              <w:t>3 pha 4 dây</w:t>
            </w:r>
          </w:p>
        </w:tc>
      </w:tr>
      <w:tr w:rsidR="003D0F83" w:rsidRPr="00CD7119" w:rsidTr="00B0782E">
        <w:trPr>
          <w:trHeight w:val="512"/>
          <w:jc w:val="center"/>
        </w:trPr>
        <w:tc>
          <w:tcPr>
            <w:tcW w:w="5184" w:type="dxa"/>
            <w:vAlign w:val="center"/>
          </w:tcPr>
          <w:p w:rsidR="003D0F83" w:rsidRPr="00CD7119" w:rsidRDefault="003D0F83" w:rsidP="00B0782E">
            <w:pPr>
              <w:spacing w:before="80" w:after="80" w:line="340" w:lineRule="exact"/>
              <w:rPr>
                <w:szCs w:val="26"/>
              </w:rPr>
            </w:pPr>
            <w:r w:rsidRPr="00CD7119">
              <w:rPr>
                <w:szCs w:val="26"/>
              </w:rPr>
              <w:t>Chế độ nối đất trung tính</w:t>
            </w:r>
          </w:p>
        </w:tc>
        <w:tc>
          <w:tcPr>
            <w:tcW w:w="3780" w:type="dxa"/>
            <w:vAlign w:val="center"/>
          </w:tcPr>
          <w:p w:rsidR="003D0F83" w:rsidRPr="00CD7119" w:rsidRDefault="003D0F83" w:rsidP="00B0782E">
            <w:pPr>
              <w:spacing w:before="80" w:after="80" w:line="340" w:lineRule="exact"/>
              <w:jc w:val="center"/>
              <w:rPr>
                <w:szCs w:val="26"/>
              </w:rPr>
            </w:pPr>
            <w:r w:rsidRPr="00CD7119">
              <w:rPr>
                <w:szCs w:val="26"/>
              </w:rPr>
              <w:t xml:space="preserve">Nối đất trực tiếp </w:t>
            </w:r>
          </w:p>
        </w:tc>
      </w:tr>
      <w:tr w:rsidR="003D0F83" w:rsidRPr="00CD7119" w:rsidTr="00B0782E">
        <w:trPr>
          <w:jc w:val="center"/>
        </w:trPr>
        <w:tc>
          <w:tcPr>
            <w:tcW w:w="5184" w:type="dxa"/>
            <w:vAlign w:val="center"/>
          </w:tcPr>
          <w:p w:rsidR="003D0F83" w:rsidRPr="00CD7119" w:rsidRDefault="003D0F83" w:rsidP="00B0782E">
            <w:pPr>
              <w:spacing w:before="80" w:after="80" w:line="340" w:lineRule="exact"/>
              <w:rPr>
                <w:szCs w:val="26"/>
              </w:rPr>
            </w:pPr>
            <w:r w:rsidRPr="00CD7119">
              <w:rPr>
                <w:szCs w:val="26"/>
              </w:rPr>
              <w:t>Điện áp làm việc lớn nhất của thiết bị (kV)</w:t>
            </w:r>
          </w:p>
        </w:tc>
        <w:tc>
          <w:tcPr>
            <w:tcW w:w="3780" w:type="dxa"/>
            <w:vAlign w:val="center"/>
          </w:tcPr>
          <w:p w:rsidR="003D0F83" w:rsidRPr="00CD7119" w:rsidRDefault="003D0F83" w:rsidP="00B0782E">
            <w:pPr>
              <w:spacing w:before="80" w:after="80" w:line="340" w:lineRule="exact"/>
              <w:jc w:val="center"/>
              <w:rPr>
                <w:szCs w:val="26"/>
              </w:rPr>
            </w:pPr>
            <w:r w:rsidRPr="00CD7119">
              <w:rPr>
                <w:szCs w:val="26"/>
              </w:rPr>
              <w:t>24</w:t>
            </w:r>
          </w:p>
        </w:tc>
      </w:tr>
      <w:tr w:rsidR="003D0F83" w:rsidRPr="00CD7119" w:rsidTr="00B0782E">
        <w:trPr>
          <w:jc w:val="center"/>
        </w:trPr>
        <w:tc>
          <w:tcPr>
            <w:tcW w:w="5184" w:type="dxa"/>
            <w:vAlign w:val="center"/>
          </w:tcPr>
          <w:p w:rsidR="003D0F83" w:rsidRPr="00CD7119" w:rsidRDefault="003D0F83" w:rsidP="00B0782E">
            <w:pPr>
              <w:spacing w:before="80" w:after="80" w:line="340" w:lineRule="exact"/>
              <w:rPr>
                <w:szCs w:val="26"/>
              </w:rPr>
            </w:pPr>
            <w:r w:rsidRPr="00CD7119">
              <w:rPr>
                <w:szCs w:val="26"/>
              </w:rPr>
              <w:t>Tần số (Hz)</w:t>
            </w:r>
          </w:p>
        </w:tc>
        <w:tc>
          <w:tcPr>
            <w:tcW w:w="3780" w:type="dxa"/>
            <w:vAlign w:val="center"/>
          </w:tcPr>
          <w:p w:rsidR="003D0F83" w:rsidRPr="00CD7119" w:rsidRDefault="003D0F83" w:rsidP="00B0782E">
            <w:pPr>
              <w:spacing w:before="80" w:after="80" w:line="340" w:lineRule="exact"/>
              <w:jc w:val="center"/>
              <w:rPr>
                <w:szCs w:val="26"/>
              </w:rPr>
            </w:pPr>
            <w:r w:rsidRPr="00CD7119">
              <w:rPr>
                <w:szCs w:val="26"/>
              </w:rPr>
              <w:t>50</w:t>
            </w:r>
          </w:p>
        </w:tc>
      </w:tr>
    </w:tbl>
    <w:p w:rsidR="003D0F83" w:rsidRPr="00CD7119" w:rsidRDefault="003D0F83" w:rsidP="003D0F83">
      <w:pPr>
        <w:pStyle w:val="ndieund"/>
        <w:tabs>
          <w:tab w:val="left" w:pos="851"/>
        </w:tabs>
        <w:spacing w:before="240" w:line="340" w:lineRule="exact"/>
        <w:ind w:firstLine="0"/>
        <w:rPr>
          <w:rFonts w:ascii="Times New Roman" w:hAnsi="Times New Roman"/>
          <w:b/>
          <w:sz w:val="26"/>
          <w:szCs w:val="26"/>
          <w:lang w:val="pt-BR"/>
        </w:rPr>
      </w:pPr>
      <w:r w:rsidRPr="00CD7119">
        <w:rPr>
          <w:rFonts w:ascii="Times New Roman" w:hAnsi="Times New Roman"/>
          <w:b/>
          <w:sz w:val="26"/>
          <w:szCs w:val="26"/>
          <w:lang w:val="pt-BR"/>
        </w:rPr>
        <w:t>3. Chứng chỉ chất lượng</w:t>
      </w:r>
    </w:p>
    <w:p w:rsidR="003D0F83" w:rsidRPr="00CD7119" w:rsidRDefault="003D0F83" w:rsidP="003D0F83">
      <w:pPr>
        <w:pStyle w:val="ndieund"/>
        <w:tabs>
          <w:tab w:val="left" w:pos="851"/>
        </w:tabs>
        <w:spacing w:line="340" w:lineRule="exact"/>
        <w:ind w:firstLine="562"/>
        <w:rPr>
          <w:rFonts w:ascii="Times New Roman" w:hAnsi="Times New Roman"/>
          <w:sz w:val="26"/>
          <w:szCs w:val="26"/>
          <w:lang w:val="pt-BR"/>
        </w:rPr>
      </w:pPr>
      <w:r w:rsidRPr="00CD7119">
        <w:rPr>
          <w:rFonts w:ascii="Times New Roman" w:hAnsi="Times New Roman"/>
          <w:sz w:val="26"/>
          <w:szCs w:val="26"/>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p w:rsidR="003D0F83" w:rsidRPr="00CD7119" w:rsidRDefault="003D0F83" w:rsidP="003D0F83">
      <w:pPr>
        <w:pStyle w:val="ndieund"/>
        <w:tabs>
          <w:tab w:val="left" w:pos="851"/>
        </w:tabs>
        <w:spacing w:line="340" w:lineRule="exact"/>
        <w:ind w:firstLine="562"/>
        <w:rPr>
          <w:rFonts w:ascii="Times New Roman" w:hAnsi="Times New Roman"/>
          <w:sz w:val="26"/>
          <w:szCs w:val="26"/>
          <w:lang w:val="pt-BR"/>
        </w:rPr>
      </w:pPr>
      <w:r w:rsidRPr="00CD7119">
        <w:rPr>
          <w:rFonts w:ascii="Times New Roman" w:hAnsi="Times New Roman"/>
          <w:sz w:val="26"/>
          <w:szCs w:val="26"/>
          <w:lang w:val="pt-BR"/>
        </w:rPr>
        <w:t>Nhà sản xuất phải tuân thủ các quy định của Nhà nước về tiết kiệm năng lượng, an toàn cháy nổ, môi trường, sở hữu trí tuệ, nhãn mác v.v.</w:t>
      </w:r>
    </w:p>
    <w:p w:rsidR="003D0F83" w:rsidRPr="00CD7119" w:rsidRDefault="003D0F83" w:rsidP="00785D49">
      <w:pPr>
        <w:numPr>
          <w:ilvl w:val="0"/>
          <w:numId w:val="228"/>
        </w:numPr>
        <w:tabs>
          <w:tab w:val="clear" w:pos="720"/>
          <w:tab w:val="left" w:pos="426"/>
        </w:tabs>
        <w:autoSpaceDE w:val="0"/>
        <w:autoSpaceDN w:val="0"/>
        <w:spacing w:before="0" w:after="120"/>
        <w:ind w:left="0" w:firstLine="0"/>
        <w:rPr>
          <w:b/>
          <w:bCs/>
          <w:szCs w:val="26"/>
        </w:rPr>
      </w:pPr>
      <w:r w:rsidRPr="00CD7119">
        <w:rPr>
          <w:b/>
          <w:bCs/>
          <w:szCs w:val="26"/>
        </w:rPr>
        <w:t>YÊU CẦU CHUNG</w:t>
      </w:r>
    </w:p>
    <w:p w:rsidR="003D0F83" w:rsidRPr="00CD7119" w:rsidRDefault="003D0F83" w:rsidP="00785D49">
      <w:pPr>
        <w:numPr>
          <w:ilvl w:val="0"/>
          <w:numId w:val="135"/>
        </w:numPr>
        <w:tabs>
          <w:tab w:val="num" w:pos="360"/>
          <w:tab w:val="left" w:pos="851"/>
        </w:tabs>
        <w:autoSpaceDE w:val="0"/>
        <w:autoSpaceDN w:val="0"/>
        <w:spacing w:before="0" w:after="120" w:line="360" w:lineRule="exact"/>
        <w:ind w:left="0" w:firstLine="90"/>
        <w:rPr>
          <w:b/>
          <w:szCs w:val="26"/>
        </w:rPr>
      </w:pPr>
      <w:r w:rsidRPr="00CD7119">
        <w:rPr>
          <w:b/>
          <w:szCs w:val="26"/>
        </w:rPr>
        <w:t xml:space="preserve">Cấu trúc cáp </w:t>
      </w:r>
    </w:p>
    <w:p w:rsidR="003D0F83" w:rsidRPr="00CD7119" w:rsidRDefault="003D0F83" w:rsidP="003D0F83">
      <w:pPr>
        <w:pStyle w:val="ListParagraph"/>
        <w:tabs>
          <w:tab w:val="left" w:pos="851"/>
        </w:tabs>
        <w:autoSpaceDE w:val="0"/>
        <w:autoSpaceDN w:val="0"/>
        <w:spacing w:after="120" w:line="360" w:lineRule="exact"/>
        <w:ind w:left="0" w:firstLine="567"/>
        <w:rPr>
          <w:szCs w:val="26"/>
          <w:lang w:val="vi-VN"/>
        </w:rPr>
      </w:pPr>
      <w:r w:rsidRPr="00CD7119">
        <w:rPr>
          <w:szCs w:val="26"/>
          <w:lang w:val="vi-VN"/>
        </w:rPr>
        <w:t xml:space="preserve">Cấu trúc cơ bản từ trong ra ngoài của cáp ngầm như sau: </w:t>
      </w:r>
    </w:p>
    <w:p w:rsidR="003D0F83" w:rsidRPr="00CD7119" w:rsidRDefault="003D0F83" w:rsidP="00785D49">
      <w:pPr>
        <w:pStyle w:val="ListParagraph"/>
        <w:numPr>
          <w:ilvl w:val="0"/>
          <w:numId w:val="136"/>
        </w:numPr>
        <w:tabs>
          <w:tab w:val="left" w:pos="851"/>
        </w:tabs>
        <w:spacing w:before="120" w:after="120" w:line="360" w:lineRule="exact"/>
        <w:ind w:left="0" w:firstLine="567"/>
        <w:contextualSpacing w:val="0"/>
        <w:rPr>
          <w:szCs w:val="26"/>
          <w:lang w:val="vi-VN"/>
        </w:rPr>
      </w:pPr>
      <w:r w:rsidRPr="00CD7119">
        <w:rPr>
          <w:szCs w:val="26"/>
          <w:lang w:val="vi-VN"/>
        </w:rPr>
        <w:t xml:space="preserve">03 ruột dẫn điện chống thấm nước. </w:t>
      </w:r>
    </w:p>
    <w:p w:rsidR="003D0F83" w:rsidRPr="00CD7119" w:rsidRDefault="003D0F83" w:rsidP="00785D49">
      <w:pPr>
        <w:pStyle w:val="ListParagraph"/>
        <w:numPr>
          <w:ilvl w:val="0"/>
          <w:numId w:val="136"/>
        </w:numPr>
        <w:tabs>
          <w:tab w:val="left" w:pos="851"/>
        </w:tabs>
        <w:spacing w:before="120" w:after="120" w:line="360" w:lineRule="exact"/>
        <w:ind w:left="0" w:firstLine="567"/>
        <w:contextualSpacing w:val="0"/>
        <w:rPr>
          <w:szCs w:val="26"/>
          <w:lang w:val="vi-VN"/>
        </w:rPr>
      </w:pPr>
      <w:r w:rsidRPr="00CD7119">
        <w:rPr>
          <w:szCs w:val="26"/>
          <w:lang w:val="vi-VN"/>
        </w:rPr>
        <w:t>Lớp màn chắn của ruột dẫn điện.</w:t>
      </w:r>
    </w:p>
    <w:p w:rsidR="003D0F83" w:rsidRPr="00CD7119" w:rsidRDefault="003D0F83" w:rsidP="00785D49">
      <w:pPr>
        <w:pStyle w:val="ListParagraph"/>
        <w:numPr>
          <w:ilvl w:val="0"/>
          <w:numId w:val="136"/>
        </w:numPr>
        <w:tabs>
          <w:tab w:val="left" w:pos="851"/>
        </w:tabs>
        <w:spacing w:before="120" w:after="120" w:line="360" w:lineRule="exact"/>
        <w:ind w:left="0" w:firstLine="567"/>
        <w:contextualSpacing w:val="0"/>
        <w:rPr>
          <w:szCs w:val="26"/>
        </w:rPr>
      </w:pPr>
      <w:r w:rsidRPr="00CD7119">
        <w:rPr>
          <w:szCs w:val="26"/>
        </w:rPr>
        <w:lastRenderedPageBreak/>
        <w:t>Lớp cách điện.</w:t>
      </w:r>
    </w:p>
    <w:p w:rsidR="003D0F83" w:rsidRPr="00CD7119" w:rsidRDefault="003D0F83" w:rsidP="00785D49">
      <w:pPr>
        <w:pStyle w:val="ListParagraph"/>
        <w:numPr>
          <w:ilvl w:val="0"/>
          <w:numId w:val="136"/>
        </w:numPr>
        <w:tabs>
          <w:tab w:val="left" w:pos="851"/>
        </w:tabs>
        <w:spacing w:before="120" w:after="120" w:line="360" w:lineRule="exact"/>
        <w:ind w:left="0" w:firstLine="567"/>
        <w:contextualSpacing w:val="0"/>
        <w:rPr>
          <w:szCs w:val="26"/>
        </w:rPr>
      </w:pPr>
      <w:r w:rsidRPr="00CD7119">
        <w:rPr>
          <w:szCs w:val="26"/>
        </w:rPr>
        <w:t>Lớp màn chắn cách điện phải gồm có một lớp bán dẫn phi kim loại kết hợp với một lớp kim loại.</w:t>
      </w:r>
    </w:p>
    <w:p w:rsidR="003D0F83" w:rsidRPr="00CD7119" w:rsidRDefault="003D0F83" w:rsidP="00785D49">
      <w:pPr>
        <w:pStyle w:val="ListParagraph"/>
        <w:numPr>
          <w:ilvl w:val="0"/>
          <w:numId w:val="136"/>
        </w:numPr>
        <w:tabs>
          <w:tab w:val="left" w:pos="851"/>
        </w:tabs>
        <w:spacing w:before="120" w:after="120" w:line="360" w:lineRule="exact"/>
        <w:ind w:left="0" w:firstLine="567"/>
        <w:contextualSpacing w:val="0"/>
        <w:rPr>
          <w:szCs w:val="26"/>
        </w:rPr>
      </w:pPr>
      <w:r w:rsidRPr="00CD7119">
        <w:rPr>
          <w:szCs w:val="26"/>
        </w:rPr>
        <w:t xml:space="preserve">Chất độn </w:t>
      </w:r>
    </w:p>
    <w:p w:rsidR="003D0F83" w:rsidRPr="00CD7119" w:rsidRDefault="003D0F83" w:rsidP="00785D49">
      <w:pPr>
        <w:pStyle w:val="ListParagraph"/>
        <w:numPr>
          <w:ilvl w:val="0"/>
          <w:numId w:val="136"/>
        </w:numPr>
        <w:tabs>
          <w:tab w:val="left" w:pos="851"/>
        </w:tabs>
        <w:spacing w:before="120" w:after="120" w:line="360" w:lineRule="exact"/>
        <w:ind w:left="0" w:firstLine="567"/>
        <w:contextualSpacing w:val="0"/>
        <w:rPr>
          <w:szCs w:val="26"/>
        </w:rPr>
      </w:pPr>
      <w:r w:rsidRPr="00CD7119">
        <w:rPr>
          <w:szCs w:val="26"/>
        </w:rPr>
        <w:t>Lớp bọc bên trong (inner covering).</w:t>
      </w:r>
    </w:p>
    <w:p w:rsidR="003D0F83" w:rsidRPr="00CD7119" w:rsidRDefault="003D0F83" w:rsidP="00785D49">
      <w:pPr>
        <w:pStyle w:val="ListParagraph"/>
        <w:numPr>
          <w:ilvl w:val="0"/>
          <w:numId w:val="136"/>
        </w:numPr>
        <w:tabs>
          <w:tab w:val="left" w:pos="851"/>
        </w:tabs>
        <w:spacing w:before="120" w:after="120" w:line="360" w:lineRule="exact"/>
        <w:ind w:left="0" w:firstLine="567"/>
        <w:contextualSpacing w:val="0"/>
        <w:rPr>
          <w:szCs w:val="26"/>
        </w:rPr>
      </w:pPr>
      <w:r w:rsidRPr="00CD7119">
        <w:rPr>
          <w:szCs w:val="26"/>
        </w:rPr>
        <w:t>Lớp bọc phân cách (separation sheath).</w:t>
      </w:r>
    </w:p>
    <w:p w:rsidR="003D0F83" w:rsidRPr="00CD7119" w:rsidRDefault="003D0F83" w:rsidP="00785D49">
      <w:pPr>
        <w:pStyle w:val="ListParagraph"/>
        <w:numPr>
          <w:ilvl w:val="0"/>
          <w:numId w:val="136"/>
        </w:numPr>
        <w:tabs>
          <w:tab w:val="left" w:pos="851"/>
        </w:tabs>
        <w:spacing w:before="120" w:after="120" w:line="360" w:lineRule="exact"/>
        <w:ind w:left="0" w:firstLine="567"/>
        <w:contextualSpacing w:val="0"/>
        <w:rPr>
          <w:szCs w:val="26"/>
        </w:rPr>
      </w:pPr>
      <w:r w:rsidRPr="00CD7119">
        <w:rPr>
          <w:szCs w:val="26"/>
        </w:rPr>
        <w:t>Áo giáp.</w:t>
      </w:r>
    </w:p>
    <w:p w:rsidR="003D0F83" w:rsidRPr="00CD7119" w:rsidRDefault="003D0F83" w:rsidP="00785D49">
      <w:pPr>
        <w:pStyle w:val="ListParagraph"/>
        <w:numPr>
          <w:ilvl w:val="0"/>
          <w:numId w:val="136"/>
        </w:numPr>
        <w:tabs>
          <w:tab w:val="left" w:pos="851"/>
        </w:tabs>
        <w:spacing w:before="120" w:after="120" w:line="360" w:lineRule="exact"/>
        <w:ind w:left="0" w:firstLine="567"/>
        <w:contextualSpacing w:val="0"/>
        <w:rPr>
          <w:szCs w:val="26"/>
        </w:rPr>
      </w:pPr>
      <w:r w:rsidRPr="00CD7119">
        <w:rPr>
          <w:szCs w:val="26"/>
        </w:rPr>
        <w:t>Lớp vỏ bọc bên ngoài.</w:t>
      </w:r>
    </w:p>
    <w:p w:rsidR="003D0F83" w:rsidRPr="00CD7119" w:rsidRDefault="003D0F83" w:rsidP="00785D49">
      <w:pPr>
        <w:numPr>
          <w:ilvl w:val="0"/>
          <w:numId w:val="135"/>
        </w:numPr>
        <w:tabs>
          <w:tab w:val="num" w:pos="360"/>
          <w:tab w:val="left" w:pos="851"/>
        </w:tabs>
        <w:autoSpaceDE w:val="0"/>
        <w:autoSpaceDN w:val="0"/>
        <w:spacing w:before="0" w:after="120" w:line="360" w:lineRule="exact"/>
        <w:ind w:left="0" w:firstLine="90"/>
        <w:rPr>
          <w:b/>
          <w:szCs w:val="26"/>
        </w:rPr>
      </w:pPr>
      <w:r w:rsidRPr="00CD7119">
        <w:rPr>
          <w:b/>
          <w:szCs w:val="26"/>
        </w:rPr>
        <w:t xml:space="preserve">Công nghệ sản xuất: </w:t>
      </w:r>
    </w:p>
    <w:p w:rsidR="003D0F83" w:rsidRPr="00CD7119" w:rsidRDefault="003D0F83" w:rsidP="003D0F83">
      <w:pPr>
        <w:tabs>
          <w:tab w:val="left" w:pos="851"/>
        </w:tabs>
        <w:spacing w:after="120" w:line="360" w:lineRule="exact"/>
        <w:ind w:firstLine="567"/>
        <w:rPr>
          <w:szCs w:val="26"/>
        </w:rPr>
      </w:pPr>
      <w:r w:rsidRPr="00CD7119">
        <w:rPr>
          <w:szCs w:val="26"/>
        </w:rPr>
        <w:t xml:space="preserve">Các lớp màn chắn bán dẫn của ruột dẫn điện, lớp cách điện và màn chắn bán dẫn của lớp cách điện được tạo thành bằng phương pháp đùn đồng thời trong môi trường kín </w:t>
      </w:r>
      <w:r w:rsidRPr="00CD7119">
        <w:rPr>
          <w:color w:val="212121"/>
          <w:szCs w:val="26"/>
          <w:shd w:val="clear" w:color="auto" w:fill="FFFFFF"/>
        </w:rPr>
        <w:t>hoặc các công nghệ khác tiên tiến hơn</w:t>
      </w:r>
      <w:r w:rsidRPr="00CD7119">
        <w:rPr>
          <w:szCs w:val="26"/>
        </w:rPr>
        <w:t>.</w:t>
      </w:r>
    </w:p>
    <w:p w:rsidR="003D0F83" w:rsidRPr="00CD7119" w:rsidRDefault="003D0F83" w:rsidP="00785D49">
      <w:pPr>
        <w:numPr>
          <w:ilvl w:val="0"/>
          <w:numId w:val="135"/>
        </w:numPr>
        <w:tabs>
          <w:tab w:val="num" w:pos="360"/>
          <w:tab w:val="left" w:pos="851"/>
        </w:tabs>
        <w:autoSpaceDE w:val="0"/>
        <w:autoSpaceDN w:val="0"/>
        <w:spacing w:before="0" w:after="120" w:line="360" w:lineRule="exact"/>
        <w:ind w:left="0" w:firstLine="90"/>
        <w:rPr>
          <w:b/>
          <w:szCs w:val="26"/>
        </w:rPr>
      </w:pPr>
      <w:r w:rsidRPr="00CD7119">
        <w:rPr>
          <w:b/>
          <w:szCs w:val="26"/>
        </w:rPr>
        <w:t>Đóng gói bành cáp (Rulô cáp/Tang cáp)</w:t>
      </w:r>
    </w:p>
    <w:p w:rsidR="003D0F83" w:rsidRPr="00CD7119" w:rsidRDefault="003D0F83" w:rsidP="003D0F83">
      <w:pPr>
        <w:tabs>
          <w:tab w:val="left" w:pos="851"/>
        </w:tabs>
        <w:autoSpaceDE w:val="0"/>
        <w:autoSpaceDN w:val="0"/>
        <w:spacing w:after="120" w:line="360" w:lineRule="exact"/>
        <w:ind w:firstLine="567"/>
        <w:rPr>
          <w:szCs w:val="26"/>
        </w:rPr>
      </w:pPr>
      <w:r w:rsidRPr="00CD7119">
        <w:rPr>
          <w:szCs w:val="26"/>
        </w:rPr>
        <w:t>Bành cáp được làm bằng vật liệu bền với điều kiện thời tiết ngoài trời ở Việt Nam ít nhất là 2 năm. Đảm bảo vận chuyển, thi công không bị hư hỏng.</w:t>
      </w:r>
    </w:p>
    <w:p w:rsidR="003D0F83" w:rsidRPr="00CD7119" w:rsidRDefault="003D0F83" w:rsidP="003D0F83">
      <w:pPr>
        <w:tabs>
          <w:tab w:val="left" w:pos="851"/>
        </w:tabs>
        <w:autoSpaceDE w:val="0"/>
        <w:autoSpaceDN w:val="0"/>
        <w:spacing w:after="120" w:line="360" w:lineRule="exact"/>
        <w:ind w:firstLine="567"/>
        <w:rPr>
          <w:szCs w:val="26"/>
        </w:rPr>
      </w:pPr>
      <w:r w:rsidRPr="00CD7119">
        <w:rPr>
          <w:szCs w:val="26"/>
        </w:rPr>
        <w:t>Tùy nhu cầu sử dụng mà quy định cụ thể các yêu cầu của bành cáp như: đường kính ngoài tối đa, bề rộng tối đa, cấu tạo lỗ giữa của bành cáp đảm bảo thuận lợi trong công tác vận chuyển, bảo quản và thi công.</w:t>
      </w:r>
    </w:p>
    <w:p w:rsidR="003D0F83" w:rsidRPr="00CD7119" w:rsidRDefault="003D0F83" w:rsidP="003D0F83">
      <w:pPr>
        <w:tabs>
          <w:tab w:val="left" w:pos="851"/>
        </w:tabs>
        <w:autoSpaceDE w:val="0"/>
        <w:autoSpaceDN w:val="0"/>
        <w:spacing w:after="120" w:line="360" w:lineRule="exact"/>
        <w:ind w:firstLine="567"/>
        <w:rPr>
          <w:szCs w:val="26"/>
        </w:rPr>
      </w:pPr>
      <w:r w:rsidRPr="00CD7119">
        <w:rPr>
          <w:szCs w:val="26"/>
        </w:rPr>
        <w:t>Chiều dài cáp trong mỗi bành: Tùy nhu cầu sử dụng mà quy định chiều dài thích hợp, thuận lợi trong vận chuyển nhưng phải hạn chế tối đa việc nối cáp.</w:t>
      </w:r>
    </w:p>
    <w:p w:rsidR="003D0F83" w:rsidRPr="00CD7119" w:rsidRDefault="003D0F83" w:rsidP="002A72D8">
      <w:pPr>
        <w:tabs>
          <w:tab w:val="left" w:pos="851"/>
        </w:tabs>
        <w:autoSpaceDE w:val="0"/>
        <w:autoSpaceDN w:val="0"/>
        <w:spacing w:after="120" w:line="360" w:lineRule="exact"/>
        <w:rPr>
          <w:szCs w:val="26"/>
        </w:rPr>
      </w:pPr>
      <w:r w:rsidRPr="00CD7119">
        <w:rPr>
          <w:bCs/>
          <w:szCs w:val="26"/>
          <w:lang w:val="sv-SE"/>
        </w:rPr>
        <w:t xml:space="preserve">- Chiều dài cáp </w:t>
      </w:r>
      <w:r w:rsidRPr="00CD7119">
        <w:rPr>
          <w:szCs w:val="26"/>
        </w:rPr>
        <w:t xml:space="preserve">tham khảo: </w:t>
      </w:r>
    </w:p>
    <w:p w:rsidR="003D0F83" w:rsidRPr="00CD7119" w:rsidRDefault="003D0F83" w:rsidP="003D0F83">
      <w:pPr>
        <w:tabs>
          <w:tab w:val="left" w:pos="851"/>
        </w:tabs>
        <w:autoSpaceDE w:val="0"/>
        <w:autoSpaceDN w:val="0"/>
        <w:spacing w:after="120" w:line="360" w:lineRule="exact"/>
        <w:ind w:firstLine="567"/>
        <w:rPr>
          <w:szCs w:val="26"/>
        </w:rPr>
      </w:pPr>
      <w:r w:rsidRPr="00CD7119">
        <w:rPr>
          <w:szCs w:val="26"/>
        </w:rPr>
        <w:t xml:space="preserve">  + cáp 3x240</w:t>
      </w:r>
      <w:r w:rsidRPr="00CD7119">
        <w:rPr>
          <w:bCs/>
          <w:szCs w:val="26"/>
          <w:lang w:val="sv-SE"/>
        </w:rPr>
        <w:t>: 250m</w:t>
      </w:r>
    </w:p>
    <w:p w:rsidR="003D0F83" w:rsidRPr="00CD7119" w:rsidRDefault="003D0F83" w:rsidP="00785D49">
      <w:pPr>
        <w:numPr>
          <w:ilvl w:val="0"/>
          <w:numId w:val="228"/>
        </w:numPr>
        <w:tabs>
          <w:tab w:val="clear" w:pos="720"/>
          <w:tab w:val="left" w:pos="284"/>
        </w:tabs>
        <w:autoSpaceDE w:val="0"/>
        <w:autoSpaceDN w:val="0"/>
        <w:spacing w:before="0" w:after="120"/>
        <w:ind w:left="0" w:firstLine="0"/>
        <w:rPr>
          <w:b/>
          <w:bCs/>
          <w:szCs w:val="26"/>
        </w:rPr>
      </w:pPr>
      <w:r w:rsidRPr="00CD7119">
        <w:rPr>
          <w:b/>
          <w:bCs/>
          <w:szCs w:val="26"/>
          <w:lang w:val="sv-SE"/>
        </w:rPr>
        <w:t xml:space="preserve">ĐẶC TÍNH KỸ THUẬT  </w:t>
      </w:r>
    </w:p>
    <w:p w:rsidR="003D0F83" w:rsidRPr="00CD7119" w:rsidRDefault="003D0F83" w:rsidP="00785D49">
      <w:pPr>
        <w:numPr>
          <w:ilvl w:val="0"/>
          <w:numId w:val="158"/>
        </w:numPr>
        <w:tabs>
          <w:tab w:val="left" w:pos="360"/>
        </w:tabs>
        <w:autoSpaceDE w:val="0"/>
        <w:autoSpaceDN w:val="0"/>
        <w:spacing w:before="120" w:after="0" w:line="360" w:lineRule="exact"/>
        <w:ind w:left="0" w:firstLine="90"/>
        <w:rPr>
          <w:b/>
          <w:szCs w:val="26"/>
        </w:rPr>
      </w:pPr>
      <w:r w:rsidRPr="00CD7119">
        <w:rPr>
          <w:b/>
          <w:szCs w:val="26"/>
        </w:rPr>
        <w:t>Ruột dẫn điện:</w:t>
      </w:r>
    </w:p>
    <w:p w:rsidR="003D0F83" w:rsidRPr="00CD7119" w:rsidRDefault="003D0F83" w:rsidP="00785D49">
      <w:pPr>
        <w:numPr>
          <w:ilvl w:val="0"/>
          <w:numId w:val="168"/>
        </w:numPr>
        <w:tabs>
          <w:tab w:val="left" w:pos="851"/>
        </w:tabs>
        <w:autoSpaceDE w:val="0"/>
        <w:autoSpaceDN w:val="0"/>
        <w:spacing w:before="120" w:after="0" w:line="360" w:lineRule="exact"/>
        <w:ind w:left="0" w:firstLine="567"/>
        <w:rPr>
          <w:szCs w:val="26"/>
        </w:rPr>
      </w:pPr>
      <w:r w:rsidRPr="00CD7119">
        <w:rPr>
          <w:szCs w:val="26"/>
        </w:rPr>
        <w:t>Ruột dẫn điện được thiết kế bao gồm các vật liệu chống thấm nước (water blocking material) xâm nhập vào bên trong ruột dẫn. Người mua có thể quy định cụ thể vật liệu chống thấm nước.</w:t>
      </w:r>
    </w:p>
    <w:p w:rsidR="003D0F83" w:rsidRPr="00CD7119" w:rsidRDefault="003D0F83" w:rsidP="00785D49">
      <w:pPr>
        <w:numPr>
          <w:ilvl w:val="0"/>
          <w:numId w:val="168"/>
        </w:numPr>
        <w:tabs>
          <w:tab w:val="left" w:pos="851"/>
        </w:tabs>
        <w:autoSpaceDE w:val="0"/>
        <w:autoSpaceDN w:val="0"/>
        <w:spacing w:before="120" w:after="120" w:line="360" w:lineRule="exact"/>
        <w:ind w:left="0" w:firstLine="567"/>
        <w:rPr>
          <w:szCs w:val="26"/>
        </w:rPr>
      </w:pPr>
      <w:r w:rsidRPr="00CD7119">
        <w:rPr>
          <w:szCs w:val="26"/>
        </w:rPr>
        <w:t>Ruột dẫn điện được cấu trúc từ nhiều tao đồng hoặc nhôm tiết diện tròn được vặn xoắn đồng tâm và nén chặt:</w:t>
      </w:r>
    </w:p>
    <w:tbl>
      <w:tblPr>
        <w:tblW w:w="9276" w:type="dxa"/>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127"/>
        <w:gridCol w:w="1701"/>
        <w:gridCol w:w="1666"/>
        <w:gridCol w:w="1912"/>
        <w:gridCol w:w="1870"/>
      </w:tblGrid>
      <w:tr w:rsidR="003D0F83" w:rsidRPr="00CD7119" w:rsidTr="00B0782E">
        <w:tc>
          <w:tcPr>
            <w:tcW w:w="2127" w:type="dxa"/>
            <w:vMerge w:val="restart"/>
          </w:tcPr>
          <w:p w:rsidR="003D0F83" w:rsidRPr="00CD7119" w:rsidRDefault="003D0F83" w:rsidP="00B0782E">
            <w:pPr>
              <w:spacing w:before="80" w:after="80"/>
              <w:jc w:val="center"/>
              <w:rPr>
                <w:b/>
                <w:i/>
                <w:iCs/>
                <w:szCs w:val="26"/>
              </w:rPr>
            </w:pPr>
            <w:r w:rsidRPr="00CD7119">
              <w:rPr>
                <w:szCs w:val="26"/>
              </w:rPr>
              <w:t>Tiết diện danh định của ruột dẫn điện [mm²]</w:t>
            </w:r>
          </w:p>
        </w:tc>
        <w:tc>
          <w:tcPr>
            <w:tcW w:w="3367" w:type="dxa"/>
            <w:gridSpan w:val="2"/>
          </w:tcPr>
          <w:p w:rsidR="003D0F83" w:rsidRPr="00CD7119" w:rsidRDefault="003D0F83" w:rsidP="00B0782E">
            <w:pPr>
              <w:spacing w:before="80" w:after="80"/>
              <w:jc w:val="center"/>
              <w:rPr>
                <w:szCs w:val="26"/>
              </w:rPr>
            </w:pPr>
            <w:r w:rsidRPr="00CD7119">
              <w:rPr>
                <w:szCs w:val="26"/>
              </w:rPr>
              <w:t>Số tao dây tối thiểu của ruột dẫn điện</w:t>
            </w:r>
          </w:p>
        </w:tc>
        <w:tc>
          <w:tcPr>
            <w:tcW w:w="3782" w:type="dxa"/>
            <w:gridSpan w:val="2"/>
          </w:tcPr>
          <w:p w:rsidR="003D0F83" w:rsidRPr="00CD7119" w:rsidRDefault="003D0F83" w:rsidP="00B0782E">
            <w:pPr>
              <w:spacing w:before="80" w:after="80"/>
              <w:jc w:val="center"/>
              <w:rPr>
                <w:szCs w:val="26"/>
              </w:rPr>
            </w:pPr>
            <w:r w:rsidRPr="00CD7119">
              <w:rPr>
                <w:szCs w:val="26"/>
              </w:rPr>
              <w:t>Điện trở một chiều tối đa của ruột dẫn điện ở 20</w:t>
            </w:r>
            <w:r w:rsidRPr="00CD7119">
              <w:rPr>
                <w:szCs w:val="26"/>
                <w:vertAlign w:val="superscript"/>
              </w:rPr>
              <w:t>o</w:t>
            </w:r>
            <w:r w:rsidRPr="00CD7119">
              <w:rPr>
                <w:szCs w:val="26"/>
              </w:rPr>
              <w:t>C [</w:t>
            </w:r>
            <w:r w:rsidRPr="00CD7119">
              <w:rPr>
                <w:szCs w:val="26"/>
              </w:rPr>
              <w:sym w:font="Symbol" w:char="F057"/>
            </w:r>
            <w:r w:rsidRPr="00CD7119">
              <w:rPr>
                <w:szCs w:val="26"/>
              </w:rPr>
              <w:t>/km]</w:t>
            </w:r>
          </w:p>
        </w:tc>
      </w:tr>
      <w:tr w:rsidR="003D0F83" w:rsidRPr="00CD7119" w:rsidTr="00B0782E">
        <w:tc>
          <w:tcPr>
            <w:tcW w:w="2127" w:type="dxa"/>
            <w:vMerge/>
          </w:tcPr>
          <w:p w:rsidR="003D0F83" w:rsidRPr="00CD7119" w:rsidRDefault="003D0F83" w:rsidP="00B0782E">
            <w:pPr>
              <w:spacing w:before="80" w:after="80"/>
              <w:jc w:val="center"/>
              <w:rPr>
                <w:szCs w:val="26"/>
              </w:rPr>
            </w:pPr>
          </w:p>
        </w:tc>
        <w:tc>
          <w:tcPr>
            <w:tcW w:w="1701" w:type="dxa"/>
          </w:tcPr>
          <w:p w:rsidR="003D0F83" w:rsidRPr="00CD7119" w:rsidRDefault="003D0F83" w:rsidP="00B0782E">
            <w:pPr>
              <w:spacing w:before="80" w:after="80"/>
              <w:jc w:val="center"/>
              <w:rPr>
                <w:szCs w:val="26"/>
              </w:rPr>
            </w:pPr>
            <w:r w:rsidRPr="00CD7119">
              <w:rPr>
                <w:szCs w:val="26"/>
              </w:rPr>
              <w:t>Nhôm</w:t>
            </w:r>
          </w:p>
        </w:tc>
        <w:tc>
          <w:tcPr>
            <w:tcW w:w="1666" w:type="dxa"/>
            <w:shd w:val="clear" w:color="auto" w:fill="auto"/>
          </w:tcPr>
          <w:p w:rsidR="003D0F83" w:rsidRPr="00CD7119" w:rsidRDefault="003D0F83" w:rsidP="00B0782E">
            <w:pPr>
              <w:spacing w:before="80" w:after="80"/>
              <w:jc w:val="center"/>
              <w:rPr>
                <w:szCs w:val="26"/>
              </w:rPr>
            </w:pPr>
            <w:r w:rsidRPr="00CD7119">
              <w:rPr>
                <w:szCs w:val="26"/>
              </w:rPr>
              <w:t>Đồng</w:t>
            </w:r>
          </w:p>
        </w:tc>
        <w:tc>
          <w:tcPr>
            <w:tcW w:w="1912" w:type="dxa"/>
          </w:tcPr>
          <w:p w:rsidR="003D0F83" w:rsidRPr="00CD7119" w:rsidRDefault="003D0F83" w:rsidP="00B0782E">
            <w:pPr>
              <w:spacing w:before="80" w:after="80"/>
              <w:jc w:val="center"/>
              <w:rPr>
                <w:szCs w:val="26"/>
              </w:rPr>
            </w:pPr>
            <w:r w:rsidRPr="00CD7119">
              <w:rPr>
                <w:szCs w:val="26"/>
              </w:rPr>
              <w:t>Nhôm</w:t>
            </w:r>
          </w:p>
        </w:tc>
        <w:tc>
          <w:tcPr>
            <w:tcW w:w="1870" w:type="dxa"/>
          </w:tcPr>
          <w:p w:rsidR="003D0F83" w:rsidRPr="00CD7119" w:rsidRDefault="003D0F83" w:rsidP="00B0782E">
            <w:pPr>
              <w:spacing w:before="80" w:after="80"/>
              <w:jc w:val="center"/>
              <w:rPr>
                <w:szCs w:val="26"/>
              </w:rPr>
            </w:pPr>
            <w:r w:rsidRPr="00CD7119">
              <w:rPr>
                <w:szCs w:val="26"/>
              </w:rPr>
              <w:t>Đồng</w:t>
            </w:r>
          </w:p>
        </w:tc>
      </w:tr>
      <w:tr w:rsidR="003D0F83" w:rsidRPr="00CD7119" w:rsidTr="00B0782E">
        <w:tc>
          <w:tcPr>
            <w:tcW w:w="2127" w:type="dxa"/>
            <w:vAlign w:val="center"/>
          </w:tcPr>
          <w:p w:rsidR="003D0F83" w:rsidRPr="00CD7119" w:rsidRDefault="003D0F83" w:rsidP="00B0782E">
            <w:pPr>
              <w:spacing w:before="80" w:after="80"/>
              <w:jc w:val="center"/>
              <w:rPr>
                <w:szCs w:val="26"/>
              </w:rPr>
            </w:pPr>
            <w:r w:rsidRPr="00CD7119">
              <w:rPr>
                <w:szCs w:val="26"/>
              </w:rPr>
              <w:t>240</w:t>
            </w:r>
          </w:p>
        </w:tc>
        <w:tc>
          <w:tcPr>
            <w:tcW w:w="1701" w:type="dxa"/>
            <w:vAlign w:val="center"/>
          </w:tcPr>
          <w:p w:rsidR="003D0F83" w:rsidRPr="00CD7119" w:rsidRDefault="003D0F83" w:rsidP="00B0782E">
            <w:pPr>
              <w:spacing w:before="80" w:after="80"/>
              <w:jc w:val="center"/>
              <w:rPr>
                <w:szCs w:val="26"/>
              </w:rPr>
            </w:pPr>
            <w:r w:rsidRPr="00CD7119">
              <w:rPr>
                <w:szCs w:val="26"/>
              </w:rPr>
              <w:t>30</w:t>
            </w:r>
          </w:p>
        </w:tc>
        <w:tc>
          <w:tcPr>
            <w:tcW w:w="1666" w:type="dxa"/>
            <w:vAlign w:val="center"/>
          </w:tcPr>
          <w:p w:rsidR="003D0F83" w:rsidRPr="00CD7119" w:rsidRDefault="003D0F83" w:rsidP="00B0782E">
            <w:pPr>
              <w:spacing w:before="80" w:after="80"/>
              <w:jc w:val="center"/>
              <w:rPr>
                <w:szCs w:val="26"/>
              </w:rPr>
            </w:pPr>
            <w:r w:rsidRPr="00CD7119">
              <w:rPr>
                <w:szCs w:val="26"/>
              </w:rPr>
              <w:t>34</w:t>
            </w:r>
          </w:p>
        </w:tc>
        <w:tc>
          <w:tcPr>
            <w:tcW w:w="1912" w:type="dxa"/>
            <w:vAlign w:val="center"/>
          </w:tcPr>
          <w:p w:rsidR="003D0F83" w:rsidRPr="00CD7119" w:rsidRDefault="003D0F83" w:rsidP="00B0782E">
            <w:pPr>
              <w:spacing w:before="80" w:after="80"/>
              <w:jc w:val="center"/>
              <w:rPr>
                <w:szCs w:val="26"/>
              </w:rPr>
            </w:pPr>
            <w:r w:rsidRPr="00CD7119">
              <w:rPr>
                <w:szCs w:val="26"/>
              </w:rPr>
              <w:t>0,125</w:t>
            </w:r>
          </w:p>
        </w:tc>
        <w:tc>
          <w:tcPr>
            <w:tcW w:w="1870" w:type="dxa"/>
            <w:vAlign w:val="center"/>
          </w:tcPr>
          <w:p w:rsidR="003D0F83" w:rsidRPr="00CD7119" w:rsidRDefault="003D0F83" w:rsidP="00B0782E">
            <w:pPr>
              <w:spacing w:before="80" w:after="80"/>
              <w:jc w:val="center"/>
              <w:rPr>
                <w:szCs w:val="26"/>
              </w:rPr>
            </w:pPr>
            <w:r w:rsidRPr="00CD7119">
              <w:rPr>
                <w:szCs w:val="26"/>
              </w:rPr>
              <w:t>0,0754</w:t>
            </w:r>
          </w:p>
        </w:tc>
      </w:tr>
    </w:tbl>
    <w:p w:rsidR="003D0F83" w:rsidRPr="00CD7119" w:rsidRDefault="003D0F83" w:rsidP="00785D49">
      <w:pPr>
        <w:numPr>
          <w:ilvl w:val="0"/>
          <w:numId w:val="168"/>
        </w:numPr>
        <w:tabs>
          <w:tab w:val="left" w:pos="851"/>
        </w:tabs>
        <w:autoSpaceDE w:val="0"/>
        <w:autoSpaceDN w:val="0"/>
        <w:spacing w:before="120" w:after="120" w:line="360" w:lineRule="exact"/>
        <w:ind w:left="0" w:firstLine="567"/>
        <w:rPr>
          <w:szCs w:val="26"/>
        </w:rPr>
      </w:pPr>
      <w:r w:rsidRPr="00CD7119">
        <w:rPr>
          <w:szCs w:val="26"/>
        </w:rPr>
        <w:t>Nhiệt độ ruột dẫn lớn nhất cho phép và loại vỏ bọc ngoài được sử dụng:</w:t>
      </w:r>
    </w:p>
    <w:tbl>
      <w:tblPr>
        <w:tblW w:w="9214"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820"/>
        <w:gridCol w:w="4394"/>
      </w:tblGrid>
      <w:tr w:rsidR="003D0F83" w:rsidRPr="00CD7119" w:rsidTr="00B0782E">
        <w:trPr>
          <w:cantSplit/>
        </w:trPr>
        <w:tc>
          <w:tcPr>
            <w:tcW w:w="4820" w:type="dxa"/>
            <w:vAlign w:val="center"/>
          </w:tcPr>
          <w:p w:rsidR="003D0F83" w:rsidRPr="00CD7119" w:rsidRDefault="003D0F83" w:rsidP="00B0782E">
            <w:pPr>
              <w:spacing w:before="80" w:after="80"/>
              <w:jc w:val="center"/>
              <w:rPr>
                <w:b/>
                <w:i/>
                <w:szCs w:val="26"/>
              </w:rPr>
            </w:pPr>
            <w:r w:rsidRPr="00CD7119">
              <w:rPr>
                <w:szCs w:val="26"/>
              </w:rPr>
              <w:lastRenderedPageBreak/>
              <w:t>Vật liệu vỏ bọc</w:t>
            </w:r>
          </w:p>
        </w:tc>
        <w:tc>
          <w:tcPr>
            <w:tcW w:w="4394" w:type="dxa"/>
            <w:vAlign w:val="center"/>
          </w:tcPr>
          <w:p w:rsidR="003D0F83" w:rsidRPr="00CD7119" w:rsidRDefault="003D0F83" w:rsidP="00B0782E">
            <w:pPr>
              <w:spacing w:before="80" w:after="80"/>
              <w:jc w:val="center"/>
              <w:rPr>
                <w:szCs w:val="26"/>
              </w:rPr>
            </w:pPr>
            <w:r w:rsidRPr="00CD7119">
              <w:rPr>
                <w:szCs w:val="26"/>
              </w:rPr>
              <w:t>Nhiệt độ ruột dẫn lớn nhất trong điều kiện làm việc bình thường [</w:t>
            </w:r>
            <w:r w:rsidRPr="00CD7119">
              <w:rPr>
                <w:szCs w:val="26"/>
              </w:rPr>
              <w:sym w:font="Symbol" w:char="F0B0"/>
            </w:r>
            <w:r w:rsidRPr="00CD7119">
              <w:rPr>
                <w:szCs w:val="26"/>
              </w:rPr>
              <w:t>C]</w:t>
            </w:r>
          </w:p>
        </w:tc>
      </w:tr>
      <w:tr w:rsidR="003D0F83" w:rsidRPr="00CD7119" w:rsidTr="00B0782E">
        <w:trPr>
          <w:cantSplit/>
        </w:trPr>
        <w:tc>
          <w:tcPr>
            <w:tcW w:w="4820" w:type="dxa"/>
            <w:vAlign w:val="center"/>
          </w:tcPr>
          <w:p w:rsidR="003D0F83" w:rsidRPr="00CD7119" w:rsidRDefault="003D0F83" w:rsidP="00B0782E">
            <w:pPr>
              <w:spacing w:before="80" w:after="80"/>
              <w:jc w:val="center"/>
              <w:rPr>
                <w:szCs w:val="26"/>
              </w:rPr>
            </w:pPr>
            <w:r w:rsidRPr="00CD7119">
              <w:rPr>
                <w:szCs w:val="26"/>
              </w:rPr>
              <w:t>ST2 (loại vỏ bọc trên nền vật liệu PVC)</w:t>
            </w:r>
          </w:p>
        </w:tc>
        <w:tc>
          <w:tcPr>
            <w:tcW w:w="4394" w:type="dxa"/>
            <w:vAlign w:val="center"/>
          </w:tcPr>
          <w:p w:rsidR="003D0F83" w:rsidRPr="00CD7119" w:rsidRDefault="003D0F83" w:rsidP="00B0782E">
            <w:pPr>
              <w:spacing w:before="80" w:after="80"/>
              <w:jc w:val="center"/>
              <w:rPr>
                <w:szCs w:val="26"/>
              </w:rPr>
            </w:pPr>
            <w:r w:rsidRPr="00CD7119">
              <w:rPr>
                <w:szCs w:val="26"/>
              </w:rPr>
              <w:t>90</w:t>
            </w:r>
          </w:p>
        </w:tc>
      </w:tr>
      <w:tr w:rsidR="003D0F83" w:rsidRPr="00CD7119" w:rsidTr="00B0782E">
        <w:trPr>
          <w:cantSplit/>
        </w:trPr>
        <w:tc>
          <w:tcPr>
            <w:tcW w:w="4820" w:type="dxa"/>
            <w:vAlign w:val="center"/>
          </w:tcPr>
          <w:p w:rsidR="003D0F83" w:rsidRPr="00CD7119" w:rsidRDefault="003D0F83" w:rsidP="00B0782E">
            <w:pPr>
              <w:spacing w:before="80" w:after="80"/>
              <w:jc w:val="center"/>
              <w:rPr>
                <w:szCs w:val="26"/>
              </w:rPr>
            </w:pPr>
            <w:r w:rsidRPr="00CD7119">
              <w:rPr>
                <w:szCs w:val="26"/>
              </w:rPr>
              <w:t>ST7 (loại vỏ bọc trên nền vật liệu PE)</w:t>
            </w:r>
          </w:p>
        </w:tc>
        <w:tc>
          <w:tcPr>
            <w:tcW w:w="4394" w:type="dxa"/>
            <w:vAlign w:val="center"/>
          </w:tcPr>
          <w:p w:rsidR="003D0F83" w:rsidRPr="00CD7119" w:rsidRDefault="003D0F83" w:rsidP="00B0782E">
            <w:pPr>
              <w:spacing w:before="80" w:after="80"/>
              <w:jc w:val="center"/>
              <w:rPr>
                <w:szCs w:val="26"/>
              </w:rPr>
            </w:pPr>
            <w:r w:rsidRPr="00CD7119">
              <w:rPr>
                <w:szCs w:val="26"/>
              </w:rPr>
              <w:t>90</w:t>
            </w:r>
          </w:p>
        </w:tc>
      </w:tr>
    </w:tbl>
    <w:p w:rsidR="003D0F83" w:rsidRPr="00CD7119" w:rsidRDefault="003D0F83" w:rsidP="00785D49">
      <w:pPr>
        <w:numPr>
          <w:ilvl w:val="0"/>
          <w:numId w:val="158"/>
        </w:numPr>
        <w:tabs>
          <w:tab w:val="left" w:pos="360"/>
        </w:tabs>
        <w:autoSpaceDE w:val="0"/>
        <w:autoSpaceDN w:val="0"/>
        <w:spacing w:before="120" w:after="0" w:line="360" w:lineRule="exact"/>
        <w:ind w:left="0" w:firstLine="90"/>
        <w:rPr>
          <w:b/>
          <w:szCs w:val="26"/>
        </w:rPr>
      </w:pPr>
      <w:r w:rsidRPr="00CD7119">
        <w:rPr>
          <w:b/>
          <w:szCs w:val="26"/>
        </w:rPr>
        <w:t xml:space="preserve">Màn chắn bán dẫn của ruột dẫn điện: </w:t>
      </w:r>
    </w:p>
    <w:p w:rsidR="003D0F83" w:rsidRPr="00CD7119" w:rsidRDefault="003D0F83" w:rsidP="003D0F83">
      <w:pPr>
        <w:tabs>
          <w:tab w:val="num" w:pos="851"/>
        </w:tabs>
        <w:spacing w:before="120" w:after="120" w:line="340" w:lineRule="exact"/>
        <w:ind w:firstLine="567"/>
        <w:rPr>
          <w:szCs w:val="26"/>
        </w:rPr>
      </w:pPr>
      <w:r w:rsidRPr="00CD7119">
        <w:rPr>
          <w:szCs w:val="26"/>
        </w:rPr>
        <w:t>Màn chắn ruột dẫn phải bằng vật liệu phi kim loại và phải bằng hợp chất bán dẫn dạng đùn, có thể được đặt lên trên dải băng bán dẫn. Hợp chất bán dẫn dạng đùn phải được gắn chặt vào cách điện.</w:t>
      </w:r>
    </w:p>
    <w:p w:rsidR="003D0F83" w:rsidRPr="00CD7119" w:rsidRDefault="003D0F83" w:rsidP="00785D49">
      <w:pPr>
        <w:numPr>
          <w:ilvl w:val="0"/>
          <w:numId w:val="158"/>
        </w:numPr>
        <w:tabs>
          <w:tab w:val="left" w:pos="360"/>
        </w:tabs>
        <w:autoSpaceDE w:val="0"/>
        <w:autoSpaceDN w:val="0"/>
        <w:spacing w:before="120" w:after="0" w:line="360" w:lineRule="exact"/>
        <w:ind w:left="0" w:firstLine="90"/>
        <w:rPr>
          <w:b/>
          <w:szCs w:val="26"/>
        </w:rPr>
      </w:pPr>
      <w:r w:rsidRPr="00CD7119">
        <w:rPr>
          <w:b/>
          <w:szCs w:val="26"/>
        </w:rPr>
        <w:t>Lớp cách điện:</w:t>
      </w:r>
    </w:p>
    <w:p w:rsidR="003D0F83" w:rsidRPr="00CD7119" w:rsidRDefault="003D0F83" w:rsidP="00785D49">
      <w:pPr>
        <w:numPr>
          <w:ilvl w:val="0"/>
          <w:numId w:val="164"/>
        </w:numPr>
        <w:tabs>
          <w:tab w:val="num" w:pos="851"/>
        </w:tabs>
        <w:autoSpaceDE w:val="0"/>
        <w:autoSpaceDN w:val="0"/>
        <w:spacing w:before="120" w:after="120" w:line="340" w:lineRule="exact"/>
        <w:ind w:left="0" w:firstLine="567"/>
        <w:rPr>
          <w:szCs w:val="26"/>
        </w:rPr>
      </w:pPr>
      <w:r w:rsidRPr="00CD7119">
        <w:rPr>
          <w:szCs w:val="26"/>
        </w:rPr>
        <w:t>Lớp cách điện được định hình bên ngoài lớp màn chắn bán dẫn của ruột dẫn điện bằng phương pháp đùn.</w:t>
      </w:r>
    </w:p>
    <w:p w:rsidR="003D0F83" w:rsidRPr="00CD7119" w:rsidRDefault="003D0F83" w:rsidP="00785D49">
      <w:pPr>
        <w:numPr>
          <w:ilvl w:val="0"/>
          <w:numId w:val="164"/>
        </w:numPr>
        <w:tabs>
          <w:tab w:val="num" w:pos="851"/>
        </w:tabs>
        <w:autoSpaceDE w:val="0"/>
        <w:autoSpaceDN w:val="0"/>
        <w:spacing w:before="120" w:after="120" w:line="340" w:lineRule="exact"/>
        <w:ind w:left="0" w:firstLine="567"/>
        <w:rPr>
          <w:szCs w:val="26"/>
        </w:rPr>
      </w:pPr>
      <w:r w:rsidRPr="00CD7119">
        <w:rPr>
          <w:szCs w:val="26"/>
        </w:rPr>
        <w:t>Vật liệu cấu tạo: XLPE hay EPR.</w:t>
      </w:r>
    </w:p>
    <w:p w:rsidR="003D0F83" w:rsidRPr="00CD7119" w:rsidRDefault="003D0F83" w:rsidP="00785D49">
      <w:pPr>
        <w:numPr>
          <w:ilvl w:val="0"/>
          <w:numId w:val="164"/>
        </w:numPr>
        <w:tabs>
          <w:tab w:val="num" w:pos="851"/>
        </w:tabs>
        <w:autoSpaceDE w:val="0"/>
        <w:autoSpaceDN w:val="0"/>
        <w:spacing w:before="120" w:after="120" w:line="340" w:lineRule="exact"/>
        <w:ind w:left="0" w:firstLine="567"/>
        <w:rPr>
          <w:szCs w:val="26"/>
        </w:rPr>
      </w:pPr>
      <w:r w:rsidRPr="00CD7119">
        <w:rPr>
          <w:szCs w:val="26"/>
        </w:rPr>
        <w:t>Chiều dày cách điện:</w:t>
      </w:r>
    </w:p>
    <w:p w:rsidR="003D0F83" w:rsidRPr="00CD7119" w:rsidRDefault="003D0F83" w:rsidP="00785D49">
      <w:pPr>
        <w:pStyle w:val="ListParagraph"/>
        <w:numPr>
          <w:ilvl w:val="0"/>
          <w:numId w:val="165"/>
        </w:numPr>
        <w:tabs>
          <w:tab w:val="num" w:pos="851"/>
        </w:tabs>
        <w:autoSpaceDE w:val="0"/>
        <w:autoSpaceDN w:val="0"/>
        <w:spacing w:before="120" w:after="120" w:line="340" w:lineRule="exact"/>
        <w:ind w:left="0" w:firstLine="567"/>
        <w:contextualSpacing w:val="0"/>
        <w:rPr>
          <w:szCs w:val="26"/>
        </w:rPr>
      </w:pPr>
      <w:r w:rsidRPr="00CD7119">
        <w:rPr>
          <w:szCs w:val="26"/>
        </w:rPr>
        <w:t>Danh nghĩa (t</w:t>
      </w:r>
      <w:r w:rsidRPr="00CD7119">
        <w:rPr>
          <w:szCs w:val="26"/>
          <w:vertAlign w:val="subscript"/>
        </w:rPr>
        <w:t>n</w:t>
      </w:r>
      <w:r w:rsidRPr="00CD7119">
        <w:rPr>
          <w:szCs w:val="26"/>
        </w:rPr>
        <w:t xml:space="preserve">): </w:t>
      </w:r>
    </w:p>
    <w:p w:rsidR="003D0F83" w:rsidRPr="00CD7119" w:rsidRDefault="003D0F83" w:rsidP="00785D49">
      <w:pPr>
        <w:pStyle w:val="ListParagraph"/>
        <w:numPr>
          <w:ilvl w:val="0"/>
          <w:numId w:val="166"/>
        </w:numPr>
        <w:tabs>
          <w:tab w:val="num" w:pos="851"/>
        </w:tabs>
        <w:autoSpaceDE w:val="0"/>
        <w:autoSpaceDN w:val="0"/>
        <w:spacing w:before="120" w:after="120" w:line="340" w:lineRule="exact"/>
        <w:ind w:left="0" w:firstLine="567"/>
        <w:contextualSpacing w:val="0"/>
        <w:rPr>
          <w:szCs w:val="26"/>
        </w:rPr>
      </w:pPr>
      <w:r w:rsidRPr="00CD7119">
        <w:rPr>
          <w:szCs w:val="26"/>
        </w:rPr>
        <w:t>Đối với cáp 12,7/22kV: 5,5 mm.</w:t>
      </w:r>
    </w:p>
    <w:p w:rsidR="003D0F83" w:rsidRPr="00CD7119" w:rsidRDefault="003D0F83" w:rsidP="00785D49">
      <w:pPr>
        <w:pStyle w:val="ListParagraph"/>
        <w:numPr>
          <w:ilvl w:val="0"/>
          <w:numId w:val="166"/>
        </w:numPr>
        <w:tabs>
          <w:tab w:val="num" w:pos="851"/>
        </w:tabs>
        <w:autoSpaceDE w:val="0"/>
        <w:autoSpaceDN w:val="0"/>
        <w:spacing w:before="120" w:after="120" w:line="340" w:lineRule="exact"/>
        <w:ind w:left="0" w:firstLine="567"/>
        <w:contextualSpacing w:val="0"/>
        <w:rPr>
          <w:szCs w:val="26"/>
        </w:rPr>
      </w:pPr>
      <w:r w:rsidRPr="00CD7119">
        <w:rPr>
          <w:szCs w:val="26"/>
        </w:rPr>
        <w:t>Đối với cáp 20/35kV: 8,8 mm.</w:t>
      </w:r>
    </w:p>
    <w:p w:rsidR="003D0F83" w:rsidRPr="00CD7119" w:rsidRDefault="003D0F83" w:rsidP="00785D49">
      <w:pPr>
        <w:pStyle w:val="ListParagraph"/>
        <w:numPr>
          <w:ilvl w:val="0"/>
          <w:numId w:val="167"/>
        </w:numPr>
        <w:tabs>
          <w:tab w:val="num" w:pos="851"/>
        </w:tabs>
        <w:autoSpaceDE w:val="0"/>
        <w:autoSpaceDN w:val="0"/>
        <w:spacing w:before="120" w:after="120" w:line="340" w:lineRule="exact"/>
        <w:ind w:left="0" w:firstLine="567"/>
        <w:contextualSpacing w:val="0"/>
        <w:rPr>
          <w:szCs w:val="26"/>
        </w:rPr>
      </w:pPr>
      <w:r w:rsidRPr="00CD7119">
        <w:rPr>
          <w:szCs w:val="26"/>
        </w:rPr>
        <w:t>Chiều dày nhỏ nhất (t</w:t>
      </w:r>
      <w:r w:rsidRPr="00CD7119">
        <w:rPr>
          <w:szCs w:val="26"/>
          <w:vertAlign w:val="subscript"/>
        </w:rPr>
        <w:t>min</w:t>
      </w:r>
      <w:r w:rsidRPr="00CD7119">
        <w:rPr>
          <w:szCs w:val="26"/>
        </w:rPr>
        <w:t>) không được thấp hơn t</w:t>
      </w:r>
      <w:r w:rsidRPr="00CD7119">
        <w:rPr>
          <w:szCs w:val="26"/>
          <w:vertAlign w:val="subscript"/>
        </w:rPr>
        <w:t>min</w:t>
      </w:r>
      <w:r w:rsidRPr="00CD7119">
        <w:rPr>
          <w:szCs w:val="26"/>
        </w:rPr>
        <w:t> ≥ 0,9 t</w:t>
      </w:r>
      <w:r w:rsidRPr="00CD7119">
        <w:rPr>
          <w:szCs w:val="26"/>
          <w:vertAlign w:val="subscript"/>
        </w:rPr>
        <w:t>n</w:t>
      </w:r>
      <w:r w:rsidRPr="00CD7119">
        <w:rPr>
          <w:szCs w:val="26"/>
        </w:rPr>
        <w:t> – 0,1</w:t>
      </w:r>
    </w:p>
    <w:p w:rsidR="003D0F83" w:rsidRPr="00CD7119" w:rsidRDefault="003D0F83" w:rsidP="00785D49">
      <w:pPr>
        <w:pStyle w:val="ListParagraph"/>
        <w:numPr>
          <w:ilvl w:val="0"/>
          <w:numId w:val="167"/>
        </w:numPr>
        <w:tabs>
          <w:tab w:val="num" w:pos="851"/>
        </w:tabs>
        <w:autoSpaceDE w:val="0"/>
        <w:autoSpaceDN w:val="0"/>
        <w:spacing w:before="120" w:after="120" w:line="340" w:lineRule="exact"/>
        <w:ind w:left="0" w:firstLine="567"/>
        <w:contextualSpacing w:val="0"/>
        <w:rPr>
          <w:szCs w:val="26"/>
        </w:rPr>
      </w:pPr>
      <w:r w:rsidRPr="00CD7119">
        <w:rPr>
          <w:szCs w:val="26"/>
        </w:rPr>
        <w:t>Chiều dày lớn nhất (t</w:t>
      </w:r>
      <w:r w:rsidRPr="00CD7119">
        <w:rPr>
          <w:szCs w:val="26"/>
          <w:vertAlign w:val="subscript"/>
        </w:rPr>
        <w:t>max</w:t>
      </w:r>
      <w:r w:rsidRPr="00CD7119">
        <w:rPr>
          <w:szCs w:val="26"/>
        </w:rPr>
        <w:t>) phải đáp ứng (t</w:t>
      </w:r>
      <w:r w:rsidRPr="00CD7119">
        <w:rPr>
          <w:szCs w:val="26"/>
          <w:vertAlign w:val="subscript"/>
        </w:rPr>
        <w:t>max</w:t>
      </w:r>
      <w:r w:rsidRPr="00CD7119">
        <w:rPr>
          <w:szCs w:val="26"/>
        </w:rPr>
        <w:t> - t</w:t>
      </w:r>
      <w:r w:rsidRPr="00CD7119">
        <w:rPr>
          <w:szCs w:val="26"/>
          <w:vertAlign w:val="subscript"/>
        </w:rPr>
        <w:t>min</w:t>
      </w:r>
      <w:r w:rsidRPr="00CD7119">
        <w:rPr>
          <w:szCs w:val="26"/>
        </w:rPr>
        <w:t>) / t</w:t>
      </w:r>
      <w:r w:rsidRPr="00CD7119">
        <w:rPr>
          <w:szCs w:val="26"/>
          <w:vertAlign w:val="subscript"/>
        </w:rPr>
        <w:t>max</w:t>
      </w:r>
      <w:r w:rsidRPr="00CD7119">
        <w:rPr>
          <w:szCs w:val="26"/>
        </w:rPr>
        <w:t> ≤ 0,15</w:t>
      </w:r>
    </w:p>
    <w:p w:rsidR="003D0F83" w:rsidRPr="00CD7119" w:rsidRDefault="003D0F83" w:rsidP="003D0F83">
      <w:pPr>
        <w:tabs>
          <w:tab w:val="num" w:pos="851"/>
        </w:tabs>
        <w:autoSpaceDE w:val="0"/>
        <w:autoSpaceDN w:val="0"/>
        <w:spacing w:before="120" w:after="120" w:line="340" w:lineRule="exact"/>
        <w:ind w:firstLine="567"/>
        <w:rPr>
          <w:szCs w:val="26"/>
        </w:rPr>
      </w:pPr>
      <w:r w:rsidRPr="00CD7119">
        <w:rPr>
          <w:szCs w:val="26"/>
        </w:rPr>
        <w:t>Ghi chú: t</w:t>
      </w:r>
      <w:r w:rsidRPr="00CD7119">
        <w:rPr>
          <w:szCs w:val="26"/>
          <w:vertAlign w:val="subscript"/>
        </w:rPr>
        <w:t>max</w:t>
      </w:r>
      <w:r w:rsidRPr="00CD7119">
        <w:rPr>
          <w:szCs w:val="26"/>
        </w:rPr>
        <w:t> và t</w:t>
      </w:r>
      <w:r w:rsidRPr="00CD7119">
        <w:rPr>
          <w:szCs w:val="26"/>
          <w:vertAlign w:val="subscript"/>
        </w:rPr>
        <w:t>min</w:t>
      </w:r>
      <w:r w:rsidRPr="00CD7119">
        <w:rPr>
          <w:szCs w:val="26"/>
        </w:rPr>
        <w:t> được đo ở cùng một mặt cắt ngang.</w:t>
      </w:r>
    </w:p>
    <w:p w:rsidR="003D0F83" w:rsidRPr="00CD7119" w:rsidRDefault="003D0F83" w:rsidP="003D0F83">
      <w:pPr>
        <w:tabs>
          <w:tab w:val="num" w:pos="851"/>
        </w:tabs>
        <w:spacing w:before="120" w:after="120" w:line="340" w:lineRule="exact"/>
        <w:ind w:firstLine="567"/>
        <w:rPr>
          <w:szCs w:val="26"/>
        </w:rPr>
      </w:pPr>
      <w:r w:rsidRPr="00CD7119">
        <w:rPr>
          <w:szCs w:val="26"/>
        </w:rPr>
        <w:t>Chiều dày của lớp phân cách hoặc màn chắn bán dẫn bất kỳ trên ruột dẫn hoặc bên ngoài lớp cách điện không được tính vào chiều dày cách điện.</w:t>
      </w:r>
    </w:p>
    <w:p w:rsidR="003D0F83" w:rsidRPr="00CD7119" w:rsidRDefault="003D0F83" w:rsidP="00785D49">
      <w:pPr>
        <w:numPr>
          <w:ilvl w:val="0"/>
          <w:numId w:val="164"/>
        </w:numPr>
        <w:tabs>
          <w:tab w:val="num" w:pos="720"/>
        </w:tabs>
        <w:autoSpaceDE w:val="0"/>
        <w:autoSpaceDN w:val="0"/>
        <w:spacing w:before="120" w:after="120" w:line="340" w:lineRule="exact"/>
        <w:ind w:left="0" w:firstLine="567"/>
        <w:rPr>
          <w:szCs w:val="26"/>
        </w:rPr>
      </w:pPr>
      <w:r w:rsidRPr="00CD7119">
        <w:rPr>
          <w:szCs w:val="26"/>
        </w:rPr>
        <w:t>Phóng điện cục bộ và độ bền điện áp:</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588"/>
        <w:gridCol w:w="2673"/>
        <w:gridCol w:w="2673"/>
      </w:tblGrid>
      <w:tr w:rsidR="003D0F83" w:rsidRPr="00CD7119" w:rsidTr="00B0782E">
        <w:tc>
          <w:tcPr>
            <w:tcW w:w="3588" w:type="dxa"/>
            <w:shd w:val="clear" w:color="auto" w:fill="auto"/>
            <w:vAlign w:val="center"/>
          </w:tcPr>
          <w:p w:rsidR="003D0F83" w:rsidRPr="00CD7119" w:rsidRDefault="003D0F83" w:rsidP="00B0782E">
            <w:pPr>
              <w:pStyle w:val="BodyText2"/>
              <w:spacing w:before="60" w:after="60"/>
              <w:ind w:left="0" w:firstLine="0"/>
              <w:rPr>
                <w:rFonts w:ascii="Times New Roman" w:hAnsi="Times New Roman"/>
                <w:szCs w:val="26"/>
              </w:rPr>
            </w:pPr>
            <w:r w:rsidRPr="00CD7119">
              <w:rPr>
                <w:rFonts w:ascii="Times New Roman" w:hAnsi="Times New Roman"/>
                <w:szCs w:val="26"/>
              </w:rPr>
              <w:t>Điện áp định mức</w:t>
            </w:r>
          </w:p>
        </w:tc>
        <w:tc>
          <w:tcPr>
            <w:tcW w:w="2673" w:type="dxa"/>
            <w:shd w:val="clear" w:color="auto" w:fill="auto"/>
            <w:vAlign w:val="center"/>
          </w:tcPr>
          <w:p w:rsidR="003D0F83" w:rsidRPr="00CD7119" w:rsidRDefault="003D0F83" w:rsidP="00B0782E">
            <w:pPr>
              <w:pStyle w:val="BodyText2"/>
              <w:spacing w:before="60" w:after="60"/>
              <w:ind w:left="0" w:firstLine="0"/>
              <w:jc w:val="center"/>
              <w:rPr>
                <w:rFonts w:ascii="Times New Roman" w:hAnsi="Times New Roman"/>
                <w:szCs w:val="26"/>
              </w:rPr>
            </w:pPr>
            <w:r w:rsidRPr="00CD7119">
              <w:rPr>
                <w:rFonts w:ascii="Times New Roman" w:hAnsi="Times New Roman"/>
                <w:szCs w:val="26"/>
              </w:rPr>
              <w:t>12,7 kV (U</w:t>
            </w:r>
            <w:r w:rsidRPr="00CD7119">
              <w:rPr>
                <w:rFonts w:ascii="Times New Roman" w:hAnsi="Times New Roman"/>
                <w:szCs w:val="26"/>
                <w:vertAlign w:val="subscript"/>
              </w:rPr>
              <w:t>o</w:t>
            </w:r>
            <w:r w:rsidRPr="00CD7119">
              <w:rPr>
                <w:rFonts w:ascii="Times New Roman" w:hAnsi="Times New Roman"/>
                <w:szCs w:val="26"/>
              </w:rPr>
              <w:t>)/22 kV</w:t>
            </w:r>
          </w:p>
        </w:tc>
        <w:tc>
          <w:tcPr>
            <w:tcW w:w="2673" w:type="dxa"/>
            <w:shd w:val="clear" w:color="auto" w:fill="auto"/>
            <w:vAlign w:val="center"/>
          </w:tcPr>
          <w:p w:rsidR="003D0F83" w:rsidRPr="00CD7119" w:rsidRDefault="003D0F83" w:rsidP="00B0782E">
            <w:pPr>
              <w:pStyle w:val="BodyText2"/>
              <w:spacing w:before="60" w:after="60"/>
              <w:ind w:left="0" w:firstLine="0"/>
              <w:jc w:val="center"/>
              <w:rPr>
                <w:rFonts w:ascii="Times New Roman" w:hAnsi="Times New Roman"/>
                <w:szCs w:val="26"/>
              </w:rPr>
            </w:pPr>
            <w:r w:rsidRPr="00CD7119">
              <w:rPr>
                <w:rFonts w:ascii="Times New Roman" w:hAnsi="Times New Roman"/>
                <w:szCs w:val="26"/>
              </w:rPr>
              <w:t>20 (U</w:t>
            </w:r>
            <w:r w:rsidRPr="00CD7119">
              <w:rPr>
                <w:rFonts w:ascii="Times New Roman" w:hAnsi="Times New Roman"/>
                <w:szCs w:val="26"/>
                <w:vertAlign w:val="subscript"/>
              </w:rPr>
              <w:t>o</w:t>
            </w:r>
            <w:r w:rsidRPr="00CD7119">
              <w:rPr>
                <w:rFonts w:ascii="Times New Roman" w:hAnsi="Times New Roman"/>
                <w:szCs w:val="26"/>
              </w:rPr>
              <w:t>)/35 kV</w:t>
            </w:r>
          </w:p>
        </w:tc>
      </w:tr>
      <w:tr w:rsidR="003D0F83" w:rsidRPr="00CD7119" w:rsidTr="00B0782E">
        <w:tc>
          <w:tcPr>
            <w:tcW w:w="3588" w:type="dxa"/>
            <w:shd w:val="clear" w:color="auto" w:fill="auto"/>
            <w:vAlign w:val="center"/>
          </w:tcPr>
          <w:p w:rsidR="003D0F83" w:rsidRPr="00CD7119" w:rsidRDefault="003D0F83" w:rsidP="00B0782E">
            <w:pPr>
              <w:pStyle w:val="BodyText2"/>
              <w:spacing w:before="60" w:after="60"/>
              <w:ind w:left="0" w:firstLine="0"/>
              <w:rPr>
                <w:rFonts w:ascii="Times New Roman" w:hAnsi="Times New Roman"/>
                <w:szCs w:val="26"/>
                <w:lang w:val="vi-VN"/>
              </w:rPr>
            </w:pPr>
            <w:r w:rsidRPr="00CD7119">
              <w:rPr>
                <w:rFonts w:ascii="Times New Roman" w:hAnsi="Times New Roman"/>
                <w:szCs w:val="26"/>
                <w:lang w:val="vi-VN"/>
              </w:rPr>
              <w:t>Điện áp cao nhất của hệ thống</w:t>
            </w:r>
          </w:p>
        </w:tc>
        <w:tc>
          <w:tcPr>
            <w:tcW w:w="2673" w:type="dxa"/>
            <w:shd w:val="clear" w:color="auto" w:fill="auto"/>
            <w:vAlign w:val="center"/>
          </w:tcPr>
          <w:p w:rsidR="003D0F83" w:rsidRPr="00CD7119" w:rsidRDefault="003D0F83" w:rsidP="00B0782E">
            <w:pPr>
              <w:pStyle w:val="BodyText2"/>
              <w:spacing w:before="60" w:after="60"/>
              <w:ind w:left="0" w:firstLine="0"/>
              <w:jc w:val="center"/>
              <w:rPr>
                <w:rFonts w:ascii="Times New Roman" w:hAnsi="Times New Roman"/>
                <w:szCs w:val="26"/>
              </w:rPr>
            </w:pPr>
            <w:r w:rsidRPr="00CD7119">
              <w:rPr>
                <w:rFonts w:ascii="Times New Roman" w:hAnsi="Times New Roman"/>
                <w:szCs w:val="26"/>
              </w:rPr>
              <w:t>24 kV</w:t>
            </w:r>
          </w:p>
        </w:tc>
        <w:tc>
          <w:tcPr>
            <w:tcW w:w="2673" w:type="dxa"/>
            <w:shd w:val="clear" w:color="auto" w:fill="auto"/>
            <w:vAlign w:val="center"/>
          </w:tcPr>
          <w:p w:rsidR="003D0F83" w:rsidRPr="00CD7119" w:rsidRDefault="003D0F83" w:rsidP="00B0782E">
            <w:pPr>
              <w:pStyle w:val="BodyText2"/>
              <w:spacing w:before="60" w:after="60"/>
              <w:ind w:left="0" w:firstLine="0"/>
              <w:jc w:val="center"/>
              <w:rPr>
                <w:rFonts w:ascii="Times New Roman" w:hAnsi="Times New Roman"/>
                <w:szCs w:val="26"/>
              </w:rPr>
            </w:pPr>
            <w:r w:rsidRPr="00CD7119">
              <w:rPr>
                <w:rFonts w:ascii="Times New Roman" w:hAnsi="Times New Roman"/>
                <w:szCs w:val="26"/>
              </w:rPr>
              <w:t>38,5 kV</w:t>
            </w:r>
          </w:p>
        </w:tc>
      </w:tr>
      <w:tr w:rsidR="003D0F83" w:rsidRPr="00CD7119" w:rsidTr="00B0782E">
        <w:tc>
          <w:tcPr>
            <w:tcW w:w="3588" w:type="dxa"/>
            <w:shd w:val="clear" w:color="auto" w:fill="auto"/>
            <w:vAlign w:val="center"/>
          </w:tcPr>
          <w:p w:rsidR="003D0F83" w:rsidRPr="00CD7119" w:rsidRDefault="003D0F83" w:rsidP="00B0782E">
            <w:pPr>
              <w:pStyle w:val="BodyText2"/>
              <w:spacing w:before="60" w:after="60"/>
              <w:ind w:left="0" w:firstLine="0"/>
              <w:jc w:val="left"/>
              <w:rPr>
                <w:rFonts w:ascii="Times New Roman" w:hAnsi="Times New Roman"/>
                <w:szCs w:val="26"/>
                <w:lang w:val="vi-VN"/>
              </w:rPr>
            </w:pPr>
            <w:r w:rsidRPr="00CD7119">
              <w:rPr>
                <w:rFonts w:ascii="Times New Roman" w:hAnsi="Times New Roman"/>
                <w:szCs w:val="26"/>
                <w:lang w:val="vi-VN"/>
              </w:rPr>
              <w:t>Phóng điện cục bộ tối đa ở  1,73U</w:t>
            </w:r>
            <w:r w:rsidRPr="00CD7119">
              <w:rPr>
                <w:rFonts w:ascii="Times New Roman" w:hAnsi="Times New Roman"/>
                <w:szCs w:val="26"/>
                <w:vertAlign w:val="subscript"/>
                <w:lang w:val="vi-VN"/>
              </w:rPr>
              <w:t>o</w:t>
            </w:r>
            <w:r w:rsidRPr="00CD7119">
              <w:rPr>
                <w:rFonts w:ascii="Times New Roman" w:hAnsi="Times New Roman"/>
                <w:szCs w:val="26"/>
                <w:lang w:val="vi-VN"/>
              </w:rPr>
              <w:t>:</w:t>
            </w:r>
          </w:p>
        </w:tc>
        <w:tc>
          <w:tcPr>
            <w:tcW w:w="2673" w:type="dxa"/>
            <w:shd w:val="clear" w:color="auto" w:fill="auto"/>
            <w:vAlign w:val="center"/>
          </w:tcPr>
          <w:p w:rsidR="003D0F83" w:rsidRPr="00CD7119" w:rsidRDefault="003D0F83" w:rsidP="00B0782E">
            <w:pPr>
              <w:pStyle w:val="BodyText2"/>
              <w:spacing w:before="60" w:after="60"/>
              <w:jc w:val="center"/>
              <w:rPr>
                <w:rFonts w:ascii="Times New Roman" w:hAnsi="Times New Roman"/>
                <w:szCs w:val="26"/>
                <w:lang w:val="vi-VN"/>
              </w:rPr>
            </w:pPr>
          </w:p>
          <w:p w:rsidR="003D0F83" w:rsidRPr="00CD7119" w:rsidRDefault="003D0F83" w:rsidP="00B0782E">
            <w:pPr>
              <w:pStyle w:val="BodyText2"/>
              <w:spacing w:before="60" w:after="60"/>
              <w:jc w:val="center"/>
              <w:rPr>
                <w:rFonts w:ascii="Times New Roman" w:hAnsi="Times New Roman"/>
                <w:szCs w:val="26"/>
                <w:lang w:val="vi-VN"/>
              </w:rPr>
            </w:pPr>
          </w:p>
        </w:tc>
        <w:tc>
          <w:tcPr>
            <w:tcW w:w="2673" w:type="dxa"/>
            <w:shd w:val="clear" w:color="auto" w:fill="auto"/>
            <w:vAlign w:val="center"/>
          </w:tcPr>
          <w:p w:rsidR="003D0F83" w:rsidRPr="00CD7119" w:rsidRDefault="003D0F83" w:rsidP="00B0782E">
            <w:pPr>
              <w:pStyle w:val="BodyText2"/>
              <w:spacing w:before="60" w:after="60"/>
              <w:jc w:val="center"/>
              <w:rPr>
                <w:rFonts w:ascii="Times New Roman" w:hAnsi="Times New Roman"/>
                <w:szCs w:val="26"/>
                <w:lang w:val="vi-VN"/>
              </w:rPr>
            </w:pPr>
          </w:p>
          <w:p w:rsidR="003D0F83" w:rsidRPr="00CD7119" w:rsidRDefault="003D0F83" w:rsidP="00B0782E">
            <w:pPr>
              <w:pStyle w:val="BodyText2"/>
              <w:spacing w:before="60" w:after="60"/>
              <w:jc w:val="center"/>
              <w:rPr>
                <w:rFonts w:ascii="Times New Roman" w:hAnsi="Times New Roman"/>
                <w:szCs w:val="26"/>
                <w:lang w:val="vi-VN"/>
              </w:rPr>
            </w:pPr>
          </w:p>
        </w:tc>
      </w:tr>
      <w:tr w:rsidR="003D0F83" w:rsidRPr="00CD7119" w:rsidTr="00B0782E">
        <w:tc>
          <w:tcPr>
            <w:tcW w:w="3588" w:type="dxa"/>
            <w:shd w:val="clear" w:color="auto" w:fill="auto"/>
            <w:vAlign w:val="center"/>
          </w:tcPr>
          <w:p w:rsidR="003D0F83" w:rsidRPr="00CD7119" w:rsidRDefault="003D0F83" w:rsidP="00785D49">
            <w:pPr>
              <w:pStyle w:val="ListParagraph"/>
              <w:numPr>
                <w:ilvl w:val="0"/>
                <w:numId w:val="140"/>
              </w:numPr>
              <w:tabs>
                <w:tab w:val="num" w:pos="360"/>
              </w:tabs>
              <w:contextualSpacing w:val="0"/>
              <w:jc w:val="left"/>
              <w:rPr>
                <w:szCs w:val="26"/>
              </w:rPr>
            </w:pPr>
            <w:r w:rsidRPr="00CD7119">
              <w:rPr>
                <w:szCs w:val="26"/>
              </w:rPr>
              <w:t xml:space="preserve">Thử nghiệm điển hình </w:t>
            </w:r>
          </w:p>
        </w:tc>
        <w:tc>
          <w:tcPr>
            <w:tcW w:w="2673" w:type="dxa"/>
            <w:shd w:val="clear" w:color="auto" w:fill="auto"/>
            <w:vAlign w:val="center"/>
          </w:tcPr>
          <w:p w:rsidR="003D0F83" w:rsidRPr="00CD7119" w:rsidRDefault="003D0F83" w:rsidP="00B0782E">
            <w:pPr>
              <w:pStyle w:val="BodyText2"/>
              <w:spacing w:before="60" w:after="60"/>
              <w:ind w:left="0" w:firstLine="0"/>
              <w:jc w:val="center"/>
              <w:rPr>
                <w:rFonts w:ascii="Times New Roman" w:hAnsi="Times New Roman"/>
                <w:szCs w:val="26"/>
              </w:rPr>
            </w:pPr>
            <w:r w:rsidRPr="00CD7119">
              <w:rPr>
                <w:rFonts w:ascii="Times New Roman" w:hAnsi="Times New Roman"/>
                <w:szCs w:val="26"/>
              </w:rPr>
              <w:t>05 pC</w:t>
            </w:r>
          </w:p>
        </w:tc>
        <w:tc>
          <w:tcPr>
            <w:tcW w:w="2673" w:type="dxa"/>
            <w:shd w:val="clear" w:color="auto" w:fill="auto"/>
            <w:vAlign w:val="center"/>
          </w:tcPr>
          <w:p w:rsidR="003D0F83" w:rsidRPr="00CD7119" w:rsidRDefault="003D0F83" w:rsidP="00B0782E">
            <w:pPr>
              <w:pStyle w:val="BodyText2"/>
              <w:spacing w:before="60" w:after="60"/>
              <w:ind w:left="0" w:firstLine="0"/>
              <w:jc w:val="center"/>
              <w:rPr>
                <w:rFonts w:ascii="Times New Roman" w:hAnsi="Times New Roman"/>
                <w:szCs w:val="26"/>
              </w:rPr>
            </w:pPr>
            <w:r w:rsidRPr="00CD7119">
              <w:rPr>
                <w:rFonts w:ascii="Times New Roman" w:hAnsi="Times New Roman"/>
                <w:szCs w:val="26"/>
              </w:rPr>
              <w:t>05 pC</w:t>
            </w:r>
          </w:p>
        </w:tc>
      </w:tr>
      <w:tr w:rsidR="003D0F83" w:rsidRPr="00CD7119" w:rsidTr="00B0782E">
        <w:tc>
          <w:tcPr>
            <w:tcW w:w="3588" w:type="dxa"/>
            <w:shd w:val="clear" w:color="auto" w:fill="auto"/>
            <w:vAlign w:val="center"/>
          </w:tcPr>
          <w:p w:rsidR="003D0F83" w:rsidRPr="00CD7119" w:rsidRDefault="003D0F83" w:rsidP="00785D49">
            <w:pPr>
              <w:pStyle w:val="ListParagraph"/>
              <w:numPr>
                <w:ilvl w:val="0"/>
                <w:numId w:val="140"/>
              </w:numPr>
              <w:tabs>
                <w:tab w:val="num" w:pos="360"/>
              </w:tabs>
              <w:contextualSpacing w:val="0"/>
              <w:jc w:val="left"/>
              <w:rPr>
                <w:szCs w:val="26"/>
              </w:rPr>
            </w:pPr>
            <w:r w:rsidRPr="00CD7119">
              <w:rPr>
                <w:szCs w:val="26"/>
              </w:rPr>
              <w:t xml:space="preserve">Thử nghiệm thường xuyên </w:t>
            </w:r>
          </w:p>
        </w:tc>
        <w:tc>
          <w:tcPr>
            <w:tcW w:w="2673" w:type="dxa"/>
            <w:shd w:val="clear" w:color="auto" w:fill="auto"/>
            <w:vAlign w:val="center"/>
          </w:tcPr>
          <w:p w:rsidR="003D0F83" w:rsidRPr="00CD7119" w:rsidRDefault="003D0F83" w:rsidP="00B0782E">
            <w:pPr>
              <w:pStyle w:val="BodyText2"/>
              <w:spacing w:before="60" w:after="60"/>
              <w:ind w:left="0" w:firstLine="0"/>
              <w:jc w:val="center"/>
              <w:rPr>
                <w:rFonts w:ascii="Times New Roman" w:hAnsi="Times New Roman"/>
                <w:szCs w:val="26"/>
                <w:lang w:val="vi-VN"/>
              </w:rPr>
            </w:pPr>
            <w:r w:rsidRPr="00CD7119">
              <w:rPr>
                <w:rFonts w:ascii="Times New Roman" w:hAnsi="Times New Roman"/>
                <w:szCs w:val="26"/>
              </w:rPr>
              <w:t>10 pC</w:t>
            </w:r>
          </w:p>
        </w:tc>
        <w:tc>
          <w:tcPr>
            <w:tcW w:w="2673" w:type="dxa"/>
            <w:shd w:val="clear" w:color="auto" w:fill="auto"/>
            <w:vAlign w:val="center"/>
          </w:tcPr>
          <w:p w:rsidR="003D0F83" w:rsidRPr="00CD7119" w:rsidRDefault="003D0F83" w:rsidP="00B0782E">
            <w:pPr>
              <w:pStyle w:val="BodyText2"/>
              <w:spacing w:before="60" w:after="60"/>
              <w:ind w:left="0" w:firstLine="0"/>
              <w:jc w:val="center"/>
              <w:rPr>
                <w:rFonts w:ascii="Times New Roman" w:hAnsi="Times New Roman"/>
                <w:szCs w:val="26"/>
              </w:rPr>
            </w:pPr>
            <w:r w:rsidRPr="00CD7119">
              <w:rPr>
                <w:rFonts w:ascii="Times New Roman" w:hAnsi="Times New Roman"/>
                <w:szCs w:val="26"/>
              </w:rPr>
              <w:t>10 pC</w:t>
            </w:r>
          </w:p>
        </w:tc>
      </w:tr>
      <w:tr w:rsidR="003D0F83" w:rsidRPr="00CD7119" w:rsidTr="00B0782E">
        <w:tc>
          <w:tcPr>
            <w:tcW w:w="3588" w:type="dxa"/>
            <w:shd w:val="clear" w:color="auto" w:fill="auto"/>
            <w:vAlign w:val="center"/>
          </w:tcPr>
          <w:p w:rsidR="003D0F83" w:rsidRPr="00CD7119" w:rsidRDefault="003D0F83" w:rsidP="00B0782E">
            <w:pPr>
              <w:rPr>
                <w:szCs w:val="26"/>
              </w:rPr>
            </w:pPr>
            <w:r w:rsidRPr="00CD7119">
              <w:rPr>
                <w:szCs w:val="26"/>
              </w:rPr>
              <w:t>Độ bền điện áp cách điện tần số công nghiệp:</w:t>
            </w:r>
          </w:p>
        </w:tc>
        <w:tc>
          <w:tcPr>
            <w:tcW w:w="2673" w:type="dxa"/>
            <w:shd w:val="clear" w:color="auto" w:fill="auto"/>
            <w:vAlign w:val="center"/>
          </w:tcPr>
          <w:p w:rsidR="003D0F83" w:rsidRPr="00CD7119" w:rsidRDefault="003D0F83" w:rsidP="00B0782E">
            <w:pPr>
              <w:pStyle w:val="BodyText2"/>
              <w:tabs>
                <w:tab w:val="left" w:pos="3927"/>
              </w:tabs>
              <w:spacing w:before="60" w:after="60"/>
              <w:jc w:val="center"/>
              <w:rPr>
                <w:rFonts w:ascii="Times New Roman" w:hAnsi="Times New Roman"/>
                <w:szCs w:val="26"/>
                <w:lang w:val="vi-VN"/>
              </w:rPr>
            </w:pPr>
          </w:p>
        </w:tc>
        <w:tc>
          <w:tcPr>
            <w:tcW w:w="2673" w:type="dxa"/>
            <w:shd w:val="clear" w:color="auto" w:fill="auto"/>
            <w:vAlign w:val="center"/>
          </w:tcPr>
          <w:p w:rsidR="003D0F83" w:rsidRPr="00CD7119" w:rsidRDefault="003D0F83" w:rsidP="00B0782E">
            <w:pPr>
              <w:pStyle w:val="BodyText2"/>
              <w:tabs>
                <w:tab w:val="left" w:pos="3927"/>
              </w:tabs>
              <w:spacing w:before="60" w:after="60"/>
              <w:jc w:val="center"/>
              <w:rPr>
                <w:rFonts w:ascii="Times New Roman" w:hAnsi="Times New Roman"/>
                <w:szCs w:val="26"/>
                <w:lang w:val="vi-VN"/>
              </w:rPr>
            </w:pPr>
          </w:p>
        </w:tc>
      </w:tr>
      <w:tr w:rsidR="003D0F83" w:rsidRPr="00CD7119" w:rsidTr="00B0782E">
        <w:tc>
          <w:tcPr>
            <w:tcW w:w="3588" w:type="dxa"/>
            <w:shd w:val="clear" w:color="auto" w:fill="auto"/>
            <w:vAlign w:val="center"/>
          </w:tcPr>
          <w:p w:rsidR="003D0F83" w:rsidRPr="00CD7119" w:rsidRDefault="003D0F83" w:rsidP="00785D49">
            <w:pPr>
              <w:pStyle w:val="ListParagraph"/>
              <w:numPr>
                <w:ilvl w:val="0"/>
                <w:numId w:val="140"/>
              </w:numPr>
              <w:tabs>
                <w:tab w:val="num" w:pos="360"/>
              </w:tabs>
              <w:contextualSpacing w:val="0"/>
              <w:jc w:val="left"/>
              <w:rPr>
                <w:szCs w:val="26"/>
              </w:rPr>
            </w:pPr>
            <w:r w:rsidRPr="00CD7119">
              <w:rPr>
                <w:szCs w:val="26"/>
              </w:rPr>
              <w:t>Thử nghiệm thường xuyên</w:t>
            </w:r>
          </w:p>
        </w:tc>
        <w:tc>
          <w:tcPr>
            <w:tcW w:w="2673" w:type="dxa"/>
            <w:shd w:val="clear" w:color="auto" w:fill="auto"/>
            <w:vAlign w:val="center"/>
          </w:tcPr>
          <w:p w:rsidR="003D0F83" w:rsidRPr="00CD7119" w:rsidRDefault="003D0F83" w:rsidP="00B0782E">
            <w:pPr>
              <w:pStyle w:val="BodyText2"/>
              <w:spacing w:before="60" w:after="60"/>
              <w:ind w:left="0" w:firstLine="0"/>
              <w:jc w:val="center"/>
              <w:rPr>
                <w:rFonts w:ascii="Times New Roman" w:eastAsiaTheme="minorEastAsia" w:hAnsi="Times New Roman"/>
                <w:szCs w:val="26"/>
                <w:vertAlign w:val="subscript"/>
              </w:rPr>
            </w:pPr>
            <w:r w:rsidRPr="00CD7119">
              <w:rPr>
                <w:rFonts w:ascii="Times New Roman" w:hAnsi="Times New Roman"/>
                <w:szCs w:val="26"/>
              </w:rPr>
              <w:t>3,5U</w:t>
            </w:r>
            <w:r w:rsidRPr="00CD7119">
              <w:rPr>
                <w:rFonts w:ascii="Times New Roman" w:hAnsi="Times New Roman"/>
                <w:szCs w:val="26"/>
                <w:vertAlign w:val="subscript"/>
              </w:rPr>
              <w:t>o</w:t>
            </w:r>
            <w:r w:rsidRPr="00CD7119">
              <w:rPr>
                <w:rFonts w:ascii="Times New Roman" w:hAnsi="Times New Roman"/>
                <w:szCs w:val="26"/>
                <w:vertAlign w:val="subscript"/>
                <w:lang w:val="en-US"/>
              </w:rPr>
              <w:t xml:space="preserve"> </w:t>
            </w:r>
            <w:r w:rsidRPr="00CD7119">
              <w:rPr>
                <w:rFonts w:ascii="Times New Roman" w:hAnsi="Times New Roman"/>
                <w:szCs w:val="26"/>
              </w:rPr>
              <w:t>trong 05 phút</w:t>
            </w:r>
          </w:p>
        </w:tc>
        <w:tc>
          <w:tcPr>
            <w:tcW w:w="2673" w:type="dxa"/>
            <w:shd w:val="clear" w:color="auto" w:fill="auto"/>
            <w:vAlign w:val="center"/>
          </w:tcPr>
          <w:p w:rsidR="003D0F83" w:rsidRPr="00CD7119" w:rsidRDefault="003D0F83" w:rsidP="00B0782E">
            <w:pPr>
              <w:pStyle w:val="BodyText2"/>
              <w:spacing w:before="60" w:after="60"/>
              <w:ind w:left="0" w:firstLine="0"/>
              <w:jc w:val="center"/>
              <w:rPr>
                <w:rFonts w:ascii="Times New Roman" w:eastAsiaTheme="minorEastAsia" w:hAnsi="Times New Roman"/>
                <w:szCs w:val="26"/>
                <w:vertAlign w:val="subscript"/>
              </w:rPr>
            </w:pPr>
            <w:r w:rsidRPr="00CD7119">
              <w:rPr>
                <w:rFonts w:ascii="Times New Roman" w:hAnsi="Times New Roman"/>
                <w:szCs w:val="26"/>
              </w:rPr>
              <w:t>3,5U</w:t>
            </w:r>
            <w:r w:rsidRPr="00CD7119">
              <w:rPr>
                <w:rFonts w:ascii="Times New Roman" w:hAnsi="Times New Roman"/>
                <w:szCs w:val="26"/>
                <w:vertAlign w:val="subscript"/>
              </w:rPr>
              <w:t>o</w:t>
            </w:r>
            <w:r w:rsidRPr="00CD7119">
              <w:rPr>
                <w:rFonts w:ascii="Times New Roman" w:hAnsi="Times New Roman"/>
                <w:szCs w:val="26"/>
                <w:vertAlign w:val="subscript"/>
                <w:lang w:val="en-US"/>
              </w:rPr>
              <w:t xml:space="preserve"> </w:t>
            </w:r>
            <w:r w:rsidRPr="00CD7119">
              <w:rPr>
                <w:rFonts w:ascii="Times New Roman" w:hAnsi="Times New Roman"/>
                <w:szCs w:val="26"/>
              </w:rPr>
              <w:t>trong 05 phút</w:t>
            </w:r>
          </w:p>
        </w:tc>
      </w:tr>
      <w:tr w:rsidR="003D0F83" w:rsidRPr="00CD7119" w:rsidTr="00B0782E">
        <w:tc>
          <w:tcPr>
            <w:tcW w:w="3588" w:type="dxa"/>
            <w:shd w:val="clear" w:color="auto" w:fill="auto"/>
            <w:vAlign w:val="center"/>
          </w:tcPr>
          <w:p w:rsidR="003D0F83" w:rsidRPr="00CD7119" w:rsidRDefault="003D0F83" w:rsidP="00785D49">
            <w:pPr>
              <w:pStyle w:val="ListParagraph"/>
              <w:numPr>
                <w:ilvl w:val="0"/>
                <w:numId w:val="140"/>
              </w:numPr>
              <w:tabs>
                <w:tab w:val="num" w:pos="360"/>
              </w:tabs>
              <w:contextualSpacing w:val="0"/>
              <w:jc w:val="left"/>
              <w:rPr>
                <w:szCs w:val="26"/>
              </w:rPr>
            </w:pPr>
            <w:r w:rsidRPr="00CD7119">
              <w:rPr>
                <w:szCs w:val="26"/>
              </w:rPr>
              <w:t>Thử nghiệm điển hình</w:t>
            </w:r>
          </w:p>
        </w:tc>
        <w:tc>
          <w:tcPr>
            <w:tcW w:w="2673" w:type="dxa"/>
            <w:shd w:val="clear" w:color="auto" w:fill="auto"/>
            <w:vAlign w:val="center"/>
          </w:tcPr>
          <w:p w:rsidR="003D0F83" w:rsidRPr="00CD7119" w:rsidRDefault="003D0F83" w:rsidP="00B0782E">
            <w:pPr>
              <w:pStyle w:val="BodyText2"/>
              <w:spacing w:before="60" w:after="60"/>
              <w:ind w:left="0" w:firstLine="0"/>
              <w:jc w:val="center"/>
              <w:rPr>
                <w:rFonts w:ascii="Times New Roman" w:hAnsi="Times New Roman"/>
                <w:szCs w:val="26"/>
              </w:rPr>
            </w:pPr>
            <w:r w:rsidRPr="00CD7119">
              <w:rPr>
                <w:rFonts w:ascii="Times New Roman" w:hAnsi="Times New Roman"/>
                <w:szCs w:val="26"/>
              </w:rPr>
              <w:t>4U</w:t>
            </w:r>
            <w:r w:rsidRPr="00CD7119">
              <w:rPr>
                <w:rFonts w:ascii="Times New Roman" w:hAnsi="Times New Roman"/>
                <w:szCs w:val="26"/>
                <w:vertAlign w:val="subscript"/>
              </w:rPr>
              <w:t>o</w:t>
            </w:r>
            <w:r w:rsidRPr="00CD7119">
              <w:rPr>
                <w:rFonts w:ascii="Times New Roman" w:hAnsi="Times New Roman"/>
                <w:szCs w:val="26"/>
                <w:vertAlign w:val="subscript"/>
                <w:lang w:val="en-US"/>
              </w:rPr>
              <w:t xml:space="preserve"> </w:t>
            </w:r>
            <w:r w:rsidRPr="00CD7119">
              <w:rPr>
                <w:rFonts w:ascii="Times New Roman" w:hAnsi="Times New Roman"/>
                <w:szCs w:val="26"/>
              </w:rPr>
              <w:t>trong 04 giờ</w:t>
            </w:r>
          </w:p>
        </w:tc>
        <w:tc>
          <w:tcPr>
            <w:tcW w:w="2673" w:type="dxa"/>
            <w:shd w:val="clear" w:color="auto" w:fill="auto"/>
            <w:vAlign w:val="center"/>
          </w:tcPr>
          <w:p w:rsidR="003D0F83" w:rsidRPr="00CD7119" w:rsidRDefault="003D0F83" w:rsidP="00B0782E">
            <w:pPr>
              <w:pStyle w:val="BodyText2"/>
              <w:spacing w:before="60" w:after="60"/>
              <w:ind w:left="0" w:firstLine="0"/>
              <w:jc w:val="center"/>
              <w:rPr>
                <w:rFonts w:ascii="Times New Roman" w:hAnsi="Times New Roman"/>
                <w:szCs w:val="26"/>
              </w:rPr>
            </w:pPr>
            <w:r w:rsidRPr="00CD7119">
              <w:rPr>
                <w:rFonts w:ascii="Times New Roman" w:hAnsi="Times New Roman"/>
                <w:szCs w:val="26"/>
              </w:rPr>
              <w:t>4U</w:t>
            </w:r>
            <w:r w:rsidRPr="00CD7119">
              <w:rPr>
                <w:rFonts w:ascii="Times New Roman" w:hAnsi="Times New Roman"/>
                <w:szCs w:val="26"/>
                <w:vertAlign w:val="subscript"/>
              </w:rPr>
              <w:t>o</w:t>
            </w:r>
            <w:r w:rsidRPr="00CD7119">
              <w:rPr>
                <w:rFonts w:ascii="Times New Roman" w:hAnsi="Times New Roman"/>
                <w:szCs w:val="26"/>
                <w:vertAlign w:val="subscript"/>
                <w:lang w:val="en-US"/>
              </w:rPr>
              <w:t xml:space="preserve"> </w:t>
            </w:r>
            <w:r w:rsidRPr="00CD7119">
              <w:rPr>
                <w:rFonts w:ascii="Times New Roman" w:hAnsi="Times New Roman"/>
                <w:szCs w:val="26"/>
              </w:rPr>
              <w:t>trong 04 giờ</w:t>
            </w:r>
          </w:p>
        </w:tc>
      </w:tr>
      <w:tr w:rsidR="003D0F83" w:rsidRPr="00CD7119" w:rsidTr="00B0782E">
        <w:tc>
          <w:tcPr>
            <w:tcW w:w="3588" w:type="dxa"/>
            <w:shd w:val="clear" w:color="auto" w:fill="auto"/>
            <w:vAlign w:val="center"/>
          </w:tcPr>
          <w:p w:rsidR="003D0F83" w:rsidRPr="00CD7119" w:rsidRDefault="003D0F83" w:rsidP="00B0782E">
            <w:pPr>
              <w:rPr>
                <w:szCs w:val="26"/>
              </w:rPr>
            </w:pPr>
            <w:r w:rsidRPr="00CD7119">
              <w:rPr>
                <w:szCs w:val="26"/>
              </w:rPr>
              <w:t>Độ bền điện áp cách điện xung (thử nghiệm điển hình)</w:t>
            </w:r>
          </w:p>
        </w:tc>
        <w:tc>
          <w:tcPr>
            <w:tcW w:w="2673" w:type="dxa"/>
            <w:shd w:val="clear" w:color="auto" w:fill="auto"/>
            <w:vAlign w:val="center"/>
          </w:tcPr>
          <w:p w:rsidR="003D0F83" w:rsidRPr="00CD7119" w:rsidRDefault="003D0F83" w:rsidP="00B0782E">
            <w:pPr>
              <w:pStyle w:val="BodyText2"/>
              <w:spacing w:before="60" w:after="60"/>
              <w:ind w:left="0" w:firstLine="0"/>
              <w:jc w:val="center"/>
              <w:rPr>
                <w:rFonts w:ascii="Times New Roman" w:hAnsi="Times New Roman"/>
                <w:szCs w:val="26"/>
              </w:rPr>
            </w:pPr>
            <w:r w:rsidRPr="00CD7119">
              <w:rPr>
                <w:rFonts w:ascii="Times New Roman" w:hAnsi="Times New Roman"/>
                <w:szCs w:val="26"/>
              </w:rPr>
              <w:t>125 kV</w:t>
            </w:r>
          </w:p>
        </w:tc>
        <w:tc>
          <w:tcPr>
            <w:tcW w:w="2673" w:type="dxa"/>
            <w:shd w:val="clear" w:color="auto" w:fill="auto"/>
            <w:vAlign w:val="center"/>
          </w:tcPr>
          <w:p w:rsidR="003D0F83" w:rsidRPr="00CD7119" w:rsidRDefault="003D0F83" w:rsidP="00B0782E">
            <w:pPr>
              <w:pStyle w:val="BodyText2"/>
              <w:spacing w:before="60" w:after="60"/>
              <w:ind w:left="0" w:firstLine="0"/>
              <w:jc w:val="center"/>
              <w:rPr>
                <w:rFonts w:ascii="Times New Roman" w:hAnsi="Times New Roman"/>
                <w:szCs w:val="26"/>
              </w:rPr>
            </w:pPr>
            <w:r w:rsidRPr="00CD7119">
              <w:rPr>
                <w:rFonts w:ascii="Times New Roman" w:hAnsi="Times New Roman"/>
                <w:szCs w:val="26"/>
              </w:rPr>
              <w:t>180 kV</w:t>
            </w:r>
          </w:p>
        </w:tc>
      </w:tr>
    </w:tbl>
    <w:p w:rsidR="003D0F83" w:rsidRPr="00CD7119" w:rsidRDefault="003D0F83" w:rsidP="00785D49">
      <w:pPr>
        <w:numPr>
          <w:ilvl w:val="0"/>
          <w:numId w:val="164"/>
        </w:numPr>
        <w:tabs>
          <w:tab w:val="num" w:pos="851"/>
        </w:tabs>
        <w:autoSpaceDE w:val="0"/>
        <w:autoSpaceDN w:val="0"/>
        <w:spacing w:before="120" w:after="120" w:line="340" w:lineRule="exact"/>
        <w:ind w:left="0" w:firstLine="567"/>
        <w:rPr>
          <w:szCs w:val="26"/>
        </w:rPr>
      </w:pPr>
      <w:r w:rsidRPr="00CD7119">
        <w:rPr>
          <w:szCs w:val="26"/>
        </w:rPr>
        <w:lastRenderedPageBreak/>
        <w:t>Nhiệt độ danh định lớn nhất của ruột dẫn đối với các vật liệu cách điện:</w:t>
      </w:r>
    </w:p>
    <w:tbl>
      <w:tblPr>
        <w:tblW w:w="8930" w:type="dxa"/>
        <w:tblInd w:w="12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3667"/>
        <w:gridCol w:w="2631"/>
        <w:gridCol w:w="2632"/>
      </w:tblGrid>
      <w:tr w:rsidR="003D0F83" w:rsidRPr="00CD7119" w:rsidTr="00B0782E">
        <w:trPr>
          <w:cantSplit/>
        </w:trPr>
        <w:tc>
          <w:tcPr>
            <w:tcW w:w="3667" w:type="dxa"/>
            <w:vMerge w:val="restart"/>
            <w:vAlign w:val="center"/>
          </w:tcPr>
          <w:p w:rsidR="003D0F83" w:rsidRPr="00CD7119" w:rsidRDefault="003D0F83" w:rsidP="00B0782E">
            <w:pPr>
              <w:jc w:val="center"/>
              <w:rPr>
                <w:b/>
                <w:i/>
                <w:szCs w:val="26"/>
              </w:rPr>
            </w:pPr>
            <w:r w:rsidRPr="00CD7119">
              <w:rPr>
                <w:szCs w:val="26"/>
              </w:rPr>
              <w:t>Vật liệu cách điện</w:t>
            </w:r>
          </w:p>
        </w:tc>
        <w:tc>
          <w:tcPr>
            <w:tcW w:w="5263" w:type="dxa"/>
            <w:gridSpan w:val="2"/>
          </w:tcPr>
          <w:p w:rsidR="003D0F83" w:rsidRPr="00CD7119" w:rsidRDefault="003D0F83" w:rsidP="00B0782E">
            <w:pPr>
              <w:jc w:val="center"/>
              <w:rPr>
                <w:szCs w:val="26"/>
              </w:rPr>
            </w:pPr>
            <w:r w:rsidRPr="00CD7119">
              <w:rPr>
                <w:szCs w:val="26"/>
              </w:rPr>
              <w:t>Nhiệt độ danh định lớn nhất của ruột dẫn [</w:t>
            </w:r>
            <w:r w:rsidRPr="00CD7119">
              <w:rPr>
                <w:szCs w:val="26"/>
              </w:rPr>
              <w:sym w:font="Symbol" w:char="F0B0"/>
            </w:r>
            <w:r w:rsidRPr="00CD7119">
              <w:rPr>
                <w:szCs w:val="26"/>
              </w:rPr>
              <w:t>C]</w:t>
            </w:r>
          </w:p>
        </w:tc>
      </w:tr>
      <w:tr w:rsidR="003D0F83" w:rsidRPr="00CD7119" w:rsidTr="00B0782E">
        <w:tc>
          <w:tcPr>
            <w:tcW w:w="3667" w:type="dxa"/>
            <w:vMerge/>
          </w:tcPr>
          <w:p w:rsidR="003D0F83" w:rsidRPr="00CD7119" w:rsidRDefault="003D0F83" w:rsidP="00B0782E">
            <w:pPr>
              <w:jc w:val="center"/>
              <w:rPr>
                <w:szCs w:val="26"/>
              </w:rPr>
            </w:pPr>
          </w:p>
        </w:tc>
        <w:tc>
          <w:tcPr>
            <w:tcW w:w="2631" w:type="dxa"/>
          </w:tcPr>
          <w:p w:rsidR="003D0F83" w:rsidRPr="00CD7119" w:rsidRDefault="003D0F83" w:rsidP="00B0782E">
            <w:pPr>
              <w:jc w:val="center"/>
              <w:rPr>
                <w:szCs w:val="26"/>
              </w:rPr>
            </w:pPr>
            <w:r w:rsidRPr="00CD7119">
              <w:rPr>
                <w:szCs w:val="26"/>
              </w:rPr>
              <w:t xml:space="preserve">Làm việc                bình thường </w:t>
            </w:r>
          </w:p>
        </w:tc>
        <w:tc>
          <w:tcPr>
            <w:tcW w:w="2632" w:type="dxa"/>
          </w:tcPr>
          <w:p w:rsidR="003D0F83" w:rsidRPr="00CD7119" w:rsidRDefault="003D0F83" w:rsidP="00B0782E">
            <w:pPr>
              <w:jc w:val="center"/>
              <w:rPr>
                <w:szCs w:val="26"/>
              </w:rPr>
            </w:pPr>
            <w:r w:rsidRPr="00CD7119">
              <w:rPr>
                <w:szCs w:val="26"/>
              </w:rPr>
              <w:t>Ngắn mạch                     (thời gian tối đa 5s)</w:t>
            </w:r>
          </w:p>
        </w:tc>
      </w:tr>
      <w:tr w:rsidR="003D0F83" w:rsidRPr="00CD7119" w:rsidTr="00B0782E">
        <w:tc>
          <w:tcPr>
            <w:tcW w:w="3667" w:type="dxa"/>
          </w:tcPr>
          <w:p w:rsidR="003D0F83" w:rsidRPr="00CD7119" w:rsidRDefault="003D0F83" w:rsidP="00B0782E">
            <w:pPr>
              <w:jc w:val="center"/>
              <w:rPr>
                <w:szCs w:val="26"/>
              </w:rPr>
            </w:pPr>
            <w:r w:rsidRPr="00CD7119">
              <w:rPr>
                <w:szCs w:val="26"/>
              </w:rPr>
              <w:t>Polyetylen khâu mạch (XLPE)</w:t>
            </w:r>
          </w:p>
        </w:tc>
        <w:tc>
          <w:tcPr>
            <w:tcW w:w="2631" w:type="dxa"/>
          </w:tcPr>
          <w:p w:rsidR="003D0F83" w:rsidRPr="00CD7119" w:rsidRDefault="003D0F83" w:rsidP="00B0782E">
            <w:pPr>
              <w:jc w:val="center"/>
              <w:rPr>
                <w:szCs w:val="26"/>
              </w:rPr>
            </w:pPr>
            <w:r w:rsidRPr="00CD7119">
              <w:rPr>
                <w:szCs w:val="26"/>
              </w:rPr>
              <w:t>90</w:t>
            </w:r>
          </w:p>
        </w:tc>
        <w:tc>
          <w:tcPr>
            <w:tcW w:w="2632" w:type="dxa"/>
          </w:tcPr>
          <w:p w:rsidR="003D0F83" w:rsidRPr="00CD7119" w:rsidRDefault="003D0F83" w:rsidP="00B0782E">
            <w:pPr>
              <w:jc w:val="center"/>
              <w:rPr>
                <w:szCs w:val="26"/>
              </w:rPr>
            </w:pPr>
            <w:r w:rsidRPr="00CD7119">
              <w:rPr>
                <w:szCs w:val="26"/>
              </w:rPr>
              <w:t>250</w:t>
            </w:r>
          </w:p>
        </w:tc>
      </w:tr>
      <w:tr w:rsidR="003D0F83" w:rsidRPr="00CD7119" w:rsidTr="00B0782E">
        <w:tc>
          <w:tcPr>
            <w:tcW w:w="3667" w:type="dxa"/>
          </w:tcPr>
          <w:p w:rsidR="003D0F83" w:rsidRPr="00CD7119" w:rsidRDefault="003D0F83" w:rsidP="00B0782E">
            <w:pPr>
              <w:jc w:val="center"/>
              <w:rPr>
                <w:szCs w:val="26"/>
                <w:lang w:val="da-DK"/>
              </w:rPr>
            </w:pPr>
            <w:r w:rsidRPr="00CD7119">
              <w:rPr>
                <w:szCs w:val="26"/>
                <w:lang w:val="da-DK"/>
              </w:rPr>
              <w:t>Cao su etylen propylen (EPR)</w:t>
            </w:r>
          </w:p>
        </w:tc>
        <w:tc>
          <w:tcPr>
            <w:tcW w:w="2631" w:type="dxa"/>
          </w:tcPr>
          <w:p w:rsidR="003D0F83" w:rsidRPr="00CD7119" w:rsidRDefault="003D0F83" w:rsidP="00B0782E">
            <w:pPr>
              <w:jc w:val="center"/>
              <w:rPr>
                <w:szCs w:val="26"/>
              </w:rPr>
            </w:pPr>
            <w:r w:rsidRPr="00CD7119">
              <w:rPr>
                <w:szCs w:val="26"/>
              </w:rPr>
              <w:t>90</w:t>
            </w:r>
          </w:p>
        </w:tc>
        <w:tc>
          <w:tcPr>
            <w:tcW w:w="2632" w:type="dxa"/>
          </w:tcPr>
          <w:p w:rsidR="003D0F83" w:rsidRPr="00CD7119" w:rsidRDefault="003D0F83" w:rsidP="00B0782E">
            <w:pPr>
              <w:jc w:val="center"/>
              <w:rPr>
                <w:szCs w:val="26"/>
              </w:rPr>
            </w:pPr>
            <w:r w:rsidRPr="00CD7119">
              <w:rPr>
                <w:szCs w:val="26"/>
              </w:rPr>
              <w:t>250</w:t>
            </w:r>
          </w:p>
        </w:tc>
      </w:tr>
    </w:tbl>
    <w:p w:rsidR="003D0F83" w:rsidRPr="00CD7119" w:rsidRDefault="003D0F83" w:rsidP="00785D49">
      <w:pPr>
        <w:numPr>
          <w:ilvl w:val="0"/>
          <w:numId w:val="158"/>
        </w:numPr>
        <w:tabs>
          <w:tab w:val="left" w:pos="360"/>
        </w:tabs>
        <w:autoSpaceDE w:val="0"/>
        <w:autoSpaceDN w:val="0"/>
        <w:spacing w:before="120" w:after="0" w:line="360" w:lineRule="exact"/>
        <w:ind w:left="0" w:firstLine="90"/>
        <w:rPr>
          <w:b/>
          <w:szCs w:val="26"/>
        </w:rPr>
      </w:pPr>
      <w:r w:rsidRPr="00CD7119">
        <w:rPr>
          <w:b/>
          <w:szCs w:val="26"/>
        </w:rPr>
        <w:t>Màn chắn cách điện:</w:t>
      </w:r>
    </w:p>
    <w:p w:rsidR="003D0F83" w:rsidRPr="00CD7119" w:rsidRDefault="003D0F83" w:rsidP="00785D49">
      <w:pPr>
        <w:numPr>
          <w:ilvl w:val="0"/>
          <w:numId w:val="169"/>
        </w:numPr>
        <w:tabs>
          <w:tab w:val="left" w:pos="851"/>
        </w:tabs>
        <w:autoSpaceDE w:val="0"/>
        <w:autoSpaceDN w:val="0"/>
        <w:spacing w:before="120" w:after="120" w:line="360" w:lineRule="exact"/>
        <w:ind w:left="0" w:firstLine="567"/>
        <w:rPr>
          <w:szCs w:val="26"/>
        </w:rPr>
      </w:pPr>
      <w:r w:rsidRPr="00CD7119">
        <w:rPr>
          <w:szCs w:val="26"/>
        </w:rPr>
        <w:t>Màn chắn cách điện phải gồm có một lớp bán dẫn phi kim loại kết hợp với một lớp kim loại.</w:t>
      </w:r>
    </w:p>
    <w:p w:rsidR="003D0F83" w:rsidRPr="00CD7119" w:rsidRDefault="003D0F83" w:rsidP="00785D49">
      <w:pPr>
        <w:numPr>
          <w:ilvl w:val="0"/>
          <w:numId w:val="169"/>
        </w:numPr>
        <w:tabs>
          <w:tab w:val="left" w:pos="851"/>
        </w:tabs>
        <w:autoSpaceDE w:val="0"/>
        <w:autoSpaceDN w:val="0"/>
        <w:spacing w:before="120" w:after="120" w:line="360" w:lineRule="exact"/>
        <w:ind w:left="0" w:firstLine="567"/>
        <w:rPr>
          <w:szCs w:val="26"/>
        </w:rPr>
      </w:pPr>
      <w:r w:rsidRPr="00CD7119">
        <w:rPr>
          <w:szCs w:val="26"/>
        </w:rPr>
        <w:t>Lớp phi kim loại phải được đùn trực tiếp lên cách điện của từng lõi và làm bằng hợp chất bán dẫn có thể bóc ra được.</w:t>
      </w:r>
    </w:p>
    <w:p w:rsidR="003D0F83" w:rsidRPr="00CD7119" w:rsidRDefault="003D0F83" w:rsidP="00785D49">
      <w:pPr>
        <w:numPr>
          <w:ilvl w:val="0"/>
          <w:numId w:val="169"/>
        </w:numPr>
        <w:tabs>
          <w:tab w:val="left" w:pos="851"/>
        </w:tabs>
        <w:autoSpaceDE w:val="0"/>
        <w:autoSpaceDN w:val="0"/>
        <w:spacing w:before="120" w:after="120" w:line="360" w:lineRule="exact"/>
        <w:ind w:left="0" w:firstLine="567"/>
        <w:rPr>
          <w:szCs w:val="26"/>
        </w:rPr>
      </w:pPr>
      <w:r w:rsidRPr="00CD7119">
        <w:rPr>
          <w:szCs w:val="26"/>
        </w:rPr>
        <w:t>Trên bề mặt ngoài của phần màn chắn phi kim loại, chỉ dẫn “LỚP BÁN DẪN: LOẠI BỎ KHI LÀM HỘP NỐI - ATTENTION: REMOVE WHEN CONNECTING” được in liên tục bằng mực có màu tương phản với màu của phần màn chắn phi kim loại</w:t>
      </w:r>
    </w:p>
    <w:p w:rsidR="003D0F83" w:rsidRPr="00CD7119" w:rsidRDefault="003D0F83" w:rsidP="00785D49">
      <w:pPr>
        <w:numPr>
          <w:ilvl w:val="0"/>
          <w:numId w:val="169"/>
        </w:numPr>
        <w:tabs>
          <w:tab w:val="left" w:pos="851"/>
        </w:tabs>
        <w:autoSpaceDE w:val="0"/>
        <w:autoSpaceDN w:val="0"/>
        <w:spacing w:before="120" w:after="120" w:line="360" w:lineRule="exact"/>
        <w:ind w:left="0" w:firstLine="567"/>
        <w:rPr>
          <w:szCs w:val="26"/>
        </w:rPr>
      </w:pPr>
      <w:r w:rsidRPr="00CD7119">
        <w:rPr>
          <w:szCs w:val="26"/>
        </w:rPr>
        <w:t>Bên ngoài lớp bán dẫn định hình bằng phương pháp đùn có bọc một lớp băng bán dẫn có tính trương nở có tác dụng chống thấm nước.</w:t>
      </w:r>
    </w:p>
    <w:p w:rsidR="003D0F83" w:rsidRPr="00CD7119" w:rsidRDefault="003D0F83" w:rsidP="00785D49">
      <w:pPr>
        <w:numPr>
          <w:ilvl w:val="0"/>
          <w:numId w:val="169"/>
        </w:numPr>
        <w:tabs>
          <w:tab w:val="left" w:pos="851"/>
        </w:tabs>
        <w:autoSpaceDE w:val="0"/>
        <w:autoSpaceDN w:val="0"/>
        <w:spacing w:before="120" w:after="120" w:line="360" w:lineRule="exact"/>
        <w:ind w:left="0" w:firstLine="567"/>
        <w:rPr>
          <w:szCs w:val="26"/>
        </w:rPr>
      </w:pPr>
      <w:r w:rsidRPr="00CD7119">
        <w:rPr>
          <w:szCs w:val="26"/>
        </w:rPr>
        <w:t>Phần kim loại phải được áp sát lên trên phần băng bán dẫn chống thấm nước.</w:t>
      </w:r>
    </w:p>
    <w:p w:rsidR="003D0F83" w:rsidRPr="00CD7119" w:rsidRDefault="003D0F83" w:rsidP="00785D49">
      <w:pPr>
        <w:numPr>
          <w:ilvl w:val="0"/>
          <w:numId w:val="169"/>
        </w:numPr>
        <w:tabs>
          <w:tab w:val="left" w:pos="851"/>
        </w:tabs>
        <w:autoSpaceDE w:val="0"/>
        <w:autoSpaceDN w:val="0"/>
        <w:spacing w:before="120" w:after="120" w:line="360" w:lineRule="exact"/>
        <w:ind w:left="0" w:firstLine="567"/>
        <w:rPr>
          <w:szCs w:val="26"/>
        </w:rPr>
      </w:pPr>
      <w:r w:rsidRPr="00CD7119">
        <w:rPr>
          <w:szCs w:val="26"/>
        </w:rPr>
        <w:t>Màn chắn kim loại phải làm bằng đồng gồm 2 lớp:</w:t>
      </w:r>
    </w:p>
    <w:p w:rsidR="003D0F83" w:rsidRPr="00CD7119" w:rsidRDefault="003D0F83" w:rsidP="00785D49">
      <w:pPr>
        <w:pStyle w:val="ListParagraph"/>
        <w:numPr>
          <w:ilvl w:val="0"/>
          <w:numId w:val="163"/>
        </w:numPr>
        <w:tabs>
          <w:tab w:val="num" w:pos="851"/>
        </w:tabs>
        <w:autoSpaceDE w:val="0"/>
        <w:autoSpaceDN w:val="0"/>
        <w:spacing w:before="120" w:after="120" w:line="360" w:lineRule="exact"/>
        <w:ind w:left="0" w:firstLine="567"/>
        <w:contextualSpacing w:val="0"/>
        <w:rPr>
          <w:szCs w:val="26"/>
        </w:rPr>
      </w:pPr>
      <w:r w:rsidRPr="00CD7119">
        <w:rPr>
          <w:szCs w:val="26"/>
        </w:rPr>
        <w:t>Lớp sợi đồng.</w:t>
      </w:r>
    </w:p>
    <w:p w:rsidR="003D0F83" w:rsidRPr="00CD7119" w:rsidRDefault="003D0F83" w:rsidP="00785D49">
      <w:pPr>
        <w:pStyle w:val="ListParagraph"/>
        <w:numPr>
          <w:ilvl w:val="0"/>
          <w:numId w:val="163"/>
        </w:numPr>
        <w:tabs>
          <w:tab w:val="num" w:pos="851"/>
        </w:tabs>
        <w:autoSpaceDE w:val="0"/>
        <w:autoSpaceDN w:val="0"/>
        <w:spacing w:before="120" w:after="120" w:line="360" w:lineRule="exact"/>
        <w:ind w:left="0" w:firstLine="567"/>
        <w:contextualSpacing w:val="0"/>
        <w:rPr>
          <w:szCs w:val="26"/>
        </w:rPr>
      </w:pPr>
      <w:r w:rsidRPr="00CD7119">
        <w:rPr>
          <w:szCs w:val="26"/>
        </w:rPr>
        <w:t>Lớp băng quấn ngoài lớp sợi đồng:</w:t>
      </w:r>
    </w:p>
    <w:p w:rsidR="003D0F83" w:rsidRPr="00CD7119" w:rsidRDefault="003D0F83" w:rsidP="003D0F83">
      <w:pPr>
        <w:tabs>
          <w:tab w:val="num" w:pos="851"/>
        </w:tabs>
        <w:autoSpaceDE w:val="0"/>
        <w:autoSpaceDN w:val="0"/>
        <w:spacing w:before="120" w:after="120" w:line="360" w:lineRule="exact"/>
        <w:ind w:firstLine="567"/>
        <w:rPr>
          <w:szCs w:val="26"/>
        </w:rPr>
      </w:pPr>
      <w:r w:rsidRPr="00CD7119">
        <w:rPr>
          <w:szCs w:val="26"/>
        </w:rPr>
        <w:tab/>
        <w:t>+ Bề rộng tối thiểu của băng đồng: 12,5 mm;</w:t>
      </w:r>
    </w:p>
    <w:p w:rsidR="003D0F83" w:rsidRPr="00CD7119" w:rsidRDefault="003D0F83" w:rsidP="003D0F83">
      <w:pPr>
        <w:tabs>
          <w:tab w:val="num" w:pos="851"/>
        </w:tabs>
        <w:autoSpaceDE w:val="0"/>
        <w:autoSpaceDN w:val="0"/>
        <w:spacing w:before="120" w:after="120" w:line="360" w:lineRule="exact"/>
        <w:ind w:firstLine="567"/>
        <w:rPr>
          <w:szCs w:val="26"/>
        </w:rPr>
      </w:pPr>
      <w:r w:rsidRPr="00CD7119">
        <w:rPr>
          <w:szCs w:val="26"/>
        </w:rPr>
        <w:t xml:space="preserve"> </w:t>
      </w:r>
      <w:r w:rsidRPr="00CD7119">
        <w:rPr>
          <w:szCs w:val="26"/>
        </w:rPr>
        <w:tab/>
        <w:t>+ Độ dày tối thiểu của băng đồng: 0,1 mm.</w:t>
      </w:r>
    </w:p>
    <w:p w:rsidR="003D0F83" w:rsidRPr="00CD7119" w:rsidRDefault="003D0F83" w:rsidP="003D0F83">
      <w:pPr>
        <w:tabs>
          <w:tab w:val="num" w:pos="851"/>
        </w:tabs>
        <w:autoSpaceDE w:val="0"/>
        <w:autoSpaceDN w:val="0"/>
        <w:spacing w:before="120" w:after="120" w:line="360" w:lineRule="exact"/>
        <w:ind w:firstLine="567"/>
        <w:rPr>
          <w:szCs w:val="26"/>
        </w:rPr>
      </w:pPr>
      <w:r w:rsidRPr="00CD7119">
        <w:rPr>
          <w:szCs w:val="26"/>
        </w:rPr>
        <w:t xml:space="preserve">Ghi chú: </w:t>
      </w:r>
    </w:p>
    <w:p w:rsidR="003D0F83" w:rsidRPr="00CD7119" w:rsidRDefault="003D0F83" w:rsidP="003D0F83">
      <w:pPr>
        <w:tabs>
          <w:tab w:val="num" w:pos="851"/>
        </w:tabs>
        <w:autoSpaceDE w:val="0"/>
        <w:autoSpaceDN w:val="0"/>
        <w:spacing w:before="120" w:after="120" w:line="360" w:lineRule="exact"/>
        <w:ind w:firstLine="567"/>
        <w:rPr>
          <w:szCs w:val="26"/>
        </w:rPr>
      </w:pPr>
      <w:r w:rsidRPr="00CD7119">
        <w:rPr>
          <w:szCs w:val="26"/>
        </w:rPr>
        <w:t xml:space="preserve">Người mua phải quy định cụ thể tổng tiết diện tối thiểu của lớp sợi đồng cho mỗi pha, giá trị này được tính toán theo IEC 60649:1988 - Calculation of thermallly permissible short-circuit currents, talking into account non-adiabatic heat effects.  </w:t>
      </w:r>
    </w:p>
    <w:p w:rsidR="003D0F83" w:rsidRPr="00CD7119" w:rsidRDefault="003D0F83" w:rsidP="00785D49">
      <w:pPr>
        <w:numPr>
          <w:ilvl w:val="0"/>
          <w:numId w:val="140"/>
        </w:numPr>
        <w:tabs>
          <w:tab w:val="num" w:pos="360"/>
          <w:tab w:val="num" w:pos="851"/>
        </w:tabs>
        <w:autoSpaceDE w:val="0"/>
        <w:autoSpaceDN w:val="0"/>
        <w:spacing w:before="120" w:after="120" w:line="360" w:lineRule="exact"/>
        <w:ind w:left="0" w:firstLine="567"/>
        <w:rPr>
          <w:szCs w:val="26"/>
        </w:rPr>
      </w:pPr>
      <w:r w:rsidRPr="00CD7119">
        <w:rPr>
          <w:szCs w:val="26"/>
        </w:rPr>
        <w:t>Các màn chắn kim loại của các lõi phải tiếp xúc với nhau.</w:t>
      </w:r>
    </w:p>
    <w:p w:rsidR="003D0F83" w:rsidRPr="00CD7119" w:rsidRDefault="003D0F83" w:rsidP="00785D49">
      <w:pPr>
        <w:numPr>
          <w:ilvl w:val="0"/>
          <w:numId w:val="140"/>
        </w:numPr>
        <w:tabs>
          <w:tab w:val="num" w:pos="360"/>
          <w:tab w:val="num" w:pos="851"/>
        </w:tabs>
        <w:autoSpaceDE w:val="0"/>
        <w:autoSpaceDN w:val="0"/>
        <w:spacing w:before="120" w:after="120" w:line="360" w:lineRule="exact"/>
        <w:ind w:left="0" w:firstLine="567"/>
        <w:rPr>
          <w:szCs w:val="26"/>
        </w:rPr>
      </w:pPr>
      <w:r w:rsidRPr="00CD7119">
        <w:rPr>
          <w:szCs w:val="26"/>
        </w:rPr>
        <w:t>Ký hiệu phân biệt các lõi của cáp ngầm: Ba lõi của cáp ngầm sẽ được phân biệt bằng các dãi băng màu đỏ, xanh dương và vàng, mỗi màu cho một lõi, được đặt phía dưới lớp màn chắn kim loại.</w:t>
      </w:r>
    </w:p>
    <w:p w:rsidR="003D0F83" w:rsidRPr="00CD7119" w:rsidRDefault="003D0F83" w:rsidP="00785D49">
      <w:pPr>
        <w:numPr>
          <w:ilvl w:val="0"/>
          <w:numId w:val="158"/>
        </w:numPr>
        <w:tabs>
          <w:tab w:val="left" w:pos="360"/>
        </w:tabs>
        <w:autoSpaceDE w:val="0"/>
        <w:autoSpaceDN w:val="0"/>
        <w:spacing w:before="120" w:after="0" w:line="360" w:lineRule="exact"/>
        <w:ind w:left="0" w:firstLine="90"/>
        <w:rPr>
          <w:b/>
          <w:szCs w:val="26"/>
        </w:rPr>
      </w:pPr>
      <w:r w:rsidRPr="00CD7119">
        <w:rPr>
          <w:b/>
          <w:szCs w:val="26"/>
        </w:rPr>
        <w:t xml:space="preserve">Lớp bọc bên trong và chất độn:  </w:t>
      </w:r>
    </w:p>
    <w:p w:rsidR="003D0F83" w:rsidRPr="00CD7119" w:rsidRDefault="003D0F83" w:rsidP="00785D49">
      <w:pPr>
        <w:numPr>
          <w:ilvl w:val="0"/>
          <w:numId w:val="170"/>
        </w:numPr>
        <w:tabs>
          <w:tab w:val="num" w:pos="851"/>
        </w:tabs>
        <w:autoSpaceDE w:val="0"/>
        <w:autoSpaceDN w:val="0"/>
        <w:spacing w:before="120" w:after="120" w:line="360" w:lineRule="exact"/>
        <w:ind w:left="0" w:firstLine="567"/>
        <w:rPr>
          <w:szCs w:val="26"/>
        </w:rPr>
      </w:pPr>
      <w:r w:rsidRPr="00CD7119">
        <w:rPr>
          <w:szCs w:val="26"/>
        </w:rPr>
        <w:t xml:space="preserve">Lớp bọc bên trong được tạo thành bằng phương pháp đùn.  </w:t>
      </w:r>
    </w:p>
    <w:p w:rsidR="003D0F83" w:rsidRPr="00CD7119" w:rsidRDefault="003D0F83" w:rsidP="00785D49">
      <w:pPr>
        <w:numPr>
          <w:ilvl w:val="0"/>
          <w:numId w:val="170"/>
        </w:numPr>
        <w:tabs>
          <w:tab w:val="num" w:pos="851"/>
        </w:tabs>
        <w:autoSpaceDE w:val="0"/>
        <w:autoSpaceDN w:val="0"/>
        <w:spacing w:before="120" w:after="120" w:line="360" w:lineRule="exact"/>
        <w:ind w:left="0" w:firstLine="567"/>
        <w:rPr>
          <w:szCs w:val="26"/>
        </w:rPr>
      </w:pPr>
      <w:r w:rsidRPr="00CD7119">
        <w:rPr>
          <w:szCs w:val="26"/>
        </w:rPr>
        <w:t>Cho phép sử dụng một lớp bó thích hợp trước khi đùn lớp bọc bên trong.</w:t>
      </w:r>
    </w:p>
    <w:p w:rsidR="003D0F83" w:rsidRPr="00CD7119" w:rsidRDefault="003D0F83" w:rsidP="00785D49">
      <w:pPr>
        <w:numPr>
          <w:ilvl w:val="0"/>
          <w:numId w:val="170"/>
        </w:numPr>
        <w:tabs>
          <w:tab w:val="num" w:pos="851"/>
        </w:tabs>
        <w:autoSpaceDE w:val="0"/>
        <w:autoSpaceDN w:val="0"/>
        <w:spacing w:before="120" w:after="120" w:line="360" w:lineRule="exact"/>
        <w:ind w:left="0" w:firstLine="567"/>
        <w:rPr>
          <w:szCs w:val="26"/>
        </w:rPr>
      </w:pPr>
      <w:r w:rsidRPr="00CD7119">
        <w:rPr>
          <w:szCs w:val="26"/>
        </w:rPr>
        <w:lastRenderedPageBreak/>
        <w:t>Vật liệu sử dụng làm lớp bọc bên trong và chất độn phải thích hợp với nhiệt độ làm việc của cáp và tương thích với vật liệu cách điện.</w:t>
      </w:r>
    </w:p>
    <w:p w:rsidR="003D0F83" w:rsidRPr="00CD7119" w:rsidRDefault="003D0F83" w:rsidP="00785D49">
      <w:pPr>
        <w:numPr>
          <w:ilvl w:val="0"/>
          <w:numId w:val="170"/>
        </w:numPr>
        <w:tabs>
          <w:tab w:val="num" w:pos="851"/>
        </w:tabs>
        <w:autoSpaceDE w:val="0"/>
        <w:autoSpaceDN w:val="0"/>
        <w:spacing w:before="120" w:after="120" w:line="360" w:lineRule="exact"/>
        <w:ind w:left="0" w:firstLine="567"/>
        <w:rPr>
          <w:szCs w:val="26"/>
        </w:rPr>
      </w:pPr>
      <w:r w:rsidRPr="00CD7119">
        <w:rPr>
          <w:szCs w:val="26"/>
        </w:rPr>
        <w:t>Chiều dày của lớp vỏ bọc bên trong:</w:t>
      </w:r>
    </w:p>
    <w:tbl>
      <w:tblPr>
        <w:tblW w:w="8949"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3030"/>
        <w:gridCol w:w="2400"/>
        <w:gridCol w:w="3519"/>
      </w:tblGrid>
      <w:tr w:rsidR="003D0F83" w:rsidRPr="00CD7119" w:rsidTr="00B0782E">
        <w:trPr>
          <w:cantSplit/>
        </w:trPr>
        <w:tc>
          <w:tcPr>
            <w:tcW w:w="5430" w:type="dxa"/>
            <w:gridSpan w:val="2"/>
          </w:tcPr>
          <w:p w:rsidR="003D0F83" w:rsidRPr="00CD7119" w:rsidRDefault="003D0F83" w:rsidP="00B0782E">
            <w:pPr>
              <w:jc w:val="center"/>
              <w:rPr>
                <w:szCs w:val="26"/>
              </w:rPr>
            </w:pPr>
            <w:r w:rsidRPr="00CD7119">
              <w:rPr>
                <w:szCs w:val="26"/>
              </w:rPr>
              <w:t>Đường kính giả định của đường tròn ngoại tiếp 3 lõi [mm]</w:t>
            </w:r>
          </w:p>
        </w:tc>
        <w:tc>
          <w:tcPr>
            <w:tcW w:w="3519" w:type="dxa"/>
            <w:vMerge w:val="restart"/>
            <w:vAlign w:val="center"/>
          </w:tcPr>
          <w:p w:rsidR="003D0F83" w:rsidRPr="00CD7119" w:rsidRDefault="003D0F83" w:rsidP="00B0782E">
            <w:pPr>
              <w:jc w:val="center"/>
              <w:rPr>
                <w:szCs w:val="26"/>
              </w:rPr>
            </w:pPr>
            <w:r w:rsidRPr="00CD7119">
              <w:rPr>
                <w:szCs w:val="26"/>
              </w:rPr>
              <w:t>Chiều dày của lớp bọc bên trong [mm]</w:t>
            </w:r>
          </w:p>
        </w:tc>
      </w:tr>
      <w:tr w:rsidR="003D0F83" w:rsidRPr="00CD7119" w:rsidTr="00B0782E">
        <w:tc>
          <w:tcPr>
            <w:tcW w:w="3030" w:type="dxa"/>
          </w:tcPr>
          <w:p w:rsidR="003D0F83" w:rsidRPr="00CD7119" w:rsidRDefault="003D0F83" w:rsidP="00B0782E">
            <w:pPr>
              <w:jc w:val="center"/>
              <w:rPr>
                <w:szCs w:val="26"/>
              </w:rPr>
            </w:pPr>
            <w:r w:rsidRPr="00CD7119">
              <w:rPr>
                <w:szCs w:val="26"/>
              </w:rPr>
              <w:t>Lớn hơn</w:t>
            </w:r>
          </w:p>
        </w:tc>
        <w:tc>
          <w:tcPr>
            <w:tcW w:w="2400" w:type="dxa"/>
          </w:tcPr>
          <w:p w:rsidR="003D0F83" w:rsidRPr="00CD7119" w:rsidRDefault="003D0F83" w:rsidP="00B0782E">
            <w:pPr>
              <w:jc w:val="center"/>
              <w:rPr>
                <w:szCs w:val="26"/>
              </w:rPr>
            </w:pPr>
            <w:r w:rsidRPr="00CD7119">
              <w:rPr>
                <w:szCs w:val="26"/>
              </w:rPr>
              <w:t>Nhỏ hơn và bằng</w:t>
            </w:r>
          </w:p>
        </w:tc>
        <w:tc>
          <w:tcPr>
            <w:tcW w:w="3519" w:type="dxa"/>
            <w:vMerge/>
          </w:tcPr>
          <w:p w:rsidR="003D0F83" w:rsidRPr="00CD7119" w:rsidRDefault="003D0F83" w:rsidP="00B0782E">
            <w:pPr>
              <w:jc w:val="center"/>
              <w:rPr>
                <w:szCs w:val="26"/>
              </w:rPr>
            </w:pPr>
          </w:p>
        </w:tc>
      </w:tr>
      <w:tr w:rsidR="003D0F83" w:rsidRPr="00CD7119" w:rsidTr="00B0782E">
        <w:tc>
          <w:tcPr>
            <w:tcW w:w="3030" w:type="dxa"/>
          </w:tcPr>
          <w:p w:rsidR="003D0F83" w:rsidRPr="00CD7119" w:rsidRDefault="003D0F83" w:rsidP="00B0782E">
            <w:pPr>
              <w:jc w:val="center"/>
              <w:rPr>
                <w:szCs w:val="26"/>
              </w:rPr>
            </w:pPr>
          </w:p>
        </w:tc>
        <w:tc>
          <w:tcPr>
            <w:tcW w:w="2400" w:type="dxa"/>
          </w:tcPr>
          <w:p w:rsidR="003D0F83" w:rsidRPr="00CD7119" w:rsidRDefault="003D0F83" w:rsidP="00B0782E">
            <w:pPr>
              <w:jc w:val="center"/>
              <w:rPr>
                <w:szCs w:val="26"/>
              </w:rPr>
            </w:pPr>
            <w:r w:rsidRPr="00CD7119">
              <w:rPr>
                <w:szCs w:val="26"/>
              </w:rPr>
              <w:t>25</w:t>
            </w:r>
          </w:p>
        </w:tc>
        <w:tc>
          <w:tcPr>
            <w:tcW w:w="3519" w:type="dxa"/>
          </w:tcPr>
          <w:p w:rsidR="003D0F83" w:rsidRPr="00CD7119" w:rsidRDefault="003D0F83" w:rsidP="00B0782E">
            <w:pPr>
              <w:jc w:val="center"/>
              <w:rPr>
                <w:szCs w:val="26"/>
              </w:rPr>
            </w:pPr>
            <w:r w:rsidRPr="00CD7119">
              <w:rPr>
                <w:szCs w:val="26"/>
              </w:rPr>
              <w:t>1,0</w:t>
            </w:r>
          </w:p>
        </w:tc>
      </w:tr>
      <w:tr w:rsidR="003D0F83" w:rsidRPr="00CD7119" w:rsidTr="00B0782E">
        <w:tc>
          <w:tcPr>
            <w:tcW w:w="3030" w:type="dxa"/>
          </w:tcPr>
          <w:p w:rsidR="003D0F83" w:rsidRPr="00CD7119" w:rsidRDefault="003D0F83" w:rsidP="00B0782E">
            <w:pPr>
              <w:jc w:val="center"/>
              <w:rPr>
                <w:szCs w:val="26"/>
              </w:rPr>
            </w:pPr>
            <w:r w:rsidRPr="00CD7119">
              <w:rPr>
                <w:szCs w:val="26"/>
              </w:rPr>
              <w:t>25</w:t>
            </w:r>
          </w:p>
        </w:tc>
        <w:tc>
          <w:tcPr>
            <w:tcW w:w="2400" w:type="dxa"/>
          </w:tcPr>
          <w:p w:rsidR="003D0F83" w:rsidRPr="00CD7119" w:rsidRDefault="003D0F83" w:rsidP="00B0782E">
            <w:pPr>
              <w:jc w:val="center"/>
              <w:rPr>
                <w:szCs w:val="26"/>
              </w:rPr>
            </w:pPr>
            <w:r w:rsidRPr="00CD7119">
              <w:rPr>
                <w:szCs w:val="26"/>
              </w:rPr>
              <w:t>35</w:t>
            </w:r>
          </w:p>
        </w:tc>
        <w:tc>
          <w:tcPr>
            <w:tcW w:w="3519" w:type="dxa"/>
          </w:tcPr>
          <w:p w:rsidR="003D0F83" w:rsidRPr="00CD7119" w:rsidRDefault="003D0F83" w:rsidP="00B0782E">
            <w:pPr>
              <w:jc w:val="center"/>
              <w:rPr>
                <w:szCs w:val="26"/>
              </w:rPr>
            </w:pPr>
            <w:r w:rsidRPr="00CD7119">
              <w:rPr>
                <w:szCs w:val="26"/>
              </w:rPr>
              <w:t>1,2</w:t>
            </w:r>
          </w:p>
        </w:tc>
      </w:tr>
      <w:tr w:rsidR="003D0F83" w:rsidRPr="00CD7119" w:rsidTr="00B0782E">
        <w:tc>
          <w:tcPr>
            <w:tcW w:w="3030" w:type="dxa"/>
          </w:tcPr>
          <w:p w:rsidR="003D0F83" w:rsidRPr="00CD7119" w:rsidRDefault="003D0F83" w:rsidP="00B0782E">
            <w:pPr>
              <w:jc w:val="center"/>
              <w:rPr>
                <w:szCs w:val="26"/>
              </w:rPr>
            </w:pPr>
            <w:r w:rsidRPr="00CD7119">
              <w:rPr>
                <w:szCs w:val="26"/>
              </w:rPr>
              <w:t>35</w:t>
            </w:r>
          </w:p>
        </w:tc>
        <w:tc>
          <w:tcPr>
            <w:tcW w:w="2400" w:type="dxa"/>
          </w:tcPr>
          <w:p w:rsidR="003D0F83" w:rsidRPr="00CD7119" w:rsidRDefault="003D0F83" w:rsidP="00B0782E">
            <w:pPr>
              <w:jc w:val="center"/>
              <w:rPr>
                <w:szCs w:val="26"/>
              </w:rPr>
            </w:pPr>
            <w:r w:rsidRPr="00CD7119">
              <w:rPr>
                <w:szCs w:val="26"/>
              </w:rPr>
              <w:t>45</w:t>
            </w:r>
          </w:p>
        </w:tc>
        <w:tc>
          <w:tcPr>
            <w:tcW w:w="3519" w:type="dxa"/>
          </w:tcPr>
          <w:p w:rsidR="003D0F83" w:rsidRPr="00CD7119" w:rsidRDefault="003D0F83" w:rsidP="00B0782E">
            <w:pPr>
              <w:jc w:val="center"/>
              <w:rPr>
                <w:szCs w:val="26"/>
              </w:rPr>
            </w:pPr>
            <w:r w:rsidRPr="00CD7119">
              <w:rPr>
                <w:szCs w:val="26"/>
              </w:rPr>
              <w:t>1,4</w:t>
            </w:r>
          </w:p>
        </w:tc>
      </w:tr>
      <w:tr w:rsidR="003D0F83" w:rsidRPr="00CD7119" w:rsidTr="00B0782E">
        <w:tc>
          <w:tcPr>
            <w:tcW w:w="3030" w:type="dxa"/>
          </w:tcPr>
          <w:p w:rsidR="003D0F83" w:rsidRPr="00CD7119" w:rsidRDefault="003D0F83" w:rsidP="00B0782E">
            <w:pPr>
              <w:jc w:val="center"/>
              <w:rPr>
                <w:szCs w:val="26"/>
              </w:rPr>
            </w:pPr>
            <w:r w:rsidRPr="00CD7119">
              <w:rPr>
                <w:szCs w:val="26"/>
              </w:rPr>
              <w:t>45</w:t>
            </w:r>
          </w:p>
        </w:tc>
        <w:tc>
          <w:tcPr>
            <w:tcW w:w="2400" w:type="dxa"/>
          </w:tcPr>
          <w:p w:rsidR="003D0F83" w:rsidRPr="00CD7119" w:rsidRDefault="003D0F83" w:rsidP="00B0782E">
            <w:pPr>
              <w:jc w:val="center"/>
              <w:rPr>
                <w:szCs w:val="26"/>
              </w:rPr>
            </w:pPr>
            <w:r w:rsidRPr="00CD7119">
              <w:rPr>
                <w:szCs w:val="26"/>
              </w:rPr>
              <w:t>60</w:t>
            </w:r>
          </w:p>
        </w:tc>
        <w:tc>
          <w:tcPr>
            <w:tcW w:w="3519" w:type="dxa"/>
          </w:tcPr>
          <w:p w:rsidR="003D0F83" w:rsidRPr="00CD7119" w:rsidRDefault="003D0F83" w:rsidP="00B0782E">
            <w:pPr>
              <w:jc w:val="center"/>
              <w:rPr>
                <w:szCs w:val="26"/>
              </w:rPr>
            </w:pPr>
            <w:r w:rsidRPr="00CD7119">
              <w:rPr>
                <w:szCs w:val="26"/>
              </w:rPr>
              <w:t>1,6</w:t>
            </w:r>
          </w:p>
        </w:tc>
      </w:tr>
      <w:tr w:rsidR="003D0F83" w:rsidRPr="00CD7119" w:rsidTr="00B0782E">
        <w:tc>
          <w:tcPr>
            <w:tcW w:w="3030" w:type="dxa"/>
          </w:tcPr>
          <w:p w:rsidR="003D0F83" w:rsidRPr="00CD7119" w:rsidRDefault="003D0F83" w:rsidP="00B0782E">
            <w:pPr>
              <w:jc w:val="center"/>
              <w:rPr>
                <w:szCs w:val="26"/>
              </w:rPr>
            </w:pPr>
            <w:r w:rsidRPr="00CD7119">
              <w:rPr>
                <w:szCs w:val="26"/>
              </w:rPr>
              <w:t>60</w:t>
            </w:r>
          </w:p>
        </w:tc>
        <w:tc>
          <w:tcPr>
            <w:tcW w:w="2400" w:type="dxa"/>
          </w:tcPr>
          <w:p w:rsidR="003D0F83" w:rsidRPr="00CD7119" w:rsidRDefault="003D0F83" w:rsidP="00B0782E">
            <w:pPr>
              <w:jc w:val="center"/>
              <w:rPr>
                <w:szCs w:val="26"/>
              </w:rPr>
            </w:pPr>
            <w:r w:rsidRPr="00CD7119">
              <w:rPr>
                <w:szCs w:val="26"/>
              </w:rPr>
              <w:t>80</w:t>
            </w:r>
          </w:p>
        </w:tc>
        <w:tc>
          <w:tcPr>
            <w:tcW w:w="3519" w:type="dxa"/>
          </w:tcPr>
          <w:p w:rsidR="003D0F83" w:rsidRPr="00CD7119" w:rsidRDefault="003D0F83" w:rsidP="00B0782E">
            <w:pPr>
              <w:jc w:val="center"/>
              <w:rPr>
                <w:szCs w:val="26"/>
              </w:rPr>
            </w:pPr>
            <w:r w:rsidRPr="00CD7119">
              <w:rPr>
                <w:szCs w:val="26"/>
              </w:rPr>
              <w:t>1,8</w:t>
            </w:r>
          </w:p>
        </w:tc>
      </w:tr>
      <w:tr w:rsidR="003D0F83" w:rsidRPr="00CD7119" w:rsidTr="00B0782E">
        <w:tc>
          <w:tcPr>
            <w:tcW w:w="3030" w:type="dxa"/>
          </w:tcPr>
          <w:p w:rsidR="003D0F83" w:rsidRPr="00CD7119" w:rsidRDefault="003D0F83" w:rsidP="00B0782E">
            <w:pPr>
              <w:jc w:val="center"/>
              <w:rPr>
                <w:szCs w:val="26"/>
              </w:rPr>
            </w:pPr>
            <w:r w:rsidRPr="00CD7119">
              <w:rPr>
                <w:szCs w:val="26"/>
              </w:rPr>
              <w:t>80</w:t>
            </w:r>
          </w:p>
        </w:tc>
        <w:tc>
          <w:tcPr>
            <w:tcW w:w="2400" w:type="dxa"/>
          </w:tcPr>
          <w:p w:rsidR="003D0F83" w:rsidRPr="00CD7119" w:rsidRDefault="003D0F83" w:rsidP="00B0782E">
            <w:pPr>
              <w:jc w:val="center"/>
              <w:rPr>
                <w:szCs w:val="26"/>
              </w:rPr>
            </w:pPr>
          </w:p>
        </w:tc>
        <w:tc>
          <w:tcPr>
            <w:tcW w:w="3519" w:type="dxa"/>
          </w:tcPr>
          <w:p w:rsidR="003D0F83" w:rsidRPr="00CD7119" w:rsidRDefault="003D0F83" w:rsidP="00B0782E">
            <w:pPr>
              <w:jc w:val="center"/>
              <w:rPr>
                <w:szCs w:val="26"/>
              </w:rPr>
            </w:pPr>
            <w:r w:rsidRPr="00CD7119">
              <w:rPr>
                <w:szCs w:val="26"/>
              </w:rPr>
              <w:t>2,0</w:t>
            </w:r>
          </w:p>
        </w:tc>
      </w:tr>
    </w:tbl>
    <w:p w:rsidR="003D0F83" w:rsidRPr="00CD7119" w:rsidRDefault="003D0F83" w:rsidP="00785D49">
      <w:pPr>
        <w:numPr>
          <w:ilvl w:val="0"/>
          <w:numId w:val="158"/>
        </w:numPr>
        <w:tabs>
          <w:tab w:val="left" w:pos="360"/>
        </w:tabs>
        <w:autoSpaceDE w:val="0"/>
        <w:autoSpaceDN w:val="0"/>
        <w:spacing w:before="120" w:after="0" w:line="360" w:lineRule="exact"/>
        <w:ind w:left="0" w:firstLine="90"/>
        <w:rPr>
          <w:b/>
          <w:szCs w:val="26"/>
        </w:rPr>
      </w:pPr>
      <w:r w:rsidRPr="00CD7119">
        <w:rPr>
          <w:b/>
          <w:szCs w:val="26"/>
        </w:rPr>
        <w:t>Lớp bọc phân cách:</w:t>
      </w:r>
    </w:p>
    <w:p w:rsidR="003D0F83" w:rsidRPr="00CD7119" w:rsidRDefault="003D0F83" w:rsidP="00785D49">
      <w:pPr>
        <w:numPr>
          <w:ilvl w:val="0"/>
          <w:numId w:val="171"/>
        </w:numPr>
        <w:tabs>
          <w:tab w:val="left" w:pos="851"/>
        </w:tabs>
        <w:autoSpaceDE w:val="0"/>
        <w:autoSpaceDN w:val="0"/>
        <w:spacing w:before="120" w:after="0" w:line="360" w:lineRule="exact"/>
        <w:ind w:left="0" w:firstLine="567"/>
        <w:jc w:val="left"/>
        <w:rPr>
          <w:szCs w:val="26"/>
        </w:rPr>
      </w:pPr>
      <w:r w:rsidRPr="00CD7119">
        <w:rPr>
          <w:szCs w:val="26"/>
        </w:rPr>
        <w:t>Khi màn chắn kim loại và lớp áo giáp làm bằng kim loại khác nhau thì chúng phải được phân cách bằng vỏ bọc dạng đùn.</w:t>
      </w:r>
    </w:p>
    <w:p w:rsidR="003D0F83" w:rsidRPr="00CD7119" w:rsidRDefault="003D0F83" w:rsidP="00785D49">
      <w:pPr>
        <w:numPr>
          <w:ilvl w:val="0"/>
          <w:numId w:val="171"/>
        </w:numPr>
        <w:tabs>
          <w:tab w:val="left" w:pos="851"/>
        </w:tabs>
        <w:autoSpaceDE w:val="0"/>
        <w:autoSpaceDN w:val="0"/>
        <w:spacing w:before="120" w:after="0" w:line="360" w:lineRule="exact"/>
        <w:ind w:left="0" w:firstLine="567"/>
        <w:jc w:val="left"/>
        <w:rPr>
          <w:szCs w:val="26"/>
        </w:rPr>
      </w:pPr>
      <w:r w:rsidRPr="00CD7119">
        <w:rPr>
          <w:szCs w:val="26"/>
        </w:rPr>
        <w:t>Lớp bọc phân cách này có thể thay cho lớp bọc bên trong hoặc bổ sung thêm cho lớp bọc bên trong.</w:t>
      </w:r>
    </w:p>
    <w:p w:rsidR="003D0F83" w:rsidRPr="00CD7119" w:rsidRDefault="003D0F83" w:rsidP="00785D49">
      <w:pPr>
        <w:numPr>
          <w:ilvl w:val="0"/>
          <w:numId w:val="171"/>
        </w:numPr>
        <w:tabs>
          <w:tab w:val="left" w:pos="851"/>
        </w:tabs>
        <w:autoSpaceDE w:val="0"/>
        <w:autoSpaceDN w:val="0"/>
        <w:spacing w:before="120" w:after="0" w:line="360" w:lineRule="exact"/>
        <w:ind w:left="0" w:firstLine="567"/>
        <w:jc w:val="left"/>
        <w:rPr>
          <w:szCs w:val="26"/>
        </w:rPr>
      </w:pPr>
      <w:r w:rsidRPr="00CD7119">
        <w:rPr>
          <w:szCs w:val="26"/>
        </w:rPr>
        <w:t>Không đòi hỏi vỏ bọc phân cách khi đã sử dụng các biện pháp để đạt được độ kín nước theo chiều dọc trong vùng của các lớp kim loại.</w:t>
      </w:r>
    </w:p>
    <w:p w:rsidR="003D0F83" w:rsidRPr="00CD7119" w:rsidRDefault="003D0F83" w:rsidP="00785D49">
      <w:pPr>
        <w:numPr>
          <w:ilvl w:val="0"/>
          <w:numId w:val="171"/>
        </w:numPr>
        <w:tabs>
          <w:tab w:val="left" w:pos="851"/>
        </w:tabs>
        <w:autoSpaceDE w:val="0"/>
        <w:autoSpaceDN w:val="0"/>
        <w:spacing w:before="120" w:after="0" w:line="360" w:lineRule="exact"/>
        <w:ind w:left="0" w:firstLine="567"/>
        <w:jc w:val="left"/>
        <w:rPr>
          <w:szCs w:val="26"/>
        </w:rPr>
      </w:pPr>
      <w:r w:rsidRPr="00CD7119">
        <w:rPr>
          <w:szCs w:val="26"/>
        </w:rPr>
        <w:t>Vật liệu cấu tạo: PVC.</w:t>
      </w:r>
    </w:p>
    <w:p w:rsidR="003D0F83" w:rsidRPr="00CD7119" w:rsidRDefault="003D0F83" w:rsidP="00785D49">
      <w:pPr>
        <w:numPr>
          <w:ilvl w:val="0"/>
          <w:numId w:val="171"/>
        </w:numPr>
        <w:tabs>
          <w:tab w:val="left" w:pos="851"/>
        </w:tabs>
        <w:autoSpaceDE w:val="0"/>
        <w:autoSpaceDN w:val="0"/>
        <w:spacing w:before="120" w:after="0" w:line="360" w:lineRule="exact"/>
        <w:ind w:left="0" w:firstLine="567"/>
        <w:jc w:val="left"/>
        <w:rPr>
          <w:szCs w:val="26"/>
        </w:rPr>
      </w:pPr>
      <w:r w:rsidRPr="00CD7119">
        <w:rPr>
          <w:szCs w:val="26"/>
        </w:rPr>
        <w:t>Chất lượng của loại vật liệu sử dụng cho lớp vỏ bọc phân cách phải phù hợp với nhiệt độ làm việc của cáp.</w:t>
      </w:r>
    </w:p>
    <w:p w:rsidR="003D0F83" w:rsidRPr="00CD7119" w:rsidRDefault="003D0F83" w:rsidP="00785D49">
      <w:pPr>
        <w:numPr>
          <w:ilvl w:val="0"/>
          <w:numId w:val="171"/>
        </w:numPr>
        <w:tabs>
          <w:tab w:val="left" w:pos="851"/>
        </w:tabs>
        <w:autoSpaceDE w:val="0"/>
        <w:autoSpaceDN w:val="0"/>
        <w:spacing w:before="120" w:after="0" w:line="360" w:lineRule="exact"/>
        <w:ind w:left="0" w:firstLine="567"/>
        <w:jc w:val="left"/>
        <w:rPr>
          <w:szCs w:val="26"/>
        </w:rPr>
      </w:pPr>
      <w:r w:rsidRPr="00CD7119">
        <w:rPr>
          <w:szCs w:val="26"/>
        </w:rPr>
        <w:t>Chiều dày danh nghĩa của lớp vỏ bọc phân cách được làm tròn đến 0,1 mm gần nhất và được tính theo công thức 0,02D + 0,6 mm nhưng không được nhỏ hơn 1,2 mm với D là đường kính giả định dưới lớp vỏ bọc phân cách tính bằng milimét.</w:t>
      </w:r>
    </w:p>
    <w:p w:rsidR="003D0F83" w:rsidRPr="00CD7119" w:rsidRDefault="003D0F83" w:rsidP="00785D49">
      <w:pPr>
        <w:numPr>
          <w:ilvl w:val="0"/>
          <w:numId w:val="171"/>
        </w:numPr>
        <w:tabs>
          <w:tab w:val="left" w:pos="851"/>
        </w:tabs>
        <w:autoSpaceDE w:val="0"/>
        <w:autoSpaceDN w:val="0"/>
        <w:spacing w:before="120" w:after="0" w:line="360" w:lineRule="exact"/>
        <w:ind w:left="0" w:firstLine="567"/>
        <w:jc w:val="left"/>
        <w:rPr>
          <w:spacing w:val="-4"/>
          <w:szCs w:val="26"/>
        </w:rPr>
      </w:pPr>
      <w:r w:rsidRPr="00CD7119">
        <w:rPr>
          <w:spacing w:val="-4"/>
          <w:szCs w:val="26"/>
        </w:rPr>
        <w:t xml:space="preserve">Giá trị nhỏ nhất không được nhỏ hơn </w:t>
      </w:r>
      <w:r w:rsidRPr="00CD7119">
        <w:rPr>
          <w:szCs w:val="26"/>
        </w:rPr>
        <w:t>0,2mm so với 80% giá trị danh nghĩa: t</w:t>
      </w:r>
      <w:r w:rsidRPr="00CD7119">
        <w:rPr>
          <w:i/>
          <w:iCs/>
          <w:szCs w:val="26"/>
          <w:vertAlign w:val="subscript"/>
        </w:rPr>
        <w:t>min</w:t>
      </w:r>
      <w:r w:rsidRPr="00CD7119">
        <w:rPr>
          <w:szCs w:val="26"/>
        </w:rPr>
        <w:t xml:space="preserve"> ≥ 0,8t</w:t>
      </w:r>
      <w:r w:rsidRPr="00CD7119">
        <w:rPr>
          <w:i/>
          <w:iCs/>
          <w:szCs w:val="26"/>
          <w:vertAlign w:val="subscript"/>
        </w:rPr>
        <w:t>n</w:t>
      </w:r>
      <w:r w:rsidRPr="00CD7119">
        <w:rPr>
          <w:szCs w:val="26"/>
        </w:rPr>
        <w:t xml:space="preserve"> – 0,2 (mm).</w:t>
      </w:r>
    </w:p>
    <w:p w:rsidR="003D0F83" w:rsidRPr="00CD7119" w:rsidRDefault="003D0F83" w:rsidP="00785D49">
      <w:pPr>
        <w:numPr>
          <w:ilvl w:val="0"/>
          <w:numId w:val="158"/>
        </w:numPr>
        <w:tabs>
          <w:tab w:val="left" w:pos="360"/>
        </w:tabs>
        <w:autoSpaceDE w:val="0"/>
        <w:autoSpaceDN w:val="0"/>
        <w:spacing w:before="120" w:after="0" w:line="360" w:lineRule="exact"/>
        <w:ind w:left="0" w:firstLine="90"/>
        <w:rPr>
          <w:b/>
          <w:szCs w:val="26"/>
        </w:rPr>
      </w:pPr>
      <w:r w:rsidRPr="00CD7119">
        <w:rPr>
          <w:b/>
          <w:szCs w:val="26"/>
        </w:rPr>
        <w:t>Áo giáp:</w:t>
      </w:r>
    </w:p>
    <w:p w:rsidR="003D0F83" w:rsidRPr="00CD7119" w:rsidRDefault="003D0F83" w:rsidP="00785D49">
      <w:pPr>
        <w:numPr>
          <w:ilvl w:val="0"/>
          <w:numId w:val="172"/>
        </w:numPr>
        <w:tabs>
          <w:tab w:val="clear" w:pos="360"/>
          <w:tab w:val="num" w:pos="851"/>
        </w:tabs>
        <w:autoSpaceDE w:val="0"/>
        <w:autoSpaceDN w:val="0"/>
        <w:spacing w:before="120" w:after="0" w:line="360" w:lineRule="exact"/>
        <w:ind w:left="0" w:firstLine="567"/>
        <w:jc w:val="left"/>
        <w:rPr>
          <w:szCs w:val="26"/>
        </w:rPr>
      </w:pPr>
      <w:r w:rsidRPr="00CD7119">
        <w:rPr>
          <w:szCs w:val="26"/>
        </w:rPr>
        <w:t>Áo giáp làm bằng kim loại có thể là một trong 03 dạng sau: i) Áo giáp bằng sợi dây dẹt; ii) Áo giáp bằng sợi dây tròn; iii) Áo giáp bằng dải băng kép.</w:t>
      </w:r>
    </w:p>
    <w:p w:rsidR="003D0F83" w:rsidRPr="00CD7119" w:rsidRDefault="003D0F83" w:rsidP="00785D49">
      <w:pPr>
        <w:numPr>
          <w:ilvl w:val="0"/>
          <w:numId w:val="172"/>
        </w:numPr>
        <w:tabs>
          <w:tab w:val="clear" w:pos="360"/>
          <w:tab w:val="num" w:pos="851"/>
        </w:tabs>
        <w:autoSpaceDE w:val="0"/>
        <w:autoSpaceDN w:val="0"/>
        <w:spacing w:before="120" w:after="0" w:line="360" w:lineRule="exact"/>
        <w:ind w:left="0" w:firstLine="567"/>
        <w:jc w:val="left"/>
        <w:rPr>
          <w:szCs w:val="26"/>
        </w:rPr>
      </w:pPr>
      <w:r w:rsidRPr="00CD7119">
        <w:rPr>
          <w:szCs w:val="26"/>
        </w:rPr>
        <w:t>Áo giáp bằng sợi dây dẹt hoặc tròn:</w:t>
      </w:r>
    </w:p>
    <w:p w:rsidR="003D0F83" w:rsidRPr="00CD7119" w:rsidRDefault="003D0F83" w:rsidP="00785D49">
      <w:pPr>
        <w:numPr>
          <w:ilvl w:val="0"/>
          <w:numId w:val="140"/>
        </w:numPr>
        <w:tabs>
          <w:tab w:val="clear" w:pos="360"/>
          <w:tab w:val="left" w:pos="851"/>
        </w:tabs>
        <w:autoSpaceDE w:val="0"/>
        <w:autoSpaceDN w:val="0"/>
        <w:spacing w:before="120" w:after="0" w:line="360" w:lineRule="exact"/>
        <w:ind w:left="0" w:firstLine="567"/>
        <w:rPr>
          <w:szCs w:val="26"/>
        </w:rPr>
      </w:pPr>
      <w:r w:rsidRPr="00CD7119">
        <w:rPr>
          <w:szCs w:val="26"/>
        </w:rPr>
        <w:t xml:space="preserve">Áo giáp bằng sợi dây phải kín, tức là có khe hở nhỏ nhất giữa các sợi dây liền kề. Có thể sử dụng băng quấn bằng thép mạ kẽm có chiều dày danh nghĩa tối thiểu là 0,3 mm quấn xoắn ốc lên trên áo giáp bằng sợi dây thép dẹt và quấn lên trên áo giáp bằng sợi dây thép tròn, nếu cần thiết. </w:t>
      </w:r>
    </w:p>
    <w:p w:rsidR="003D0F83" w:rsidRPr="00CD7119" w:rsidRDefault="003D0F83" w:rsidP="00785D49">
      <w:pPr>
        <w:numPr>
          <w:ilvl w:val="0"/>
          <w:numId w:val="140"/>
        </w:numPr>
        <w:tabs>
          <w:tab w:val="clear" w:pos="360"/>
          <w:tab w:val="left" w:pos="851"/>
        </w:tabs>
        <w:autoSpaceDE w:val="0"/>
        <w:autoSpaceDN w:val="0"/>
        <w:spacing w:before="120" w:after="0" w:line="360" w:lineRule="exact"/>
        <w:ind w:left="0" w:firstLine="567"/>
        <w:jc w:val="left"/>
        <w:rPr>
          <w:szCs w:val="26"/>
        </w:rPr>
      </w:pPr>
      <w:r w:rsidRPr="00CD7119">
        <w:rPr>
          <w:szCs w:val="26"/>
        </w:rPr>
        <w:lastRenderedPageBreak/>
        <w:t xml:space="preserve">Vật liệu: </w:t>
      </w:r>
    </w:p>
    <w:p w:rsidR="003D0F83" w:rsidRPr="00CD7119" w:rsidRDefault="003D0F83" w:rsidP="003D0F83">
      <w:pPr>
        <w:tabs>
          <w:tab w:val="left" w:pos="851"/>
        </w:tabs>
        <w:spacing w:before="120" w:line="360" w:lineRule="exact"/>
        <w:ind w:firstLine="567"/>
        <w:rPr>
          <w:szCs w:val="26"/>
        </w:rPr>
      </w:pPr>
      <w:r w:rsidRPr="00CD7119">
        <w:rPr>
          <w:szCs w:val="26"/>
        </w:rPr>
        <w:t>+ Sợi dây tròn hoặc sợi dây dẹt phải là thép mạ kẽm, đồng hoặc đồng tráng thiếc, nhôm hoặc hợp kim nhôm.</w:t>
      </w:r>
    </w:p>
    <w:p w:rsidR="003D0F83" w:rsidRPr="00CD7119" w:rsidRDefault="003D0F83" w:rsidP="003D0F83">
      <w:pPr>
        <w:tabs>
          <w:tab w:val="left" w:pos="851"/>
        </w:tabs>
        <w:spacing w:before="120" w:line="360" w:lineRule="exact"/>
        <w:ind w:firstLine="567"/>
        <w:rPr>
          <w:szCs w:val="26"/>
        </w:rPr>
      </w:pPr>
      <w:r w:rsidRPr="00CD7119">
        <w:rPr>
          <w:szCs w:val="26"/>
        </w:rPr>
        <w:t>+ Khi lựa chọn vật liệu cho áo giáp, cần phải đặc biệt lưu ý đến khả năng bị ăn mòn không chỉ vì an toàn cơ mà còn vì an toàn điện.</w:t>
      </w:r>
    </w:p>
    <w:p w:rsidR="003D0F83" w:rsidRPr="00CD7119" w:rsidRDefault="003D0F83" w:rsidP="00785D49">
      <w:pPr>
        <w:numPr>
          <w:ilvl w:val="0"/>
          <w:numId w:val="140"/>
        </w:numPr>
        <w:tabs>
          <w:tab w:val="clear" w:pos="360"/>
          <w:tab w:val="left" w:pos="851"/>
        </w:tabs>
        <w:autoSpaceDE w:val="0"/>
        <w:autoSpaceDN w:val="0"/>
        <w:spacing w:before="120" w:after="0" w:line="360" w:lineRule="exact"/>
        <w:ind w:left="0" w:firstLine="567"/>
        <w:rPr>
          <w:szCs w:val="26"/>
        </w:rPr>
      </w:pPr>
      <w:r w:rsidRPr="00CD7119">
        <w:rPr>
          <w:szCs w:val="26"/>
        </w:rPr>
        <w:t>Kích thước danh nghĩa của dây:</w:t>
      </w:r>
    </w:p>
    <w:p w:rsidR="003D0F83" w:rsidRPr="00CD7119" w:rsidRDefault="003D0F83" w:rsidP="003D0F83">
      <w:pPr>
        <w:tabs>
          <w:tab w:val="left" w:pos="851"/>
        </w:tabs>
        <w:spacing w:before="120" w:after="120" w:line="360" w:lineRule="exact"/>
        <w:ind w:firstLine="567"/>
        <w:rPr>
          <w:szCs w:val="26"/>
        </w:rPr>
      </w:pPr>
      <w:r w:rsidRPr="00CD7119">
        <w:rPr>
          <w:szCs w:val="26"/>
        </w:rPr>
        <w:t>+ Dây tròn làm áo giáp:</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712"/>
        <w:gridCol w:w="2533"/>
        <w:gridCol w:w="3686"/>
      </w:tblGrid>
      <w:tr w:rsidR="003D0F83" w:rsidRPr="00CD7119" w:rsidTr="00B0782E">
        <w:trPr>
          <w:cantSplit/>
        </w:trPr>
        <w:tc>
          <w:tcPr>
            <w:tcW w:w="5245" w:type="dxa"/>
            <w:gridSpan w:val="2"/>
          </w:tcPr>
          <w:p w:rsidR="003D0F83" w:rsidRPr="00CD7119" w:rsidRDefault="003D0F83" w:rsidP="00B0782E">
            <w:pPr>
              <w:spacing w:before="80" w:after="80"/>
              <w:jc w:val="center"/>
              <w:rPr>
                <w:szCs w:val="26"/>
              </w:rPr>
            </w:pPr>
            <w:r w:rsidRPr="00CD7119">
              <w:rPr>
                <w:szCs w:val="26"/>
              </w:rPr>
              <w:t>Đường kính giả định dưới lớp áo giáp [mm]</w:t>
            </w:r>
          </w:p>
        </w:tc>
        <w:tc>
          <w:tcPr>
            <w:tcW w:w="3686" w:type="dxa"/>
            <w:vMerge w:val="restart"/>
            <w:vAlign w:val="center"/>
          </w:tcPr>
          <w:p w:rsidR="003D0F83" w:rsidRPr="00CD7119" w:rsidRDefault="003D0F83" w:rsidP="00B0782E">
            <w:pPr>
              <w:spacing w:before="80" w:after="80"/>
              <w:jc w:val="center"/>
              <w:rPr>
                <w:szCs w:val="26"/>
              </w:rPr>
            </w:pPr>
            <w:r w:rsidRPr="00CD7119">
              <w:rPr>
                <w:szCs w:val="26"/>
              </w:rPr>
              <w:t>Đường kính danh định tối thiểu của dây tròn làm áo giáp [mm]</w:t>
            </w:r>
          </w:p>
        </w:tc>
      </w:tr>
      <w:tr w:rsidR="003D0F83" w:rsidRPr="00CD7119" w:rsidTr="00B0782E">
        <w:tc>
          <w:tcPr>
            <w:tcW w:w="2712" w:type="dxa"/>
          </w:tcPr>
          <w:p w:rsidR="003D0F83" w:rsidRPr="00CD7119" w:rsidRDefault="003D0F83" w:rsidP="00B0782E">
            <w:pPr>
              <w:spacing w:before="80" w:after="80"/>
              <w:jc w:val="center"/>
              <w:rPr>
                <w:szCs w:val="26"/>
              </w:rPr>
            </w:pPr>
            <w:r w:rsidRPr="00CD7119">
              <w:rPr>
                <w:szCs w:val="26"/>
              </w:rPr>
              <w:t>Lớn hơn</w:t>
            </w:r>
          </w:p>
        </w:tc>
        <w:tc>
          <w:tcPr>
            <w:tcW w:w="2533" w:type="dxa"/>
          </w:tcPr>
          <w:p w:rsidR="003D0F83" w:rsidRPr="00CD7119" w:rsidRDefault="003D0F83" w:rsidP="00B0782E">
            <w:pPr>
              <w:spacing w:before="80" w:after="80"/>
              <w:jc w:val="center"/>
              <w:rPr>
                <w:szCs w:val="26"/>
              </w:rPr>
            </w:pPr>
            <w:r w:rsidRPr="00CD7119">
              <w:rPr>
                <w:szCs w:val="26"/>
              </w:rPr>
              <w:t>Nhỏ hơn và bằng</w:t>
            </w:r>
          </w:p>
        </w:tc>
        <w:tc>
          <w:tcPr>
            <w:tcW w:w="3686" w:type="dxa"/>
            <w:vMerge/>
          </w:tcPr>
          <w:p w:rsidR="003D0F83" w:rsidRPr="00CD7119" w:rsidRDefault="003D0F83" w:rsidP="00B0782E">
            <w:pPr>
              <w:spacing w:before="80" w:after="80"/>
              <w:jc w:val="center"/>
              <w:rPr>
                <w:szCs w:val="26"/>
              </w:rPr>
            </w:pPr>
          </w:p>
        </w:tc>
      </w:tr>
      <w:tr w:rsidR="003D0F83" w:rsidRPr="00CD7119" w:rsidTr="00B0782E">
        <w:tc>
          <w:tcPr>
            <w:tcW w:w="2712" w:type="dxa"/>
          </w:tcPr>
          <w:p w:rsidR="003D0F83" w:rsidRPr="00CD7119" w:rsidRDefault="003D0F83" w:rsidP="00B0782E">
            <w:pPr>
              <w:spacing w:before="80" w:after="80"/>
              <w:jc w:val="center"/>
              <w:rPr>
                <w:szCs w:val="26"/>
              </w:rPr>
            </w:pPr>
          </w:p>
        </w:tc>
        <w:tc>
          <w:tcPr>
            <w:tcW w:w="2533" w:type="dxa"/>
          </w:tcPr>
          <w:p w:rsidR="003D0F83" w:rsidRPr="00CD7119" w:rsidRDefault="003D0F83" w:rsidP="00B0782E">
            <w:pPr>
              <w:spacing w:before="80" w:after="80"/>
              <w:jc w:val="center"/>
              <w:rPr>
                <w:szCs w:val="26"/>
              </w:rPr>
            </w:pPr>
            <w:r w:rsidRPr="00CD7119">
              <w:rPr>
                <w:szCs w:val="26"/>
              </w:rPr>
              <w:t>10</w:t>
            </w:r>
          </w:p>
        </w:tc>
        <w:tc>
          <w:tcPr>
            <w:tcW w:w="3686" w:type="dxa"/>
          </w:tcPr>
          <w:p w:rsidR="003D0F83" w:rsidRPr="00CD7119" w:rsidRDefault="003D0F83" w:rsidP="00B0782E">
            <w:pPr>
              <w:spacing w:before="80" w:after="80"/>
              <w:jc w:val="center"/>
              <w:rPr>
                <w:szCs w:val="26"/>
              </w:rPr>
            </w:pPr>
            <w:r w:rsidRPr="00CD7119">
              <w:rPr>
                <w:szCs w:val="26"/>
              </w:rPr>
              <w:t>0,8</w:t>
            </w:r>
          </w:p>
        </w:tc>
      </w:tr>
      <w:tr w:rsidR="003D0F83" w:rsidRPr="00CD7119" w:rsidTr="00B0782E">
        <w:tc>
          <w:tcPr>
            <w:tcW w:w="2712" w:type="dxa"/>
          </w:tcPr>
          <w:p w:rsidR="003D0F83" w:rsidRPr="00CD7119" w:rsidRDefault="003D0F83" w:rsidP="00B0782E">
            <w:pPr>
              <w:spacing w:before="80" w:after="80"/>
              <w:jc w:val="center"/>
              <w:rPr>
                <w:szCs w:val="26"/>
              </w:rPr>
            </w:pPr>
            <w:r w:rsidRPr="00CD7119">
              <w:rPr>
                <w:szCs w:val="26"/>
              </w:rPr>
              <w:t>10</w:t>
            </w:r>
          </w:p>
        </w:tc>
        <w:tc>
          <w:tcPr>
            <w:tcW w:w="2533" w:type="dxa"/>
          </w:tcPr>
          <w:p w:rsidR="003D0F83" w:rsidRPr="00CD7119" w:rsidRDefault="003D0F83" w:rsidP="00B0782E">
            <w:pPr>
              <w:spacing w:before="80" w:after="80"/>
              <w:jc w:val="center"/>
              <w:rPr>
                <w:szCs w:val="26"/>
              </w:rPr>
            </w:pPr>
            <w:r w:rsidRPr="00CD7119">
              <w:rPr>
                <w:szCs w:val="26"/>
              </w:rPr>
              <w:t>15</w:t>
            </w:r>
          </w:p>
        </w:tc>
        <w:tc>
          <w:tcPr>
            <w:tcW w:w="3686" w:type="dxa"/>
          </w:tcPr>
          <w:p w:rsidR="003D0F83" w:rsidRPr="00CD7119" w:rsidRDefault="003D0F83" w:rsidP="00B0782E">
            <w:pPr>
              <w:spacing w:before="80" w:after="80"/>
              <w:jc w:val="center"/>
              <w:rPr>
                <w:szCs w:val="26"/>
              </w:rPr>
            </w:pPr>
            <w:r w:rsidRPr="00CD7119">
              <w:rPr>
                <w:szCs w:val="26"/>
              </w:rPr>
              <w:t>1,25</w:t>
            </w:r>
          </w:p>
        </w:tc>
      </w:tr>
      <w:tr w:rsidR="003D0F83" w:rsidRPr="00CD7119" w:rsidTr="00B0782E">
        <w:tc>
          <w:tcPr>
            <w:tcW w:w="2712" w:type="dxa"/>
          </w:tcPr>
          <w:p w:rsidR="003D0F83" w:rsidRPr="00CD7119" w:rsidRDefault="003D0F83" w:rsidP="00B0782E">
            <w:pPr>
              <w:spacing w:before="80" w:after="80"/>
              <w:jc w:val="center"/>
              <w:rPr>
                <w:szCs w:val="26"/>
              </w:rPr>
            </w:pPr>
            <w:r w:rsidRPr="00CD7119">
              <w:rPr>
                <w:szCs w:val="26"/>
              </w:rPr>
              <w:t>15</w:t>
            </w:r>
          </w:p>
        </w:tc>
        <w:tc>
          <w:tcPr>
            <w:tcW w:w="2533" w:type="dxa"/>
          </w:tcPr>
          <w:p w:rsidR="003D0F83" w:rsidRPr="00CD7119" w:rsidRDefault="003D0F83" w:rsidP="00B0782E">
            <w:pPr>
              <w:spacing w:before="80" w:after="80"/>
              <w:jc w:val="center"/>
              <w:rPr>
                <w:szCs w:val="26"/>
              </w:rPr>
            </w:pPr>
            <w:r w:rsidRPr="00CD7119">
              <w:rPr>
                <w:szCs w:val="26"/>
              </w:rPr>
              <w:t>25</w:t>
            </w:r>
          </w:p>
        </w:tc>
        <w:tc>
          <w:tcPr>
            <w:tcW w:w="3686" w:type="dxa"/>
          </w:tcPr>
          <w:p w:rsidR="003D0F83" w:rsidRPr="00CD7119" w:rsidRDefault="003D0F83" w:rsidP="00B0782E">
            <w:pPr>
              <w:spacing w:before="80" w:after="80"/>
              <w:jc w:val="center"/>
              <w:rPr>
                <w:szCs w:val="26"/>
              </w:rPr>
            </w:pPr>
            <w:r w:rsidRPr="00CD7119">
              <w:rPr>
                <w:szCs w:val="26"/>
              </w:rPr>
              <w:t>1,6</w:t>
            </w:r>
          </w:p>
        </w:tc>
      </w:tr>
      <w:tr w:rsidR="003D0F83" w:rsidRPr="00CD7119" w:rsidTr="00B0782E">
        <w:tc>
          <w:tcPr>
            <w:tcW w:w="2712" w:type="dxa"/>
          </w:tcPr>
          <w:p w:rsidR="003D0F83" w:rsidRPr="00CD7119" w:rsidRDefault="003D0F83" w:rsidP="00B0782E">
            <w:pPr>
              <w:spacing w:before="80" w:after="80"/>
              <w:jc w:val="center"/>
              <w:rPr>
                <w:szCs w:val="26"/>
              </w:rPr>
            </w:pPr>
            <w:r w:rsidRPr="00CD7119">
              <w:rPr>
                <w:szCs w:val="26"/>
              </w:rPr>
              <w:t>25</w:t>
            </w:r>
          </w:p>
        </w:tc>
        <w:tc>
          <w:tcPr>
            <w:tcW w:w="2533" w:type="dxa"/>
          </w:tcPr>
          <w:p w:rsidR="003D0F83" w:rsidRPr="00CD7119" w:rsidRDefault="003D0F83" w:rsidP="00B0782E">
            <w:pPr>
              <w:spacing w:before="80" w:after="80"/>
              <w:jc w:val="center"/>
              <w:rPr>
                <w:szCs w:val="26"/>
              </w:rPr>
            </w:pPr>
            <w:r w:rsidRPr="00CD7119">
              <w:rPr>
                <w:szCs w:val="26"/>
              </w:rPr>
              <w:t>35</w:t>
            </w:r>
          </w:p>
        </w:tc>
        <w:tc>
          <w:tcPr>
            <w:tcW w:w="3686" w:type="dxa"/>
          </w:tcPr>
          <w:p w:rsidR="003D0F83" w:rsidRPr="00CD7119" w:rsidRDefault="003D0F83" w:rsidP="00B0782E">
            <w:pPr>
              <w:spacing w:before="80" w:after="80"/>
              <w:jc w:val="center"/>
              <w:rPr>
                <w:szCs w:val="26"/>
              </w:rPr>
            </w:pPr>
            <w:r w:rsidRPr="00CD7119">
              <w:rPr>
                <w:szCs w:val="26"/>
              </w:rPr>
              <w:t>2,0</w:t>
            </w:r>
          </w:p>
        </w:tc>
      </w:tr>
      <w:tr w:rsidR="003D0F83" w:rsidRPr="00CD7119" w:rsidTr="00B0782E">
        <w:tc>
          <w:tcPr>
            <w:tcW w:w="2712" w:type="dxa"/>
          </w:tcPr>
          <w:p w:rsidR="003D0F83" w:rsidRPr="00CD7119" w:rsidRDefault="003D0F83" w:rsidP="00B0782E">
            <w:pPr>
              <w:spacing w:before="80" w:after="80"/>
              <w:jc w:val="center"/>
              <w:rPr>
                <w:szCs w:val="26"/>
              </w:rPr>
            </w:pPr>
            <w:r w:rsidRPr="00CD7119">
              <w:rPr>
                <w:szCs w:val="26"/>
              </w:rPr>
              <w:t>35</w:t>
            </w:r>
          </w:p>
        </w:tc>
        <w:tc>
          <w:tcPr>
            <w:tcW w:w="2533" w:type="dxa"/>
          </w:tcPr>
          <w:p w:rsidR="003D0F83" w:rsidRPr="00CD7119" w:rsidRDefault="003D0F83" w:rsidP="00B0782E">
            <w:pPr>
              <w:spacing w:before="80" w:after="80"/>
              <w:jc w:val="center"/>
              <w:rPr>
                <w:szCs w:val="26"/>
              </w:rPr>
            </w:pPr>
            <w:r w:rsidRPr="00CD7119">
              <w:rPr>
                <w:szCs w:val="26"/>
              </w:rPr>
              <w:t>60</w:t>
            </w:r>
          </w:p>
        </w:tc>
        <w:tc>
          <w:tcPr>
            <w:tcW w:w="3686" w:type="dxa"/>
          </w:tcPr>
          <w:p w:rsidR="003D0F83" w:rsidRPr="00CD7119" w:rsidRDefault="003D0F83" w:rsidP="00B0782E">
            <w:pPr>
              <w:spacing w:before="80" w:after="80"/>
              <w:jc w:val="center"/>
              <w:rPr>
                <w:szCs w:val="26"/>
              </w:rPr>
            </w:pPr>
            <w:r w:rsidRPr="00CD7119">
              <w:rPr>
                <w:szCs w:val="26"/>
              </w:rPr>
              <w:t>2,5</w:t>
            </w:r>
          </w:p>
        </w:tc>
      </w:tr>
      <w:tr w:rsidR="003D0F83" w:rsidRPr="00CD7119" w:rsidTr="00B0782E">
        <w:tc>
          <w:tcPr>
            <w:tcW w:w="2712" w:type="dxa"/>
          </w:tcPr>
          <w:p w:rsidR="003D0F83" w:rsidRPr="00CD7119" w:rsidRDefault="003D0F83" w:rsidP="00B0782E">
            <w:pPr>
              <w:spacing w:before="80" w:after="80"/>
              <w:jc w:val="center"/>
              <w:rPr>
                <w:szCs w:val="26"/>
              </w:rPr>
            </w:pPr>
            <w:r w:rsidRPr="00CD7119">
              <w:rPr>
                <w:szCs w:val="26"/>
              </w:rPr>
              <w:t>60</w:t>
            </w:r>
          </w:p>
        </w:tc>
        <w:tc>
          <w:tcPr>
            <w:tcW w:w="2533" w:type="dxa"/>
          </w:tcPr>
          <w:p w:rsidR="003D0F83" w:rsidRPr="00CD7119" w:rsidRDefault="003D0F83" w:rsidP="00B0782E">
            <w:pPr>
              <w:spacing w:before="80" w:after="80"/>
              <w:jc w:val="center"/>
              <w:rPr>
                <w:szCs w:val="26"/>
              </w:rPr>
            </w:pPr>
            <w:r w:rsidRPr="00CD7119">
              <w:rPr>
                <w:szCs w:val="26"/>
              </w:rPr>
              <w:t xml:space="preserve"> </w:t>
            </w:r>
          </w:p>
        </w:tc>
        <w:tc>
          <w:tcPr>
            <w:tcW w:w="3686" w:type="dxa"/>
          </w:tcPr>
          <w:p w:rsidR="003D0F83" w:rsidRPr="00CD7119" w:rsidRDefault="003D0F83" w:rsidP="00B0782E">
            <w:pPr>
              <w:spacing w:before="80" w:after="80"/>
              <w:jc w:val="center"/>
              <w:rPr>
                <w:szCs w:val="26"/>
              </w:rPr>
            </w:pPr>
            <w:r w:rsidRPr="00CD7119">
              <w:rPr>
                <w:szCs w:val="26"/>
              </w:rPr>
              <w:t>3,15</w:t>
            </w:r>
          </w:p>
        </w:tc>
      </w:tr>
    </w:tbl>
    <w:p w:rsidR="003D0F83" w:rsidRPr="00CD7119" w:rsidRDefault="003D0F83" w:rsidP="003D0F83">
      <w:pPr>
        <w:tabs>
          <w:tab w:val="left" w:pos="851"/>
        </w:tabs>
        <w:spacing w:before="120" w:line="340" w:lineRule="exact"/>
        <w:ind w:firstLine="567"/>
        <w:rPr>
          <w:szCs w:val="26"/>
        </w:rPr>
      </w:pPr>
      <w:r w:rsidRPr="00CD7119">
        <w:rPr>
          <w:szCs w:val="26"/>
        </w:rPr>
        <w:t xml:space="preserve">Đường kính dây dùng làm áo giáp không được thấp hơn giá trị danh nghĩa 5%.  </w:t>
      </w:r>
    </w:p>
    <w:p w:rsidR="003D0F83" w:rsidRPr="00CD7119" w:rsidRDefault="003D0F83" w:rsidP="003D0F83">
      <w:pPr>
        <w:tabs>
          <w:tab w:val="left" w:pos="851"/>
        </w:tabs>
        <w:spacing w:before="120" w:line="340" w:lineRule="exact"/>
        <w:ind w:firstLine="567"/>
        <w:rPr>
          <w:szCs w:val="26"/>
        </w:rPr>
      </w:pPr>
      <w:r w:rsidRPr="00CD7119">
        <w:rPr>
          <w:szCs w:val="26"/>
        </w:rPr>
        <w:t>+  Đối với áo giáp bằng sợi dây dẹt và đường kính giả định bên dưới áo giáp lớn hơn 15 mm, chiều dày danh nghĩa của sợi dây dẹt bằng thép phải là 0,8 mm. Cáp có đường kính giả định bên dưới áo giáp đến và bằng 15 mm không được làm áo giáp bằng sợi dây dẹt.</w:t>
      </w:r>
    </w:p>
    <w:p w:rsidR="003D0F83" w:rsidRPr="00CD7119" w:rsidRDefault="003D0F83" w:rsidP="003D0F83">
      <w:pPr>
        <w:tabs>
          <w:tab w:val="left" w:pos="851"/>
        </w:tabs>
        <w:spacing w:before="120" w:line="340" w:lineRule="exact"/>
        <w:ind w:firstLine="567"/>
        <w:rPr>
          <w:spacing w:val="4"/>
          <w:szCs w:val="26"/>
        </w:rPr>
      </w:pPr>
      <w:r w:rsidRPr="00CD7119">
        <w:rPr>
          <w:spacing w:val="4"/>
          <w:szCs w:val="26"/>
        </w:rPr>
        <w:t xml:space="preserve">Chiều dày dây dẹt dùng làm áo giáp không được thấp hơn giá trị danh nghĩa 8%.  </w:t>
      </w:r>
    </w:p>
    <w:p w:rsidR="003D0F83" w:rsidRPr="00CD7119" w:rsidRDefault="003D0F83" w:rsidP="00785D49">
      <w:pPr>
        <w:numPr>
          <w:ilvl w:val="0"/>
          <w:numId w:val="172"/>
        </w:numPr>
        <w:tabs>
          <w:tab w:val="left" w:pos="851"/>
        </w:tabs>
        <w:autoSpaceDE w:val="0"/>
        <w:autoSpaceDN w:val="0"/>
        <w:spacing w:before="120" w:after="0" w:line="340" w:lineRule="exact"/>
        <w:ind w:left="0" w:firstLine="567"/>
        <w:rPr>
          <w:szCs w:val="26"/>
        </w:rPr>
      </w:pPr>
      <w:r w:rsidRPr="00CD7119">
        <w:rPr>
          <w:szCs w:val="26"/>
        </w:rPr>
        <w:t>Áo giáp bằng dải băng kép:</w:t>
      </w:r>
    </w:p>
    <w:p w:rsidR="003D0F83" w:rsidRPr="00CD7119" w:rsidRDefault="003D0F83" w:rsidP="00785D49">
      <w:pPr>
        <w:numPr>
          <w:ilvl w:val="0"/>
          <w:numId w:val="140"/>
        </w:numPr>
        <w:tabs>
          <w:tab w:val="num" w:pos="360"/>
          <w:tab w:val="left" w:pos="851"/>
        </w:tabs>
        <w:autoSpaceDE w:val="0"/>
        <w:autoSpaceDN w:val="0"/>
        <w:spacing w:before="120" w:after="0" w:line="340" w:lineRule="exact"/>
        <w:ind w:left="0" w:firstLine="567"/>
        <w:rPr>
          <w:szCs w:val="26"/>
        </w:rPr>
      </w:pPr>
      <w:r w:rsidRPr="00CD7119">
        <w:rPr>
          <w:szCs w:val="26"/>
        </w:rPr>
        <w:t>Áo giáp kiểu dải băng phải được quấn theo kiểu xoắn ốc thành hai lớp sao cho dải băng bên ngoài ở xấp xỉ chính giữa đè lên khe hở của dải băng bên trong. Khe hở giữa các vòng liền kề của từng dải băng không được vượt quá 50 % chiều rộng của dải băng.</w:t>
      </w:r>
    </w:p>
    <w:p w:rsidR="003D0F83" w:rsidRPr="00CD7119" w:rsidRDefault="003D0F83" w:rsidP="00785D49">
      <w:pPr>
        <w:numPr>
          <w:ilvl w:val="0"/>
          <w:numId w:val="140"/>
        </w:numPr>
        <w:tabs>
          <w:tab w:val="num" w:pos="360"/>
          <w:tab w:val="left" w:pos="851"/>
        </w:tabs>
        <w:autoSpaceDE w:val="0"/>
        <w:autoSpaceDN w:val="0"/>
        <w:spacing w:before="120" w:after="0" w:line="340" w:lineRule="exact"/>
        <w:ind w:left="0" w:firstLine="567"/>
        <w:rPr>
          <w:szCs w:val="26"/>
        </w:rPr>
      </w:pPr>
      <w:r w:rsidRPr="00CD7119">
        <w:rPr>
          <w:szCs w:val="26"/>
        </w:rPr>
        <w:t xml:space="preserve">Vật liệu: </w:t>
      </w:r>
    </w:p>
    <w:p w:rsidR="003D0F83" w:rsidRPr="00CD7119" w:rsidRDefault="003D0F83" w:rsidP="003D0F83">
      <w:pPr>
        <w:tabs>
          <w:tab w:val="left" w:pos="851"/>
        </w:tabs>
        <w:spacing w:before="120" w:line="340" w:lineRule="exact"/>
        <w:ind w:firstLine="567"/>
        <w:rPr>
          <w:szCs w:val="26"/>
        </w:rPr>
      </w:pPr>
      <w:r w:rsidRPr="00CD7119">
        <w:rPr>
          <w:szCs w:val="26"/>
        </w:rPr>
        <w:t>+ Dải băng phải là thép, thép mạ kẽm, nhôm hoặc hợp kim nhôm. Dải băng thép phải được cán nóng hoặc cán nguội có chất lượng thương phẩm.</w:t>
      </w:r>
    </w:p>
    <w:p w:rsidR="003D0F83" w:rsidRPr="00CD7119" w:rsidRDefault="003D0F83" w:rsidP="003D0F83">
      <w:pPr>
        <w:tabs>
          <w:tab w:val="left" w:pos="851"/>
        </w:tabs>
        <w:spacing w:before="120" w:line="340" w:lineRule="exact"/>
        <w:ind w:firstLine="567"/>
        <w:rPr>
          <w:szCs w:val="26"/>
        </w:rPr>
      </w:pPr>
      <w:r w:rsidRPr="00CD7119">
        <w:rPr>
          <w:szCs w:val="26"/>
        </w:rPr>
        <w:t>+ Khi lựa chọn vật liệu cho áo giáp, cần phải đặc biệt lưu ý đến khả năng bị ăn mòn không chỉ vì an toàn cơ mà còn vì an toàn điện.</w:t>
      </w:r>
    </w:p>
    <w:p w:rsidR="003D0F83" w:rsidRPr="00CD7119" w:rsidRDefault="003D0F83" w:rsidP="00785D49">
      <w:pPr>
        <w:numPr>
          <w:ilvl w:val="0"/>
          <w:numId w:val="140"/>
        </w:numPr>
        <w:tabs>
          <w:tab w:val="num" w:pos="360"/>
          <w:tab w:val="left" w:pos="851"/>
        </w:tabs>
        <w:autoSpaceDE w:val="0"/>
        <w:autoSpaceDN w:val="0"/>
        <w:spacing w:before="120" w:after="120" w:line="340" w:lineRule="exact"/>
        <w:ind w:left="0" w:firstLine="567"/>
        <w:rPr>
          <w:szCs w:val="26"/>
        </w:rPr>
      </w:pPr>
      <w:r w:rsidRPr="00CD7119">
        <w:rPr>
          <w:szCs w:val="26"/>
        </w:rPr>
        <w:t xml:space="preserve">Chiều dày danh nghĩa của băng quấn dùng làm áo giáp:  </w:t>
      </w:r>
    </w:p>
    <w:tbl>
      <w:tblPr>
        <w:tblW w:w="8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7"/>
        <w:gridCol w:w="2198"/>
        <w:gridCol w:w="2206"/>
        <w:gridCol w:w="2207"/>
      </w:tblGrid>
      <w:tr w:rsidR="003D0F83" w:rsidRPr="00CD7119" w:rsidTr="00B0782E">
        <w:trPr>
          <w:cantSplit/>
        </w:trPr>
        <w:tc>
          <w:tcPr>
            <w:tcW w:w="4395" w:type="dxa"/>
            <w:gridSpan w:val="2"/>
            <w:tcBorders>
              <w:top w:val="double" w:sz="4" w:space="0" w:color="auto"/>
              <w:left w:val="double" w:sz="4" w:space="0" w:color="auto"/>
              <w:bottom w:val="single" w:sz="4" w:space="0" w:color="auto"/>
              <w:right w:val="single" w:sz="4" w:space="0" w:color="auto"/>
            </w:tcBorders>
          </w:tcPr>
          <w:p w:rsidR="003D0F83" w:rsidRPr="00CD7119" w:rsidRDefault="003D0F83" w:rsidP="00B0782E">
            <w:pPr>
              <w:spacing w:before="120" w:after="120"/>
              <w:jc w:val="center"/>
              <w:rPr>
                <w:szCs w:val="26"/>
              </w:rPr>
            </w:pPr>
            <w:r w:rsidRPr="00CD7119">
              <w:rPr>
                <w:szCs w:val="26"/>
              </w:rPr>
              <w:t>Đường kính giả định dưới lớp               áo giáp [mm]</w:t>
            </w:r>
          </w:p>
        </w:tc>
        <w:tc>
          <w:tcPr>
            <w:tcW w:w="4413" w:type="dxa"/>
            <w:gridSpan w:val="2"/>
            <w:tcBorders>
              <w:top w:val="double" w:sz="4" w:space="0" w:color="auto"/>
              <w:left w:val="single" w:sz="4" w:space="0" w:color="auto"/>
              <w:bottom w:val="single" w:sz="4" w:space="0" w:color="auto"/>
              <w:right w:val="double" w:sz="4" w:space="0" w:color="auto"/>
            </w:tcBorders>
            <w:vAlign w:val="center"/>
          </w:tcPr>
          <w:p w:rsidR="003D0F83" w:rsidRPr="00CD7119" w:rsidRDefault="003D0F83" w:rsidP="00B0782E">
            <w:pPr>
              <w:spacing w:before="120" w:after="120"/>
              <w:jc w:val="center"/>
              <w:rPr>
                <w:szCs w:val="26"/>
              </w:rPr>
            </w:pPr>
            <w:r w:rsidRPr="00CD7119">
              <w:rPr>
                <w:szCs w:val="26"/>
              </w:rPr>
              <w:t>Chiều dày của dải băng [mm]</w:t>
            </w:r>
          </w:p>
        </w:tc>
      </w:tr>
      <w:tr w:rsidR="003D0F83" w:rsidRPr="00CD7119" w:rsidTr="00B0782E">
        <w:tc>
          <w:tcPr>
            <w:tcW w:w="2197" w:type="dxa"/>
            <w:tcBorders>
              <w:top w:val="single" w:sz="4" w:space="0" w:color="auto"/>
              <w:left w:val="double" w:sz="4" w:space="0" w:color="auto"/>
              <w:bottom w:val="single" w:sz="4" w:space="0" w:color="auto"/>
              <w:right w:val="single" w:sz="4" w:space="0" w:color="auto"/>
            </w:tcBorders>
            <w:vAlign w:val="center"/>
          </w:tcPr>
          <w:p w:rsidR="003D0F83" w:rsidRPr="00CD7119" w:rsidRDefault="003D0F83" w:rsidP="00B0782E">
            <w:pPr>
              <w:spacing w:before="120" w:after="120"/>
              <w:jc w:val="center"/>
              <w:rPr>
                <w:szCs w:val="26"/>
              </w:rPr>
            </w:pPr>
            <w:r w:rsidRPr="00CD7119">
              <w:rPr>
                <w:szCs w:val="26"/>
              </w:rPr>
              <w:t>Lớn hơn</w:t>
            </w:r>
          </w:p>
        </w:tc>
        <w:tc>
          <w:tcPr>
            <w:tcW w:w="2198" w:type="dxa"/>
            <w:tcBorders>
              <w:top w:val="single" w:sz="4" w:space="0" w:color="auto"/>
              <w:left w:val="single" w:sz="4" w:space="0" w:color="auto"/>
              <w:bottom w:val="single" w:sz="4" w:space="0" w:color="auto"/>
              <w:right w:val="single" w:sz="4" w:space="0" w:color="auto"/>
            </w:tcBorders>
            <w:vAlign w:val="center"/>
          </w:tcPr>
          <w:p w:rsidR="003D0F83" w:rsidRPr="00CD7119" w:rsidRDefault="003D0F83" w:rsidP="00B0782E">
            <w:pPr>
              <w:spacing w:before="120" w:after="120"/>
              <w:jc w:val="center"/>
              <w:rPr>
                <w:szCs w:val="26"/>
              </w:rPr>
            </w:pPr>
            <w:r w:rsidRPr="00CD7119">
              <w:rPr>
                <w:szCs w:val="26"/>
              </w:rPr>
              <w:t>Nhỏ hơn và bằng</w:t>
            </w:r>
          </w:p>
        </w:tc>
        <w:tc>
          <w:tcPr>
            <w:tcW w:w="2206" w:type="dxa"/>
            <w:tcBorders>
              <w:top w:val="single" w:sz="4" w:space="0" w:color="auto"/>
              <w:left w:val="single" w:sz="4" w:space="0" w:color="auto"/>
              <w:bottom w:val="single" w:sz="4" w:space="0" w:color="auto"/>
              <w:right w:val="single" w:sz="4" w:space="0" w:color="auto"/>
            </w:tcBorders>
            <w:vAlign w:val="center"/>
          </w:tcPr>
          <w:p w:rsidR="003D0F83" w:rsidRPr="00CD7119" w:rsidRDefault="003D0F83" w:rsidP="00B0782E">
            <w:pPr>
              <w:spacing w:before="120" w:after="120"/>
              <w:jc w:val="center"/>
              <w:rPr>
                <w:szCs w:val="26"/>
              </w:rPr>
            </w:pPr>
            <w:r w:rsidRPr="00CD7119">
              <w:rPr>
                <w:szCs w:val="26"/>
              </w:rPr>
              <w:t>Thép hoặc           thép mạ</w:t>
            </w:r>
          </w:p>
        </w:tc>
        <w:tc>
          <w:tcPr>
            <w:tcW w:w="2207" w:type="dxa"/>
            <w:tcBorders>
              <w:top w:val="nil"/>
              <w:left w:val="single" w:sz="4" w:space="0" w:color="auto"/>
              <w:bottom w:val="single" w:sz="4" w:space="0" w:color="auto"/>
              <w:right w:val="double" w:sz="4" w:space="0" w:color="auto"/>
            </w:tcBorders>
            <w:vAlign w:val="center"/>
          </w:tcPr>
          <w:p w:rsidR="003D0F83" w:rsidRPr="00CD7119" w:rsidRDefault="003D0F83" w:rsidP="00B0782E">
            <w:pPr>
              <w:spacing w:before="120" w:after="120"/>
              <w:jc w:val="center"/>
              <w:rPr>
                <w:szCs w:val="26"/>
              </w:rPr>
            </w:pPr>
            <w:r w:rsidRPr="00CD7119">
              <w:rPr>
                <w:szCs w:val="26"/>
              </w:rPr>
              <w:t>Nhôm hoặc hợp kim nhôm</w:t>
            </w:r>
          </w:p>
        </w:tc>
      </w:tr>
      <w:tr w:rsidR="003D0F83" w:rsidRPr="00CD7119" w:rsidTr="00B0782E">
        <w:tc>
          <w:tcPr>
            <w:tcW w:w="2197" w:type="dxa"/>
            <w:tcBorders>
              <w:top w:val="single" w:sz="4" w:space="0" w:color="auto"/>
              <w:left w:val="double" w:sz="4" w:space="0" w:color="auto"/>
              <w:bottom w:val="single" w:sz="4" w:space="0" w:color="auto"/>
              <w:right w:val="single" w:sz="4" w:space="0" w:color="auto"/>
            </w:tcBorders>
            <w:vAlign w:val="center"/>
          </w:tcPr>
          <w:p w:rsidR="003D0F83" w:rsidRPr="00CD7119" w:rsidRDefault="003D0F83" w:rsidP="00B0782E">
            <w:pPr>
              <w:spacing w:before="120" w:after="120"/>
              <w:jc w:val="center"/>
              <w:rPr>
                <w:szCs w:val="26"/>
              </w:rPr>
            </w:pPr>
          </w:p>
        </w:tc>
        <w:tc>
          <w:tcPr>
            <w:tcW w:w="2198" w:type="dxa"/>
            <w:tcBorders>
              <w:top w:val="single" w:sz="4" w:space="0" w:color="auto"/>
              <w:left w:val="single" w:sz="4" w:space="0" w:color="auto"/>
              <w:bottom w:val="single" w:sz="4" w:space="0" w:color="auto"/>
              <w:right w:val="single" w:sz="4" w:space="0" w:color="auto"/>
            </w:tcBorders>
            <w:vAlign w:val="center"/>
          </w:tcPr>
          <w:p w:rsidR="003D0F83" w:rsidRPr="00CD7119" w:rsidRDefault="003D0F83" w:rsidP="00B0782E">
            <w:pPr>
              <w:spacing w:before="120" w:after="120"/>
              <w:jc w:val="center"/>
              <w:rPr>
                <w:szCs w:val="26"/>
              </w:rPr>
            </w:pPr>
            <w:r w:rsidRPr="00CD7119">
              <w:rPr>
                <w:szCs w:val="26"/>
              </w:rPr>
              <w:t>30</w:t>
            </w:r>
          </w:p>
        </w:tc>
        <w:tc>
          <w:tcPr>
            <w:tcW w:w="2206" w:type="dxa"/>
            <w:tcBorders>
              <w:top w:val="single" w:sz="4" w:space="0" w:color="auto"/>
              <w:left w:val="single" w:sz="4" w:space="0" w:color="auto"/>
              <w:bottom w:val="single" w:sz="4" w:space="0" w:color="auto"/>
              <w:right w:val="single" w:sz="4" w:space="0" w:color="auto"/>
            </w:tcBorders>
            <w:vAlign w:val="center"/>
          </w:tcPr>
          <w:p w:rsidR="003D0F83" w:rsidRPr="00CD7119" w:rsidRDefault="003D0F83" w:rsidP="00B0782E">
            <w:pPr>
              <w:spacing w:before="120" w:after="120"/>
              <w:jc w:val="center"/>
              <w:rPr>
                <w:szCs w:val="26"/>
              </w:rPr>
            </w:pPr>
            <w:r w:rsidRPr="00CD7119">
              <w:rPr>
                <w:szCs w:val="26"/>
              </w:rPr>
              <w:t>0,2</w:t>
            </w:r>
          </w:p>
        </w:tc>
        <w:tc>
          <w:tcPr>
            <w:tcW w:w="2207" w:type="dxa"/>
            <w:tcBorders>
              <w:top w:val="single" w:sz="4" w:space="0" w:color="auto"/>
              <w:left w:val="single" w:sz="4" w:space="0" w:color="auto"/>
              <w:bottom w:val="single" w:sz="4" w:space="0" w:color="auto"/>
              <w:right w:val="double" w:sz="4" w:space="0" w:color="auto"/>
            </w:tcBorders>
            <w:vAlign w:val="center"/>
          </w:tcPr>
          <w:p w:rsidR="003D0F83" w:rsidRPr="00CD7119" w:rsidRDefault="003D0F83" w:rsidP="00B0782E">
            <w:pPr>
              <w:spacing w:before="120" w:after="120"/>
              <w:jc w:val="center"/>
              <w:rPr>
                <w:szCs w:val="26"/>
              </w:rPr>
            </w:pPr>
            <w:r w:rsidRPr="00CD7119">
              <w:rPr>
                <w:szCs w:val="26"/>
              </w:rPr>
              <w:t>0,5</w:t>
            </w:r>
          </w:p>
        </w:tc>
      </w:tr>
      <w:tr w:rsidR="003D0F83" w:rsidRPr="00CD7119" w:rsidTr="00B0782E">
        <w:tc>
          <w:tcPr>
            <w:tcW w:w="2197" w:type="dxa"/>
            <w:tcBorders>
              <w:top w:val="single" w:sz="4" w:space="0" w:color="auto"/>
              <w:left w:val="double" w:sz="4" w:space="0" w:color="auto"/>
              <w:bottom w:val="single" w:sz="4" w:space="0" w:color="auto"/>
              <w:right w:val="single" w:sz="4" w:space="0" w:color="auto"/>
            </w:tcBorders>
            <w:vAlign w:val="center"/>
          </w:tcPr>
          <w:p w:rsidR="003D0F83" w:rsidRPr="00CD7119" w:rsidRDefault="003D0F83" w:rsidP="00B0782E">
            <w:pPr>
              <w:spacing w:before="120" w:after="120"/>
              <w:jc w:val="center"/>
              <w:rPr>
                <w:szCs w:val="26"/>
              </w:rPr>
            </w:pPr>
            <w:r w:rsidRPr="00CD7119">
              <w:rPr>
                <w:szCs w:val="26"/>
              </w:rPr>
              <w:t>30</w:t>
            </w:r>
          </w:p>
        </w:tc>
        <w:tc>
          <w:tcPr>
            <w:tcW w:w="2198" w:type="dxa"/>
            <w:tcBorders>
              <w:top w:val="single" w:sz="4" w:space="0" w:color="auto"/>
              <w:left w:val="single" w:sz="4" w:space="0" w:color="auto"/>
              <w:bottom w:val="single" w:sz="4" w:space="0" w:color="auto"/>
              <w:right w:val="single" w:sz="4" w:space="0" w:color="auto"/>
            </w:tcBorders>
            <w:vAlign w:val="center"/>
          </w:tcPr>
          <w:p w:rsidR="003D0F83" w:rsidRPr="00CD7119" w:rsidRDefault="003D0F83" w:rsidP="00B0782E">
            <w:pPr>
              <w:spacing w:before="120" w:after="120"/>
              <w:jc w:val="center"/>
              <w:rPr>
                <w:szCs w:val="26"/>
              </w:rPr>
            </w:pPr>
            <w:r w:rsidRPr="00CD7119">
              <w:rPr>
                <w:szCs w:val="26"/>
              </w:rPr>
              <w:t>70</w:t>
            </w:r>
          </w:p>
        </w:tc>
        <w:tc>
          <w:tcPr>
            <w:tcW w:w="2206" w:type="dxa"/>
            <w:tcBorders>
              <w:top w:val="single" w:sz="4" w:space="0" w:color="auto"/>
              <w:left w:val="single" w:sz="4" w:space="0" w:color="auto"/>
              <w:bottom w:val="single" w:sz="4" w:space="0" w:color="auto"/>
              <w:right w:val="single" w:sz="4" w:space="0" w:color="auto"/>
            </w:tcBorders>
            <w:vAlign w:val="center"/>
          </w:tcPr>
          <w:p w:rsidR="003D0F83" w:rsidRPr="00CD7119" w:rsidRDefault="003D0F83" w:rsidP="00B0782E">
            <w:pPr>
              <w:spacing w:before="120" w:after="120"/>
              <w:jc w:val="center"/>
              <w:rPr>
                <w:szCs w:val="26"/>
              </w:rPr>
            </w:pPr>
            <w:r w:rsidRPr="00CD7119">
              <w:rPr>
                <w:szCs w:val="26"/>
              </w:rPr>
              <w:t>0,5</w:t>
            </w:r>
          </w:p>
        </w:tc>
        <w:tc>
          <w:tcPr>
            <w:tcW w:w="2207" w:type="dxa"/>
            <w:tcBorders>
              <w:top w:val="single" w:sz="4" w:space="0" w:color="auto"/>
              <w:left w:val="single" w:sz="4" w:space="0" w:color="auto"/>
              <w:bottom w:val="single" w:sz="4" w:space="0" w:color="auto"/>
              <w:right w:val="double" w:sz="4" w:space="0" w:color="auto"/>
            </w:tcBorders>
            <w:vAlign w:val="center"/>
          </w:tcPr>
          <w:p w:rsidR="003D0F83" w:rsidRPr="00CD7119" w:rsidRDefault="003D0F83" w:rsidP="00B0782E">
            <w:pPr>
              <w:spacing w:before="120" w:after="120"/>
              <w:jc w:val="center"/>
              <w:rPr>
                <w:szCs w:val="26"/>
              </w:rPr>
            </w:pPr>
            <w:r w:rsidRPr="00CD7119">
              <w:rPr>
                <w:szCs w:val="26"/>
              </w:rPr>
              <w:t>0,5</w:t>
            </w:r>
          </w:p>
        </w:tc>
      </w:tr>
      <w:tr w:rsidR="003D0F83" w:rsidRPr="00CD7119" w:rsidTr="00B0782E">
        <w:tc>
          <w:tcPr>
            <w:tcW w:w="2197" w:type="dxa"/>
            <w:tcBorders>
              <w:top w:val="single" w:sz="4" w:space="0" w:color="auto"/>
              <w:left w:val="double" w:sz="4" w:space="0" w:color="auto"/>
              <w:bottom w:val="double" w:sz="4" w:space="0" w:color="auto"/>
              <w:right w:val="single" w:sz="4" w:space="0" w:color="auto"/>
            </w:tcBorders>
            <w:vAlign w:val="center"/>
          </w:tcPr>
          <w:p w:rsidR="003D0F83" w:rsidRPr="00CD7119" w:rsidRDefault="003D0F83" w:rsidP="00B0782E">
            <w:pPr>
              <w:spacing w:before="120" w:after="120"/>
              <w:jc w:val="center"/>
              <w:rPr>
                <w:szCs w:val="26"/>
              </w:rPr>
            </w:pPr>
            <w:r w:rsidRPr="00CD7119">
              <w:rPr>
                <w:szCs w:val="26"/>
              </w:rPr>
              <w:t>70</w:t>
            </w:r>
          </w:p>
        </w:tc>
        <w:tc>
          <w:tcPr>
            <w:tcW w:w="2198" w:type="dxa"/>
            <w:tcBorders>
              <w:top w:val="single" w:sz="4" w:space="0" w:color="auto"/>
              <w:left w:val="single" w:sz="4" w:space="0" w:color="auto"/>
              <w:bottom w:val="double" w:sz="4" w:space="0" w:color="auto"/>
              <w:right w:val="single" w:sz="4" w:space="0" w:color="auto"/>
            </w:tcBorders>
            <w:vAlign w:val="center"/>
          </w:tcPr>
          <w:p w:rsidR="003D0F83" w:rsidRPr="00CD7119" w:rsidRDefault="003D0F83" w:rsidP="00B0782E">
            <w:pPr>
              <w:spacing w:before="120" w:after="120"/>
              <w:jc w:val="center"/>
              <w:rPr>
                <w:szCs w:val="26"/>
              </w:rPr>
            </w:pPr>
          </w:p>
        </w:tc>
        <w:tc>
          <w:tcPr>
            <w:tcW w:w="2206" w:type="dxa"/>
            <w:tcBorders>
              <w:top w:val="single" w:sz="4" w:space="0" w:color="auto"/>
              <w:left w:val="single" w:sz="4" w:space="0" w:color="auto"/>
              <w:bottom w:val="double" w:sz="4" w:space="0" w:color="auto"/>
              <w:right w:val="single" w:sz="4" w:space="0" w:color="auto"/>
            </w:tcBorders>
            <w:vAlign w:val="center"/>
          </w:tcPr>
          <w:p w:rsidR="003D0F83" w:rsidRPr="00CD7119" w:rsidRDefault="003D0F83" w:rsidP="00B0782E">
            <w:pPr>
              <w:spacing w:before="120" w:after="120"/>
              <w:jc w:val="center"/>
              <w:rPr>
                <w:szCs w:val="26"/>
              </w:rPr>
            </w:pPr>
            <w:r w:rsidRPr="00CD7119">
              <w:rPr>
                <w:szCs w:val="26"/>
              </w:rPr>
              <w:t>0,8</w:t>
            </w:r>
          </w:p>
        </w:tc>
        <w:tc>
          <w:tcPr>
            <w:tcW w:w="2207" w:type="dxa"/>
            <w:tcBorders>
              <w:top w:val="single" w:sz="4" w:space="0" w:color="auto"/>
              <w:left w:val="single" w:sz="4" w:space="0" w:color="auto"/>
              <w:bottom w:val="double" w:sz="4" w:space="0" w:color="auto"/>
              <w:right w:val="double" w:sz="4" w:space="0" w:color="auto"/>
            </w:tcBorders>
            <w:vAlign w:val="center"/>
          </w:tcPr>
          <w:p w:rsidR="003D0F83" w:rsidRPr="00CD7119" w:rsidRDefault="003D0F83" w:rsidP="00B0782E">
            <w:pPr>
              <w:spacing w:before="120" w:after="120"/>
              <w:jc w:val="center"/>
              <w:rPr>
                <w:szCs w:val="26"/>
              </w:rPr>
            </w:pPr>
            <w:r w:rsidRPr="00CD7119">
              <w:rPr>
                <w:szCs w:val="26"/>
              </w:rPr>
              <w:t>0,8</w:t>
            </w:r>
          </w:p>
        </w:tc>
      </w:tr>
    </w:tbl>
    <w:p w:rsidR="003D0F83" w:rsidRPr="00CD7119" w:rsidRDefault="003D0F83" w:rsidP="003D0F83">
      <w:pPr>
        <w:tabs>
          <w:tab w:val="left" w:pos="851"/>
        </w:tabs>
        <w:spacing w:before="120" w:line="360" w:lineRule="exact"/>
        <w:ind w:firstLine="567"/>
        <w:rPr>
          <w:spacing w:val="-4"/>
          <w:szCs w:val="26"/>
        </w:rPr>
      </w:pPr>
      <w:r w:rsidRPr="00CD7119">
        <w:rPr>
          <w:spacing w:val="-4"/>
          <w:szCs w:val="26"/>
        </w:rPr>
        <w:t>Chiều dày danh định của băng quấn dùng làm áo giáp nên chọn theo dãy sau:</w:t>
      </w:r>
    </w:p>
    <w:p w:rsidR="003D0F83" w:rsidRPr="00CD7119" w:rsidRDefault="003D0F83" w:rsidP="003D0F83">
      <w:pPr>
        <w:tabs>
          <w:tab w:val="left" w:pos="851"/>
        </w:tabs>
        <w:spacing w:before="120" w:line="360" w:lineRule="exact"/>
        <w:ind w:firstLine="567"/>
        <w:rPr>
          <w:szCs w:val="26"/>
        </w:rPr>
      </w:pPr>
      <w:r w:rsidRPr="00CD7119">
        <w:rPr>
          <w:szCs w:val="26"/>
        </w:rPr>
        <w:t>+ Băng quấn bằng thép: 0,2 - 0,5 - 0,8 mm.</w:t>
      </w:r>
    </w:p>
    <w:p w:rsidR="003D0F83" w:rsidRPr="00CD7119" w:rsidRDefault="003D0F83" w:rsidP="003D0F83">
      <w:pPr>
        <w:tabs>
          <w:tab w:val="left" w:pos="851"/>
        </w:tabs>
        <w:spacing w:before="120" w:line="360" w:lineRule="exact"/>
        <w:ind w:firstLine="567"/>
        <w:rPr>
          <w:szCs w:val="26"/>
        </w:rPr>
      </w:pPr>
      <w:r w:rsidRPr="00CD7119">
        <w:rPr>
          <w:szCs w:val="26"/>
        </w:rPr>
        <w:t>+ Băng quấn bằng nhôm và hợp kim nhôm: 0,5 - 0,8 mm.</w:t>
      </w:r>
    </w:p>
    <w:p w:rsidR="003D0F83" w:rsidRPr="00CD7119" w:rsidRDefault="003D0F83" w:rsidP="003D0F83">
      <w:pPr>
        <w:tabs>
          <w:tab w:val="left" w:pos="851"/>
        </w:tabs>
        <w:spacing w:before="120" w:line="360" w:lineRule="exact"/>
        <w:ind w:firstLine="567"/>
        <w:rPr>
          <w:szCs w:val="26"/>
        </w:rPr>
      </w:pPr>
      <w:r w:rsidRPr="00CD7119">
        <w:rPr>
          <w:szCs w:val="26"/>
        </w:rPr>
        <w:t xml:space="preserve">Chiều dày băng quấn dùng làm áo giáp không được thấp hơn giá trị danh định 10%.  </w:t>
      </w:r>
    </w:p>
    <w:p w:rsidR="003D0F83" w:rsidRPr="00CD7119" w:rsidRDefault="003D0F83" w:rsidP="00785D49">
      <w:pPr>
        <w:numPr>
          <w:ilvl w:val="0"/>
          <w:numId w:val="158"/>
        </w:numPr>
        <w:tabs>
          <w:tab w:val="left" w:pos="360"/>
        </w:tabs>
        <w:autoSpaceDE w:val="0"/>
        <w:autoSpaceDN w:val="0"/>
        <w:spacing w:before="120" w:after="0" w:line="360" w:lineRule="exact"/>
        <w:ind w:left="0" w:firstLine="90"/>
        <w:rPr>
          <w:b/>
          <w:szCs w:val="26"/>
        </w:rPr>
      </w:pPr>
      <w:r w:rsidRPr="00CD7119">
        <w:rPr>
          <w:b/>
          <w:szCs w:val="26"/>
        </w:rPr>
        <w:t>Lớp vỏ bọc bên ngoài:</w:t>
      </w:r>
    </w:p>
    <w:p w:rsidR="003D0F83" w:rsidRPr="00CD7119" w:rsidRDefault="003D0F83" w:rsidP="00785D49">
      <w:pPr>
        <w:numPr>
          <w:ilvl w:val="0"/>
          <w:numId w:val="173"/>
        </w:numPr>
        <w:tabs>
          <w:tab w:val="left" w:pos="0"/>
          <w:tab w:val="left" w:pos="851"/>
        </w:tabs>
        <w:autoSpaceDE w:val="0"/>
        <w:autoSpaceDN w:val="0"/>
        <w:spacing w:before="120" w:after="0" w:line="360" w:lineRule="exact"/>
        <w:ind w:left="0" w:firstLine="567"/>
        <w:rPr>
          <w:szCs w:val="26"/>
        </w:rPr>
      </w:pPr>
      <w:r w:rsidRPr="00CD7119">
        <w:rPr>
          <w:szCs w:val="26"/>
        </w:rPr>
        <w:t>Cáp phải có một lớp vỏ bọc bên ngoài được định hình bằng phương pháp đùn.</w:t>
      </w:r>
    </w:p>
    <w:p w:rsidR="003D0F83" w:rsidRPr="00CD7119" w:rsidRDefault="003D0F83" w:rsidP="00785D49">
      <w:pPr>
        <w:numPr>
          <w:ilvl w:val="0"/>
          <w:numId w:val="173"/>
        </w:numPr>
        <w:tabs>
          <w:tab w:val="left" w:pos="851"/>
        </w:tabs>
        <w:autoSpaceDE w:val="0"/>
        <w:autoSpaceDN w:val="0"/>
        <w:spacing w:before="120" w:after="0" w:line="360" w:lineRule="exact"/>
        <w:ind w:left="0" w:firstLine="567"/>
        <w:rPr>
          <w:szCs w:val="26"/>
        </w:rPr>
      </w:pPr>
      <w:r w:rsidRPr="00CD7119">
        <w:rPr>
          <w:szCs w:val="26"/>
        </w:rPr>
        <w:t xml:space="preserve">Vật liệu cấu tạo:  PVC loại ST2 hoặc PE loại ST7, do người mua quy định cụ thể.  </w:t>
      </w:r>
    </w:p>
    <w:p w:rsidR="003D0F83" w:rsidRPr="00CD7119" w:rsidRDefault="003D0F83" w:rsidP="00785D49">
      <w:pPr>
        <w:numPr>
          <w:ilvl w:val="0"/>
          <w:numId w:val="173"/>
        </w:numPr>
        <w:tabs>
          <w:tab w:val="left" w:pos="851"/>
        </w:tabs>
        <w:autoSpaceDE w:val="0"/>
        <w:autoSpaceDN w:val="0"/>
        <w:spacing w:before="120" w:after="0" w:line="340" w:lineRule="exact"/>
        <w:ind w:left="0" w:firstLine="567"/>
        <w:rPr>
          <w:szCs w:val="26"/>
        </w:rPr>
      </w:pPr>
      <w:r w:rsidRPr="00CD7119">
        <w:rPr>
          <w:szCs w:val="26"/>
        </w:rPr>
        <w:t>Chiều dày danh định của lớp vỏ bọc bên ngoài được làm tròn đến 0,1mm gần nhất và được tính toán theo công thức 0,035D + 1,0mm nhưng không được nhỏ hơn 1,8mm với D là đường kính giả định dưới lớp vỏ bọc bên ngoài.</w:t>
      </w:r>
    </w:p>
    <w:p w:rsidR="003D0F83" w:rsidRPr="00CD7119" w:rsidRDefault="003D0F83" w:rsidP="00785D49">
      <w:pPr>
        <w:numPr>
          <w:ilvl w:val="0"/>
          <w:numId w:val="173"/>
        </w:numPr>
        <w:tabs>
          <w:tab w:val="left" w:pos="851"/>
        </w:tabs>
        <w:autoSpaceDE w:val="0"/>
        <w:autoSpaceDN w:val="0"/>
        <w:spacing w:before="120" w:after="0" w:line="340" w:lineRule="exact"/>
        <w:ind w:left="0" w:firstLine="567"/>
        <w:rPr>
          <w:szCs w:val="26"/>
        </w:rPr>
      </w:pPr>
      <w:r w:rsidRPr="00CD7119">
        <w:rPr>
          <w:szCs w:val="26"/>
        </w:rPr>
        <w:t>Chiều dày nhỏ nhất tại một điểm bất kỳ phải không được thấp hơn 85% giá trị danh định với sai số lớn nhất là 0,1 mm.</w:t>
      </w:r>
    </w:p>
    <w:p w:rsidR="003D0F83" w:rsidRPr="00CD7119" w:rsidRDefault="003D0F83" w:rsidP="00785D49">
      <w:pPr>
        <w:numPr>
          <w:ilvl w:val="0"/>
          <w:numId w:val="173"/>
        </w:numPr>
        <w:tabs>
          <w:tab w:val="left" w:pos="851"/>
        </w:tabs>
        <w:autoSpaceDE w:val="0"/>
        <w:autoSpaceDN w:val="0"/>
        <w:spacing w:before="120" w:after="0" w:line="340" w:lineRule="exact"/>
        <w:ind w:left="0" w:firstLine="567"/>
        <w:rPr>
          <w:szCs w:val="26"/>
        </w:rPr>
      </w:pPr>
      <w:r w:rsidRPr="00CD7119">
        <w:rPr>
          <w:szCs w:val="26"/>
        </w:rPr>
        <w:t>Bán kính uốn cong khi thử nghiệm điển hình: 15x(d+D)</w:t>
      </w:r>
      <w:r w:rsidRPr="00CD7119">
        <w:rPr>
          <w:szCs w:val="26"/>
        </w:rPr>
        <w:sym w:font="Symbol" w:char="F0B1"/>
      </w:r>
      <w:r w:rsidRPr="00CD7119">
        <w:rPr>
          <w:szCs w:val="26"/>
        </w:rPr>
        <w:t>5% với d là đường kính ruột dẫn và D là đường kính ngoài của cáp</w:t>
      </w:r>
    </w:p>
    <w:p w:rsidR="003D0F83" w:rsidRPr="00CD7119" w:rsidRDefault="003D0F83" w:rsidP="00785D49">
      <w:pPr>
        <w:numPr>
          <w:ilvl w:val="0"/>
          <w:numId w:val="173"/>
        </w:numPr>
        <w:tabs>
          <w:tab w:val="left" w:pos="851"/>
        </w:tabs>
        <w:autoSpaceDE w:val="0"/>
        <w:autoSpaceDN w:val="0"/>
        <w:spacing w:before="120" w:after="0" w:line="340" w:lineRule="exact"/>
        <w:ind w:left="0" w:firstLine="567"/>
        <w:rPr>
          <w:szCs w:val="26"/>
        </w:rPr>
      </w:pPr>
      <w:r w:rsidRPr="00CD7119">
        <w:rPr>
          <w:szCs w:val="26"/>
        </w:rPr>
        <w:t xml:space="preserve">Ký hiệu cáp: </w:t>
      </w:r>
    </w:p>
    <w:p w:rsidR="003D0F83" w:rsidRPr="00CD7119" w:rsidRDefault="003D0F83" w:rsidP="003D0F83">
      <w:pPr>
        <w:tabs>
          <w:tab w:val="left" w:pos="851"/>
        </w:tabs>
        <w:spacing w:before="120" w:line="340" w:lineRule="exact"/>
        <w:ind w:firstLine="567"/>
        <w:rPr>
          <w:szCs w:val="26"/>
        </w:rPr>
      </w:pPr>
      <w:r w:rsidRPr="00CD7119">
        <w:rPr>
          <w:szCs w:val="26"/>
        </w:rPr>
        <w:t>Trên mặt ngoài của lớp vỏ bọc bên ngoài, cách khoảng 01 mét phải được in nổi dòng chữ:</w:t>
      </w:r>
    </w:p>
    <w:p w:rsidR="003D0F83" w:rsidRPr="00CD7119" w:rsidRDefault="003D0F83" w:rsidP="003D0F83">
      <w:pPr>
        <w:tabs>
          <w:tab w:val="left" w:pos="851"/>
        </w:tabs>
        <w:spacing w:before="120" w:line="340" w:lineRule="exact"/>
        <w:ind w:firstLine="567"/>
        <w:rPr>
          <w:szCs w:val="26"/>
        </w:rPr>
      </w:pPr>
      <w:r w:rsidRPr="00CD7119">
        <w:rPr>
          <w:szCs w:val="26"/>
        </w:rPr>
        <w:t>-  Cấp điện áp “12,7/22kV” hoặc “20/35kV” + vật liệu cách điện “/” + vật liệu của lớp vỏ bọc bên trong + “/” + loại và vật liệu làm áo giáp + “/” + vật liệu làm vỏ bọc ngoài + “Cu -” hoặc “Al-” + “3x” tiết diện ruột dẫn điện sử dụng cho dây pha [mm</w:t>
      </w:r>
      <w:r w:rsidRPr="00CD7119">
        <w:rPr>
          <w:szCs w:val="26"/>
          <w:vertAlign w:val="superscript"/>
        </w:rPr>
        <w:t>2</w:t>
      </w:r>
      <w:r w:rsidRPr="00CD7119">
        <w:rPr>
          <w:szCs w:val="26"/>
        </w:rPr>
        <w:t xml:space="preserve">] + Tên của nhà chế tạo + Năm chế tạo.  </w:t>
      </w:r>
    </w:p>
    <w:p w:rsidR="003D0F83" w:rsidRPr="00CD7119" w:rsidRDefault="003D0F83" w:rsidP="00785D49">
      <w:pPr>
        <w:numPr>
          <w:ilvl w:val="0"/>
          <w:numId w:val="157"/>
        </w:numPr>
        <w:tabs>
          <w:tab w:val="left" w:pos="851"/>
        </w:tabs>
        <w:autoSpaceDE w:val="0"/>
        <w:autoSpaceDN w:val="0"/>
        <w:spacing w:before="120" w:after="0" w:line="340" w:lineRule="exact"/>
        <w:ind w:left="0" w:firstLine="567"/>
        <w:rPr>
          <w:szCs w:val="26"/>
        </w:rPr>
      </w:pPr>
      <w:r w:rsidRPr="00CD7119">
        <w:rPr>
          <w:szCs w:val="26"/>
        </w:rPr>
        <w:t xml:space="preserve">Đánh dấu chiều dài: </w:t>
      </w:r>
    </w:p>
    <w:p w:rsidR="003D0F83" w:rsidRPr="00CD7119" w:rsidRDefault="003D0F83" w:rsidP="003D0F83">
      <w:pPr>
        <w:pStyle w:val="BodyText3"/>
        <w:tabs>
          <w:tab w:val="left" w:pos="851"/>
        </w:tabs>
        <w:spacing w:before="120" w:line="340" w:lineRule="exact"/>
        <w:ind w:firstLine="567"/>
        <w:jc w:val="both"/>
        <w:rPr>
          <w:rFonts w:ascii="Times New Roman" w:hAnsi="Times New Roman"/>
          <w:szCs w:val="26"/>
          <w:lang w:val="vi-VN"/>
        </w:rPr>
      </w:pPr>
      <w:r w:rsidRPr="00CD7119">
        <w:rPr>
          <w:rFonts w:ascii="Times New Roman" w:hAnsi="Times New Roman"/>
          <w:szCs w:val="26"/>
          <w:lang w:val="vi-VN"/>
        </w:rPr>
        <w:t>+ Sợi cáp phải được đánh số thứ tự cách khoảng mỗi mét chiều dài. Số đánh dấu không được dài quá 6 chữ số, chiều cao của các chữ số này không được nhỏ hơn 5 mm.</w:t>
      </w:r>
    </w:p>
    <w:p w:rsidR="003D0F83" w:rsidRPr="00CD7119" w:rsidRDefault="003D0F83" w:rsidP="003D0F83">
      <w:pPr>
        <w:tabs>
          <w:tab w:val="left" w:pos="851"/>
        </w:tabs>
        <w:spacing w:before="120" w:line="340" w:lineRule="exact"/>
        <w:ind w:firstLine="567"/>
        <w:rPr>
          <w:b/>
          <w:szCs w:val="26"/>
        </w:rPr>
      </w:pPr>
      <w:r w:rsidRPr="00CD7119">
        <w:rPr>
          <w:szCs w:val="26"/>
        </w:rPr>
        <w:t>+  Mỗi bành cáp có thể bắt đầu đánh dấu chiều dài từ một số nguyên bất kỳ. Khi được quấn vào bành, số nhỏ nhất sẽ nằm trong cùng.</w:t>
      </w:r>
    </w:p>
    <w:p w:rsidR="003D0F83" w:rsidRPr="00CD7119" w:rsidRDefault="003D0F83" w:rsidP="00785D49">
      <w:pPr>
        <w:numPr>
          <w:ilvl w:val="0"/>
          <w:numId w:val="228"/>
        </w:numPr>
        <w:autoSpaceDE w:val="0"/>
        <w:autoSpaceDN w:val="0"/>
        <w:spacing w:before="120" w:after="120"/>
        <w:ind w:left="0" w:firstLine="0"/>
        <w:rPr>
          <w:b/>
          <w:bCs/>
          <w:szCs w:val="26"/>
        </w:rPr>
      </w:pPr>
      <w:r w:rsidRPr="00CD7119">
        <w:rPr>
          <w:b/>
          <w:bCs/>
          <w:szCs w:val="26"/>
        </w:rPr>
        <w:t>BẢNG THÔNG SỐ KỸ THUẬT</w:t>
      </w:r>
    </w:p>
    <w:tbl>
      <w:tblPr>
        <w:tblW w:w="912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701"/>
        <w:gridCol w:w="1129"/>
        <w:gridCol w:w="90"/>
        <w:gridCol w:w="90"/>
        <w:gridCol w:w="2160"/>
        <w:gridCol w:w="1237"/>
        <w:gridCol w:w="1238"/>
        <w:gridCol w:w="1237"/>
        <w:gridCol w:w="1238"/>
      </w:tblGrid>
      <w:tr w:rsidR="003D0F83" w:rsidRPr="00CD7119" w:rsidTr="00B0782E">
        <w:trPr>
          <w:cantSplit/>
          <w:trHeight w:val="283"/>
          <w:tblHeader/>
        </w:trPr>
        <w:tc>
          <w:tcPr>
            <w:tcW w:w="701" w:type="dxa"/>
            <w:tcBorders>
              <w:top w:val="single" w:sz="4" w:space="0" w:color="auto"/>
              <w:left w:val="single" w:sz="4" w:space="0" w:color="auto"/>
              <w:bottom w:val="single" w:sz="4" w:space="0" w:color="auto"/>
            </w:tcBorders>
            <w:vAlign w:val="center"/>
          </w:tcPr>
          <w:p w:rsidR="003D0F83" w:rsidRPr="00CD7119" w:rsidRDefault="003D0F83" w:rsidP="00B0782E">
            <w:pPr>
              <w:jc w:val="center"/>
              <w:rPr>
                <w:b/>
                <w:bCs/>
                <w:szCs w:val="26"/>
              </w:rPr>
            </w:pPr>
            <w:r w:rsidRPr="00CD7119">
              <w:rPr>
                <w:b/>
                <w:bCs/>
                <w:szCs w:val="26"/>
              </w:rPr>
              <w:t>TT</w:t>
            </w:r>
          </w:p>
        </w:tc>
        <w:tc>
          <w:tcPr>
            <w:tcW w:w="3469" w:type="dxa"/>
            <w:gridSpan w:val="4"/>
            <w:tcBorders>
              <w:top w:val="single" w:sz="4" w:space="0" w:color="auto"/>
              <w:bottom w:val="single" w:sz="4" w:space="0" w:color="auto"/>
            </w:tcBorders>
          </w:tcPr>
          <w:p w:rsidR="003D0F83" w:rsidRPr="00CD7119" w:rsidRDefault="003D0F83" w:rsidP="00B0782E">
            <w:pPr>
              <w:jc w:val="center"/>
              <w:rPr>
                <w:b/>
                <w:bCs/>
                <w:szCs w:val="26"/>
              </w:rPr>
            </w:pPr>
            <w:r w:rsidRPr="00CD7119">
              <w:rPr>
                <w:b/>
                <w:bCs/>
                <w:szCs w:val="26"/>
              </w:rPr>
              <w:t>Hạng mục</w:t>
            </w:r>
          </w:p>
        </w:tc>
        <w:tc>
          <w:tcPr>
            <w:tcW w:w="2475" w:type="dxa"/>
            <w:gridSpan w:val="2"/>
            <w:tcBorders>
              <w:top w:val="single" w:sz="4" w:space="0" w:color="auto"/>
              <w:bottom w:val="single" w:sz="4" w:space="0" w:color="auto"/>
            </w:tcBorders>
          </w:tcPr>
          <w:p w:rsidR="003D0F83" w:rsidRPr="00CD7119" w:rsidRDefault="003D0F83" w:rsidP="00B0782E">
            <w:pPr>
              <w:jc w:val="center"/>
              <w:rPr>
                <w:b/>
                <w:bCs/>
                <w:szCs w:val="26"/>
              </w:rPr>
            </w:pPr>
            <w:r w:rsidRPr="00CD7119">
              <w:rPr>
                <w:b/>
                <w:bCs/>
                <w:szCs w:val="26"/>
              </w:rPr>
              <w:t>Yêu cầu</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b/>
                <w:bCs/>
                <w:szCs w:val="26"/>
              </w:rPr>
            </w:pPr>
            <w:r w:rsidRPr="00CD7119">
              <w:rPr>
                <w:b/>
                <w:bCs/>
                <w:szCs w:val="26"/>
              </w:rPr>
              <w:t>Chào thầu</w:t>
            </w: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tcPr>
          <w:p w:rsidR="003D0F83" w:rsidRPr="00CD7119" w:rsidRDefault="003D0F83" w:rsidP="00B0782E">
            <w:pPr>
              <w:rPr>
                <w:szCs w:val="26"/>
              </w:rPr>
            </w:pPr>
            <w:r w:rsidRPr="00CD7119">
              <w:rPr>
                <w:szCs w:val="26"/>
              </w:rPr>
              <w:t>Nhà sản xuất</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tcPr>
          <w:p w:rsidR="003D0F83" w:rsidRPr="00CD7119" w:rsidRDefault="003D0F83" w:rsidP="00B0782E">
            <w:pPr>
              <w:rPr>
                <w:szCs w:val="26"/>
              </w:rPr>
            </w:pPr>
            <w:r w:rsidRPr="00CD7119">
              <w:rPr>
                <w:szCs w:val="26"/>
              </w:rPr>
              <w:t>Nước sản xuất</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tcPr>
          <w:p w:rsidR="003D0F83" w:rsidRPr="00CD7119" w:rsidRDefault="003D0F83" w:rsidP="00B0782E">
            <w:pPr>
              <w:rPr>
                <w:szCs w:val="26"/>
              </w:rPr>
            </w:pPr>
            <w:r w:rsidRPr="00CD7119">
              <w:rPr>
                <w:szCs w:val="26"/>
              </w:rPr>
              <w:t>Mã hiệu</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8"/>
              </w:numPr>
              <w:tabs>
                <w:tab w:val="left" w:pos="360"/>
              </w:tabs>
              <w:autoSpaceDE w:val="0"/>
              <w:autoSpaceDN w:val="0"/>
              <w:spacing w:before="0" w:after="0"/>
              <w:ind w:hanging="704"/>
              <w:rPr>
                <w:b/>
                <w:bCs/>
                <w:szCs w:val="26"/>
              </w:rPr>
            </w:pPr>
            <w:r w:rsidRPr="00CD7119">
              <w:rPr>
                <w:b/>
                <w:bCs/>
                <w:szCs w:val="26"/>
              </w:rPr>
              <w:t>Điều kiện chung:</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tcPr>
          <w:p w:rsidR="003D0F83" w:rsidRPr="00CD7119" w:rsidRDefault="003D0F83" w:rsidP="00B0782E">
            <w:pPr>
              <w:rPr>
                <w:szCs w:val="26"/>
              </w:rPr>
            </w:pPr>
            <w:r w:rsidRPr="00CD7119">
              <w:rPr>
                <w:szCs w:val="26"/>
                <w:lang w:val="pt-BR"/>
              </w:rPr>
              <w:t>1. Điều kiện môi trường làm việc của vật tư thiết bị</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vAlign w:val="center"/>
          </w:tcPr>
          <w:p w:rsidR="003D0F83" w:rsidRPr="00CD7119" w:rsidRDefault="003D0F83" w:rsidP="00B0782E">
            <w:pPr>
              <w:rPr>
                <w:szCs w:val="26"/>
              </w:rPr>
            </w:pPr>
            <w:r w:rsidRPr="00CD7119">
              <w:rPr>
                <w:szCs w:val="26"/>
                <w:lang w:val="pt-BR"/>
              </w:rPr>
              <w:t>Nhiệt độ môi trường lớn nhất</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45</w:t>
            </w:r>
            <w:r w:rsidRPr="00CD7119">
              <w:rPr>
                <w:szCs w:val="26"/>
                <w:vertAlign w:val="superscript"/>
              </w:rPr>
              <w:t>o</w:t>
            </w:r>
            <w:r w:rsidRPr="00CD7119">
              <w:rPr>
                <w:szCs w:val="26"/>
              </w:rPr>
              <w:t>C</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vAlign w:val="center"/>
          </w:tcPr>
          <w:p w:rsidR="003D0F83" w:rsidRPr="00CD7119" w:rsidRDefault="003D0F83" w:rsidP="00B0782E">
            <w:pPr>
              <w:rPr>
                <w:szCs w:val="26"/>
              </w:rPr>
            </w:pPr>
            <w:r w:rsidRPr="00CD7119">
              <w:rPr>
                <w:szCs w:val="26"/>
              </w:rPr>
              <w:t>Nhiệt độ môi trường nhỏ nhất</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0</w:t>
            </w:r>
            <w:r w:rsidRPr="00CD7119">
              <w:rPr>
                <w:szCs w:val="26"/>
                <w:vertAlign w:val="superscript"/>
              </w:rPr>
              <w:t>o</w:t>
            </w:r>
            <w:r w:rsidRPr="00CD7119">
              <w:rPr>
                <w:szCs w:val="26"/>
              </w:rPr>
              <w:t>C</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vAlign w:val="center"/>
          </w:tcPr>
          <w:p w:rsidR="003D0F83" w:rsidRPr="00CD7119" w:rsidRDefault="003D0F83" w:rsidP="00B0782E">
            <w:pPr>
              <w:rPr>
                <w:szCs w:val="26"/>
              </w:rPr>
            </w:pPr>
            <w:r w:rsidRPr="00CD7119">
              <w:rPr>
                <w:szCs w:val="26"/>
              </w:rPr>
              <w:t>Khí hậu</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Nhiệt đới, nóng ẩm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vAlign w:val="center"/>
          </w:tcPr>
          <w:p w:rsidR="003D0F83" w:rsidRPr="00CD7119" w:rsidRDefault="003D0F83" w:rsidP="00B0782E">
            <w:pPr>
              <w:rPr>
                <w:szCs w:val="26"/>
              </w:rPr>
            </w:pPr>
            <w:r w:rsidRPr="00CD7119">
              <w:rPr>
                <w:szCs w:val="26"/>
              </w:rPr>
              <w:t>Độ ẩm cực đại</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100%</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vAlign w:val="center"/>
          </w:tcPr>
          <w:p w:rsidR="003D0F83" w:rsidRPr="00CD7119" w:rsidRDefault="003D0F83" w:rsidP="00B0782E">
            <w:pPr>
              <w:rPr>
                <w:szCs w:val="26"/>
              </w:rPr>
            </w:pPr>
            <w:r w:rsidRPr="00CD7119">
              <w:rPr>
                <w:szCs w:val="26"/>
              </w:rPr>
              <w:t>Độ cao lắp đặt thiết bị so với mực nước biển</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Đến 1000 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rPr>
                <w:szCs w:val="26"/>
              </w:rPr>
            </w:pPr>
            <w:r w:rsidRPr="00CD7119">
              <w:rPr>
                <w:szCs w:val="26"/>
                <w:lang w:val="pt-BR"/>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tcPr>
          <w:p w:rsidR="003D0F83" w:rsidRPr="00CD7119" w:rsidRDefault="003D0F83" w:rsidP="00B0782E">
            <w:pPr>
              <w:rPr>
                <w:szCs w:val="26"/>
              </w:rPr>
            </w:pPr>
            <w:r w:rsidRPr="00CD7119">
              <w:rPr>
                <w:szCs w:val="26"/>
                <w:lang w:val="pt-BR"/>
              </w:rPr>
              <w:t>2. Điều kiện vận hành của hệ thống điện</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vAlign w:val="center"/>
          </w:tcPr>
          <w:p w:rsidR="003D0F83" w:rsidRPr="00CD7119" w:rsidRDefault="003D0F83" w:rsidP="00B0782E">
            <w:pPr>
              <w:rPr>
                <w:szCs w:val="26"/>
              </w:rPr>
            </w:pPr>
            <w:r w:rsidRPr="00CD7119">
              <w:rPr>
                <w:szCs w:val="26"/>
                <w:lang w:val="pt-BR"/>
              </w:rPr>
              <w:t>Điện áp danh định của hệ thống (kV)</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22</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vAlign w:val="center"/>
          </w:tcPr>
          <w:p w:rsidR="003D0F83" w:rsidRPr="00CD7119" w:rsidRDefault="003D0F83" w:rsidP="00B0782E">
            <w:pPr>
              <w:rPr>
                <w:szCs w:val="26"/>
              </w:rPr>
            </w:pPr>
            <w:r w:rsidRPr="00CD7119">
              <w:rPr>
                <w:szCs w:val="26"/>
              </w:rPr>
              <w:t>Sơ đồ nối</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3 pha 4 dây</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vAlign w:val="center"/>
          </w:tcPr>
          <w:p w:rsidR="003D0F83" w:rsidRPr="00CD7119" w:rsidRDefault="003D0F83" w:rsidP="00B0782E">
            <w:pPr>
              <w:rPr>
                <w:szCs w:val="26"/>
              </w:rPr>
            </w:pPr>
            <w:r w:rsidRPr="00CD7119">
              <w:rPr>
                <w:szCs w:val="26"/>
              </w:rPr>
              <w:t>Chế độ nối đất trung tính</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 xml:space="preserve">Nối đất trực tiếp  </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vAlign w:val="center"/>
          </w:tcPr>
          <w:p w:rsidR="003D0F83" w:rsidRPr="00CD7119" w:rsidRDefault="003D0F83" w:rsidP="00B0782E">
            <w:pPr>
              <w:rPr>
                <w:szCs w:val="26"/>
              </w:rPr>
            </w:pPr>
            <w:r w:rsidRPr="00CD7119">
              <w:rPr>
                <w:szCs w:val="26"/>
              </w:rPr>
              <w:t>Điện áp làm việc lớn nhất của thiết bị (kV)</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24</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vAlign w:val="center"/>
          </w:tcPr>
          <w:p w:rsidR="003D0F83" w:rsidRPr="00CD7119" w:rsidRDefault="003D0F83" w:rsidP="00B0782E">
            <w:pPr>
              <w:rPr>
                <w:szCs w:val="26"/>
              </w:rPr>
            </w:pPr>
            <w:r w:rsidRPr="00CD7119">
              <w:rPr>
                <w:szCs w:val="26"/>
              </w:rPr>
              <w:t>Tần số (Hz)</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50</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tcPr>
          <w:p w:rsidR="003D0F83" w:rsidRPr="00CD7119" w:rsidRDefault="003D0F83" w:rsidP="00B0782E">
            <w:pPr>
              <w:rPr>
                <w:szCs w:val="26"/>
              </w:rPr>
            </w:pPr>
            <w:r w:rsidRPr="00CD7119">
              <w:rPr>
                <w:szCs w:val="26"/>
                <w:lang w:val="pt-BR"/>
              </w:rPr>
              <w:t>3. Chứng chỉ chất lượng</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rPr>
                <w:szCs w:val="26"/>
              </w:rPr>
            </w:pPr>
            <w:r w:rsidRPr="00CD7119">
              <w:rPr>
                <w:szCs w:val="26"/>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rPr>
                <w:szCs w:val="26"/>
              </w:rPr>
            </w:pPr>
            <w:r w:rsidRPr="00CD7119">
              <w:rPr>
                <w:szCs w:val="26"/>
                <w:lang w:val="pt-BR"/>
              </w:rPr>
              <w:t>Nhà sản xuất phải tuân thủ các quy định của Nhà nước về tiết kiệm năng lượng, an toàn cháy nổ, môi trường, sở hữu trí tuệ, nhãn mác v.v.</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8"/>
              </w:numPr>
              <w:tabs>
                <w:tab w:val="left" w:pos="360"/>
              </w:tabs>
              <w:autoSpaceDE w:val="0"/>
              <w:autoSpaceDN w:val="0"/>
              <w:spacing w:before="0" w:after="0"/>
              <w:ind w:hanging="704"/>
              <w:rPr>
                <w:b/>
                <w:bCs/>
                <w:szCs w:val="26"/>
              </w:rPr>
            </w:pPr>
            <w:r w:rsidRPr="00CD7119">
              <w:rPr>
                <w:b/>
                <w:bCs/>
                <w:szCs w:val="26"/>
              </w:rPr>
              <w:t>Yêu cầu chung:</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9"/>
              </w:numPr>
              <w:tabs>
                <w:tab w:val="num" w:pos="360"/>
                <w:tab w:val="left" w:pos="851"/>
              </w:tabs>
              <w:autoSpaceDE w:val="0"/>
              <w:autoSpaceDN w:val="0"/>
              <w:spacing w:before="0" w:after="0"/>
              <w:rPr>
                <w:szCs w:val="26"/>
              </w:rPr>
            </w:pPr>
            <w:r w:rsidRPr="00CD7119">
              <w:rPr>
                <w:szCs w:val="26"/>
              </w:rPr>
              <w:t xml:space="preserve">Cấu trúc cáp </w:t>
            </w:r>
          </w:p>
          <w:p w:rsidR="003D0F83" w:rsidRPr="00CD7119" w:rsidRDefault="003D0F83" w:rsidP="00B0782E">
            <w:pPr>
              <w:pStyle w:val="ListParagraph"/>
              <w:tabs>
                <w:tab w:val="left" w:pos="851"/>
              </w:tabs>
              <w:autoSpaceDE w:val="0"/>
              <w:autoSpaceDN w:val="0"/>
              <w:ind w:left="0" w:firstLine="376"/>
              <w:rPr>
                <w:szCs w:val="26"/>
                <w:lang w:val="vi-VN"/>
              </w:rPr>
            </w:pPr>
            <w:r w:rsidRPr="00CD7119">
              <w:rPr>
                <w:szCs w:val="26"/>
                <w:lang w:val="vi-VN"/>
              </w:rPr>
              <w:t xml:space="preserve">Cấu trúc cơ bản từ trong ra ngoài của cáp ngầm như sau: </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p w:rsidR="003D0F83" w:rsidRPr="00CD7119" w:rsidRDefault="003D0F83" w:rsidP="00B0782E">
            <w:pPr>
              <w:jc w:val="center"/>
              <w:rPr>
                <w:szCs w:val="26"/>
              </w:rPr>
            </w:pPr>
          </w:p>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pStyle w:val="ListParagraph"/>
              <w:numPr>
                <w:ilvl w:val="0"/>
                <w:numId w:val="150"/>
              </w:numPr>
              <w:tabs>
                <w:tab w:val="left" w:pos="646"/>
              </w:tabs>
              <w:spacing w:before="0" w:after="0"/>
              <w:ind w:left="0" w:firstLine="376"/>
              <w:contextualSpacing w:val="0"/>
              <w:rPr>
                <w:szCs w:val="26"/>
                <w:lang w:val="vi-VN"/>
              </w:rPr>
            </w:pPr>
            <w:r w:rsidRPr="00CD7119">
              <w:rPr>
                <w:szCs w:val="26"/>
                <w:lang w:val="vi-VN"/>
              </w:rPr>
              <w:t xml:space="preserve">03 ruột dẫn điện chống thấm nước. </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pStyle w:val="ListParagraph"/>
              <w:numPr>
                <w:ilvl w:val="0"/>
                <w:numId w:val="150"/>
              </w:numPr>
              <w:tabs>
                <w:tab w:val="left" w:pos="646"/>
              </w:tabs>
              <w:spacing w:before="0" w:after="0"/>
              <w:ind w:left="0" w:firstLine="376"/>
              <w:contextualSpacing w:val="0"/>
              <w:rPr>
                <w:szCs w:val="26"/>
                <w:lang w:val="vi-VN"/>
              </w:rPr>
            </w:pPr>
            <w:r w:rsidRPr="00CD7119">
              <w:rPr>
                <w:szCs w:val="26"/>
                <w:lang w:val="vi-VN"/>
              </w:rPr>
              <w:t>Lớp màn chắn của ruột dẫn điện.</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pStyle w:val="ListParagraph"/>
              <w:numPr>
                <w:ilvl w:val="0"/>
                <w:numId w:val="150"/>
              </w:numPr>
              <w:tabs>
                <w:tab w:val="left" w:pos="646"/>
              </w:tabs>
              <w:spacing w:before="0" w:after="0"/>
              <w:ind w:left="0" w:firstLine="376"/>
              <w:contextualSpacing w:val="0"/>
              <w:rPr>
                <w:szCs w:val="26"/>
                <w:lang w:val="vi-VN"/>
              </w:rPr>
            </w:pPr>
            <w:r w:rsidRPr="00CD7119">
              <w:rPr>
                <w:szCs w:val="26"/>
                <w:lang w:val="vi-VN"/>
              </w:rPr>
              <w:t>Lớp cách điện.</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pStyle w:val="ListParagraph"/>
              <w:numPr>
                <w:ilvl w:val="0"/>
                <w:numId w:val="150"/>
              </w:numPr>
              <w:tabs>
                <w:tab w:val="left" w:pos="646"/>
              </w:tabs>
              <w:spacing w:before="0" w:after="0"/>
              <w:ind w:left="0" w:firstLine="376"/>
              <w:contextualSpacing w:val="0"/>
              <w:rPr>
                <w:szCs w:val="26"/>
                <w:lang w:val="vi-VN"/>
              </w:rPr>
            </w:pPr>
            <w:r w:rsidRPr="00CD7119">
              <w:rPr>
                <w:szCs w:val="26"/>
                <w:lang w:val="vi-VN"/>
              </w:rPr>
              <w:t>Lớp màn chắn cách điện phải gồm có một lớp bán dẫn phi kim loại kết hợp với một lớp kim loại</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pStyle w:val="ListParagraph"/>
              <w:numPr>
                <w:ilvl w:val="0"/>
                <w:numId w:val="150"/>
              </w:numPr>
              <w:tabs>
                <w:tab w:val="left" w:pos="646"/>
              </w:tabs>
              <w:spacing w:before="0" w:after="0"/>
              <w:ind w:left="0" w:firstLine="376"/>
              <w:contextualSpacing w:val="0"/>
              <w:rPr>
                <w:szCs w:val="26"/>
                <w:lang w:val="vi-VN"/>
              </w:rPr>
            </w:pPr>
            <w:r w:rsidRPr="00CD7119">
              <w:rPr>
                <w:szCs w:val="26"/>
                <w:lang w:val="vi-VN"/>
              </w:rPr>
              <w:t>Chất độn</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pStyle w:val="ListParagraph"/>
              <w:numPr>
                <w:ilvl w:val="0"/>
                <w:numId w:val="150"/>
              </w:numPr>
              <w:tabs>
                <w:tab w:val="left" w:pos="646"/>
              </w:tabs>
              <w:spacing w:before="0" w:after="0"/>
              <w:ind w:left="0" w:firstLine="376"/>
              <w:contextualSpacing w:val="0"/>
              <w:rPr>
                <w:szCs w:val="26"/>
                <w:lang w:val="vi-VN"/>
              </w:rPr>
            </w:pPr>
            <w:r w:rsidRPr="00CD7119">
              <w:rPr>
                <w:szCs w:val="26"/>
                <w:lang w:val="vi-VN"/>
              </w:rPr>
              <w:t>Lớp bọc bên trong (inner covering).</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pStyle w:val="ListParagraph"/>
              <w:numPr>
                <w:ilvl w:val="0"/>
                <w:numId w:val="150"/>
              </w:numPr>
              <w:tabs>
                <w:tab w:val="left" w:pos="646"/>
              </w:tabs>
              <w:spacing w:before="0" w:after="0"/>
              <w:ind w:left="0" w:firstLine="376"/>
              <w:contextualSpacing w:val="0"/>
              <w:rPr>
                <w:szCs w:val="26"/>
                <w:lang w:val="vi-VN"/>
              </w:rPr>
            </w:pPr>
            <w:r w:rsidRPr="00CD7119">
              <w:rPr>
                <w:szCs w:val="26"/>
                <w:lang w:val="vi-VN"/>
              </w:rPr>
              <w:t>Lớp bọc phân cách (separation sheath).</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pStyle w:val="ListParagraph"/>
              <w:numPr>
                <w:ilvl w:val="0"/>
                <w:numId w:val="150"/>
              </w:numPr>
              <w:tabs>
                <w:tab w:val="left" w:pos="646"/>
              </w:tabs>
              <w:spacing w:before="0" w:after="0"/>
              <w:ind w:left="0" w:firstLine="376"/>
              <w:contextualSpacing w:val="0"/>
              <w:rPr>
                <w:szCs w:val="26"/>
                <w:lang w:val="vi-VN"/>
              </w:rPr>
            </w:pPr>
            <w:r w:rsidRPr="00CD7119">
              <w:rPr>
                <w:szCs w:val="26"/>
                <w:lang w:val="vi-VN"/>
              </w:rPr>
              <w:t>Áo giáp.</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pStyle w:val="ListParagraph"/>
              <w:numPr>
                <w:ilvl w:val="0"/>
                <w:numId w:val="150"/>
              </w:numPr>
              <w:tabs>
                <w:tab w:val="left" w:pos="646"/>
              </w:tabs>
              <w:spacing w:before="0" w:after="0"/>
              <w:ind w:left="0" w:firstLine="376"/>
              <w:contextualSpacing w:val="0"/>
              <w:rPr>
                <w:szCs w:val="26"/>
                <w:lang w:val="vi-VN"/>
              </w:rPr>
            </w:pPr>
            <w:r w:rsidRPr="00CD7119">
              <w:rPr>
                <w:szCs w:val="26"/>
                <w:lang w:val="vi-VN"/>
              </w:rPr>
              <w:t>Lớp vỏ bọc bên ngoài.</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9"/>
              </w:numPr>
              <w:tabs>
                <w:tab w:val="num" w:pos="360"/>
                <w:tab w:val="left" w:pos="851"/>
              </w:tabs>
              <w:autoSpaceDE w:val="0"/>
              <w:autoSpaceDN w:val="0"/>
              <w:spacing w:before="0" w:after="0"/>
              <w:rPr>
                <w:szCs w:val="26"/>
              </w:rPr>
            </w:pPr>
            <w:r w:rsidRPr="00CD7119">
              <w:rPr>
                <w:szCs w:val="26"/>
              </w:rPr>
              <w:t xml:space="preserve">Công nghệ sản xuất: </w:t>
            </w:r>
          </w:p>
          <w:p w:rsidR="003D0F83" w:rsidRPr="00CD7119" w:rsidRDefault="003D0F83" w:rsidP="00B0782E">
            <w:pPr>
              <w:tabs>
                <w:tab w:val="left" w:pos="851"/>
              </w:tabs>
              <w:ind w:firstLine="376"/>
              <w:rPr>
                <w:szCs w:val="26"/>
              </w:rPr>
            </w:pPr>
            <w:r w:rsidRPr="00CD7119">
              <w:rPr>
                <w:szCs w:val="26"/>
              </w:rPr>
              <w:t xml:space="preserve">Các lớp màn chắn bán dẫn của ruột dẫn điện, lớp cách điện và màn chắn bán dẫn của lớp cách điện được tạo thành bằng phương pháp đùn đồng thời trong môi trường kín </w:t>
            </w:r>
            <w:r w:rsidRPr="00CD7119">
              <w:rPr>
                <w:color w:val="212121"/>
                <w:szCs w:val="26"/>
                <w:shd w:val="clear" w:color="auto" w:fill="FFFFFF"/>
              </w:rPr>
              <w:t>hoặc các công nghệ khác tiên tiến hơn</w:t>
            </w:r>
            <w:r w:rsidRPr="00CD7119">
              <w:rPr>
                <w:szCs w:val="26"/>
              </w:rPr>
              <w:t>.</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p>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9"/>
              </w:numPr>
              <w:tabs>
                <w:tab w:val="num" w:pos="360"/>
                <w:tab w:val="left" w:pos="851"/>
              </w:tabs>
              <w:autoSpaceDE w:val="0"/>
              <w:autoSpaceDN w:val="0"/>
              <w:spacing w:before="0" w:after="0"/>
              <w:rPr>
                <w:szCs w:val="26"/>
              </w:rPr>
            </w:pPr>
            <w:r w:rsidRPr="00CD7119">
              <w:rPr>
                <w:szCs w:val="26"/>
              </w:rPr>
              <w:t>Đóng gói bành cáp (Rulô cáp/Tang cáp)</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p>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autoSpaceDE w:val="0"/>
              <w:autoSpaceDN w:val="0"/>
              <w:ind w:left="16" w:firstLine="360"/>
              <w:rPr>
                <w:szCs w:val="26"/>
              </w:rPr>
            </w:pPr>
            <w:r w:rsidRPr="00CD7119">
              <w:rPr>
                <w:szCs w:val="26"/>
              </w:rPr>
              <w:t>Bành cáp được làm bằng vật liệu bền với điều kiện thời tiết ngoài trời ở Việt Nam ít nhất là 2 năm. Đảm bảo vận chuyển, thi công không bị hư hỏng.</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autoSpaceDE w:val="0"/>
              <w:autoSpaceDN w:val="0"/>
              <w:ind w:left="16" w:firstLine="360"/>
              <w:rPr>
                <w:szCs w:val="26"/>
              </w:rPr>
            </w:pPr>
            <w:r w:rsidRPr="00CD7119">
              <w:rPr>
                <w:szCs w:val="26"/>
              </w:rPr>
              <w:t>Tùy nhu cầu sử dụng mà quy định cụ thể các yêu cầu của bành cáp như: đường kính ngoài tối đa, bề rộng tối đa, cấu tạo lỗ giữa của bành cáp đảm bảo thuận lợi trong công tác vận chuyển, bảo quản và thi công.</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autoSpaceDE w:val="0"/>
              <w:autoSpaceDN w:val="0"/>
              <w:ind w:left="16" w:firstLine="360"/>
              <w:rPr>
                <w:szCs w:val="26"/>
              </w:rPr>
            </w:pPr>
            <w:r w:rsidRPr="00CD7119">
              <w:rPr>
                <w:szCs w:val="26"/>
              </w:rPr>
              <w:t>Chiều dài cáp trong mỗi bành: Tùy nhu cầu sử dụng mà quy định chiều dài thích hợp, thuận lợi trong vận chuyển nhưng phải hạn chế tối đa việc nối cáp.</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rPr>
                <w:bCs/>
                <w:szCs w:val="26"/>
                <w:lang w:val="sv-SE"/>
              </w:rPr>
            </w:pPr>
            <w:bookmarkStart w:id="239" w:name="_Hlk84916475"/>
            <w:r w:rsidRPr="00CD7119">
              <w:rPr>
                <w:bCs/>
                <w:szCs w:val="26"/>
                <w:lang w:val="sv-SE"/>
              </w:rPr>
              <w:t xml:space="preserve">Chiều dài cáp tham khảo: </w:t>
            </w:r>
          </w:p>
          <w:p w:rsidR="003D0F83" w:rsidRPr="00CD7119" w:rsidRDefault="003D0F83" w:rsidP="00B0782E">
            <w:pPr>
              <w:autoSpaceDE w:val="0"/>
              <w:autoSpaceDN w:val="0"/>
              <w:ind w:left="16"/>
              <w:rPr>
                <w:szCs w:val="26"/>
              </w:rPr>
            </w:pPr>
            <w:r w:rsidRPr="00CD7119">
              <w:rPr>
                <w:bCs/>
                <w:szCs w:val="26"/>
                <w:lang w:val="sv-SE"/>
              </w:rPr>
              <w:t>+ cáp 3x240: 250m</w:t>
            </w:r>
            <w:bookmarkEnd w:id="239"/>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autoSpaceDE w:val="0"/>
              <w:autoSpaceDN w:val="0"/>
              <w:ind w:left="16"/>
              <w:rPr>
                <w:b/>
                <w:bCs/>
                <w:szCs w:val="26"/>
                <w:lang w:val="sv-SE"/>
              </w:rPr>
            </w:pPr>
            <w:r w:rsidRPr="00CD7119">
              <w:rPr>
                <w:bCs/>
                <w:szCs w:val="26"/>
                <w:lang w:val="sv-SE"/>
              </w:rPr>
              <w:t>Chiều dài cáp trong mỗi bành (m)</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8"/>
              </w:numPr>
              <w:tabs>
                <w:tab w:val="left" w:pos="360"/>
              </w:tabs>
              <w:autoSpaceDE w:val="0"/>
              <w:autoSpaceDN w:val="0"/>
              <w:spacing w:before="0" w:after="0"/>
              <w:ind w:left="376"/>
              <w:rPr>
                <w:b/>
                <w:bCs/>
                <w:szCs w:val="26"/>
              </w:rPr>
            </w:pPr>
            <w:r w:rsidRPr="00CD7119">
              <w:rPr>
                <w:b/>
                <w:bCs/>
                <w:szCs w:val="26"/>
                <w:lang w:val="sv-SE"/>
              </w:rPr>
              <w:t>Đặc tính kỹ thuật của cáp</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51"/>
              </w:numPr>
              <w:tabs>
                <w:tab w:val="num" w:pos="360"/>
                <w:tab w:val="left" w:pos="851"/>
              </w:tabs>
              <w:autoSpaceDE w:val="0"/>
              <w:autoSpaceDN w:val="0"/>
              <w:spacing w:before="0" w:after="0"/>
              <w:rPr>
                <w:szCs w:val="26"/>
              </w:rPr>
            </w:pPr>
            <w:r w:rsidRPr="00CD7119">
              <w:rPr>
                <w:szCs w:val="26"/>
              </w:rPr>
              <w:t>Ruột dẫn điện:</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37"/>
              </w:numPr>
              <w:tabs>
                <w:tab w:val="left" w:pos="360"/>
              </w:tabs>
              <w:autoSpaceDE w:val="0"/>
              <w:autoSpaceDN w:val="0"/>
              <w:spacing w:before="0" w:after="0"/>
              <w:ind w:left="0" w:firstLine="16"/>
              <w:rPr>
                <w:szCs w:val="26"/>
              </w:rPr>
            </w:pPr>
            <w:r w:rsidRPr="00CD7119">
              <w:rPr>
                <w:szCs w:val="26"/>
              </w:rPr>
              <w:t xml:space="preserve">Ruột dẫn điện được thiết kế bao gồm các vật liệu chống thấm nước (water blocking material) xâm nhập vào bên trong ruột dẫn.  </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37"/>
              </w:numPr>
              <w:tabs>
                <w:tab w:val="left" w:pos="360"/>
              </w:tabs>
              <w:autoSpaceDE w:val="0"/>
              <w:autoSpaceDN w:val="0"/>
              <w:spacing w:before="0" w:after="0"/>
              <w:ind w:left="0" w:firstLine="16"/>
              <w:rPr>
                <w:szCs w:val="26"/>
              </w:rPr>
            </w:pPr>
            <w:r w:rsidRPr="00CD7119">
              <w:rPr>
                <w:szCs w:val="26"/>
              </w:rPr>
              <w:t>Ruột dẫn điện được cấu trúc từ nhiều tao đồng hoặc nhôm tiết diện tròn được vặn xoắn đồng tâm và nén chặt:</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rPr>
                <w:szCs w:val="26"/>
              </w:rPr>
            </w:pPr>
            <w:r w:rsidRPr="00CD7119">
              <w:rPr>
                <w:szCs w:val="26"/>
              </w:rPr>
              <w:t>Số tao dây tối thiểu của ruột dẫn điện tương ứng với tiết diện danh định của ruột dẫn điện:</w:t>
            </w:r>
          </w:p>
        </w:tc>
        <w:tc>
          <w:tcPr>
            <w:tcW w:w="1237" w:type="dxa"/>
            <w:tcBorders>
              <w:top w:val="single" w:sz="4" w:space="0" w:color="auto"/>
              <w:bottom w:val="single" w:sz="4" w:space="0" w:color="auto"/>
            </w:tcBorders>
            <w:vAlign w:val="center"/>
          </w:tcPr>
          <w:p w:rsidR="003D0F83" w:rsidRPr="00CD7119" w:rsidRDefault="003D0F83" w:rsidP="00B0782E">
            <w:pPr>
              <w:tabs>
                <w:tab w:val="left" w:pos="376"/>
              </w:tabs>
              <w:autoSpaceDE w:val="0"/>
              <w:autoSpaceDN w:val="0"/>
              <w:ind w:left="16"/>
              <w:jc w:val="center"/>
              <w:rPr>
                <w:szCs w:val="26"/>
              </w:rPr>
            </w:pPr>
            <w:r w:rsidRPr="00CD7119">
              <w:rPr>
                <w:szCs w:val="26"/>
              </w:rPr>
              <w:t>Nhôm</w:t>
            </w:r>
          </w:p>
        </w:tc>
        <w:tc>
          <w:tcPr>
            <w:tcW w:w="1238" w:type="dxa"/>
            <w:tcBorders>
              <w:top w:val="single" w:sz="4" w:space="0" w:color="auto"/>
              <w:bottom w:val="single" w:sz="4" w:space="0" w:color="auto"/>
            </w:tcBorders>
            <w:vAlign w:val="center"/>
          </w:tcPr>
          <w:p w:rsidR="003D0F83" w:rsidRPr="00CD7119" w:rsidRDefault="003D0F83" w:rsidP="00B0782E">
            <w:pPr>
              <w:tabs>
                <w:tab w:val="left" w:pos="376"/>
              </w:tabs>
              <w:autoSpaceDE w:val="0"/>
              <w:autoSpaceDN w:val="0"/>
              <w:ind w:left="16"/>
              <w:jc w:val="center"/>
              <w:rPr>
                <w:szCs w:val="26"/>
              </w:rPr>
            </w:pPr>
            <w:r w:rsidRPr="00CD7119">
              <w:rPr>
                <w:szCs w:val="26"/>
              </w:rPr>
              <w:t>Đồng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240 mm</w:t>
            </w:r>
            <w:r w:rsidRPr="00CD7119">
              <w:rPr>
                <w:szCs w:val="26"/>
                <w:vertAlign w:val="superscript"/>
              </w:rPr>
              <w:t>2</w:t>
            </w:r>
          </w:p>
        </w:tc>
        <w:tc>
          <w:tcPr>
            <w:tcW w:w="1237" w:type="dxa"/>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30</w:t>
            </w:r>
          </w:p>
        </w:tc>
        <w:tc>
          <w:tcPr>
            <w:tcW w:w="1238" w:type="dxa"/>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34</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rPr>
                <w:szCs w:val="26"/>
              </w:rPr>
            </w:pPr>
            <w:r w:rsidRPr="00CD7119">
              <w:rPr>
                <w:szCs w:val="26"/>
              </w:rPr>
              <w:t>Điện trở một chiều tối đa của ruột dẫn điện 20oC [</w:t>
            </w:r>
            <w:r w:rsidRPr="00CD7119">
              <w:rPr>
                <w:szCs w:val="26"/>
              </w:rPr>
              <w:sym w:font="Symbol" w:char="F057"/>
            </w:r>
            <w:r w:rsidRPr="00CD7119">
              <w:rPr>
                <w:szCs w:val="26"/>
              </w:rPr>
              <w:t>/km] tương ứng với tiết diện danh định của ruột dẫn điện:</w:t>
            </w:r>
          </w:p>
        </w:tc>
        <w:tc>
          <w:tcPr>
            <w:tcW w:w="1237" w:type="dxa"/>
            <w:tcBorders>
              <w:top w:val="single" w:sz="4" w:space="0" w:color="auto"/>
              <w:bottom w:val="single" w:sz="4" w:space="0" w:color="auto"/>
            </w:tcBorders>
            <w:vAlign w:val="center"/>
          </w:tcPr>
          <w:p w:rsidR="003D0F83" w:rsidRPr="00CD7119" w:rsidRDefault="003D0F83" w:rsidP="00B0782E">
            <w:pPr>
              <w:tabs>
                <w:tab w:val="left" w:pos="376"/>
              </w:tabs>
              <w:autoSpaceDE w:val="0"/>
              <w:autoSpaceDN w:val="0"/>
              <w:ind w:left="16"/>
              <w:jc w:val="center"/>
              <w:rPr>
                <w:szCs w:val="26"/>
              </w:rPr>
            </w:pPr>
            <w:r w:rsidRPr="00CD7119">
              <w:rPr>
                <w:szCs w:val="26"/>
              </w:rPr>
              <w:t>Nhôm</w:t>
            </w:r>
          </w:p>
        </w:tc>
        <w:tc>
          <w:tcPr>
            <w:tcW w:w="1238" w:type="dxa"/>
            <w:tcBorders>
              <w:top w:val="single" w:sz="4" w:space="0" w:color="auto"/>
              <w:bottom w:val="single" w:sz="4" w:space="0" w:color="auto"/>
            </w:tcBorders>
            <w:vAlign w:val="center"/>
          </w:tcPr>
          <w:p w:rsidR="003D0F83" w:rsidRPr="00CD7119" w:rsidRDefault="003D0F83" w:rsidP="00B0782E">
            <w:pPr>
              <w:tabs>
                <w:tab w:val="left" w:pos="376"/>
              </w:tabs>
              <w:autoSpaceDE w:val="0"/>
              <w:autoSpaceDN w:val="0"/>
              <w:ind w:left="16"/>
              <w:jc w:val="center"/>
              <w:rPr>
                <w:szCs w:val="26"/>
              </w:rPr>
            </w:pPr>
            <w:r w:rsidRPr="00CD7119">
              <w:rPr>
                <w:szCs w:val="26"/>
              </w:rPr>
              <w:t>Đồng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240 mm</w:t>
            </w:r>
            <w:r w:rsidRPr="00CD7119">
              <w:rPr>
                <w:szCs w:val="26"/>
                <w:vertAlign w:val="superscript"/>
              </w:rPr>
              <w:t>2</w:t>
            </w:r>
          </w:p>
        </w:tc>
        <w:tc>
          <w:tcPr>
            <w:tcW w:w="1237" w:type="dxa"/>
            <w:tcBorders>
              <w:top w:val="single" w:sz="4" w:space="0" w:color="auto"/>
              <w:bottom w:val="single" w:sz="4" w:space="0" w:color="auto"/>
            </w:tcBorders>
          </w:tcPr>
          <w:p w:rsidR="003D0F83" w:rsidRPr="00CD7119" w:rsidRDefault="003D0F83" w:rsidP="00B0782E">
            <w:pPr>
              <w:jc w:val="center"/>
              <w:rPr>
                <w:szCs w:val="26"/>
              </w:rPr>
            </w:pPr>
            <w:r w:rsidRPr="00CD7119">
              <w:rPr>
                <w:szCs w:val="26"/>
              </w:rPr>
              <w:t>0,125</w:t>
            </w:r>
          </w:p>
        </w:tc>
        <w:tc>
          <w:tcPr>
            <w:tcW w:w="1238" w:type="dxa"/>
            <w:tcBorders>
              <w:top w:val="single" w:sz="4" w:space="0" w:color="auto"/>
              <w:bottom w:val="single" w:sz="4" w:space="0" w:color="auto"/>
            </w:tcBorders>
          </w:tcPr>
          <w:p w:rsidR="003D0F83" w:rsidRPr="00CD7119" w:rsidRDefault="003D0F83" w:rsidP="00B0782E">
            <w:pPr>
              <w:jc w:val="center"/>
              <w:rPr>
                <w:szCs w:val="26"/>
              </w:rPr>
            </w:pPr>
            <w:r w:rsidRPr="00CD7119">
              <w:rPr>
                <w:szCs w:val="26"/>
              </w:rPr>
              <w:t>0,0754</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rPr>
                <w:szCs w:val="26"/>
              </w:rPr>
            </w:pPr>
            <w:r w:rsidRPr="00CD7119">
              <w:rPr>
                <w:szCs w:val="26"/>
              </w:rPr>
              <w:t>Đường kính ruột dẫn điện[mm]:</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240 mm</w:t>
            </w:r>
            <w:r w:rsidRPr="00CD7119">
              <w:rPr>
                <w:szCs w:val="26"/>
                <w:vertAlign w:val="superscript"/>
              </w:rPr>
              <w:t>2</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37"/>
              </w:numPr>
              <w:tabs>
                <w:tab w:val="left" w:pos="360"/>
              </w:tabs>
              <w:autoSpaceDE w:val="0"/>
              <w:autoSpaceDN w:val="0"/>
              <w:spacing w:before="0" w:after="0"/>
              <w:ind w:left="0" w:firstLine="16"/>
              <w:rPr>
                <w:szCs w:val="26"/>
              </w:rPr>
            </w:pPr>
            <w:r w:rsidRPr="00CD7119">
              <w:rPr>
                <w:szCs w:val="26"/>
              </w:rPr>
              <w:t xml:space="preserve">Nhiệt độ ruột dẫn lớn nhất cho phép trong điều kiện làm việc bình thường và loại vỏ bọc ngoài được sử dụng </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rPr>
                <w:szCs w:val="26"/>
              </w:rPr>
            </w:pPr>
            <w:r w:rsidRPr="00CD7119">
              <w:rPr>
                <w:szCs w:val="26"/>
              </w:rPr>
              <w:t>ST2 (loại vỏ bọc trên nền vật liệu PVC)</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90</w:t>
            </w:r>
            <w:r w:rsidRPr="00CD7119">
              <w:rPr>
                <w:szCs w:val="26"/>
              </w:rPr>
              <w:sym w:font="Symbol" w:char="F0B0"/>
            </w:r>
            <w:r w:rsidRPr="00CD7119">
              <w:rPr>
                <w:szCs w:val="26"/>
              </w:rPr>
              <w:t>C</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rPr>
                <w:szCs w:val="26"/>
              </w:rPr>
            </w:pPr>
            <w:r w:rsidRPr="00CD7119">
              <w:rPr>
                <w:szCs w:val="26"/>
              </w:rPr>
              <w:t>ST7 (loại vỏ bọc trên nền vật liệu PE)</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90</w:t>
            </w:r>
            <w:r w:rsidRPr="00CD7119">
              <w:rPr>
                <w:szCs w:val="26"/>
              </w:rPr>
              <w:sym w:font="Symbol" w:char="F0B0"/>
            </w:r>
            <w:r w:rsidRPr="00CD7119">
              <w:rPr>
                <w:szCs w:val="26"/>
              </w:rPr>
              <w:t>C</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51"/>
              </w:numPr>
              <w:autoSpaceDE w:val="0"/>
              <w:autoSpaceDN w:val="0"/>
              <w:spacing w:before="0" w:after="0"/>
              <w:rPr>
                <w:szCs w:val="26"/>
              </w:rPr>
            </w:pPr>
            <w:r w:rsidRPr="00CD7119">
              <w:rPr>
                <w:szCs w:val="26"/>
              </w:rPr>
              <w:t xml:space="preserve">Màn chắn bán dẫn của ruột dẫn điện: </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num" w:pos="851"/>
              </w:tabs>
              <w:rPr>
                <w:szCs w:val="26"/>
              </w:rPr>
            </w:pPr>
            <w:r w:rsidRPr="00CD7119">
              <w:rPr>
                <w:szCs w:val="26"/>
              </w:rPr>
              <w:t>Màn chắn ruột dẫn phải bằng vật liệu phi kim loại và phải bằng hợp chất bán dẫn dạng đùn, có thể được đặt lên trên dải băng bán dẫn. Hợp chất bán dẫn dạng đùn phải được gắn chặt vào cách điện.</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num" w:pos="851"/>
              </w:tabs>
              <w:rPr>
                <w:szCs w:val="26"/>
              </w:rPr>
            </w:pPr>
            <w:r w:rsidRPr="00CD7119">
              <w:rPr>
                <w:szCs w:val="26"/>
              </w:rPr>
              <w:t>Độ dày trung bình của màn chắn bán dẫn của ruột dẫn điện (mm)</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nil"/>
            </w:tcBorders>
          </w:tcPr>
          <w:p w:rsidR="003D0F83" w:rsidRPr="00CD7119" w:rsidRDefault="003D0F83" w:rsidP="00B0782E">
            <w:pPr>
              <w:ind w:left="360"/>
              <w:rPr>
                <w:szCs w:val="26"/>
              </w:rPr>
            </w:pPr>
          </w:p>
        </w:tc>
        <w:tc>
          <w:tcPr>
            <w:tcW w:w="3469" w:type="dxa"/>
            <w:gridSpan w:val="4"/>
            <w:tcBorders>
              <w:top w:val="single" w:sz="4" w:space="0" w:color="auto"/>
              <w:bottom w:val="nil"/>
            </w:tcBorders>
          </w:tcPr>
          <w:p w:rsidR="003D0F83" w:rsidRPr="00CD7119" w:rsidRDefault="003D0F83" w:rsidP="00B0782E">
            <w:pPr>
              <w:tabs>
                <w:tab w:val="left" w:pos="376"/>
              </w:tabs>
              <w:autoSpaceDE w:val="0"/>
              <w:autoSpaceDN w:val="0"/>
              <w:ind w:left="16"/>
              <w:rPr>
                <w:szCs w:val="26"/>
              </w:rPr>
            </w:pPr>
            <w:r w:rsidRPr="00CD7119">
              <w:rPr>
                <w:szCs w:val="26"/>
              </w:rPr>
              <w:t>Đường ngoài lớp màn chắn lõi [mm] đối với tiết diện ruột dẫn điện:</w:t>
            </w:r>
          </w:p>
        </w:tc>
        <w:tc>
          <w:tcPr>
            <w:tcW w:w="2475" w:type="dxa"/>
            <w:gridSpan w:val="2"/>
            <w:tcBorders>
              <w:top w:val="single" w:sz="4" w:space="0" w:color="auto"/>
              <w:bottom w:val="nil"/>
            </w:tcBorders>
          </w:tcPr>
          <w:p w:rsidR="003D0F83" w:rsidRPr="00CD7119" w:rsidRDefault="003D0F83" w:rsidP="00B0782E">
            <w:pPr>
              <w:jc w:val="center"/>
              <w:rPr>
                <w:szCs w:val="26"/>
              </w:rPr>
            </w:pPr>
          </w:p>
        </w:tc>
        <w:tc>
          <w:tcPr>
            <w:tcW w:w="2475" w:type="dxa"/>
            <w:gridSpan w:val="2"/>
            <w:tcBorders>
              <w:top w:val="single" w:sz="4" w:space="0" w:color="auto"/>
              <w:bottom w:val="nil"/>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nil"/>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nil"/>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240 mm</w:t>
            </w:r>
            <w:r w:rsidRPr="00CD7119">
              <w:rPr>
                <w:szCs w:val="26"/>
                <w:vertAlign w:val="superscript"/>
              </w:rPr>
              <w:t>2</w:t>
            </w:r>
          </w:p>
        </w:tc>
        <w:tc>
          <w:tcPr>
            <w:tcW w:w="2475" w:type="dxa"/>
            <w:gridSpan w:val="2"/>
            <w:tcBorders>
              <w:top w:val="nil"/>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nil"/>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51"/>
              </w:numPr>
              <w:tabs>
                <w:tab w:val="num" w:pos="851"/>
              </w:tabs>
              <w:autoSpaceDE w:val="0"/>
              <w:autoSpaceDN w:val="0"/>
              <w:spacing w:before="0" w:after="0"/>
              <w:rPr>
                <w:szCs w:val="26"/>
              </w:rPr>
            </w:pPr>
            <w:r w:rsidRPr="00CD7119">
              <w:rPr>
                <w:szCs w:val="26"/>
              </w:rPr>
              <w:t>Lớp cách điện:</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2"/>
                <w:numId w:val="229"/>
              </w:numPr>
              <w:tabs>
                <w:tab w:val="left" w:pos="360"/>
              </w:tabs>
              <w:autoSpaceDE w:val="0"/>
              <w:autoSpaceDN w:val="0"/>
              <w:spacing w:before="0" w:after="0"/>
              <w:ind w:left="106" w:firstLine="0"/>
              <w:rPr>
                <w:szCs w:val="26"/>
              </w:rPr>
            </w:pPr>
            <w:r w:rsidRPr="00CD7119">
              <w:rPr>
                <w:szCs w:val="26"/>
              </w:rPr>
              <w:t>Lớp cách điện được định hình bên ngoài lớp màn chắn bán dẫn của ruột dẫn điện bằng phương pháp đùn.</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283"/>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2"/>
                <w:numId w:val="229"/>
              </w:numPr>
              <w:tabs>
                <w:tab w:val="left" w:pos="360"/>
              </w:tabs>
              <w:autoSpaceDE w:val="0"/>
              <w:autoSpaceDN w:val="0"/>
              <w:spacing w:before="0" w:after="0"/>
              <w:ind w:left="106" w:firstLine="0"/>
              <w:rPr>
                <w:szCs w:val="26"/>
              </w:rPr>
            </w:pPr>
            <w:r w:rsidRPr="00CD7119">
              <w:rPr>
                <w:szCs w:val="26"/>
              </w:rPr>
              <w:t>Vật liệu cấu tạo: XLPE hay EPR.</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341"/>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2"/>
                <w:numId w:val="229"/>
              </w:numPr>
              <w:tabs>
                <w:tab w:val="left" w:pos="360"/>
              </w:tabs>
              <w:autoSpaceDE w:val="0"/>
              <w:autoSpaceDN w:val="0"/>
              <w:spacing w:before="0" w:after="0"/>
              <w:ind w:left="106" w:firstLine="0"/>
              <w:rPr>
                <w:szCs w:val="26"/>
              </w:rPr>
            </w:pPr>
            <w:r w:rsidRPr="00CD7119">
              <w:rPr>
                <w:szCs w:val="26"/>
              </w:rPr>
              <w:t>Chiều dày cách điện:</w:t>
            </w:r>
          </w:p>
          <w:p w:rsidR="003D0F83" w:rsidRPr="00CD7119" w:rsidRDefault="003D0F83" w:rsidP="00B0782E">
            <w:pPr>
              <w:tabs>
                <w:tab w:val="num" w:pos="1440"/>
              </w:tabs>
              <w:autoSpaceDE w:val="0"/>
              <w:autoSpaceDN w:val="0"/>
              <w:ind w:left="106"/>
              <w:rPr>
                <w:szCs w:val="26"/>
              </w:rPr>
            </w:pPr>
          </w:p>
        </w:tc>
        <w:tc>
          <w:tcPr>
            <w:tcW w:w="2475" w:type="dxa"/>
            <w:gridSpan w:val="2"/>
            <w:tcBorders>
              <w:top w:val="single" w:sz="4" w:space="0" w:color="auto"/>
              <w:bottom w:val="single" w:sz="4" w:space="0" w:color="auto"/>
            </w:tcBorders>
          </w:tcPr>
          <w:p w:rsidR="003D0F83" w:rsidRPr="00CD7119" w:rsidRDefault="003D0F83" w:rsidP="00B0782E">
            <w:pP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pStyle w:val="ListParagraph"/>
              <w:numPr>
                <w:ilvl w:val="0"/>
                <w:numId w:val="138"/>
              </w:numPr>
              <w:tabs>
                <w:tab w:val="num" w:pos="851"/>
              </w:tabs>
              <w:autoSpaceDE w:val="0"/>
              <w:autoSpaceDN w:val="0"/>
              <w:spacing w:before="0" w:after="0"/>
              <w:ind w:left="0" w:firstLine="567"/>
              <w:contextualSpacing w:val="0"/>
              <w:rPr>
                <w:szCs w:val="26"/>
              </w:rPr>
            </w:pPr>
            <w:r w:rsidRPr="00CD7119">
              <w:rPr>
                <w:szCs w:val="26"/>
              </w:rPr>
              <w:t>Danh nghĩa (t</w:t>
            </w:r>
            <w:r w:rsidRPr="00CD7119">
              <w:rPr>
                <w:szCs w:val="26"/>
                <w:vertAlign w:val="subscript"/>
              </w:rPr>
              <w:t>n</w:t>
            </w:r>
            <w:r w:rsidRPr="00CD7119">
              <w:rPr>
                <w:szCs w:val="26"/>
              </w:rPr>
              <w:t>) đối với cáp 12,7/22kV:</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5,5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pStyle w:val="ListParagraph"/>
              <w:numPr>
                <w:ilvl w:val="0"/>
                <w:numId w:val="139"/>
              </w:numPr>
              <w:tabs>
                <w:tab w:val="num" w:pos="851"/>
              </w:tabs>
              <w:autoSpaceDE w:val="0"/>
              <w:autoSpaceDN w:val="0"/>
              <w:spacing w:before="0" w:after="0"/>
              <w:ind w:left="0" w:firstLine="567"/>
              <w:contextualSpacing w:val="0"/>
              <w:rPr>
                <w:szCs w:val="26"/>
                <w:lang w:val="vi-VN"/>
              </w:rPr>
            </w:pPr>
            <w:r w:rsidRPr="00CD7119">
              <w:rPr>
                <w:szCs w:val="26"/>
                <w:lang w:val="vi-VN"/>
              </w:rPr>
              <w:t>Chiều dày nhỏ nhất (t</w:t>
            </w:r>
            <w:r w:rsidRPr="00CD7119">
              <w:rPr>
                <w:szCs w:val="26"/>
                <w:vertAlign w:val="subscript"/>
                <w:lang w:val="vi-VN"/>
              </w:rPr>
              <w:t>min</w:t>
            </w:r>
            <w:r w:rsidRPr="00CD7119">
              <w:rPr>
                <w:szCs w:val="26"/>
                <w:lang w:val="vi-VN"/>
              </w:rPr>
              <w:t>) không được thấp hơn t</w:t>
            </w:r>
            <w:r w:rsidRPr="00CD7119">
              <w:rPr>
                <w:szCs w:val="26"/>
                <w:vertAlign w:val="subscript"/>
                <w:lang w:val="vi-VN"/>
              </w:rPr>
              <w:t>min</w:t>
            </w:r>
            <w:r w:rsidRPr="00CD7119">
              <w:rPr>
                <w:szCs w:val="26"/>
                <w:lang w:val="vi-VN"/>
              </w:rPr>
              <w:t> ≥ 0,9 t</w:t>
            </w:r>
            <w:r w:rsidRPr="00CD7119">
              <w:rPr>
                <w:szCs w:val="26"/>
                <w:vertAlign w:val="subscript"/>
                <w:lang w:val="vi-VN"/>
              </w:rPr>
              <w:t>n</w:t>
            </w:r>
            <w:r w:rsidRPr="00CD7119">
              <w:rPr>
                <w:szCs w:val="26"/>
                <w:lang w:val="vi-VN"/>
              </w:rPr>
              <w:t> – 0,1</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pStyle w:val="ListParagraph"/>
              <w:numPr>
                <w:ilvl w:val="0"/>
                <w:numId w:val="139"/>
              </w:numPr>
              <w:tabs>
                <w:tab w:val="num" w:pos="851"/>
              </w:tabs>
              <w:autoSpaceDE w:val="0"/>
              <w:autoSpaceDN w:val="0"/>
              <w:spacing w:before="0" w:after="0"/>
              <w:ind w:left="0" w:firstLine="567"/>
              <w:contextualSpacing w:val="0"/>
              <w:rPr>
                <w:szCs w:val="26"/>
                <w:lang w:val="vi-VN"/>
              </w:rPr>
            </w:pPr>
            <w:r w:rsidRPr="00CD7119">
              <w:rPr>
                <w:szCs w:val="26"/>
                <w:lang w:val="vi-VN"/>
              </w:rPr>
              <w:t>Chiều dày lớn nhất (t</w:t>
            </w:r>
            <w:r w:rsidRPr="00CD7119">
              <w:rPr>
                <w:szCs w:val="26"/>
                <w:vertAlign w:val="subscript"/>
                <w:lang w:val="vi-VN"/>
              </w:rPr>
              <w:t>max</w:t>
            </w:r>
            <w:r w:rsidRPr="00CD7119">
              <w:rPr>
                <w:szCs w:val="26"/>
                <w:lang w:val="vi-VN"/>
              </w:rPr>
              <w:t>) phải đáp ứng (t</w:t>
            </w:r>
            <w:r w:rsidRPr="00CD7119">
              <w:rPr>
                <w:szCs w:val="26"/>
                <w:vertAlign w:val="subscript"/>
                <w:lang w:val="vi-VN"/>
              </w:rPr>
              <w:t>max</w:t>
            </w:r>
            <w:r w:rsidRPr="00CD7119">
              <w:rPr>
                <w:szCs w:val="26"/>
                <w:lang w:val="vi-VN"/>
              </w:rPr>
              <w:t> - t</w:t>
            </w:r>
            <w:r w:rsidRPr="00CD7119">
              <w:rPr>
                <w:szCs w:val="26"/>
                <w:vertAlign w:val="subscript"/>
                <w:lang w:val="vi-VN"/>
              </w:rPr>
              <w:t>min</w:t>
            </w:r>
            <w:r w:rsidRPr="00CD7119">
              <w:rPr>
                <w:szCs w:val="26"/>
                <w:lang w:val="vi-VN"/>
              </w:rPr>
              <w:t>) / t</w:t>
            </w:r>
            <w:r w:rsidRPr="00CD7119">
              <w:rPr>
                <w:szCs w:val="26"/>
                <w:vertAlign w:val="subscript"/>
                <w:lang w:val="vi-VN"/>
              </w:rPr>
              <w:t>max</w:t>
            </w:r>
            <w:r w:rsidRPr="00CD7119">
              <w:rPr>
                <w:szCs w:val="26"/>
                <w:lang w:val="vi-VN"/>
              </w:rPr>
              <w:t> ≤ 0,15</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autoSpaceDE w:val="0"/>
              <w:autoSpaceDN w:val="0"/>
              <w:ind w:left="16" w:firstLine="360"/>
              <w:rPr>
                <w:szCs w:val="26"/>
              </w:rPr>
            </w:pPr>
            <w:r w:rsidRPr="00CD7119">
              <w:rPr>
                <w:szCs w:val="26"/>
              </w:rPr>
              <w:t>Ghi chú: tmax và tmin được đo ở cùng một mặt cắt ngang.</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autoSpaceDE w:val="0"/>
              <w:autoSpaceDN w:val="0"/>
              <w:ind w:left="16" w:firstLine="360"/>
              <w:rPr>
                <w:szCs w:val="26"/>
              </w:rPr>
            </w:pPr>
            <w:r w:rsidRPr="00CD7119">
              <w:rPr>
                <w:szCs w:val="26"/>
              </w:rPr>
              <w:t>Chiều dày của lớp phân cách hoặc màn chắn bán dẫn bất kỳ trên ruột dẫn hoặc bên ngoài lớp cách điện không được tính vào chiều dày cách điện.</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2"/>
                <w:numId w:val="229"/>
              </w:numPr>
              <w:tabs>
                <w:tab w:val="left" w:pos="360"/>
              </w:tabs>
              <w:autoSpaceDE w:val="0"/>
              <w:autoSpaceDN w:val="0"/>
              <w:spacing w:before="0" w:after="0"/>
              <w:ind w:left="106" w:firstLine="0"/>
              <w:rPr>
                <w:szCs w:val="26"/>
              </w:rPr>
            </w:pPr>
            <w:r w:rsidRPr="00CD7119">
              <w:rPr>
                <w:szCs w:val="26"/>
              </w:rPr>
              <w:t>Phóng điện cục bộ và độ bền điện áp:</w:t>
            </w:r>
          </w:p>
        </w:tc>
        <w:tc>
          <w:tcPr>
            <w:tcW w:w="2475" w:type="dxa"/>
            <w:gridSpan w:val="2"/>
            <w:tcBorders>
              <w:top w:val="single" w:sz="4" w:space="0" w:color="auto"/>
              <w:bottom w:val="single" w:sz="4" w:space="0" w:color="auto"/>
            </w:tcBorders>
          </w:tcPr>
          <w:p w:rsidR="003D0F83" w:rsidRPr="00CD7119" w:rsidRDefault="003D0F83" w:rsidP="00B0782E">
            <w:pP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num" w:pos="1440"/>
              </w:tabs>
              <w:autoSpaceDE w:val="0"/>
              <w:autoSpaceDN w:val="0"/>
              <w:ind w:left="106"/>
              <w:rPr>
                <w:szCs w:val="26"/>
              </w:rPr>
            </w:pPr>
            <w:r w:rsidRPr="00CD7119">
              <w:rPr>
                <w:szCs w:val="26"/>
              </w:rPr>
              <w:t>Điện áp định mức</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12,7 kV (U</w:t>
            </w:r>
            <w:r w:rsidRPr="00CD7119">
              <w:rPr>
                <w:szCs w:val="26"/>
                <w:vertAlign w:val="subscript"/>
              </w:rPr>
              <w:t>o</w:t>
            </w:r>
            <w:r w:rsidRPr="00CD7119">
              <w:rPr>
                <w:szCs w:val="26"/>
              </w:rPr>
              <w:t>)/22 kV</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06"/>
              <w:rPr>
                <w:szCs w:val="26"/>
              </w:rPr>
            </w:pPr>
            <w:r w:rsidRPr="00CD7119">
              <w:rPr>
                <w:szCs w:val="26"/>
                <w:lang w:val="vi-VN"/>
              </w:rPr>
              <w:t>Điện áp cao nhất của hệ thống</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24 kV</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06"/>
              <w:rPr>
                <w:szCs w:val="26"/>
              </w:rPr>
            </w:pPr>
            <w:r w:rsidRPr="00CD7119">
              <w:rPr>
                <w:szCs w:val="26"/>
                <w:lang w:val="vi-VN"/>
              </w:rPr>
              <w:t>Phóng điện cục bộ tối đa ở  1,73U</w:t>
            </w:r>
            <w:r w:rsidRPr="00CD7119">
              <w:rPr>
                <w:szCs w:val="26"/>
                <w:vertAlign w:val="subscript"/>
                <w:lang w:val="vi-VN"/>
              </w:rPr>
              <w:t>o</w:t>
            </w:r>
            <w:r w:rsidRPr="00CD7119">
              <w:rPr>
                <w:szCs w:val="26"/>
                <w:lang w:val="vi-VN"/>
              </w:rPr>
              <w:t>:</w:t>
            </w:r>
          </w:p>
        </w:tc>
        <w:tc>
          <w:tcPr>
            <w:tcW w:w="2475" w:type="dxa"/>
            <w:gridSpan w:val="2"/>
            <w:tcBorders>
              <w:top w:val="single" w:sz="4" w:space="0" w:color="auto"/>
              <w:bottom w:val="single" w:sz="4" w:space="0" w:color="auto"/>
            </w:tcBorders>
            <w:vAlign w:val="center"/>
          </w:tcPr>
          <w:p w:rsidR="003D0F83" w:rsidRPr="00CD7119" w:rsidRDefault="003D0F83" w:rsidP="00B0782E">
            <w:pPr>
              <w:pStyle w:val="BodyText2"/>
              <w:jc w:val="center"/>
              <w:rPr>
                <w:rFonts w:ascii="Times New Roman" w:hAnsi="Times New Roman"/>
                <w:szCs w:val="26"/>
                <w:lang w:val="vi-VN"/>
              </w:rPr>
            </w:pPr>
          </w:p>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39"/>
              </w:numPr>
              <w:tabs>
                <w:tab w:val="left" w:pos="360"/>
              </w:tabs>
              <w:autoSpaceDE w:val="0"/>
              <w:autoSpaceDN w:val="0"/>
              <w:spacing w:before="0" w:after="0"/>
              <w:ind w:hanging="1181"/>
              <w:rPr>
                <w:szCs w:val="26"/>
              </w:rPr>
            </w:pPr>
            <w:r w:rsidRPr="00CD7119">
              <w:rPr>
                <w:szCs w:val="26"/>
              </w:rPr>
              <w:t xml:space="preserve">Thử nghiệm điển hình </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05 pC</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39"/>
              </w:numPr>
              <w:tabs>
                <w:tab w:val="left" w:pos="360"/>
              </w:tabs>
              <w:autoSpaceDE w:val="0"/>
              <w:autoSpaceDN w:val="0"/>
              <w:spacing w:before="0" w:after="0"/>
              <w:ind w:hanging="1181"/>
              <w:rPr>
                <w:szCs w:val="26"/>
              </w:rPr>
            </w:pPr>
            <w:r w:rsidRPr="00CD7119">
              <w:rPr>
                <w:szCs w:val="26"/>
              </w:rPr>
              <w:t xml:space="preserve">Thử nghiệm thường xuyên </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10 pC</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06"/>
              <w:rPr>
                <w:szCs w:val="26"/>
              </w:rPr>
            </w:pPr>
            <w:r w:rsidRPr="00CD7119">
              <w:rPr>
                <w:szCs w:val="26"/>
              </w:rPr>
              <w:t>Độ bền điện áp cách điện tần số công nghiệp:</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39"/>
              </w:numPr>
              <w:tabs>
                <w:tab w:val="left" w:pos="360"/>
              </w:tabs>
              <w:autoSpaceDE w:val="0"/>
              <w:autoSpaceDN w:val="0"/>
              <w:spacing w:before="0" w:after="0"/>
              <w:ind w:hanging="1181"/>
              <w:rPr>
                <w:szCs w:val="26"/>
              </w:rPr>
            </w:pPr>
            <w:r w:rsidRPr="00CD7119">
              <w:rPr>
                <w:szCs w:val="26"/>
              </w:rPr>
              <w:t>Thử nghiệm thường xuyên</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3,5U</w:t>
            </w:r>
            <w:r w:rsidRPr="00CD7119">
              <w:rPr>
                <w:szCs w:val="26"/>
                <w:vertAlign w:val="subscript"/>
              </w:rPr>
              <w:t xml:space="preserve">o </w:t>
            </w:r>
            <w:r w:rsidRPr="00CD7119">
              <w:rPr>
                <w:szCs w:val="26"/>
              </w:rPr>
              <w:t>trong 05 phút</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39"/>
              </w:numPr>
              <w:tabs>
                <w:tab w:val="left" w:pos="360"/>
              </w:tabs>
              <w:autoSpaceDE w:val="0"/>
              <w:autoSpaceDN w:val="0"/>
              <w:spacing w:before="0" w:after="0"/>
              <w:ind w:hanging="1181"/>
              <w:rPr>
                <w:szCs w:val="26"/>
              </w:rPr>
            </w:pPr>
            <w:r w:rsidRPr="00CD7119">
              <w:rPr>
                <w:szCs w:val="26"/>
              </w:rPr>
              <w:t>Thử nghiệm điển hình</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4U</w:t>
            </w:r>
            <w:r w:rsidRPr="00CD7119">
              <w:rPr>
                <w:szCs w:val="26"/>
                <w:vertAlign w:val="subscript"/>
              </w:rPr>
              <w:t>o</w:t>
            </w:r>
            <w:r w:rsidRPr="00CD7119">
              <w:rPr>
                <w:szCs w:val="26"/>
              </w:rPr>
              <w:t xml:space="preserve"> trong 04 giờ</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06"/>
              <w:rPr>
                <w:szCs w:val="26"/>
              </w:rPr>
            </w:pPr>
            <w:r w:rsidRPr="00CD7119">
              <w:rPr>
                <w:szCs w:val="26"/>
              </w:rPr>
              <w:t>Độ bền điện áp cách điện xung (thử nghiệm điển hình)</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lang w:eastAsia="zh-CN"/>
              </w:rPr>
              <w:t>125 kV</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2"/>
                <w:numId w:val="229"/>
              </w:numPr>
              <w:tabs>
                <w:tab w:val="left" w:pos="360"/>
              </w:tabs>
              <w:autoSpaceDE w:val="0"/>
              <w:autoSpaceDN w:val="0"/>
              <w:spacing w:before="0" w:after="0"/>
              <w:ind w:left="106" w:firstLine="0"/>
              <w:rPr>
                <w:szCs w:val="26"/>
              </w:rPr>
            </w:pPr>
            <w:r w:rsidRPr="00CD7119">
              <w:rPr>
                <w:szCs w:val="26"/>
              </w:rPr>
              <w:t>Nhiệt độ danh định lớn nhất của ruột dẫn đối với các vật liệu cách điện:</w:t>
            </w:r>
          </w:p>
        </w:tc>
        <w:tc>
          <w:tcPr>
            <w:tcW w:w="1237" w:type="dxa"/>
            <w:tcBorders>
              <w:top w:val="single" w:sz="4" w:space="0" w:color="auto"/>
              <w:bottom w:val="single" w:sz="4" w:space="0" w:color="auto"/>
            </w:tcBorders>
          </w:tcPr>
          <w:p w:rsidR="003D0F83" w:rsidRPr="00CD7119" w:rsidRDefault="003D0F83" w:rsidP="00B0782E">
            <w:pPr>
              <w:jc w:val="center"/>
              <w:rPr>
                <w:szCs w:val="26"/>
                <w:lang w:eastAsia="zh-CN"/>
              </w:rPr>
            </w:pPr>
            <w:r w:rsidRPr="00CD7119">
              <w:rPr>
                <w:szCs w:val="26"/>
              </w:rPr>
              <w:t>Làm việc                bình thường</w:t>
            </w:r>
          </w:p>
        </w:tc>
        <w:tc>
          <w:tcPr>
            <w:tcW w:w="1238" w:type="dxa"/>
            <w:tcBorders>
              <w:top w:val="single" w:sz="4" w:space="0" w:color="auto"/>
              <w:bottom w:val="single" w:sz="4" w:space="0" w:color="auto"/>
            </w:tcBorders>
          </w:tcPr>
          <w:p w:rsidR="003D0F83" w:rsidRPr="00CD7119" w:rsidRDefault="003D0F83" w:rsidP="00B0782E">
            <w:pPr>
              <w:rPr>
                <w:szCs w:val="26"/>
                <w:lang w:eastAsia="zh-CN"/>
              </w:rPr>
            </w:pPr>
            <w:r w:rsidRPr="00CD7119">
              <w:rPr>
                <w:szCs w:val="26"/>
              </w:rPr>
              <w:t>Ngắn mạch                        (thời gian tối đa 5s)</w:t>
            </w:r>
          </w:p>
        </w:tc>
        <w:tc>
          <w:tcPr>
            <w:tcW w:w="1237" w:type="dxa"/>
            <w:tcBorders>
              <w:top w:val="single" w:sz="4" w:space="0" w:color="auto"/>
              <w:bottom w:val="single" w:sz="4" w:space="0" w:color="auto"/>
            </w:tcBorders>
          </w:tcPr>
          <w:p w:rsidR="003D0F83" w:rsidRPr="00CD7119" w:rsidRDefault="003D0F83" w:rsidP="00B0782E">
            <w:pPr>
              <w:jc w:val="center"/>
              <w:rPr>
                <w:szCs w:val="26"/>
                <w:lang w:eastAsia="zh-CN"/>
              </w:rPr>
            </w:pPr>
            <w:r w:rsidRPr="00CD7119">
              <w:rPr>
                <w:szCs w:val="26"/>
              </w:rPr>
              <w:t>Làm việc               bình thường</w:t>
            </w:r>
          </w:p>
        </w:tc>
        <w:tc>
          <w:tcPr>
            <w:tcW w:w="1238" w:type="dxa"/>
            <w:tcBorders>
              <w:top w:val="single" w:sz="4" w:space="0" w:color="auto"/>
              <w:bottom w:val="single" w:sz="4" w:space="0" w:color="auto"/>
              <w:right w:val="single" w:sz="4" w:space="0" w:color="auto"/>
            </w:tcBorders>
          </w:tcPr>
          <w:p w:rsidR="003D0F83" w:rsidRPr="00CD7119" w:rsidRDefault="003D0F83" w:rsidP="00B0782E">
            <w:pPr>
              <w:rPr>
                <w:szCs w:val="26"/>
                <w:lang w:eastAsia="zh-CN"/>
              </w:rPr>
            </w:pPr>
            <w:r w:rsidRPr="00CD7119">
              <w:rPr>
                <w:szCs w:val="26"/>
              </w:rPr>
              <w:t>Ngắn mạch                        (thời gian tối đa 5s)</w:t>
            </w:r>
          </w:p>
        </w:tc>
      </w:tr>
      <w:tr w:rsidR="003D0F83" w:rsidRPr="00CD7119" w:rsidTr="00B0782E">
        <w:trPr>
          <w:cantSplit/>
          <w:trHeight w:val="755"/>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num" w:pos="1440"/>
              </w:tabs>
              <w:autoSpaceDE w:val="0"/>
              <w:autoSpaceDN w:val="0"/>
              <w:ind w:left="106"/>
              <w:rPr>
                <w:szCs w:val="26"/>
              </w:rPr>
            </w:pPr>
            <w:r w:rsidRPr="00CD7119">
              <w:rPr>
                <w:szCs w:val="26"/>
              </w:rPr>
              <w:t>Polyetylen khâu mạch (XLPE)</w:t>
            </w:r>
          </w:p>
        </w:tc>
        <w:tc>
          <w:tcPr>
            <w:tcW w:w="1237" w:type="dxa"/>
            <w:tcBorders>
              <w:top w:val="single" w:sz="4" w:space="0" w:color="auto"/>
              <w:bottom w:val="single" w:sz="4" w:space="0" w:color="auto"/>
            </w:tcBorders>
            <w:vAlign w:val="center"/>
          </w:tcPr>
          <w:p w:rsidR="003D0F83" w:rsidRPr="00CD7119" w:rsidRDefault="003D0F83" w:rsidP="00B0782E">
            <w:pPr>
              <w:jc w:val="center"/>
              <w:rPr>
                <w:szCs w:val="26"/>
                <w:lang w:eastAsia="zh-CN"/>
              </w:rPr>
            </w:pPr>
            <w:r w:rsidRPr="00CD7119">
              <w:rPr>
                <w:szCs w:val="26"/>
              </w:rPr>
              <w:t>90</w:t>
            </w:r>
            <w:r w:rsidRPr="00CD7119">
              <w:rPr>
                <w:szCs w:val="26"/>
              </w:rPr>
              <w:sym w:font="Symbol" w:char="F0B0"/>
            </w:r>
            <w:r w:rsidRPr="00CD7119">
              <w:rPr>
                <w:szCs w:val="26"/>
              </w:rPr>
              <w:t>C</w:t>
            </w:r>
          </w:p>
        </w:tc>
        <w:tc>
          <w:tcPr>
            <w:tcW w:w="1238" w:type="dxa"/>
            <w:tcBorders>
              <w:top w:val="single" w:sz="4" w:space="0" w:color="auto"/>
              <w:bottom w:val="single" w:sz="4" w:space="0" w:color="auto"/>
            </w:tcBorders>
            <w:vAlign w:val="center"/>
          </w:tcPr>
          <w:p w:rsidR="003D0F83" w:rsidRPr="00CD7119" w:rsidRDefault="003D0F83" w:rsidP="00B0782E">
            <w:pPr>
              <w:jc w:val="center"/>
              <w:rPr>
                <w:szCs w:val="26"/>
                <w:lang w:eastAsia="zh-CN"/>
              </w:rPr>
            </w:pPr>
            <w:r w:rsidRPr="00CD7119">
              <w:rPr>
                <w:szCs w:val="26"/>
              </w:rPr>
              <w:t>250</w:t>
            </w:r>
            <w:r w:rsidRPr="00CD7119">
              <w:rPr>
                <w:szCs w:val="26"/>
              </w:rPr>
              <w:sym w:font="Symbol" w:char="F0B0"/>
            </w:r>
            <w:r w:rsidRPr="00CD7119">
              <w:rPr>
                <w:szCs w:val="26"/>
              </w:rPr>
              <w:t>C</w:t>
            </w:r>
          </w:p>
        </w:tc>
        <w:tc>
          <w:tcPr>
            <w:tcW w:w="1237" w:type="dxa"/>
            <w:tcBorders>
              <w:top w:val="single" w:sz="4" w:space="0" w:color="auto"/>
              <w:bottom w:val="single" w:sz="4" w:space="0" w:color="auto"/>
            </w:tcBorders>
          </w:tcPr>
          <w:p w:rsidR="003D0F83" w:rsidRPr="00CD7119" w:rsidRDefault="003D0F83" w:rsidP="00B0782E">
            <w:pPr>
              <w:rPr>
                <w:szCs w:val="26"/>
              </w:rPr>
            </w:pPr>
          </w:p>
        </w:tc>
        <w:tc>
          <w:tcPr>
            <w:tcW w:w="1238" w:type="dxa"/>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06"/>
              <w:rPr>
                <w:szCs w:val="26"/>
              </w:rPr>
            </w:pPr>
            <w:r w:rsidRPr="00CD7119">
              <w:rPr>
                <w:szCs w:val="26"/>
                <w:lang w:val="da-DK"/>
              </w:rPr>
              <w:t>Cao su etylen propylen (EPR)</w:t>
            </w:r>
          </w:p>
        </w:tc>
        <w:tc>
          <w:tcPr>
            <w:tcW w:w="1237" w:type="dxa"/>
            <w:tcBorders>
              <w:top w:val="single" w:sz="4" w:space="0" w:color="auto"/>
              <w:bottom w:val="single" w:sz="4" w:space="0" w:color="auto"/>
            </w:tcBorders>
            <w:vAlign w:val="center"/>
          </w:tcPr>
          <w:p w:rsidR="003D0F83" w:rsidRPr="00CD7119" w:rsidRDefault="003D0F83" w:rsidP="00B0782E">
            <w:pPr>
              <w:jc w:val="center"/>
              <w:rPr>
                <w:szCs w:val="26"/>
                <w:lang w:eastAsia="zh-CN"/>
              </w:rPr>
            </w:pPr>
            <w:r w:rsidRPr="00CD7119">
              <w:rPr>
                <w:szCs w:val="26"/>
              </w:rPr>
              <w:t>90</w:t>
            </w:r>
            <w:r w:rsidRPr="00CD7119">
              <w:rPr>
                <w:szCs w:val="26"/>
              </w:rPr>
              <w:sym w:font="Symbol" w:char="F0B0"/>
            </w:r>
            <w:r w:rsidRPr="00CD7119">
              <w:rPr>
                <w:szCs w:val="26"/>
              </w:rPr>
              <w:t>C</w:t>
            </w:r>
          </w:p>
        </w:tc>
        <w:tc>
          <w:tcPr>
            <w:tcW w:w="1238" w:type="dxa"/>
            <w:tcBorders>
              <w:top w:val="single" w:sz="4" w:space="0" w:color="auto"/>
              <w:bottom w:val="single" w:sz="4" w:space="0" w:color="auto"/>
            </w:tcBorders>
            <w:vAlign w:val="center"/>
          </w:tcPr>
          <w:p w:rsidR="003D0F83" w:rsidRPr="00CD7119" w:rsidRDefault="003D0F83" w:rsidP="00B0782E">
            <w:pPr>
              <w:jc w:val="center"/>
              <w:rPr>
                <w:szCs w:val="26"/>
                <w:lang w:eastAsia="zh-CN"/>
              </w:rPr>
            </w:pPr>
            <w:r w:rsidRPr="00CD7119">
              <w:rPr>
                <w:szCs w:val="26"/>
              </w:rPr>
              <w:t>250</w:t>
            </w:r>
            <w:r w:rsidRPr="00CD7119">
              <w:rPr>
                <w:szCs w:val="26"/>
              </w:rPr>
              <w:sym w:font="Symbol" w:char="F0B0"/>
            </w:r>
            <w:r w:rsidRPr="00CD7119">
              <w:rPr>
                <w:szCs w:val="26"/>
              </w:rPr>
              <w:t>C</w:t>
            </w:r>
          </w:p>
        </w:tc>
        <w:tc>
          <w:tcPr>
            <w:tcW w:w="1237" w:type="dxa"/>
            <w:tcBorders>
              <w:top w:val="single" w:sz="4" w:space="0" w:color="auto"/>
              <w:bottom w:val="single" w:sz="4" w:space="0" w:color="auto"/>
            </w:tcBorders>
          </w:tcPr>
          <w:p w:rsidR="003D0F83" w:rsidRPr="00CD7119" w:rsidRDefault="003D0F83" w:rsidP="00B0782E">
            <w:pPr>
              <w:rPr>
                <w:szCs w:val="26"/>
              </w:rPr>
            </w:pPr>
          </w:p>
        </w:tc>
        <w:tc>
          <w:tcPr>
            <w:tcW w:w="1238" w:type="dxa"/>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rPr>
                <w:szCs w:val="26"/>
              </w:rPr>
            </w:pPr>
            <w:r w:rsidRPr="00CD7119">
              <w:rPr>
                <w:szCs w:val="26"/>
              </w:rPr>
              <w:t>Đường kính ngoài lớp cách điện [mm] đối với tiết diện ruột dẫn điện:</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36"/>
        </w:trPr>
        <w:tc>
          <w:tcPr>
            <w:tcW w:w="701" w:type="dxa"/>
            <w:tcBorders>
              <w:top w:val="single" w:sz="4" w:space="0" w:color="auto"/>
              <w:left w:val="single" w:sz="4" w:space="0" w:color="auto"/>
              <w:bottom w:val="single" w:sz="4" w:space="0" w:color="auto"/>
            </w:tcBorders>
          </w:tcPr>
          <w:p w:rsidR="003D0F83" w:rsidRPr="00CD7119" w:rsidRDefault="003D0F83" w:rsidP="00B0782E">
            <w:pPr>
              <w:ind w:left="360"/>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240 mm</w:t>
            </w:r>
            <w:r w:rsidRPr="00CD7119">
              <w:rPr>
                <w:szCs w:val="26"/>
                <w:vertAlign w:val="superscript"/>
              </w:rPr>
              <w:t>2</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51"/>
              </w:numPr>
              <w:tabs>
                <w:tab w:val="num" w:pos="851"/>
              </w:tabs>
              <w:autoSpaceDE w:val="0"/>
              <w:autoSpaceDN w:val="0"/>
              <w:spacing w:before="0" w:after="0"/>
              <w:rPr>
                <w:szCs w:val="26"/>
              </w:rPr>
            </w:pPr>
            <w:r w:rsidRPr="00CD7119">
              <w:rPr>
                <w:szCs w:val="26"/>
              </w:rPr>
              <w:t>Màn chắn cách điện:</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1"/>
              </w:numPr>
              <w:tabs>
                <w:tab w:val="left" w:pos="360"/>
              </w:tabs>
              <w:autoSpaceDE w:val="0"/>
              <w:autoSpaceDN w:val="0"/>
              <w:spacing w:before="0" w:after="0"/>
              <w:ind w:left="0" w:firstLine="16"/>
              <w:rPr>
                <w:szCs w:val="26"/>
              </w:rPr>
            </w:pPr>
            <w:r w:rsidRPr="00CD7119">
              <w:rPr>
                <w:szCs w:val="26"/>
              </w:rPr>
              <w:t>Màn chắn cách điện phải gồm có một lớp bán dẫn phi kim loại kết hợp với một lớp kim loại.</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1"/>
              </w:numPr>
              <w:tabs>
                <w:tab w:val="left" w:pos="360"/>
              </w:tabs>
              <w:autoSpaceDE w:val="0"/>
              <w:autoSpaceDN w:val="0"/>
              <w:spacing w:before="0" w:after="0"/>
              <w:ind w:left="0" w:firstLine="16"/>
              <w:rPr>
                <w:szCs w:val="26"/>
              </w:rPr>
            </w:pPr>
            <w:r w:rsidRPr="00CD7119">
              <w:rPr>
                <w:szCs w:val="26"/>
              </w:rPr>
              <w:t>Lớp phi kim loại phải được đùn trực tiếp lên cách điện của từng lõi và làm bằng hợp chất bán dẫn có thể bóc ra được.</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firstLine="363"/>
              <w:rPr>
                <w:szCs w:val="26"/>
              </w:rPr>
            </w:pPr>
            <w:r w:rsidRPr="00CD7119">
              <w:rPr>
                <w:szCs w:val="26"/>
              </w:rPr>
              <w:t>Độ dày trung bình của màn chắn bán dẫn của cách điện</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firstLine="363"/>
              <w:rPr>
                <w:szCs w:val="26"/>
              </w:rPr>
            </w:pPr>
            <w:r w:rsidRPr="00CD7119">
              <w:rPr>
                <w:szCs w:val="26"/>
              </w:rPr>
              <w:t>Đường kính ngoài màn chắn bán dẫn của cách điện đối với tiết diện ruột dẫn điện:</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240 mm</w:t>
            </w:r>
            <w:r w:rsidRPr="00CD7119">
              <w:rPr>
                <w:szCs w:val="26"/>
                <w:vertAlign w:val="superscript"/>
              </w:rPr>
              <w:t>2</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1"/>
              </w:numPr>
              <w:tabs>
                <w:tab w:val="left" w:pos="360"/>
              </w:tabs>
              <w:autoSpaceDE w:val="0"/>
              <w:autoSpaceDN w:val="0"/>
              <w:spacing w:before="0" w:after="0"/>
              <w:ind w:left="0" w:firstLine="16"/>
              <w:rPr>
                <w:szCs w:val="26"/>
              </w:rPr>
            </w:pPr>
            <w:r w:rsidRPr="00CD7119">
              <w:rPr>
                <w:szCs w:val="26"/>
              </w:rPr>
              <w:t>Trên bề mặt ngoài của phần màn chắn phi kim loại, chỉ dẫn “LỚP BÁN DẪN: LOẠI BỎ KHI LÀM HỘP NỐI - ATTENTION: REMOVE WHEN CONNECTING” được in liên tục bằng mực có màu tương phản với màu của phần màn chắn phi kim loại</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1"/>
              </w:numPr>
              <w:tabs>
                <w:tab w:val="left" w:pos="360"/>
              </w:tabs>
              <w:autoSpaceDE w:val="0"/>
              <w:autoSpaceDN w:val="0"/>
              <w:spacing w:before="0" w:after="0"/>
              <w:ind w:left="0" w:firstLine="16"/>
              <w:rPr>
                <w:szCs w:val="26"/>
              </w:rPr>
            </w:pPr>
            <w:r w:rsidRPr="00CD7119">
              <w:rPr>
                <w:szCs w:val="26"/>
              </w:rPr>
              <w:t>Bên ngoài lớp bán dẫn định hình bằng phương pháp đùn có bọc một lớp băng bán dẫn có tính trương nở có tác dụng chống thấm nước.</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1"/>
              </w:numPr>
              <w:tabs>
                <w:tab w:val="left" w:pos="360"/>
              </w:tabs>
              <w:autoSpaceDE w:val="0"/>
              <w:autoSpaceDN w:val="0"/>
              <w:spacing w:before="0" w:after="0"/>
              <w:ind w:left="0" w:firstLine="16"/>
              <w:rPr>
                <w:szCs w:val="26"/>
              </w:rPr>
            </w:pPr>
            <w:r w:rsidRPr="00CD7119">
              <w:rPr>
                <w:szCs w:val="26"/>
              </w:rPr>
              <w:t>Phần kim loại phải được áp sát lên trên phần băng bán dẫn chống thấm nước.</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1"/>
              </w:numPr>
              <w:tabs>
                <w:tab w:val="left" w:pos="360"/>
              </w:tabs>
              <w:autoSpaceDE w:val="0"/>
              <w:autoSpaceDN w:val="0"/>
              <w:spacing w:before="0" w:after="0"/>
              <w:ind w:left="0" w:firstLine="16"/>
              <w:rPr>
                <w:szCs w:val="26"/>
              </w:rPr>
            </w:pPr>
            <w:r w:rsidRPr="00CD7119">
              <w:rPr>
                <w:szCs w:val="26"/>
              </w:rPr>
              <w:t>Màn chắn kim loại phải làm bằng đồng gồm 2 lớp:</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 xml:space="preserve"> </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vAlign w:val="center"/>
          </w:tcPr>
          <w:p w:rsidR="003D0F83" w:rsidRPr="00CD7119" w:rsidRDefault="003D0F83" w:rsidP="00785D49">
            <w:pPr>
              <w:pStyle w:val="ListParagraph"/>
              <w:numPr>
                <w:ilvl w:val="0"/>
                <w:numId w:val="163"/>
              </w:numPr>
              <w:tabs>
                <w:tab w:val="num" w:pos="740"/>
              </w:tabs>
              <w:autoSpaceDE w:val="0"/>
              <w:autoSpaceDN w:val="0"/>
              <w:spacing w:before="0" w:after="0"/>
              <w:ind w:left="0" w:firstLine="380"/>
              <w:contextualSpacing w:val="0"/>
              <w:jc w:val="left"/>
              <w:rPr>
                <w:szCs w:val="26"/>
              </w:rPr>
            </w:pPr>
            <w:r w:rsidRPr="00CD7119">
              <w:rPr>
                <w:szCs w:val="26"/>
              </w:rPr>
              <w:t>Lớp sợi đồng:</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nil"/>
            </w:tcBorders>
          </w:tcPr>
          <w:p w:rsidR="003D0F83" w:rsidRPr="00CD7119" w:rsidRDefault="003D0F83" w:rsidP="00B0782E">
            <w:pPr>
              <w:rPr>
                <w:szCs w:val="26"/>
              </w:rPr>
            </w:pPr>
          </w:p>
        </w:tc>
        <w:tc>
          <w:tcPr>
            <w:tcW w:w="3469" w:type="dxa"/>
            <w:gridSpan w:val="4"/>
            <w:tcBorders>
              <w:top w:val="single" w:sz="4" w:space="0" w:color="auto"/>
              <w:bottom w:val="nil"/>
            </w:tcBorders>
          </w:tcPr>
          <w:p w:rsidR="003D0F83" w:rsidRPr="00CD7119" w:rsidRDefault="003D0F83" w:rsidP="00B0782E">
            <w:pPr>
              <w:pStyle w:val="ListParagraph"/>
              <w:autoSpaceDE w:val="0"/>
              <w:autoSpaceDN w:val="0"/>
              <w:ind w:left="19"/>
              <w:rPr>
                <w:szCs w:val="26"/>
              </w:rPr>
            </w:pPr>
            <w:r w:rsidRPr="00CD7119">
              <w:rPr>
                <w:szCs w:val="26"/>
              </w:rPr>
              <w:t>+ Tiết diện tối thiểu của lớp sợi đồng [mm</w:t>
            </w:r>
            <w:r w:rsidRPr="00CD7119">
              <w:rPr>
                <w:szCs w:val="26"/>
                <w:vertAlign w:val="superscript"/>
              </w:rPr>
              <w:t>2</w:t>
            </w:r>
            <w:r w:rsidRPr="00CD7119">
              <w:rPr>
                <w:szCs w:val="26"/>
              </w:rPr>
              <w:t>]   đối với cáp:</w:t>
            </w:r>
          </w:p>
        </w:tc>
        <w:tc>
          <w:tcPr>
            <w:tcW w:w="2475" w:type="dxa"/>
            <w:gridSpan w:val="2"/>
            <w:tcBorders>
              <w:top w:val="single" w:sz="4" w:space="0" w:color="auto"/>
              <w:bottom w:val="nil"/>
            </w:tcBorders>
          </w:tcPr>
          <w:p w:rsidR="003D0F83" w:rsidRPr="00CD7119" w:rsidRDefault="003D0F83" w:rsidP="00B0782E">
            <w:pPr>
              <w:jc w:val="center"/>
              <w:rPr>
                <w:szCs w:val="26"/>
              </w:rPr>
            </w:pPr>
          </w:p>
        </w:tc>
        <w:tc>
          <w:tcPr>
            <w:tcW w:w="2475" w:type="dxa"/>
            <w:gridSpan w:val="2"/>
            <w:tcBorders>
              <w:top w:val="single" w:sz="4" w:space="0" w:color="auto"/>
              <w:bottom w:val="nil"/>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nil"/>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nil"/>
              <w:bottom w:val="single" w:sz="4" w:space="0" w:color="auto"/>
            </w:tcBorders>
          </w:tcPr>
          <w:p w:rsidR="003D0F83" w:rsidRPr="00CD7119" w:rsidRDefault="003D0F83" w:rsidP="00B0782E">
            <w:pPr>
              <w:spacing w:before="120" w:after="120"/>
              <w:jc w:val="center"/>
              <w:rPr>
                <w:szCs w:val="26"/>
              </w:rPr>
            </w:pPr>
            <w:r w:rsidRPr="00CD7119">
              <w:rPr>
                <w:szCs w:val="26"/>
              </w:rPr>
              <w:t>3x240mm</w:t>
            </w:r>
            <w:r w:rsidRPr="00CD7119">
              <w:rPr>
                <w:szCs w:val="26"/>
                <w:vertAlign w:val="superscript"/>
              </w:rPr>
              <w:t>2</w:t>
            </w:r>
          </w:p>
        </w:tc>
        <w:tc>
          <w:tcPr>
            <w:tcW w:w="2475" w:type="dxa"/>
            <w:gridSpan w:val="2"/>
            <w:tcBorders>
              <w:top w:val="nil"/>
              <w:bottom w:val="single" w:sz="4" w:space="0" w:color="auto"/>
            </w:tcBorders>
          </w:tcPr>
          <w:p w:rsidR="003D0F83" w:rsidRPr="00CD7119" w:rsidRDefault="003D0F83" w:rsidP="00B0782E">
            <w:pPr>
              <w:spacing w:before="120" w:after="120"/>
              <w:jc w:val="center"/>
              <w:rPr>
                <w:szCs w:val="26"/>
              </w:rPr>
            </w:pPr>
            <w:r w:rsidRPr="00CD7119">
              <w:rPr>
                <w:szCs w:val="26"/>
              </w:rPr>
              <w:t>54,3 mm</w:t>
            </w:r>
            <w:r w:rsidRPr="00CD7119">
              <w:rPr>
                <w:szCs w:val="26"/>
                <w:vertAlign w:val="superscript"/>
              </w:rPr>
              <w:t>2</w:t>
            </w:r>
          </w:p>
        </w:tc>
        <w:tc>
          <w:tcPr>
            <w:tcW w:w="2475" w:type="dxa"/>
            <w:gridSpan w:val="2"/>
            <w:tcBorders>
              <w:top w:val="nil"/>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pStyle w:val="ListParagraph"/>
              <w:autoSpaceDE w:val="0"/>
              <w:autoSpaceDN w:val="0"/>
              <w:ind w:left="19"/>
              <w:rPr>
                <w:szCs w:val="26"/>
              </w:rPr>
            </w:pPr>
            <w:r w:rsidRPr="00CD7119">
              <w:rPr>
                <w:szCs w:val="26"/>
              </w:rPr>
              <w:t>+ Đường kính tối đa của sợi đồng [mm]</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spacing w:before="120" w:after="120"/>
              <w:jc w:val="center"/>
              <w:rPr>
                <w:szCs w:val="26"/>
              </w:rPr>
            </w:pPr>
            <w:r w:rsidRPr="00CD7119">
              <w:rPr>
                <w:szCs w:val="26"/>
              </w:rPr>
              <w:t>3x240mm</w:t>
            </w:r>
            <w:r w:rsidRPr="00CD7119">
              <w:rPr>
                <w:szCs w:val="26"/>
                <w:vertAlign w:val="superscript"/>
              </w:rPr>
              <w:t>2</w:t>
            </w:r>
          </w:p>
        </w:tc>
        <w:tc>
          <w:tcPr>
            <w:tcW w:w="2475" w:type="dxa"/>
            <w:gridSpan w:val="2"/>
            <w:tcBorders>
              <w:top w:val="single" w:sz="4" w:space="0" w:color="auto"/>
              <w:bottom w:val="single" w:sz="4" w:space="0" w:color="auto"/>
            </w:tcBorders>
          </w:tcPr>
          <w:p w:rsidR="003D0F83" w:rsidRPr="00CD7119" w:rsidRDefault="003D0F83" w:rsidP="00B0782E">
            <w:pPr>
              <w:spacing w:before="120" w:after="120"/>
              <w:jc w:val="center"/>
              <w:rPr>
                <w:szCs w:val="26"/>
              </w:rPr>
            </w:pPr>
            <w:r w:rsidRPr="00CD7119">
              <w:rPr>
                <w:szCs w:val="26"/>
              </w:rPr>
              <w:t>1,04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pStyle w:val="ListParagraph"/>
              <w:numPr>
                <w:ilvl w:val="0"/>
                <w:numId w:val="163"/>
              </w:numPr>
              <w:tabs>
                <w:tab w:val="num" w:pos="740"/>
              </w:tabs>
              <w:autoSpaceDE w:val="0"/>
              <w:autoSpaceDN w:val="0"/>
              <w:spacing w:before="0" w:after="0"/>
              <w:ind w:left="0" w:firstLine="380"/>
              <w:contextualSpacing w:val="0"/>
              <w:rPr>
                <w:szCs w:val="26"/>
              </w:rPr>
            </w:pPr>
            <w:r w:rsidRPr="00CD7119">
              <w:rPr>
                <w:szCs w:val="26"/>
              </w:rPr>
              <w:t>Lớp băng quấn ngoài lớp sợi đồng:</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rPr>
                <w:szCs w:val="26"/>
              </w:rPr>
            </w:pPr>
            <w:r w:rsidRPr="00CD7119">
              <w:rPr>
                <w:szCs w:val="26"/>
              </w:rPr>
              <w:t>+ Bề rộng tối thiểu của băng đồng: 12,5 mm;</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rPr>
                <w:szCs w:val="26"/>
              </w:rPr>
            </w:pPr>
            <w:r w:rsidRPr="00CD7119">
              <w:rPr>
                <w:szCs w:val="26"/>
              </w:rPr>
              <w:t>+ Độ dày tối thiểu của băng đồng: 0,1 mm.</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pStyle w:val="ListParagraph"/>
              <w:numPr>
                <w:ilvl w:val="0"/>
                <w:numId w:val="163"/>
              </w:numPr>
              <w:tabs>
                <w:tab w:val="num" w:pos="740"/>
              </w:tabs>
              <w:autoSpaceDE w:val="0"/>
              <w:autoSpaceDN w:val="0"/>
              <w:spacing w:before="0" w:after="0"/>
              <w:ind w:left="0" w:firstLine="380"/>
              <w:contextualSpacing w:val="0"/>
              <w:rPr>
                <w:szCs w:val="26"/>
              </w:rPr>
            </w:pPr>
            <w:r w:rsidRPr="00CD7119">
              <w:rPr>
                <w:szCs w:val="26"/>
              </w:rPr>
              <w:t>Đường kính ngoài màn chắn kim loại của cách điện đối với tiết diện ruột dẫn điện:</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240 mm</w:t>
            </w:r>
            <w:r w:rsidRPr="00CD7119">
              <w:rPr>
                <w:szCs w:val="26"/>
                <w:vertAlign w:val="superscript"/>
              </w:rPr>
              <w:t>2</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1"/>
              </w:numPr>
              <w:tabs>
                <w:tab w:val="left" w:pos="360"/>
              </w:tabs>
              <w:autoSpaceDE w:val="0"/>
              <w:autoSpaceDN w:val="0"/>
              <w:spacing w:before="0" w:after="0"/>
              <w:ind w:left="0" w:firstLine="16"/>
              <w:rPr>
                <w:szCs w:val="26"/>
              </w:rPr>
            </w:pPr>
            <w:r w:rsidRPr="00CD7119">
              <w:rPr>
                <w:szCs w:val="26"/>
              </w:rPr>
              <w:t>Các màn chắn kim loại của các lõi phải tiếp xúc với nhau.</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1"/>
              </w:numPr>
              <w:tabs>
                <w:tab w:val="left" w:pos="360"/>
              </w:tabs>
              <w:autoSpaceDE w:val="0"/>
              <w:autoSpaceDN w:val="0"/>
              <w:spacing w:before="0" w:after="0"/>
              <w:ind w:left="0" w:firstLine="16"/>
              <w:rPr>
                <w:szCs w:val="26"/>
              </w:rPr>
            </w:pPr>
            <w:r w:rsidRPr="00CD7119">
              <w:rPr>
                <w:szCs w:val="26"/>
              </w:rPr>
              <w:t>Ký hiệu phân biệt các lõi của cáp ngầm: Ba lõi của cáp ngầm sẽ được phân biệt bằng các dãi băng màu đỏ, xanh dương và vàng, mỗi màu cho một lõi, được đặt phía dưới lớp màn chắn kim loại.</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51"/>
              </w:numPr>
              <w:tabs>
                <w:tab w:val="num" w:pos="851"/>
              </w:tabs>
              <w:autoSpaceDE w:val="0"/>
              <w:autoSpaceDN w:val="0"/>
              <w:spacing w:before="0" w:after="0"/>
              <w:rPr>
                <w:szCs w:val="26"/>
              </w:rPr>
            </w:pPr>
            <w:r w:rsidRPr="00CD7119">
              <w:rPr>
                <w:szCs w:val="26"/>
              </w:rPr>
              <w:t xml:space="preserve">Lớp bọc bên trong và chất độn:  </w:t>
            </w:r>
          </w:p>
        </w:tc>
        <w:tc>
          <w:tcPr>
            <w:tcW w:w="2475" w:type="dxa"/>
            <w:gridSpan w:val="2"/>
            <w:tcBorders>
              <w:top w:val="single" w:sz="4" w:space="0" w:color="auto"/>
              <w:bottom w:val="single" w:sz="4" w:space="0" w:color="auto"/>
            </w:tcBorders>
          </w:tcPr>
          <w:p w:rsidR="003D0F83" w:rsidRPr="00CD7119" w:rsidRDefault="003D0F83" w:rsidP="00B0782E">
            <w:pPr>
              <w:rPr>
                <w:szCs w:val="26"/>
              </w:rPr>
            </w:pPr>
            <w:r w:rsidRPr="00CD7119">
              <w:rPr>
                <w:szCs w:val="26"/>
              </w:rPr>
              <w:t>Nhà thầu trình bày cụ thể có lớp bọc bên trong hay sử dụng lớp bọc phân cách thay cho lớp bọc bên trong như quy định tại mục 6. lớp bọc phân cách, khoản b “Lớp bọc phân cách này có thể thay cho lớp bọc bên trong hoặc bổ sung thêm cho lớp bọc bên trong”.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2"/>
              </w:numPr>
              <w:tabs>
                <w:tab w:val="left" w:pos="376"/>
              </w:tabs>
              <w:autoSpaceDE w:val="0"/>
              <w:autoSpaceDN w:val="0"/>
              <w:spacing w:before="0" w:after="0"/>
              <w:ind w:left="0" w:firstLine="16"/>
              <w:rPr>
                <w:szCs w:val="26"/>
              </w:rPr>
            </w:pPr>
            <w:r w:rsidRPr="00CD7119">
              <w:rPr>
                <w:szCs w:val="26"/>
              </w:rPr>
              <w:t xml:space="preserve">Lớp bọc bên trong được tạo thành bằng phương pháp đùn.  </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2"/>
              </w:numPr>
              <w:tabs>
                <w:tab w:val="left" w:pos="376"/>
              </w:tabs>
              <w:autoSpaceDE w:val="0"/>
              <w:autoSpaceDN w:val="0"/>
              <w:spacing w:before="0" w:after="0"/>
              <w:ind w:left="0" w:firstLine="16"/>
              <w:rPr>
                <w:szCs w:val="26"/>
              </w:rPr>
            </w:pPr>
            <w:r w:rsidRPr="00CD7119">
              <w:rPr>
                <w:szCs w:val="26"/>
              </w:rPr>
              <w:t>Cho phép sử dụng một lớp bó thích hợp trước khi đùn lớp bọc bên trong.</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2"/>
              </w:numPr>
              <w:tabs>
                <w:tab w:val="left" w:pos="376"/>
              </w:tabs>
              <w:autoSpaceDE w:val="0"/>
              <w:autoSpaceDN w:val="0"/>
              <w:spacing w:before="0" w:after="0"/>
              <w:ind w:left="0" w:firstLine="16"/>
              <w:rPr>
                <w:szCs w:val="26"/>
              </w:rPr>
            </w:pPr>
            <w:r w:rsidRPr="00CD7119">
              <w:rPr>
                <w:szCs w:val="26"/>
              </w:rPr>
              <w:t>Vật liệu sử dụng làm lớp bọc bên trong và chất độn phải thích hợp với nhiệt độ làm việc của cáp và tương thích với vật liệu cách điện.</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rPr>
                <w:szCs w:val="26"/>
              </w:rPr>
            </w:pPr>
            <w:r w:rsidRPr="00CD7119">
              <w:rPr>
                <w:szCs w:val="26"/>
              </w:rPr>
              <w:t>Vật liệu sử dụng làm lớp bọc bên trong</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rPr>
                <w:szCs w:val="26"/>
              </w:rPr>
            </w:pPr>
            <w:r w:rsidRPr="00CD7119">
              <w:rPr>
                <w:szCs w:val="26"/>
              </w:rPr>
              <w:t>Vật liệu sử dụng làm chất độn</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2"/>
              </w:numPr>
              <w:tabs>
                <w:tab w:val="left" w:pos="376"/>
              </w:tabs>
              <w:autoSpaceDE w:val="0"/>
              <w:autoSpaceDN w:val="0"/>
              <w:spacing w:before="0" w:after="0"/>
              <w:ind w:left="0" w:firstLine="16"/>
              <w:rPr>
                <w:szCs w:val="26"/>
              </w:rPr>
            </w:pPr>
            <w:r w:rsidRPr="00CD7119">
              <w:rPr>
                <w:szCs w:val="26"/>
              </w:rPr>
              <w:t>Chiều dày của lớp vỏ bọc bên trong:</w:t>
            </w:r>
          </w:p>
        </w:tc>
        <w:tc>
          <w:tcPr>
            <w:tcW w:w="2475" w:type="dxa"/>
            <w:gridSpan w:val="2"/>
            <w:tcBorders>
              <w:top w:val="single" w:sz="4" w:space="0" w:color="auto"/>
              <w:bottom w:val="single" w:sz="4" w:space="0" w:color="auto"/>
            </w:tcBorders>
          </w:tcPr>
          <w:p w:rsidR="003D0F83" w:rsidRPr="00CD7119" w:rsidRDefault="003D0F83" w:rsidP="00B0782E">
            <w:pP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rPr>
                <w:szCs w:val="26"/>
              </w:rPr>
            </w:pPr>
            <w:r w:rsidRPr="00CD7119">
              <w:rPr>
                <w:szCs w:val="26"/>
              </w:rPr>
              <w:t>Đường kính giả định của đường tròn ngoại tiếp 3 lõi:</w:t>
            </w:r>
          </w:p>
        </w:tc>
        <w:tc>
          <w:tcPr>
            <w:tcW w:w="2475" w:type="dxa"/>
            <w:gridSpan w:val="2"/>
            <w:tcBorders>
              <w:top w:val="single" w:sz="4" w:space="0" w:color="auto"/>
              <w:bottom w:val="single" w:sz="4" w:space="0" w:color="auto"/>
            </w:tcBorders>
          </w:tcPr>
          <w:p w:rsidR="003D0F83" w:rsidRPr="00CD7119" w:rsidRDefault="003D0F83" w:rsidP="00B0782E">
            <w:pP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94"/>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219" w:type="dxa"/>
            <w:gridSpan w:val="2"/>
            <w:tcBorders>
              <w:top w:val="single" w:sz="4" w:space="0" w:color="auto"/>
              <w:bottom w:val="single" w:sz="4" w:space="0" w:color="auto"/>
            </w:tcBorders>
          </w:tcPr>
          <w:p w:rsidR="003D0F83" w:rsidRPr="00CD7119" w:rsidRDefault="003D0F83" w:rsidP="00B0782E">
            <w:pPr>
              <w:tabs>
                <w:tab w:val="left" w:pos="376"/>
              </w:tabs>
              <w:autoSpaceDE w:val="0"/>
              <w:autoSpaceDN w:val="0"/>
              <w:ind w:left="16"/>
              <w:rPr>
                <w:szCs w:val="26"/>
              </w:rPr>
            </w:pPr>
            <w:r w:rsidRPr="00CD7119">
              <w:rPr>
                <w:szCs w:val="26"/>
              </w:rPr>
              <w:t>Lớn hơn</w:t>
            </w:r>
          </w:p>
        </w:tc>
        <w:tc>
          <w:tcPr>
            <w:tcW w:w="2250" w:type="dxa"/>
            <w:gridSpan w:val="2"/>
            <w:tcBorders>
              <w:top w:val="single" w:sz="4" w:space="0" w:color="auto"/>
              <w:bottom w:val="single" w:sz="4" w:space="0" w:color="auto"/>
            </w:tcBorders>
          </w:tcPr>
          <w:p w:rsidR="003D0F83" w:rsidRPr="00CD7119" w:rsidRDefault="003D0F83" w:rsidP="00B0782E">
            <w:pPr>
              <w:tabs>
                <w:tab w:val="left" w:pos="376"/>
              </w:tabs>
              <w:autoSpaceDE w:val="0"/>
              <w:autoSpaceDN w:val="0"/>
              <w:ind w:left="16"/>
              <w:rPr>
                <w:szCs w:val="26"/>
              </w:rPr>
            </w:pPr>
            <w:r w:rsidRPr="00CD7119">
              <w:rPr>
                <w:szCs w:val="26"/>
              </w:rPr>
              <w:t>Nhỏ hơn và bằng</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219" w:type="dxa"/>
            <w:gridSpan w:val="2"/>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p>
        </w:tc>
        <w:tc>
          <w:tcPr>
            <w:tcW w:w="2250" w:type="dxa"/>
            <w:gridSpan w:val="2"/>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25 mm</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1,0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219" w:type="dxa"/>
            <w:gridSpan w:val="2"/>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25 mm</w:t>
            </w:r>
          </w:p>
        </w:tc>
        <w:tc>
          <w:tcPr>
            <w:tcW w:w="2250" w:type="dxa"/>
            <w:gridSpan w:val="2"/>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35 mm</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1,2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219" w:type="dxa"/>
            <w:gridSpan w:val="2"/>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35 mm</w:t>
            </w:r>
          </w:p>
        </w:tc>
        <w:tc>
          <w:tcPr>
            <w:tcW w:w="2250" w:type="dxa"/>
            <w:gridSpan w:val="2"/>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45 mm</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1,4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219" w:type="dxa"/>
            <w:gridSpan w:val="2"/>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45 mm</w:t>
            </w:r>
          </w:p>
        </w:tc>
        <w:tc>
          <w:tcPr>
            <w:tcW w:w="2250" w:type="dxa"/>
            <w:gridSpan w:val="2"/>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60 mm</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1,6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219" w:type="dxa"/>
            <w:gridSpan w:val="2"/>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60 mm</w:t>
            </w:r>
          </w:p>
        </w:tc>
        <w:tc>
          <w:tcPr>
            <w:tcW w:w="2250" w:type="dxa"/>
            <w:gridSpan w:val="2"/>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80 mm</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1,8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219" w:type="dxa"/>
            <w:gridSpan w:val="2"/>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80 mm</w:t>
            </w:r>
          </w:p>
        </w:tc>
        <w:tc>
          <w:tcPr>
            <w:tcW w:w="2250" w:type="dxa"/>
            <w:gridSpan w:val="2"/>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2,0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nil"/>
            </w:tcBorders>
          </w:tcPr>
          <w:p w:rsidR="003D0F83" w:rsidRPr="00CD7119" w:rsidRDefault="003D0F83" w:rsidP="00B0782E">
            <w:pPr>
              <w:rPr>
                <w:szCs w:val="26"/>
              </w:rPr>
            </w:pPr>
          </w:p>
        </w:tc>
        <w:tc>
          <w:tcPr>
            <w:tcW w:w="3469" w:type="dxa"/>
            <w:gridSpan w:val="4"/>
            <w:tcBorders>
              <w:top w:val="single" w:sz="4" w:space="0" w:color="auto"/>
              <w:bottom w:val="nil"/>
            </w:tcBorders>
          </w:tcPr>
          <w:p w:rsidR="003D0F83" w:rsidRPr="00CD7119" w:rsidRDefault="003D0F83" w:rsidP="00B0782E">
            <w:pPr>
              <w:tabs>
                <w:tab w:val="left" w:pos="376"/>
              </w:tabs>
              <w:autoSpaceDE w:val="0"/>
              <w:autoSpaceDN w:val="0"/>
              <w:ind w:left="16"/>
              <w:rPr>
                <w:szCs w:val="26"/>
              </w:rPr>
            </w:pPr>
            <w:r w:rsidRPr="00CD7119">
              <w:rPr>
                <w:szCs w:val="26"/>
              </w:rPr>
              <w:t>Đường kính giả định của đường tròn ngoại tiếp 3 lõi của cáp:</w:t>
            </w:r>
          </w:p>
        </w:tc>
        <w:tc>
          <w:tcPr>
            <w:tcW w:w="2475" w:type="dxa"/>
            <w:gridSpan w:val="2"/>
            <w:tcBorders>
              <w:top w:val="single" w:sz="4" w:space="0" w:color="auto"/>
              <w:bottom w:val="nil"/>
            </w:tcBorders>
          </w:tcPr>
          <w:p w:rsidR="003D0F83" w:rsidRPr="00CD7119" w:rsidRDefault="003D0F83" w:rsidP="00B0782E">
            <w:pPr>
              <w:rPr>
                <w:szCs w:val="26"/>
              </w:rPr>
            </w:pPr>
          </w:p>
        </w:tc>
        <w:tc>
          <w:tcPr>
            <w:tcW w:w="2475" w:type="dxa"/>
            <w:gridSpan w:val="2"/>
            <w:tcBorders>
              <w:top w:val="single" w:sz="4" w:space="0" w:color="auto"/>
              <w:bottom w:val="nil"/>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nil"/>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nil"/>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3 x 240 mm</w:t>
            </w:r>
            <w:r w:rsidRPr="00CD7119">
              <w:rPr>
                <w:szCs w:val="26"/>
                <w:vertAlign w:val="superscript"/>
              </w:rPr>
              <w:t>2</w:t>
            </w:r>
          </w:p>
        </w:tc>
        <w:tc>
          <w:tcPr>
            <w:tcW w:w="2475" w:type="dxa"/>
            <w:gridSpan w:val="2"/>
            <w:tcBorders>
              <w:top w:val="nil"/>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nil"/>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nil"/>
            </w:tcBorders>
          </w:tcPr>
          <w:p w:rsidR="003D0F83" w:rsidRPr="00CD7119" w:rsidRDefault="003D0F83" w:rsidP="00B0782E">
            <w:pPr>
              <w:rPr>
                <w:szCs w:val="26"/>
              </w:rPr>
            </w:pPr>
          </w:p>
        </w:tc>
        <w:tc>
          <w:tcPr>
            <w:tcW w:w="3469" w:type="dxa"/>
            <w:gridSpan w:val="4"/>
            <w:tcBorders>
              <w:top w:val="single" w:sz="4" w:space="0" w:color="auto"/>
              <w:bottom w:val="nil"/>
            </w:tcBorders>
          </w:tcPr>
          <w:p w:rsidR="003D0F83" w:rsidRPr="00CD7119" w:rsidRDefault="003D0F83" w:rsidP="00B0782E">
            <w:pPr>
              <w:tabs>
                <w:tab w:val="left" w:pos="376"/>
              </w:tabs>
              <w:autoSpaceDE w:val="0"/>
              <w:autoSpaceDN w:val="0"/>
              <w:ind w:left="16"/>
              <w:rPr>
                <w:szCs w:val="26"/>
              </w:rPr>
            </w:pPr>
            <w:r w:rsidRPr="00CD7119">
              <w:rPr>
                <w:szCs w:val="26"/>
              </w:rPr>
              <w:t>Chiều dày của lớp vỏ bọc bên trong đối với cáp:</w:t>
            </w:r>
          </w:p>
        </w:tc>
        <w:tc>
          <w:tcPr>
            <w:tcW w:w="2475" w:type="dxa"/>
            <w:gridSpan w:val="2"/>
            <w:tcBorders>
              <w:top w:val="single" w:sz="4" w:space="0" w:color="auto"/>
              <w:bottom w:val="nil"/>
            </w:tcBorders>
          </w:tcPr>
          <w:p w:rsidR="003D0F83" w:rsidRPr="00CD7119" w:rsidRDefault="003D0F83" w:rsidP="00B0782E">
            <w:pPr>
              <w:rPr>
                <w:szCs w:val="26"/>
              </w:rPr>
            </w:pPr>
          </w:p>
        </w:tc>
        <w:tc>
          <w:tcPr>
            <w:tcW w:w="2475" w:type="dxa"/>
            <w:gridSpan w:val="2"/>
            <w:tcBorders>
              <w:top w:val="single" w:sz="4" w:space="0" w:color="auto"/>
              <w:bottom w:val="nil"/>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nil"/>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nil"/>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3 x 240 mm</w:t>
            </w:r>
            <w:r w:rsidRPr="00CD7119">
              <w:rPr>
                <w:szCs w:val="26"/>
                <w:vertAlign w:val="superscript"/>
              </w:rPr>
              <w:t>2</w:t>
            </w:r>
          </w:p>
        </w:tc>
        <w:tc>
          <w:tcPr>
            <w:tcW w:w="2475" w:type="dxa"/>
            <w:gridSpan w:val="2"/>
            <w:tcBorders>
              <w:top w:val="nil"/>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nil"/>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nil"/>
            </w:tcBorders>
          </w:tcPr>
          <w:p w:rsidR="003D0F83" w:rsidRPr="00CD7119" w:rsidRDefault="003D0F83" w:rsidP="00B0782E">
            <w:pPr>
              <w:rPr>
                <w:szCs w:val="26"/>
              </w:rPr>
            </w:pPr>
          </w:p>
        </w:tc>
        <w:tc>
          <w:tcPr>
            <w:tcW w:w="3469" w:type="dxa"/>
            <w:gridSpan w:val="4"/>
            <w:tcBorders>
              <w:top w:val="single" w:sz="4" w:space="0" w:color="auto"/>
              <w:bottom w:val="nil"/>
            </w:tcBorders>
          </w:tcPr>
          <w:p w:rsidR="003D0F83" w:rsidRPr="00CD7119" w:rsidRDefault="003D0F83" w:rsidP="00B0782E">
            <w:pPr>
              <w:tabs>
                <w:tab w:val="left" w:pos="376"/>
              </w:tabs>
              <w:autoSpaceDE w:val="0"/>
              <w:autoSpaceDN w:val="0"/>
              <w:ind w:left="16"/>
              <w:rPr>
                <w:szCs w:val="26"/>
              </w:rPr>
            </w:pPr>
            <w:r w:rsidRPr="00CD7119">
              <w:rPr>
                <w:szCs w:val="26"/>
              </w:rPr>
              <w:t>Đường kính ngoài lớp vỏ bọc bên trong đối với cáp:</w:t>
            </w:r>
          </w:p>
        </w:tc>
        <w:tc>
          <w:tcPr>
            <w:tcW w:w="2475" w:type="dxa"/>
            <w:gridSpan w:val="2"/>
            <w:tcBorders>
              <w:top w:val="single" w:sz="4" w:space="0" w:color="auto"/>
              <w:bottom w:val="nil"/>
            </w:tcBorders>
          </w:tcPr>
          <w:p w:rsidR="003D0F83" w:rsidRPr="00CD7119" w:rsidRDefault="003D0F83" w:rsidP="00B0782E">
            <w:pPr>
              <w:rPr>
                <w:szCs w:val="26"/>
              </w:rPr>
            </w:pPr>
          </w:p>
        </w:tc>
        <w:tc>
          <w:tcPr>
            <w:tcW w:w="2475" w:type="dxa"/>
            <w:gridSpan w:val="2"/>
            <w:tcBorders>
              <w:top w:val="single" w:sz="4" w:space="0" w:color="auto"/>
              <w:bottom w:val="nil"/>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nil"/>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nil"/>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3 x 240 mm</w:t>
            </w:r>
            <w:r w:rsidRPr="00CD7119">
              <w:rPr>
                <w:szCs w:val="26"/>
                <w:vertAlign w:val="superscript"/>
              </w:rPr>
              <w:t>2</w:t>
            </w:r>
          </w:p>
        </w:tc>
        <w:tc>
          <w:tcPr>
            <w:tcW w:w="2475" w:type="dxa"/>
            <w:gridSpan w:val="2"/>
            <w:tcBorders>
              <w:top w:val="nil"/>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nil"/>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vAlign w:val="center"/>
          </w:tcPr>
          <w:p w:rsidR="003D0F83" w:rsidRPr="00CD7119" w:rsidRDefault="003D0F83" w:rsidP="00785D49">
            <w:pPr>
              <w:numPr>
                <w:ilvl w:val="0"/>
                <w:numId w:val="151"/>
              </w:numPr>
              <w:tabs>
                <w:tab w:val="num" w:pos="851"/>
              </w:tabs>
              <w:autoSpaceDE w:val="0"/>
              <w:autoSpaceDN w:val="0"/>
              <w:spacing w:before="0" w:after="0"/>
              <w:jc w:val="left"/>
              <w:rPr>
                <w:szCs w:val="26"/>
              </w:rPr>
            </w:pPr>
            <w:r w:rsidRPr="00CD7119">
              <w:rPr>
                <w:szCs w:val="26"/>
              </w:rPr>
              <w:t>Lớp bọc phân cách:</w:t>
            </w:r>
          </w:p>
        </w:tc>
        <w:tc>
          <w:tcPr>
            <w:tcW w:w="2475" w:type="dxa"/>
            <w:gridSpan w:val="2"/>
            <w:tcBorders>
              <w:top w:val="single" w:sz="4" w:space="0" w:color="auto"/>
              <w:bottom w:val="single" w:sz="4" w:space="0" w:color="auto"/>
            </w:tcBorders>
          </w:tcPr>
          <w:p w:rsidR="003D0F83" w:rsidRPr="00CD7119" w:rsidRDefault="003D0F83" w:rsidP="00B0782E">
            <w:pP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3"/>
              </w:numPr>
              <w:tabs>
                <w:tab w:val="left" w:pos="360"/>
              </w:tabs>
              <w:autoSpaceDE w:val="0"/>
              <w:autoSpaceDN w:val="0"/>
              <w:spacing w:before="0" w:after="0"/>
              <w:ind w:left="0" w:firstLine="16"/>
              <w:rPr>
                <w:szCs w:val="26"/>
              </w:rPr>
            </w:pPr>
            <w:r w:rsidRPr="00CD7119">
              <w:rPr>
                <w:szCs w:val="26"/>
              </w:rPr>
              <w:t>Khi màn chắn kim loại và lớp áo giáp làm bằng kim loại khác nhau thì chúng phải được phân cách bằng vỏ bọc dạng đùn.</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3"/>
              </w:numPr>
              <w:tabs>
                <w:tab w:val="left" w:pos="360"/>
              </w:tabs>
              <w:autoSpaceDE w:val="0"/>
              <w:autoSpaceDN w:val="0"/>
              <w:spacing w:before="0" w:after="0"/>
              <w:ind w:left="0" w:firstLine="16"/>
              <w:rPr>
                <w:szCs w:val="26"/>
              </w:rPr>
            </w:pPr>
            <w:r w:rsidRPr="00CD7119">
              <w:rPr>
                <w:szCs w:val="26"/>
              </w:rPr>
              <w:t>Lớp bọc phân cách này có thể thay cho lớp bọc bên trong hoặc bổ sung thêm cho lớp bọc bên trong.</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3"/>
              </w:numPr>
              <w:tabs>
                <w:tab w:val="left" w:pos="360"/>
              </w:tabs>
              <w:autoSpaceDE w:val="0"/>
              <w:autoSpaceDN w:val="0"/>
              <w:spacing w:before="0" w:after="0"/>
              <w:ind w:left="0" w:firstLine="16"/>
              <w:rPr>
                <w:szCs w:val="26"/>
              </w:rPr>
            </w:pPr>
            <w:r w:rsidRPr="00CD7119">
              <w:rPr>
                <w:szCs w:val="26"/>
              </w:rPr>
              <w:t>Không đòi hỏi vỏ bọc phân cách khi đã sử dụng các biện pháp để đạt được độ kín nước theo chiều dọc trong vùng của các lớp kim loại.</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vAlign w:val="center"/>
          </w:tcPr>
          <w:p w:rsidR="003D0F83" w:rsidRPr="00CD7119" w:rsidRDefault="003D0F83" w:rsidP="00785D49">
            <w:pPr>
              <w:numPr>
                <w:ilvl w:val="0"/>
                <w:numId w:val="143"/>
              </w:numPr>
              <w:tabs>
                <w:tab w:val="left" w:pos="360"/>
              </w:tabs>
              <w:autoSpaceDE w:val="0"/>
              <w:autoSpaceDN w:val="0"/>
              <w:spacing w:before="0" w:after="0"/>
              <w:ind w:left="0" w:firstLine="16"/>
              <w:jc w:val="left"/>
              <w:rPr>
                <w:szCs w:val="26"/>
              </w:rPr>
            </w:pPr>
            <w:r w:rsidRPr="00CD7119">
              <w:rPr>
                <w:szCs w:val="26"/>
              </w:rPr>
              <w:t xml:space="preserve">Vật liệu cấu tạo: </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PVC</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3"/>
              </w:numPr>
              <w:tabs>
                <w:tab w:val="left" w:pos="360"/>
              </w:tabs>
              <w:autoSpaceDE w:val="0"/>
              <w:autoSpaceDN w:val="0"/>
              <w:spacing w:before="0" w:after="0"/>
              <w:ind w:left="0" w:firstLine="16"/>
              <w:rPr>
                <w:szCs w:val="26"/>
              </w:rPr>
            </w:pPr>
            <w:r w:rsidRPr="00CD7119">
              <w:rPr>
                <w:szCs w:val="26"/>
              </w:rPr>
              <w:t>Chất lượng của loại vật liệu sử dụng cho lớp vỏ bọc phân cách phải phù hợp với nhiệt độ làm việc của cáp.</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3"/>
              </w:numPr>
              <w:tabs>
                <w:tab w:val="left" w:pos="360"/>
              </w:tabs>
              <w:autoSpaceDE w:val="0"/>
              <w:autoSpaceDN w:val="0"/>
              <w:spacing w:before="0" w:after="0"/>
              <w:ind w:left="0" w:firstLine="16"/>
              <w:rPr>
                <w:szCs w:val="26"/>
              </w:rPr>
            </w:pPr>
            <w:r w:rsidRPr="00CD7119">
              <w:rPr>
                <w:szCs w:val="26"/>
              </w:rPr>
              <w:t>Chiều dày danh nghĩa của lớp vỏ bọc phân cách được làm tròn đến 0,1 mm gần nhất và được tính theo công thức 0,02D + 0,6 mm nhưng không được nhỏ hơn 1,2 mm với D là đường kính giả định dưới lớp vỏ bọc phân cách tính bằng milimét.</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rPr>
                <w:szCs w:val="26"/>
              </w:rPr>
            </w:pPr>
            <w:r w:rsidRPr="00CD7119">
              <w:rPr>
                <w:szCs w:val="26"/>
              </w:rPr>
              <w:t>Đường kính dưới lớp vỏ bọc phân cách đối với cáp:</w:t>
            </w:r>
          </w:p>
        </w:tc>
        <w:tc>
          <w:tcPr>
            <w:tcW w:w="2475" w:type="dxa"/>
            <w:gridSpan w:val="2"/>
            <w:tcBorders>
              <w:top w:val="single" w:sz="4" w:space="0" w:color="auto"/>
              <w:bottom w:val="single" w:sz="4" w:space="0" w:color="auto"/>
            </w:tcBorders>
          </w:tcPr>
          <w:p w:rsidR="003D0F83" w:rsidRPr="00CD7119" w:rsidRDefault="003D0F83" w:rsidP="00B0782E">
            <w:pP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3 x 240 mm</w:t>
            </w:r>
            <w:r w:rsidRPr="00CD7119">
              <w:rPr>
                <w:szCs w:val="26"/>
                <w:vertAlign w:val="superscript"/>
              </w:rPr>
              <w:t>2</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rPr>
                <w:szCs w:val="26"/>
              </w:rPr>
            </w:pPr>
            <w:r w:rsidRPr="00CD7119">
              <w:rPr>
                <w:szCs w:val="26"/>
              </w:rPr>
              <w:t>Chiều dày danh nghĩa của lớp vỏ bọc phân cách đối với cáp:</w:t>
            </w:r>
          </w:p>
        </w:tc>
        <w:tc>
          <w:tcPr>
            <w:tcW w:w="2475" w:type="dxa"/>
            <w:gridSpan w:val="2"/>
            <w:tcBorders>
              <w:top w:val="single" w:sz="4" w:space="0" w:color="auto"/>
              <w:bottom w:val="single" w:sz="4" w:space="0" w:color="auto"/>
            </w:tcBorders>
          </w:tcPr>
          <w:p w:rsidR="003D0F83" w:rsidRPr="00CD7119" w:rsidRDefault="003D0F83" w:rsidP="00B0782E">
            <w:pP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3 x 240 mm</w:t>
            </w:r>
            <w:r w:rsidRPr="00CD7119">
              <w:rPr>
                <w:szCs w:val="26"/>
                <w:vertAlign w:val="superscript"/>
              </w:rPr>
              <w:t>2</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3"/>
              </w:numPr>
              <w:tabs>
                <w:tab w:val="left" w:pos="360"/>
              </w:tabs>
              <w:autoSpaceDE w:val="0"/>
              <w:autoSpaceDN w:val="0"/>
              <w:spacing w:before="0" w:after="0"/>
              <w:ind w:left="0" w:firstLine="16"/>
              <w:rPr>
                <w:szCs w:val="26"/>
              </w:rPr>
            </w:pPr>
            <w:r w:rsidRPr="00CD7119">
              <w:rPr>
                <w:szCs w:val="26"/>
              </w:rPr>
              <w:t xml:space="preserve">Giá trị nhỏ nhất không được nhỏ hơn 0,2mm so với 80% giá trị danh nghĩa: tmin ≥ 0,8tn – 0,2 (mm). </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vAlign w:val="center"/>
          </w:tcPr>
          <w:p w:rsidR="003D0F83" w:rsidRPr="00CD7119" w:rsidRDefault="003D0F83" w:rsidP="00785D49">
            <w:pPr>
              <w:numPr>
                <w:ilvl w:val="0"/>
                <w:numId w:val="151"/>
              </w:numPr>
              <w:tabs>
                <w:tab w:val="num" w:pos="851"/>
              </w:tabs>
              <w:autoSpaceDE w:val="0"/>
              <w:autoSpaceDN w:val="0"/>
              <w:spacing w:before="0" w:after="0"/>
              <w:jc w:val="left"/>
              <w:rPr>
                <w:szCs w:val="26"/>
              </w:rPr>
            </w:pPr>
            <w:r w:rsidRPr="00CD7119">
              <w:rPr>
                <w:szCs w:val="26"/>
              </w:rPr>
              <w:t>Áo giáp:</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 xml:space="preserve"> </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autoSpaceDE w:val="0"/>
              <w:autoSpaceDN w:val="0"/>
              <w:spacing w:before="0" w:after="0"/>
              <w:rPr>
                <w:szCs w:val="26"/>
              </w:rPr>
            </w:pPr>
            <w:r w:rsidRPr="00CD7119">
              <w:rPr>
                <w:szCs w:val="26"/>
              </w:rPr>
              <w:t>Áo giáp làm bằng kim loại có thể là một trong 03 dạng sau: i) Áo giáp bằng sợi dây dẹt; ii) Áo giáp bằng sợi dây tròn; iii) Áo giáp bằng dải băng kép.</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nil"/>
            </w:tcBorders>
          </w:tcPr>
          <w:p w:rsidR="003D0F83" w:rsidRPr="00CD7119" w:rsidRDefault="003D0F83" w:rsidP="00B0782E">
            <w:pPr>
              <w:rPr>
                <w:szCs w:val="26"/>
              </w:rPr>
            </w:pPr>
          </w:p>
        </w:tc>
        <w:tc>
          <w:tcPr>
            <w:tcW w:w="3469" w:type="dxa"/>
            <w:gridSpan w:val="4"/>
            <w:tcBorders>
              <w:top w:val="single" w:sz="4" w:space="0" w:color="auto"/>
              <w:bottom w:val="nil"/>
            </w:tcBorders>
          </w:tcPr>
          <w:p w:rsidR="003D0F83" w:rsidRPr="00CD7119" w:rsidRDefault="003D0F83" w:rsidP="00785D49">
            <w:pPr>
              <w:numPr>
                <w:ilvl w:val="0"/>
                <w:numId w:val="140"/>
              </w:numPr>
              <w:autoSpaceDE w:val="0"/>
              <w:autoSpaceDN w:val="0"/>
              <w:spacing w:before="0" w:after="0"/>
              <w:rPr>
                <w:szCs w:val="26"/>
              </w:rPr>
            </w:pPr>
            <w:r w:rsidRPr="00CD7119">
              <w:rPr>
                <w:szCs w:val="26"/>
              </w:rPr>
              <w:t>Đường kính dưới lớp áo giáp đối với cáp:</w:t>
            </w:r>
          </w:p>
        </w:tc>
        <w:tc>
          <w:tcPr>
            <w:tcW w:w="2475" w:type="dxa"/>
            <w:gridSpan w:val="2"/>
            <w:tcBorders>
              <w:top w:val="single" w:sz="4" w:space="0" w:color="auto"/>
              <w:bottom w:val="nil"/>
            </w:tcBorders>
          </w:tcPr>
          <w:p w:rsidR="003D0F83" w:rsidRPr="00CD7119" w:rsidRDefault="003D0F83" w:rsidP="00B0782E">
            <w:pPr>
              <w:rPr>
                <w:szCs w:val="26"/>
              </w:rPr>
            </w:pPr>
          </w:p>
        </w:tc>
        <w:tc>
          <w:tcPr>
            <w:tcW w:w="2475" w:type="dxa"/>
            <w:gridSpan w:val="2"/>
            <w:tcBorders>
              <w:top w:val="single" w:sz="4" w:space="0" w:color="auto"/>
              <w:bottom w:val="nil"/>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nil"/>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nil"/>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3 x 240 mm</w:t>
            </w:r>
            <w:r w:rsidRPr="00CD7119">
              <w:rPr>
                <w:szCs w:val="26"/>
                <w:vertAlign w:val="superscript"/>
              </w:rPr>
              <w:t>2</w:t>
            </w:r>
          </w:p>
        </w:tc>
        <w:tc>
          <w:tcPr>
            <w:tcW w:w="2475" w:type="dxa"/>
            <w:gridSpan w:val="2"/>
            <w:tcBorders>
              <w:top w:val="nil"/>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nil"/>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4"/>
              </w:numPr>
              <w:tabs>
                <w:tab w:val="clear" w:pos="360"/>
                <w:tab w:val="num" w:pos="376"/>
              </w:tabs>
              <w:autoSpaceDE w:val="0"/>
              <w:autoSpaceDN w:val="0"/>
              <w:spacing w:before="0" w:after="0"/>
              <w:ind w:left="0" w:firstLine="16"/>
              <w:jc w:val="left"/>
              <w:rPr>
                <w:szCs w:val="26"/>
              </w:rPr>
            </w:pPr>
            <w:r w:rsidRPr="00CD7119">
              <w:rPr>
                <w:szCs w:val="26"/>
              </w:rPr>
              <w:t>Áo giáp bằng sợi dây dẹt hoặc tròn:</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0"/>
              </w:numPr>
              <w:tabs>
                <w:tab w:val="clear" w:pos="360"/>
                <w:tab w:val="num" w:pos="376"/>
              </w:tabs>
              <w:autoSpaceDE w:val="0"/>
              <w:autoSpaceDN w:val="0"/>
              <w:spacing w:before="0" w:after="0"/>
              <w:ind w:left="0" w:firstLine="106"/>
              <w:rPr>
                <w:szCs w:val="26"/>
              </w:rPr>
            </w:pPr>
            <w:r w:rsidRPr="00CD7119">
              <w:rPr>
                <w:szCs w:val="26"/>
              </w:rPr>
              <w:t xml:space="preserve">Áo giáp bằng sợi dây phải kín, tức là có khe hở nhỏ nhất giữa các sợi dây liền kề. Có thể sử dụng băng quấn bằng thép mạ kẽm có chiều dày danh nghĩa tối thiểu là 0,3 mm quấn xoắn ốc lên trên áo giáp bằng sợi dây thép dẹt và quấn lên trên áo giáp bằng sợi dây thép tròn, nếu cần thiết. </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vAlign w:val="center"/>
          </w:tcPr>
          <w:p w:rsidR="003D0F83" w:rsidRPr="00CD7119" w:rsidRDefault="003D0F83" w:rsidP="00785D49">
            <w:pPr>
              <w:numPr>
                <w:ilvl w:val="0"/>
                <w:numId w:val="140"/>
              </w:numPr>
              <w:tabs>
                <w:tab w:val="clear" w:pos="360"/>
                <w:tab w:val="num" w:pos="376"/>
              </w:tabs>
              <w:autoSpaceDE w:val="0"/>
              <w:autoSpaceDN w:val="0"/>
              <w:spacing w:before="0" w:after="0"/>
              <w:ind w:left="0" w:firstLine="106"/>
              <w:jc w:val="left"/>
              <w:rPr>
                <w:szCs w:val="26"/>
              </w:rPr>
            </w:pPr>
            <w:r w:rsidRPr="00CD7119">
              <w:rPr>
                <w:szCs w:val="26"/>
              </w:rPr>
              <w:t>Vật liệu:</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num" w:pos="851"/>
              </w:tabs>
              <w:rPr>
                <w:szCs w:val="26"/>
              </w:rPr>
            </w:pPr>
            <w:r w:rsidRPr="00CD7119">
              <w:rPr>
                <w:szCs w:val="26"/>
              </w:rPr>
              <w:t>+ Sợi dây tròn hoặc sợi dây dẹt phải là thép mạ kẽm, đồng hoặc đồng tráng thiếc, nhôm hoặc hợp kim nhôm.</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num" w:pos="851"/>
              </w:tabs>
              <w:rPr>
                <w:szCs w:val="26"/>
              </w:rPr>
            </w:pPr>
            <w:r w:rsidRPr="00CD7119">
              <w:rPr>
                <w:szCs w:val="26"/>
              </w:rPr>
              <w:t>+ Khi lựa chọn vật liệu cho áo giáp, cần phải đặc biệt lưu ý đến khả năng bị ăn mòn không chỉ vì an toàn cơ mà còn vì an toàn điện.</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0"/>
              </w:numPr>
              <w:tabs>
                <w:tab w:val="num" w:pos="360"/>
              </w:tabs>
              <w:autoSpaceDE w:val="0"/>
              <w:autoSpaceDN w:val="0"/>
              <w:spacing w:before="0" w:after="0"/>
              <w:ind w:left="0" w:firstLine="106"/>
              <w:rPr>
                <w:szCs w:val="26"/>
              </w:rPr>
            </w:pPr>
            <w:r w:rsidRPr="00CD7119">
              <w:rPr>
                <w:szCs w:val="26"/>
              </w:rPr>
              <w:t>Kích thước danh nghĩa của dây:</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num" w:pos="851"/>
              </w:tabs>
              <w:rPr>
                <w:szCs w:val="26"/>
              </w:rPr>
            </w:pPr>
            <w:r w:rsidRPr="00CD7119">
              <w:rPr>
                <w:szCs w:val="26"/>
              </w:rPr>
              <w:t>+ Dây tròn làm áo giáp:</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num" w:pos="851"/>
              </w:tabs>
              <w:rPr>
                <w:szCs w:val="26"/>
              </w:rPr>
            </w:pPr>
            <w:r w:rsidRPr="00CD7119">
              <w:rPr>
                <w:szCs w:val="26"/>
              </w:rPr>
              <w:t>Đường kính giả định dưới lớp áo giáp:</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129" w:type="dxa"/>
            <w:tcBorders>
              <w:top w:val="single" w:sz="4" w:space="0" w:color="auto"/>
              <w:bottom w:val="single" w:sz="4" w:space="0" w:color="auto"/>
            </w:tcBorders>
          </w:tcPr>
          <w:p w:rsidR="003D0F83" w:rsidRPr="00CD7119" w:rsidRDefault="003D0F83" w:rsidP="00B0782E">
            <w:pPr>
              <w:tabs>
                <w:tab w:val="num" w:pos="851"/>
              </w:tabs>
              <w:rPr>
                <w:szCs w:val="26"/>
              </w:rPr>
            </w:pPr>
            <w:r w:rsidRPr="00CD7119">
              <w:rPr>
                <w:szCs w:val="26"/>
              </w:rPr>
              <w:t>Lớn hơn</w:t>
            </w:r>
          </w:p>
        </w:tc>
        <w:tc>
          <w:tcPr>
            <w:tcW w:w="2340" w:type="dxa"/>
            <w:gridSpan w:val="3"/>
            <w:tcBorders>
              <w:top w:val="single" w:sz="4" w:space="0" w:color="auto"/>
              <w:bottom w:val="single" w:sz="4" w:space="0" w:color="auto"/>
            </w:tcBorders>
          </w:tcPr>
          <w:p w:rsidR="003D0F83" w:rsidRPr="00CD7119" w:rsidRDefault="003D0F83" w:rsidP="00B0782E">
            <w:pPr>
              <w:tabs>
                <w:tab w:val="num" w:pos="851"/>
              </w:tabs>
              <w:rPr>
                <w:szCs w:val="26"/>
              </w:rPr>
            </w:pPr>
            <w:r w:rsidRPr="00CD7119">
              <w:rPr>
                <w:szCs w:val="26"/>
              </w:rPr>
              <w:t>Nhỏ hơn và bằng</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Đường kính danh định tối thiểu của dây tròn làm áo giáp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129" w:type="dxa"/>
            <w:tcBorders>
              <w:top w:val="single" w:sz="4" w:space="0" w:color="auto"/>
              <w:bottom w:val="single" w:sz="4" w:space="0" w:color="auto"/>
            </w:tcBorders>
          </w:tcPr>
          <w:p w:rsidR="003D0F83" w:rsidRPr="00CD7119" w:rsidRDefault="003D0F83" w:rsidP="00B0782E">
            <w:pPr>
              <w:tabs>
                <w:tab w:val="num" w:pos="851"/>
              </w:tabs>
              <w:ind w:firstLine="109"/>
              <w:rPr>
                <w:szCs w:val="26"/>
              </w:rPr>
            </w:pPr>
          </w:p>
        </w:tc>
        <w:tc>
          <w:tcPr>
            <w:tcW w:w="2340" w:type="dxa"/>
            <w:gridSpan w:val="3"/>
            <w:tcBorders>
              <w:top w:val="single" w:sz="4" w:space="0" w:color="auto"/>
              <w:bottom w:val="single" w:sz="4" w:space="0" w:color="auto"/>
            </w:tcBorders>
          </w:tcPr>
          <w:p w:rsidR="003D0F83" w:rsidRPr="00CD7119" w:rsidRDefault="003D0F83" w:rsidP="00B0782E">
            <w:pPr>
              <w:tabs>
                <w:tab w:val="num" w:pos="851"/>
              </w:tabs>
              <w:ind w:firstLine="567"/>
              <w:rPr>
                <w:szCs w:val="26"/>
              </w:rPr>
            </w:pPr>
            <w:r w:rsidRPr="00CD7119">
              <w:rPr>
                <w:szCs w:val="26"/>
              </w:rPr>
              <w:t>10 mm</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0,8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129" w:type="dxa"/>
            <w:tcBorders>
              <w:top w:val="single" w:sz="4" w:space="0" w:color="auto"/>
              <w:bottom w:val="single" w:sz="4" w:space="0" w:color="auto"/>
            </w:tcBorders>
          </w:tcPr>
          <w:p w:rsidR="003D0F83" w:rsidRPr="00CD7119" w:rsidRDefault="003D0F83" w:rsidP="00B0782E">
            <w:pPr>
              <w:tabs>
                <w:tab w:val="num" w:pos="851"/>
              </w:tabs>
              <w:ind w:firstLine="109"/>
              <w:rPr>
                <w:szCs w:val="26"/>
              </w:rPr>
            </w:pPr>
            <w:r w:rsidRPr="00CD7119">
              <w:rPr>
                <w:szCs w:val="26"/>
              </w:rPr>
              <w:t>10 mm</w:t>
            </w:r>
          </w:p>
        </w:tc>
        <w:tc>
          <w:tcPr>
            <w:tcW w:w="2340" w:type="dxa"/>
            <w:gridSpan w:val="3"/>
            <w:tcBorders>
              <w:top w:val="single" w:sz="4" w:space="0" w:color="auto"/>
              <w:bottom w:val="single" w:sz="4" w:space="0" w:color="auto"/>
            </w:tcBorders>
          </w:tcPr>
          <w:p w:rsidR="003D0F83" w:rsidRPr="00CD7119" w:rsidRDefault="003D0F83" w:rsidP="00B0782E">
            <w:pPr>
              <w:tabs>
                <w:tab w:val="num" w:pos="851"/>
              </w:tabs>
              <w:ind w:firstLine="567"/>
              <w:rPr>
                <w:szCs w:val="26"/>
              </w:rPr>
            </w:pPr>
            <w:r w:rsidRPr="00CD7119">
              <w:rPr>
                <w:szCs w:val="26"/>
              </w:rPr>
              <w:t>15 mm</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1,25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129" w:type="dxa"/>
            <w:tcBorders>
              <w:top w:val="single" w:sz="4" w:space="0" w:color="auto"/>
              <w:bottom w:val="single" w:sz="4" w:space="0" w:color="auto"/>
            </w:tcBorders>
          </w:tcPr>
          <w:p w:rsidR="003D0F83" w:rsidRPr="00CD7119" w:rsidRDefault="003D0F83" w:rsidP="00B0782E">
            <w:pPr>
              <w:tabs>
                <w:tab w:val="num" w:pos="851"/>
              </w:tabs>
              <w:ind w:firstLine="109"/>
              <w:rPr>
                <w:szCs w:val="26"/>
              </w:rPr>
            </w:pPr>
            <w:r w:rsidRPr="00CD7119">
              <w:rPr>
                <w:szCs w:val="26"/>
              </w:rPr>
              <w:t>15 mm</w:t>
            </w:r>
          </w:p>
        </w:tc>
        <w:tc>
          <w:tcPr>
            <w:tcW w:w="2340" w:type="dxa"/>
            <w:gridSpan w:val="3"/>
            <w:tcBorders>
              <w:top w:val="single" w:sz="4" w:space="0" w:color="auto"/>
              <w:bottom w:val="single" w:sz="4" w:space="0" w:color="auto"/>
            </w:tcBorders>
          </w:tcPr>
          <w:p w:rsidR="003D0F83" w:rsidRPr="00CD7119" w:rsidRDefault="003D0F83" w:rsidP="00B0782E">
            <w:pPr>
              <w:tabs>
                <w:tab w:val="num" w:pos="851"/>
              </w:tabs>
              <w:ind w:firstLine="567"/>
              <w:rPr>
                <w:szCs w:val="26"/>
              </w:rPr>
            </w:pPr>
            <w:r w:rsidRPr="00CD7119">
              <w:rPr>
                <w:szCs w:val="26"/>
              </w:rPr>
              <w:t>25 mm</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1,6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129" w:type="dxa"/>
            <w:tcBorders>
              <w:top w:val="single" w:sz="4" w:space="0" w:color="auto"/>
              <w:bottom w:val="single" w:sz="4" w:space="0" w:color="auto"/>
            </w:tcBorders>
          </w:tcPr>
          <w:p w:rsidR="003D0F83" w:rsidRPr="00CD7119" w:rsidRDefault="003D0F83" w:rsidP="00B0782E">
            <w:pPr>
              <w:tabs>
                <w:tab w:val="num" w:pos="851"/>
              </w:tabs>
              <w:ind w:firstLine="109"/>
              <w:rPr>
                <w:szCs w:val="26"/>
              </w:rPr>
            </w:pPr>
            <w:r w:rsidRPr="00CD7119">
              <w:rPr>
                <w:szCs w:val="26"/>
              </w:rPr>
              <w:t>25 mm</w:t>
            </w:r>
          </w:p>
        </w:tc>
        <w:tc>
          <w:tcPr>
            <w:tcW w:w="2340" w:type="dxa"/>
            <w:gridSpan w:val="3"/>
            <w:tcBorders>
              <w:top w:val="single" w:sz="4" w:space="0" w:color="auto"/>
              <w:bottom w:val="single" w:sz="4" w:space="0" w:color="auto"/>
            </w:tcBorders>
          </w:tcPr>
          <w:p w:rsidR="003D0F83" w:rsidRPr="00CD7119" w:rsidRDefault="003D0F83" w:rsidP="00B0782E">
            <w:pPr>
              <w:tabs>
                <w:tab w:val="num" w:pos="851"/>
              </w:tabs>
              <w:ind w:firstLine="567"/>
              <w:rPr>
                <w:szCs w:val="26"/>
              </w:rPr>
            </w:pPr>
            <w:r w:rsidRPr="00CD7119">
              <w:rPr>
                <w:szCs w:val="26"/>
              </w:rPr>
              <w:t>35 mm</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2,0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129" w:type="dxa"/>
            <w:tcBorders>
              <w:top w:val="single" w:sz="4" w:space="0" w:color="auto"/>
              <w:bottom w:val="single" w:sz="4" w:space="0" w:color="auto"/>
            </w:tcBorders>
          </w:tcPr>
          <w:p w:rsidR="003D0F83" w:rsidRPr="00CD7119" w:rsidRDefault="003D0F83" w:rsidP="00B0782E">
            <w:pPr>
              <w:tabs>
                <w:tab w:val="num" w:pos="851"/>
              </w:tabs>
              <w:ind w:firstLine="109"/>
              <w:rPr>
                <w:szCs w:val="26"/>
              </w:rPr>
            </w:pPr>
            <w:r w:rsidRPr="00CD7119">
              <w:rPr>
                <w:szCs w:val="26"/>
              </w:rPr>
              <w:t>35 mm</w:t>
            </w:r>
          </w:p>
        </w:tc>
        <w:tc>
          <w:tcPr>
            <w:tcW w:w="2340" w:type="dxa"/>
            <w:gridSpan w:val="3"/>
            <w:tcBorders>
              <w:top w:val="single" w:sz="4" w:space="0" w:color="auto"/>
              <w:bottom w:val="single" w:sz="4" w:space="0" w:color="auto"/>
            </w:tcBorders>
          </w:tcPr>
          <w:p w:rsidR="003D0F83" w:rsidRPr="00CD7119" w:rsidRDefault="003D0F83" w:rsidP="00B0782E">
            <w:pPr>
              <w:tabs>
                <w:tab w:val="num" w:pos="851"/>
              </w:tabs>
              <w:ind w:firstLine="567"/>
              <w:rPr>
                <w:szCs w:val="26"/>
              </w:rPr>
            </w:pPr>
            <w:r w:rsidRPr="00CD7119">
              <w:rPr>
                <w:szCs w:val="26"/>
              </w:rPr>
              <w:t>60 mm</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2,5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129" w:type="dxa"/>
            <w:tcBorders>
              <w:top w:val="single" w:sz="4" w:space="0" w:color="auto"/>
              <w:bottom w:val="single" w:sz="4" w:space="0" w:color="auto"/>
            </w:tcBorders>
          </w:tcPr>
          <w:p w:rsidR="003D0F83" w:rsidRPr="00CD7119" w:rsidRDefault="003D0F83" w:rsidP="00B0782E">
            <w:pPr>
              <w:tabs>
                <w:tab w:val="num" w:pos="851"/>
              </w:tabs>
              <w:ind w:firstLine="109"/>
              <w:rPr>
                <w:szCs w:val="26"/>
              </w:rPr>
            </w:pPr>
            <w:r w:rsidRPr="00CD7119">
              <w:rPr>
                <w:szCs w:val="26"/>
              </w:rPr>
              <w:t>60 mm</w:t>
            </w:r>
          </w:p>
        </w:tc>
        <w:tc>
          <w:tcPr>
            <w:tcW w:w="2340" w:type="dxa"/>
            <w:gridSpan w:val="3"/>
            <w:tcBorders>
              <w:top w:val="single" w:sz="4" w:space="0" w:color="auto"/>
              <w:bottom w:val="single" w:sz="4" w:space="0" w:color="auto"/>
            </w:tcBorders>
          </w:tcPr>
          <w:p w:rsidR="003D0F83" w:rsidRPr="00CD7119" w:rsidRDefault="003D0F83" w:rsidP="00B0782E">
            <w:pPr>
              <w:tabs>
                <w:tab w:val="num" w:pos="851"/>
              </w:tabs>
              <w:ind w:firstLine="567"/>
              <w:rPr>
                <w:szCs w:val="26"/>
              </w:rPr>
            </w:pP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3,15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851"/>
              </w:tabs>
              <w:rPr>
                <w:spacing w:val="4"/>
                <w:szCs w:val="26"/>
              </w:rPr>
            </w:pPr>
            <w:r w:rsidRPr="00CD7119">
              <w:rPr>
                <w:spacing w:val="4"/>
                <w:szCs w:val="26"/>
              </w:rPr>
              <w:t>Đường kính dây dùng làm áo giáp không được thấp hơn giá trị danh nghĩa 5%.</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851"/>
              </w:tabs>
              <w:rPr>
                <w:szCs w:val="26"/>
              </w:rPr>
            </w:pPr>
            <w:r w:rsidRPr="00CD7119">
              <w:rPr>
                <w:szCs w:val="26"/>
              </w:rPr>
              <w:t>+  Đối với áo giáp bằng sợi dây dẹt và đường kính giả định bên dưới áo giáp lớn hơn 15 mm, chiều dày danh nghĩa của sợi dây dẹt bằng thép phải là 0,8 mm. Cáp có đường kính giả định bên dưới áo giáp đến và bằng 15 mm không được làm áo giáp bằng sợi dây dẹt.</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851"/>
              </w:tabs>
              <w:rPr>
                <w:spacing w:val="4"/>
                <w:szCs w:val="26"/>
              </w:rPr>
            </w:pPr>
            <w:r w:rsidRPr="00CD7119">
              <w:rPr>
                <w:spacing w:val="4"/>
                <w:szCs w:val="26"/>
              </w:rPr>
              <w:t xml:space="preserve">Chiều dày dây dẹt dùng làm áo giáp không được thấp hơn giá trị danh nghĩa 8%.  </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0"/>
              </w:numPr>
              <w:autoSpaceDE w:val="0"/>
              <w:autoSpaceDN w:val="0"/>
              <w:spacing w:before="0" w:after="0"/>
              <w:rPr>
                <w:szCs w:val="26"/>
              </w:rPr>
            </w:pPr>
            <w:r w:rsidRPr="00CD7119">
              <w:rPr>
                <w:szCs w:val="26"/>
              </w:rPr>
              <w:t>Đường kính danh định tối thiểu của dây tròn làm áo giáp đối với cáp [mm]:</w:t>
            </w:r>
          </w:p>
        </w:tc>
        <w:tc>
          <w:tcPr>
            <w:tcW w:w="2475" w:type="dxa"/>
            <w:gridSpan w:val="2"/>
            <w:tcBorders>
              <w:top w:val="single" w:sz="4" w:space="0" w:color="auto"/>
              <w:bottom w:val="single" w:sz="4" w:space="0" w:color="auto"/>
            </w:tcBorders>
          </w:tcPr>
          <w:p w:rsidR="003D0F83" w:rsidRPr="00CD7119" w:rsidRDefault="003D0F83" w:rsidP="00B0782E">
            <w:pP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3 x 240 mm</w:t>
            </w:r>
            <w:r w:rsidRPr="00CD7119">
              <w:rPr>
                <w:szCs w:val="26"/>
                <w:vertAlign w:val="superscript"/>
              </w:rPr>
              <w:t>2</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4"/>
              </w:numPr>
              <w:tabs>
                <w:tab w:val="num" w:pos="360"/>
              </w:tabs>
              <w:autoSpaceDE w:val="0"/>
              <w:autoSpaceDN w:val="0"/>
              <w:spacing w:before="0" w:after="0"/>
              <w:ind w:left="0" w:firstLine="16"/>
              <w:rPr>
                <w:szCs w:val="26"/>
              </w:rPr>
            </w:pPr>
            <w:r w:rsidRPr="00CD7119">
              <w:rPr>
                <w:szCs w:val="26"/>
              </w:rPr>
              <w:t>Áo giáp bằng dải băng kép:</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0"/>
              </w:numPr>
              <w:tabs>
                <w:tab w:val="num" w:pos="360"/>
              </w:tabs>
              <w:autoSpaceDE w:val="0"/>
              <w:autoSpaceDN w:val="0"/>
              <w:spacing w:before="0" w:after="0"/>
              <w:ind w:left="0" w:firstLine="106"/>
              <w:rPr>
                <w:szCs w:val="26"/>
              </w:rPr>
            </w:pPr>
            <w:r w:rsidRPr="00CD7119">
              <w:rPr>
                <w:szCs w:val="26"/>
              </w:rPr>
              <w:t>Áo giáp kiểu dải băng phải được quấn theo kiểu xoắn ốc thành hai lớp sao cho dải băng bên ngoài ở xấp xỉ chính giữa đè lên khe hở của dải băng bên trong. Khe hở giữa các vòng liền kề của từng dải băng không được vượt quá 50 % chiều rộng của dải băng.</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vAlign w:val="center"/>
          </w:tcPr>
          <w:p w:rsidR="003D0F83" w:rsidRPr="00CD7119" w:rsidRDefault="003D0F83" w:rsidP="00785D49">
            <w:pPr>
              <w:numPr>
                <w:ilvl w:val="0"/>
                <w:numId w:val="140"/>
              </w:numPr>
              <w:tabs>
                <w:tab w:val="num" w:pos="360"/>
              </w:tabs>
              <w:autoSpaceDE w:val="0"/>
              <w:autoSpaceDN w:val="0"/>
              <w:spacing w:before="0" w:after="0"/>
              <w:ind w:left="0" w:firstLine="106"/>
              <w:jc w:val="left"/>
              <w:rPr>
                <w:szCs w:val="26"/>
              </w:rPr>
            </w:pPr>
            <w:r w:rsidRPr="00CD7119">
              <w:rPr>
                <w:szCs w:val="26"/>
              </w:rPr>
              <w:t>Vật liệu:</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851"/>
              </w:tabs>
              <w:rPr>
                <w:szCs w:val="26"/>
              </w:rPr>
            </w:pPr>
            <w:r w:rsidRPr="00CD7119">
              <w:rPr>
                <w:szCs w:val="26"/>
              </w:rPr>
              <w:t>+ Dải băng phải là thép, thép mạ kẽm, nhôm hoặc hợp kim nhôm. Dải băng thép phải được cán nóng hoặc cán nguội có chất lượng thương phẩm.</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851"/>
              </w:tabs>
              <w:rPr>
                <w:szCs w:val="26"/>
              </w:rPr>
            </w:pPr>
            <w:r w:rsidRPr="00CD7119">
              <w:rPr>
                <w:szCs w:val="26"/>
              </w:rPr>
              <w:t>+ Khi lựa chọn vật liệu cho áo giáp, cần phải đặc biệt lưu ý đến khả năng bị ăn mòn không chỉ vì an toàn cơ mà còn vì an toàn điện.</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0"/>
              </w:numPr>
              <w:tabs>
                <w:tab w:val="num" w:pos="360"/>
              </w:tabs>
              <w:autoSpaceDE w:val="0"/>
              <w:autoSpaceDN w:val="0"/>
              <w:spacing w:before="0" w:after="0"/>
              <w:ind w:left="0" w:firstLine="106"/>
              <w:rPr>
                <w:szCs w:val="26"/>
              </w:rPr>
            </w:pPr>
            <w:r w:rsidRPr="00CD7119">
              <w:rPr>
                <w:szCs w:val="26"/>
              </w:rPr>
              <w:t xml:space="preserve">Chiều dày danh nghĩa của băng quấn dùng làm áo giáp:  </w:t>
            </w:r>
          </w:p>
        </w:tc>
        <w:tc>
          <w:tcPr>
            <w:tcW w:w="2475" w:type="dxa"/>
            <w:gridSpan w:val="2"/>
            <w:tcBorders>
              <w:top w:val="single" w:sz="4" w:space="0" w:color="auto"/>
              <w:bottom w:val="single" w:sz="4" w:space="0" w:color="auto"/>
            </w:tcBorders>
          </w:tcPr>
          <w:p w:rsidR="003D0F83" w:rsidRPr="00CD7119" w:rsidRDefault="003D0F83" w:rsidP="00B0782E">
            <w:pP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autoSpaceDE w:val="0"/>
              <w:autoSpaceDN w:val="0"/>
              <w:ind w:left="106"/>
              <w:rPr>
                <w:szCs w:val="26"/>
              </w:rPr>
            </w:pPr>
            <w:r w:rsidRPr="00CD7119">
              <w:rPr>
                <w:szCs w:val="26"/>
              </w:rPr>
              <w:t>Đường kính giả định dưới lớp áo giáp [mm]</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Chiều dày của dải băng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309" w:type="dxa"/>
            <w:gridSpan w:val="3"/>
            <w:tcBorders>
              <w:top w:val="single" w:sz="4" w:space="0" w:color="auto"/>
              <w:bottom w:val="single" w:sz="4" w:space="0" w:color="auto"/>
            </w:tcBorders>
          </w:tcPr>
          <w:p w:rsidR="003D0F83" w:rsidRPr="00CD7119" w:rsidRDefault="003D0F83" w:rsidP="00B0782E">
            <w:pPr>
              <w:autoSpaceDE w:val="0"/>
              <w:autoSpaceDN w:val="0"/>
              <w:ind w:left="106"/>
              <w:rPr>
                <w:szCs w:val="26"/>
              </w:rPr>
            </w:pPr>
            <w:r w:rsidRPr="00CD7119">
              <w:rPr>
                <w:szCs w:val="26"/>
              </w:rPr>
              <w:t>Lớn hơn</w:t>
            </w:r>
          </w:p>
        </w:tc>
        <w:tc>
          <w:tcPr>
            <w:tcW w:w="2160" w:type="dxa"/>
            <w:tcBorders>
              <w:top w:val="single" w:sz="4" w:space="0" w:color="auto"/>
              <w:bottom w:val="single" w:sz="4" w:space="0" w:color="auto"/>
            </w:tcBorders>
          </w:tcPr>
          <w:p w:rsidR="003D0F83" w:rsidRPr="00CD7119" w:rsidRDefault="003D0F83" w:rsidP="00B0782E">
            <w:pPr>
              <w:autoSpaceDE w:val="0"/>
              <w:autoSpaceDN w:val="0"/>
              <w:ind w:left="106"/>
              <w:rPr>
                <w:szCs w:val="26"/>
              </w:rPr>
            </w:pPr>
            <w:r w:rsidRPr="00CD7119">
              <w:rPr>
                <w:szCs w:val="26"/>
              </w:rPr>
              <w:t>Nhỏ hơn và bằng</w:t>
            </w:r>
          </w:p>
        </w:tc>
        <w:tc>
          <w:tcPr>
            <w:tcW w:w="1237" w:type="dxa"/>
            <w:tcBorders>
              <w:top w:val="single" w:sz="4" w:space="0" w:color="auto"/>
              <w:bottom w:val="single" w:sz="4" w:space="0" w:color="auto"/>
            </w:tcBorders>
          </w:tcPr>
          <w:p w:rsidR="003D0F83" w:rsidRPr="00CD7119" w:rsidRDefault="003D0F83" w:rsidP="00B0782E">
            <w:pPr>
              <w:jc w:val="center"/>
              <w:rPr>
                <w:szCs w:val="26"/>
              </w:rPr>
            </w:pPr>
            <w:r w:rsidRPr="00CD7119">
              <w:rPr>
                <w:szCs w:val="26"/>
              </w:rPr>
              <w:t>Thép hoặc thép mạ</w:t>
            </w:r>
          </w:p>
        </w:tc>
        <w:tc>
          <w:tcPr>
            <w:tcW w:w="1238" w:type="dxa"/>
            <w:tcBorders>
              <w:top w:val="single" w:sz="4" w:space="0" w:color="auto"/>
              <w:bottom w:val="single" w:sz="4" w:space="0" w:color="auto"/>
            </w:tcBorders>
          </w:tcPr>
          <w:p w:rsidR="003D0F83" w:rsidRPr="00CD7119" w:rsidRDefault="003D0F83" w:rsidP="00B0782E">
            <w:pPr>
              <w:jc w:val="center"/>
              <w:rPr>
                <w:szCs w:val="26"/>
              </w:rPr>
            </w:pPr>
            <w:r w:rsidRPr="00CD7119">
              <w:rPr>
                <w:szCs w:val="26"/>
              </w:rPr>
              <w:t>Nhôm hoặc hợp kim nhôm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309" w:type="dxa"/>
            <w:gridSpan w:val="3"/>
            <w:tcBorders>
              <w:top w:val="single" w:sz="4" w:space="0" w:color="auto"/>
              <w:bottom w:val="single" w:sz="4" w:space="0" w:color="auto"/>
            </w:tcBorders>
          </w:tcPr>
          <w:p w:rsidR="003D0F83" w:rsidRPr="00CD7119" w:rsidRDefault="003D0F83" w:rsidP="00B0782E">
            <w:pPr>
              <w:autoSpaceDE w:val="0"/>
              <w:autoSpaceDN w:val="0"/>
              <w:ind w:left="106"/>
              <w:jc w:val="center"/>
              <w:rPr>
                <w:szCs w:val="26"/>
              </w:rPr>
            </w:pPr>
          </w:p>
        </w:tc>
        <w:tc>
          <w:tcPr>
            <w:tcW w:w="2160" w:type="dxa"/>
            <w:tcBorders>
              <w:top w:val="single" w:sz="4" w:space="0" w:color="auto"/>
              <w:bottom w:val="single" w:sz="4" w:space="0" w:color="auto"/>
            </w:tcBorders>
          </w:tcPr>
          <w:p w:rsidR="003D0F83" w:rsidRPr="00CD7119" w:rsidRDefault="003D0F83" w:rsidP="00B0782E">
            <w:pPr>
              <w:autoSpaceDE w:val="0"/>
              <w:autoSpaceDN w:val="0"/>
              <w:ind w:left="106"/>
              <w:jc w:val="center"/>
              <w:rPr>
                <w:szCs w:val="26"/>
              </w:rPr>
            </w:pPr>
            <w:r w:rsidRPr="00CD7119">
              <w:rPr>
                <w:szCs w:val="26"/>
              </w:rPr>
              <w:t>30</w:t>
            </w:r>
          </w:p>
        </w:tc>
        <w:tc>
          <w:tcPr>
            <w:tcW w:w="1237" w:type="dxa"/>
            <w:tcBorders>
              <w:top w:val="single" w:sz="4" w:space="0" w:color="auto"/>
              <w:bottom w:val="single" w:sz="4" w:space="0" w:color="auto"/>
            </w:tcBorders>
          </w:tcPr>
          <w:p w:rsidR="003D0F83" w:rsidRPr="00CD7119" w:rsidRDefault="003D0F83" w:rsidP="00B0782E">
            <w:pPr>
              <w:jc w:val="center"/>
              <w:rPr>
                <w:szCs w:val="26"/>
              </w:rPr>
            </w:pPr>
            <w:r w:rsidRPr="00CD7119">
              <w:rPr>
                <w:szCs w:val="26"/>
              </w:rPr>
              <w:t>0,2</w:t>
            </w:r>
          </w:p>
        </w:tc>
        <w:tc>
          <w:tcPr>
            <w:tcW w:w="1238" w:type="dxa"/>
            <w:tcBorders>
              <w:top w:val="single" w:sz="4" w:space="0" w:color="auto"/>
              <w:bottom w:val="single" w:sz="4" w:space="0" w:color="auto"/>
            </w:tcBorders>
          </w:tcPr>
          <w:p w:rsidR="003D0F83" w:rsidRPr="00CD7119" w:rsidRDefault="003D0F83" w:rsidP="00B0782E">
            <w:pPr>
              <w:jc w:val="center"/>
              <w:rPr>
                <w:szCs w:val="26"/>
              </w:rPr>
            </w:pPr>
            <w:r w:rsidRPr="00CD7119">
              <w:rPr>
                <w:szCs w:val="26"/>
              </w:rPr>
              <w:t>0,5</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309" w:type="dxa"/>
            <w:gridSpan w:val="3"/>
            <w:tcBorders>
              <w:top w:val="single" w:sz="4" w:space="0" w:color="auto"/>
              <w:bottom w:val="single" w:sz="4" w:space="0" w:color="auto"/>
            </w:tcBorders>
          </w:tcPr>
          <w:p w:rsidR="003D0F83" w:rsidRPr="00CD7119" w:rsidRDefault="003D0F83" w:rsidP="00B0782E">
            <w:pPr>
              <w:autoSpaceDE w:val="0"/>
              <w:autoSpaceDN w:val="0"/>
              <w:ind w:left="106"/>
              <w:jc w:val="center"/>
              <w:rPr>
                <w:szCs w:val="26"/>
              </w:rPr>
            </w:pPr>
            <w:r w:rsidRPr="00CD7119">
              <w:rPr>
                <w:szCs w:val="26"/>
              </w:rPr>
              <w:t>30</w:t>
            </w:r>
          </w:p>
        </w:tc>
        <w:tc>
          <w:tcPr>
            <w:tcW w:w="2160" w:type="dxa"/>
            <w:tcBorders>
              <w:top w:val="single" w:sz="4" w:space="0" w:color="auto"/>
              <w:bottom w:val="single" w:sz="4" w:space="0" w:color="auto"/>
            </w:tcBorders>
          </w:tcPr>
          <w:p w:rsidR="003D0F83" w:rsidRPr="00CD7119" w:rsidRDefault="003D0F83" w:rsidP="00B0782E">
            <w:pPr>
              <w:autoSpaceDE w:val="0"/>
              <w:autoSpaceDN w:val="0"/>
              <w:ind w:left="106"/>
              <w:jc w:val="center"/>
              <w:rPr>
                <w:szCs w:val="26"/>
              </w:rPr>
            </w:pPr>
            <w:r w:rsidRPr="00CD7119">
              <w:rPr>
                <w:szCs w:val="26"/>
              </w:rPr>
              <w:t>70</w:t>
            </w:r>
          </w:p>
        </w:tc>
        <w:tc>
          <w:tcPr>
            <w:tcW w:w="1237" w:type="dxa"/>
            <w:tcBorders>
              <w:top w:val="single" w:sz="4" w:space="0" w:color="auto"/>
              <w:bottom w:val="single" w:sz="4" w:space="0" w:color="auto"/>
            </w:tcBorders>
          </w:tcPr>
          <w:p w:rsidR="003D0F83" w:rsidRPr="00CD7119" w:rsidRDefault="003D0F83" w:rsidP="00B0782E">
            <w:pPr>
              <w:jc w:val="center"/>
              <w:rPr>
                <w:szCs w:val="26"/>
              </w:rPr>
            </w:pPr>
            <w:r w:rsidRPr="00CD7119">
              <w:rPr>
                <w:szCs w:val="26"/>
              </w:rPr>
              <w:t>0,5</w:t>
            </w:r>
          </w:p>
        </w:tc>
        <w:tc>
          <w:tcPr>
            <w:tcW w:w="1238" w:type="dxa"/>
            <w:tcBorders>
              <w:top w:val="single" w:sz="4" w:space="0" w:color="auto"/>
              <w:bottom w:val="single" w:sz="4" w:space="0" w:color="auto"/>
            </w:tcBorders>
          </w:tcPr>
          <w:p w:rsidR="003D0F83" w:rsidRPr="00CD7119" w:rsidRDefault="003D0F83" w:rsidP="00B0782E">
            <w:pPr>
              <w:jc w:val="center"/>
              <w:rPr>
                <w:szCs w:val="26"/>
              </w:rPr>
            </w:pPr>
            <w:r w:rsidRPr="00CD7119">
              <w:rPr>
                <w:szCs w:val="26"/>
              </w:rPr>
              <w:t>0,5</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1309" w:type="dxa"/>
            <w:gridSpan w:val="3"/>
            <w:tcBorders>
              <w:top w:val="single" w:sz="4" w:space="0" w:color="auto"/>
              <w:bottom w:val="single" w:sz="4" w:space="0" w:color="auto"/>
            </w:tcBorders>
          </w:tcPr>
          <w:p w:rsidR="003D0F83" w:rsidRPr="00CD7119" w:rsidRDefault="003D0F83" w:rsidP="00B0782E">
            <w:pPr>
              <w:autoSpaceDE w:val="0"/>
              <w:autoSpaceDN w:val="0"/>
              <w:ind w:left="106"/>
              <w:jc w:val="center"/>
              <w:rPr>
                <w:szCs w:val="26"/>
              </w:rPr>
            </w:pPr>
            <w:r w:rsidRPr="00CD7119">
              <w:rPr>
                <w:szCs w:val="26"/>
              </w:rPr>
              <w:t>70</w:t>
            </w:r>
          </w:p>
        </w:tc>
        <w:tc>
          <w:tcPr>
            <w:tcW w:w="2160" w:type="dxa"/>
            <w:tcBorders>
              <w:top w:val="single" w:sz="4" w:space="0" w:color="auto"/>
              <w:bottom w:val="single" w:sz="4" w:space="0" w:color="auto"/>
            </w:tcBorders>
          </w:tcPr>
          <w:p w:rsidR="003D0F83" w:rsidRPr="00CD7119" w:rsidRDefault="003D0F83" w:rsidP="00B0782E">
            <w:pPr>
              <w:autoSpaceDE w:val="0"/>
              <w:autoSpaceDN w:val="0"/>
              <w:ind w:left="106"/>
              <w:jc w:val="center"/>
              <w:rPr>
                <w:szCs w:val="26"/>
              </w:rPr>
            </w:pPr>
          </w:p>
        </w:tc>
        <w:tc>
          <w:tcPr>
            <w:tcW w:w="1237" w:type="dxa"/>
            <w:tcBorders>
              <w:top w:val="single" w:sz="4" w:space="0" w:color="auto"/>
              <w:bottom w:val="single" w:sz="4" w:space="0" w:color="auto"/>
            </w:tcBorders>
          </w:tcPr>
          <w:p w:rsidR="003D0F83" w:rsidRPr="00CD7119" w:rsidRDefault="003D0F83" w:rsidP="00B0782E">
            <w:pPr>
              <w:jc w:val="center"/>
              <w:rPr>
                <w:szCs w:val="26"/>
              </w:rPr>
            </w:pPr>
            <w:r w:rsidRPr="00CD7119">
              <w:rPr>
                <w:szCs w:val="26"/>
              </w:rPr>
              <w:t>0,8</w:t>
            </w:r>
          </w:p>
        </w:tc>
        <w:tc>
          <w:tcPr>
            <w:tcW w:w="1238" w:type="dxa"/>
            <w:tcBorders>
              <w:top w:val="single" w:sz="4" w:space="0" w:color="auto"/>
              <w:bottom w:val="single" w:sz="4" w:space="0" w:color="auto"/>
            </w:tcBorders>
          </w:tcPr>
          <w:p w:rsidR="003D0F83" w:rsidRPr="00CD7119" w:rsidRDefault="003D0F83" w:rsidP="00B0782E">
            <w:pPr>
              <w:jc w:val="center"/>
              <w:rPr>
                <w:szCs w:val="26"/>
              </w:rPr>
            </w:pPr>
            <w:r w:rsidRPr="00CD7119">
              <w:rPr>
                <w:szCs w:val="26"/>
              </w:rPr>
              <w:t>0,8</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851"/>
              </w:tabs>
              <w:rPr>
                <w:spacing w:val="-4"/>
                <w:szCs w:val="26"/>
              </w:rPr>
            </w:pPr>
            <w:r w:rsidRPr="00CD7119">
              <w:rPr>
                <w:spacing w:val="-4"/>
                <w:szCs w:val="26"/>
              </w:rPr>
              <w:t>Chiều dày danh định của băng quấn dùng làm áo giáp nên chọn theo dãy sau:</w:t>
            </w:r>
          </w:p>
        </w:tc>
        <w:tc>
          <w:tcPr>
            <w:tcW w:w="2475" w:type="dxa"/>
            <w:gridSpan w:val="2"/>
            <w:tcBorders>
              <w:top w:val="single" w:sz="4" w:space="0" w:color="auto"/>
              <w:bottom w:val="single" w:sz="4" w:space="0" w:color="auto"/>
            </w:tcBorders>
          </w:tcPr>
          <w:p w:rsidR="003D0F83" w:rsidRPr="00CD7119" w:rsidRDefault="003D0F83" w:rsidP="00B0782E">
            <w:pP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851"/>
              </w:tabs>
              <w:rPr>
                <w:szCs w:val="26"/>
              </w:rPr>
            </w:pPr>
            <w:r w:rsidRPr="00CD7119">
              <w:rPr>
                <w:szCs w:val="26"/>
              </w:rPr>
              <w:t xml:space="preserve">+ Băng quấn bằng thép: </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0,2 - 0,5 - 0,8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851"/>
              </w:tabs>
              <w:rPr>
                <w:szCs w:val="26"/>
              </w:rPr>
            </w:pPr>
            <w:r w:rsidRPr="00CD7119">
              <w:rPr>
                <w:szCs w:val="26"/>
              </w:rPr>
              <w:t>+ Băng quấn bằng nhôm và hợp kim nhôm</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0,5 - 0,8 mm</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851"/>
              </w:tabs>
              <w:rPr>
                <w:szCs w:val="26"/>
              </w:rPr>
            </w:pPr>
            <w:r w:rsidRPr="00CD7119">
              <w:rPr>
                <w:szCs w:val="26"/>
              </w:rPr>
              <w:t xml:space="preserve">Chiều dày băng quấn dùng làm áo giáp không được thấp hơn giá trị danh định 10%.  </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0"/>
              </w:numPr>
              <w:autoSpaceDE w:val="0"/>
              <w:autoSpaceDN w:val="0"/>
              <w:spacing w:before="0" w:after="0"/>
              <w:rPr>
                <w:szCs w:val="26"/>
              </w:rPr>
            </w:pPr>
            <w:r w:rsidRPr="00CD7119">
              <w:rPr>
                <w:szCs w:val="26"/>
              </w:rPr>
              <w:t>Chiều dày của dải băng làm áo giáp đối với cáp [mm]:</w:t>
            </w:r>
          </w:p>
        </w:tc>
        <w:tc>
          <w:tcPr>
            <w:tcW w:w="2475" w:type="dxa"/>
            <w:gridSpan w:val="2"/>
            <w:tcBorders>
              <w:top w:val="single" w:sz="4" w:space="0" w:color="auto"/>
              <w:bottom w:val="single" w:sz="4" w:space="0" w:color="auto"/>
            </w:tcBorders>
          </w:tcPr>
          <w:p w:rsidR="003D0F83" w:rsidRPr="00CD7119" w:rsidRDefault="003D0F83" w:rsidP="00B0782E">
            <w:pP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3 x 240 mm</w:t>
            </w:r>
            <w:r w:rsidRPr="00CD7119">
              <w:rPr>
                <w:szCs w:val="26"/>
                <w:vertAlign w:val="superscript"/>
              </w:rPr>
              <w:t>2</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785D49">
            <w:pPr>
              <w:numPr>
                <w:ilvl w:val="0"/>
                <w:numId w:val="147"/>
              </w:numPr>
              <w:tabs>
                <w:tab w:val="num" w:pos="360"/>
              </w:tabs>
              <w:spacing w:before="0" w:after="0"/>
              <w:jc w:val="cente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51"/>
              </w:numPr>
              <w:tabs>
                <w:tab w:val="num" w:pos="851"/>
              </w:tabs>
              <w:autoSpaceDE w:val="0"/>
              <w:autoSpaceDN w:val="0"/>
              <w:spacing w:before="0" w:after="0"/>
              <w:rPr>
                <w:szCs w:val="26"/>
              </w:rPr>
            </w:pPr>
            <w:r w:rsidRPr="00CD7119">
              <w:rPr>
                <w:szCs w:val="26"/>
              </w:rPr>
              <w:t>Lớp vỏ bọc bên ngoài:</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nil"/>
            </w:tcBorders>
          </w:tcPr>
          <w:p w:rsidR="003D0F83" w:rsidRPr="00CD7119" w:rsidRDefault="003D0F83" w:rsidP="00B0782E">
            <w:pPr>
              <w:rPr>
                <w:szCs w:val="26"/>
              </w:rPr>
            </w:pPr>
          </w:p>
        </w:tc>
        <w:tc>
          <w:tcPr>
            <w:tcW w:w="3469" w:type="dxa"/>
            <w:gridSpan w:val="4"/>
            <w:tcBorders>
              <w:top w:val="single" w:sz="4" w:space="0" w:color="auto"/>
              <w:bottom w:val="nil"/>
            </w:tcBorders>
          </w:tcPr>
          <w:p w:rsidR="003D0F83" w:rsidRPr="00CD7119" w:rsidRDefault="003D0F83" w:rsidP="00B0782E">
            <w:pPr>
              <w:tabs>
                <w:tab w:val="left" w:pos="376"/>
              </w:tabs>
              <w:autoSpaceDE w:val="0"/>
              <w:autoSpaceDN w:val="0"/>
              <w:rPr>
                <w:szCs w:val="26"/>
              </w:rPr>
            </w:pPr>
            <w:r w:rsidRPr="00CD7119">
              <w:rPr>
                <w:spacing w:val="4"/>
                <w:szCs w:val="26"/>
              </w:rPr>
              <w:t>Đường kính dưới lớp vỏ bọc bên ngoài</w:t>
            </w:r>
            <w:r w:rsidRPr="00CD7119">
              <w:rPr>
                <w:szCs w:val="26"/>
              </w:rPr>
              <w:t xml:space="preserve"> đối với cáp [mm]:</w:t>
            </w:r>
          </w:p>
        </w:tc>
        <w:tc>
          <w:tcPr>
            <w:tcW w:w="2475" w:type="dxa"/>
            <w:gridSpan w:val="2"/>
            <w:tcBorders>
              <w:top w:val="single" w:sz="4" w:space="0" w:color="auto"/>
              <w:bottom w:val="nil"/>
            </w:tcBorders>
          </w:tcPr>
          <w:p w:rsidR="003D0F83" w:rsidRPr="00CD7119" w:rsidRDefault="003D0F83" w:rsidP="00B0782E">
            <w:pPr>
              <w:rPr>
                <w:szCs w:val="26"/>
              </w:rPr>
            </w:pPr>
          </w:p>
        </w:tc>
        <w:tc>
          <w:tcPr>
            <w:tcW w:w="2475" w:type="dxa"/>
            <w:gridSpan w:val="2"/>
            <w:tcBorders>
              <w:top w:val="single" w:sz="4" w:space="0" w:color="auto"/>
              <w:bottom w:val="nil"/>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nil"/>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nil"/>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3 x 240 mm</w:t>
            </w:r>
            <w:r w:rsidRPr="00CD7119">
              <w:rPr>
                <w:szCs w:val="26"/>
                <w:vertAlign w:val="superscript"/>
              </w:rPr>
              <w:t>2</w:t>
            </w:r>
          </w:p>
        </w:tc>
        <w:tc>
          <w:tcPr>
            <w:tcW w:w="2475" w:type="dxa"/>
            <w:gridSpan w:val="2"/>
            <w:tcBorders>
              <w:top w:val="nil"/>
              <w:bottom w:val="single" w:sz="4" w:space="0" w:color="auto"/>
            </w:tcBorders>
            <w:vAlign w:val="center"/>
          </w:tcPr>
          <w:p w:rsidR="003D0F83" w:rsidRPr="00CD7119" w:rsidRDefault="003D0F83" w:rsidP="00B0782E">
            <w:pPr>
              <w:jc w:val="center"/>
              <w:rPr>
                <w:szCs w:val="26"/>
              </w:rPr>
            </w:pPr>
            <w:r w:rsidRPr="00CD7119">
              <w:rPr>
                <w:szCs w:val="26"/>
              </w:rPr>
              <w:t>Nhà thầu nêu cụ thể</w:t>
            </w:r>
          </w:p>
        </w:tc>
        <w:tc>
          <w:tcPr>
            <w:tcW w:w="2475" w:type="dxa"/>
            <w:gridSpan w:val="2"/>
            <w:tcBorders>
              <w:top w:val="nil"/>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5"/>
              </w:numPr>
              <w:tabs>
                <w:tab w:val="left" w:pos="0"/>
                <w:tab w:val="left" w:pos="360"/>
              </w:tabs>
              <w:autoSpaceDE w:val="0"/>
              <w:autoSpaceDN w:val="0"/>
              <w:spacing w:before="0" w:after="0"/>
              <w:ind w:left="0" w:firstLine="16"/>
              <w:rPr>
                <w:spacing w:val="4"/>
                <w:szCs w:val="26"/>
              </w:rPr>
            </w:pPr>
            <w:r w:rsidRPr="00CD7119">
              <w:rPr>
                <w:spacing w:val="4"/>
                <w:szCs w:val="26"/>
              </w:rPr>
              <w:t>Cáp phải có một lớp vỏ bọc bên ngoài được định hình bằng phương pháp đùn.</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5"/>
              </w:numPr>
              <w:tabs>
                <w:tab w:val="left" w:pos="0"/>
                <w:tab w:val="left" w:pos="360"/>
              </w:tabs>
              <w:autoSpaceDE w:val="0"/>
              <w:autoSpaceDN w:val="0"/>
              <w:spacing w:before="0" w:after="0"/>
              <w:ind w:left="0" w:firstLine="16"/>
              <w:rPr>
                <w:spacing w:val="4"/>
                <w:szCs w:val="26"/>
              </w:rPr>
            </w:pPr>
            <w:r w:rsidRPr="00CD7119">
              <w:rPr>
                <w:spacing w:val="4"/>
                <w:szCs w:val="26"/>
              </w:rPr>
              <w:t xml:space="preserve">Vật liệu cấu tạo: PVC loại ST2 hoặc PE loại ST7, do người mua quy định cụ thể.  </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5"/>
              </w:numPr>
              <w:tabs>
                <w:tab w:val="left" w:pos="0"/>
                <w:tab w:val="left" w:pos="360"/>
              </w:tabs>
              <w:autoSpaceDE w:val="0"/>
              <w:autoSpaceDN w:val="0"/>
              <w:spacing w:before="0" w:after="0"/>
              <w:ind w:left="0" w:firstLine="16"/>
              <w:rPr>
                <w:spacing w:val="4"/>
                <w:szCs w:val="26"/>
              </w:rPr>
            </w:pPr>
            <w:r w:rsidRPr="00CD7119">
              <w:rPr>
                <w:spacing w:val="4"/>
                <w:szCs w:val="26"/>
              </w:rPr>
              <w:t>Chiều dày danh định của lớp vỏ bọc bên ngoài được làm tròn đến 0,1mm gần nhất và được tính toán theo công thức 0,035D + 1,0mm nhưng không được nhỏ hơn 1,8mm với D là đường kính giả định dưới lớp vỏ bọc bên ngoài.</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nil"/>
            </w:tcBorders>
          </w:tcPr>
          <w:p w:rsidR="003D0F83" w:rsidRPr="00CD7119" w:rsidRDefault="003D0F83" w:rsidP="00B0782E">
            <w:pPr>
              <w:rPr>
                <w:szCs w:val="26"/>
              </w:rPr>
            </w:pPr>
          </w:p>
        </w:tc>
        <w:tc>
          <w:tcPr>
            <w:tcW w:w="3469" w:type="dxa"/>
            <w:gridSpan w:val="4"/>
            <w:tcBorders>
              <w:top w:val="single" w:sz="4" w:space="0" w:color="auto"/>
              <w:bottom w:val="nil"/>
            </w:tcBorders>
          </w:tcPr>
          <w:p w:rsidR="003D0F83" w:rsidRPr="00CD7119" w:rsidRDefault="003D0F83" w:rsidP="00B0782E">
            <w:pPr>
              <w:tabs>
                <w:tab w:val="left" w:pos="376"/>
              </w:tabs>
              <w:autoSpaceDE w:val="0"/>
              <w:autoSpaceDN w:val="0"/>
              <w:rPr>
                <w:szCs w:val="26"/>
              </w:rPr>
            </w:pPr>
            <w:r w:rsidRPr="00CD7119">
              <w:rPr>
                <w:spacing w:val="4"/>
                <w:szCs w:val="26"/>
              </w:rPr>
              <w:t>Chiều dày danh định của lớp vỏ bọc bên ngoài</w:t>
            </w:r>
            <w:r w:rsidRPr="00CD7119">
              <w:rPr>
                <w:szCs w:val="26"/>
              </w:rPr>
              <w:t xml:space="preserve"> đối với cáp [mm]:</w:t>
            </w:r>
          </w:p>
        </w:tc>
        <w:tc>
          <w:tcPr>
            <w:tcW w:w="2475" w:type="dxa"/>
            <w:gridSpan w:val="2"/>
            <w:tcBorders>
              <w:top w:val="single" w:sz="4" w:space="0" w:color="auto"/>
              <w:bottom w:val="nil"/>
            </w:tcBorders>
          </w:tcPr>
          <w:p w:rsidR="003D0F83" w:rsidRPr="00CD7119" w:rsidRDefault="003D0F83" w:rsidP="00B0782E">
            <w:pPr>
              <w:rPr>
                <w:szCs w:val="26"/>
              </w:rPr>
            </w:pPr>
          </w:p>
        </w:tc>
        <w:tc>
          <w:tcPr>
            <w:tcW w:w="2475" w:type="dxa"/>
            <w:gridSpan w:val="2"/>
            <w:tcBorders>
              <w:top w:val="single" w:sz="4" w:space="0" w:color="auto"/>
              <w:bottom w:val="nil"/>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nil"/>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nil"/>
              <w:bottom w:val="single" w:sz="4" w:space="0" w:color="auto"/>
            </w:tcBorders>
          </w:tcPr>
          <w:p w:rsidR="003D0F83" w:rsidRPr="00CD7119" w:rsidRDefault="003D0F83" w:rsidP="00B0782E">
            <w:pPr>
              <w:tabs>
                <w:tab w:val="left" w:pos="376"/>
              </w:tabs>
              <w:autoSpaceDE w:val="0"/>
              <w:autoSpaceDN w:val="0"/>
              <w:ind w:left="16"/>
              <w:jc w:val="center"/>
              <w:rPr>
                <w:szCs w:val="26"/>
              </w:rPr>
            </w:pPr>
            <w:r w:rsidRPr="00CD7119">
              <w:rPr>
                <w:szCs w:val="26"/>
              </w:rPr>
              <w:t>3 x 240 mm</w:t>
            </w:r>
            <w:r w:rsidRPr="00CD7119">
              <w:rPr>
                <w:szCs w:val="26"/>
                <w:vertAlign w:val="superscript"/>
              </w:rPr>
              <w:t>2</w:t>
            </w:r>
          </w:p>
        </w:tc>
        <w:tc>
          <w:tcPr>
            <w:tcW w:w="2475" w:type="dxa"/>
            <w:gridSpan w:val="2"/>
            <w:tcBorders>
              <w:top w:val="nil"/>
              <w:bottom w:val="single" w:sz="4" w:space="0" w:color="auto"/>
            </w:tcBorders>
          </w:tcPr>
          <w:p w:rsidR="003D0F83" w:rsidRPr="00CD7119" w:rsidRDefault="003D0F83" w:rsidP="00B0782E">
            <w:pPr>
              <w:jc w:val="center"/>
              <w:rPr>
                <w:szCs w:val="26"/>
              </w:rPr>
            </w:pPr>
            <w:r w:rsidRPr="00CD7119">
              <w:rPr>
                <w:szCs w:val="26"/>
              </w:rPr>
              <w:t>Nhà thầu nêu cụ thể</w:t>
            </w:r>
          </w:p>
        </w:tc>
        <w:tc>
          <w:tcPr>
            <w:tcW w:w="2475" w:type="dxa"/>
            <w:gridSpan w:val="2"/>
            <w:tcBorders>
              <w:top w:val="nil"/>
              <w:bottom w:val="single" w:sz="4" w:space="0" w:color="auto"/>
              <w:right w:val="single" w:sz="4" w:space="0" w:color="auto"/>
            </w:tcBorders>
          </w:tcPr>
          <w:p w:rsidR="003D0F83" w:rsidRPr="00CD7119" w:rsidRDefault="003D0F83" w:rsidP="00B0782E">
            <w:pP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5"/>
              </w:numPr>
              <w:tabs>
                <w:tab w:val="left" w:pos="0"/>
                <w:tab w:val="left" w:pos="360"/>
              </w:tabs>
              <w:autoSpaceDE w:val="0"/>
              <w:autoSpaceDN w:val="0"/>
              <w:spacing w:before="0" w:after="0"/>
              <w:ind w:left="0" w:firstLine="16"/>
              <w:rPr>
                <w:spacing w:val="4"/>
                <w:szCs w:val="26"/>
              </w:rPr>
            </w:pPr>
            <w:r w:rsidRPr="00CD7119">
              <w:rPr>
                <w:spacing w:val="4"/>
                <w:szCs w:val="26"/>
              </w:rPr>
              <w:t>Chiều dày nhỏ nhất tại một điểm bất kỳ phải không được thấp hơn 85% giá trị danh định với sai số lớn nhất là 0,1 mm.</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5"/>
              </w:numPr>
              <w:tabs>
                <w:tab w:val="left" w:pos="0"/>
                <w:tab w:val="left" w:pos="360"/>
              </w:tabs>
              <w:autoSpaceDE w:val="0"/>
              <w:autoSpaceDN w:val="0"/>
              <w:spacing w:before="0" w:after="0"/>
              <w:ind w:left="0" w:firstLine="16"/>
              <w:jc w:val="left"/>
              <w:rPr>
                <w:spacing w:val="4"/>
                <w:szCs w:val="26"/>
              </w:rPr>
            </w:pPr>
            <w:r w:rsidRPr="00CD7119">
              <w:rPr>
                <w:spacing w:val="4"/>
                <w:szCs w:val="26"/>
              </w:rPr>
              <w:t>Bán kính uốn cong khi thử nghiệm điển hình: 15x(d+D)</w:t>
            </w:r>
            <w:r w:rsidRPr="00CD7119">
              <w:rPr>
                <w:spacing w:val="4"/>
                <w:szCs w:val="26"/>
              </w:rPr>
              <w:sym w:font="Symbol" w:char="F0B1"/>
            </w:r>
            <w:r w:rsidRPr="00CD7119">
              <w:rPr>
                <w:spacing w:val="4"/>
                <w:szCs w:val="26"/>
              </w:rPr>
              <w:t>5% với d là đường kính ruột dẫn và D là đường kính ngoài của cáp.</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vAlign w:val="center"/>
          </w:tcPr>
          <w:p w:rsidR="003D0F83" w:rsidRPr="00CD7119" w:rsidRDefault="003D0F83" w:rsidP="00785D49">
            <w:pPr>
              <w:numPr>
                <w:ilvl w:val="0"/>
                <w:numId w:val="145"/>
              </w:numPr>
              <w:tabs>
                <w:tab w:val="left" w:pos="0"/>
                <w:tab w:val="left" w:pos="360"/>
              </w:tabs>
              <w:autoSpaceDE w:val="0"/>
              <w:autoSpaceDN w:val="0"/>
              <w:spacing w:before="0" w:after="0"/>
              <w:ind w:left="0" w:firstLine="16"/>
              <w:jc w:val="left"/>
              <w:rPr>
                <w:szCs w:val="26"/>
              </w:rPr>
            </w:pPr>
            <w:r w:rsidRPr="00CD7119">
              <w:rPr>
                <w:szCs w:val="26"/>
              </w:rPr>
              <w:t>Ký hiệu cáp:</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B0782E">
            <w:pPr>
              <w:tabs>
                <w:tab w:val="left" w:pos="851"/>
              </w:tabs>
              <w:rPr>
                <w:szCs w:val="26"/>
              </w:rPr>
            </w:pPr>
            <w:r w:rsidRPr="00CD7119">
              <w:rPr>
                <w:szCs w:val="26"/>
              </w:rPr>
              <w:t>Trên mặt ngoài của lớp vỏ bọc bên ngoài, cách khoảng 01 mét phải được in nổi dòng chữ: Cấp điện áp “12,7/22kV” hoặc “20/35kV”+ vật liệu cách điện “/” + vật liệu của lớp vỏ bọc bên trong + “/” + loại và vật liệu làm áo giáp + “/” + vật liệu làm  vỏ bọc ngoài + “Cu -” hoặc “Al-” + “3x” + tiết diện ruột dẫn điện sử dụng cho dây pha [mm</w:t>
            </w:r>
            <w:r w:rsidRPr="00CD7119">
              <w:rPr>
                <w:szCs w:val="26"/>
                <w:vertAlign w:val="superscript"/>
              </w:rPr>
              <w:t>2</w:t>
            </w:r>
            <w:r w:rsidRPr="00CD7119">
              <w:rPr>
                <w:szCs w:val="26"/>
              </w:rPr>
              <w:t xml:space="preserve">] + Tên của nhà chế tạo + Năm chế tạo.  </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numPr>
                <w:ilvl w:val="0"/>
                <w:numId w:val="145"/>
              </w:numPr>
              <w:tabs>
                <w:tab w:val="left" w:pos="0"/>
                <w:tab w:val="left" w:pos="360"/>
              </w:tabs>
              <w:autoSpaceDE w:val="0"/>
              <w:autoSpaceDN w:val="0"/>
              <w:spacing w:before="0" w:after="0"/>
              <w:ind w:left="0" w:firstLine="16"/>
              <w:rPr>
                <w:szCs w:val="26"/>
              </w:rPr>
            </w:pPr>
            <w:r w:rsidRPr="00CD7119">
              <w:rPr>
                <w:szCs w:val="26"/>
              </w:rPr>
              <w:t xml:space="preserve">Đánh dấu chiều dài: </w:t>
            </w:r>
          </w:p>
        </w:tc>
        <w:tc>
          <w:tcPr>
            <w:tcW w:w="2475" w:type="dxa"/>
            <w:gridSpan w:val="2"/>
            <w:tcBorders>
              <w:top w:val="single" w:sz="4" w:space="0" w:color="auto"/>
              <w:bottom w:val="single" w:sz="4" w:space="0" w:color="auto"/>
            </w:tcBorders>
          </w:tcPr>
          <w:p w:rsidR="003D0F83" w:rsidRPr="00CD7119" w:rsidRDefault="003D0F83" w:rsidP="00B0782E">
            <w:pPr>
              <w:jc w:val="center"/>
              <w:rPr>
                <w:szCs w:val="26"/>
              </w:rPr>
            </w:pP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pStyle w:val="BodyText3"/>
              <w:numPr>
                <w:ilvl w:val="0"/>
                <w:numId w:val="146"/>
              </w:numPr>
              <w:tabs>
                <w:tab w:val="left" w:pos="360"/>
              </w:tabs>
              <w:ind w:left="0" w:firstLine="16"/>
              <w:jc w:val="both"/>
              <w:rPr>
                <w:rFonts w:ascii="Times New Roman" w:hAnsi="Times New Roman"/>
                <w:szCs w:val="26"/>
                <w:lang w:val="vi-VN"/>
              </w:rPr>
            </w:pPr>
            <w:r w:rsidRPr="00CD7119">
              <w:rPr>
                <w:rFonts w:ascii="Times New Roman" w:hAnsi="Times New Roman"/>
                <w:szCs w:val="26"/>
                <w:lang w:val="vi-VN"/>
              </w:rPr>
              <w:t>Sợi cáp phải được đánh số thứ tự cách khoảng mỗi mét chiều dài. Số đánh dấu không được dài quá 6 chữ số, chiều cao của các chữ số này không được nhỏ hơn 5 mm.</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r w:rsidR="003D0F83" w:rsidRPr="00CD7119" w:rsidTr="00B0782E">
        <w:trPr>
          <w:cantSplit/>
          <w:trHeight w:val="467"/>
        </w:trPr>
        <w:tc>
          <w:tcPr>
            <w:tcW w:w="701" w:type="dxa"/>
            <w:tcBorders>
              <w:top w:val="single" w:sz="4" w:space="0" w:color="auto"/>
              <w:left w:val="single" w:sz="4" w:space="0" w:color="auto"/>
              <w:bottom w:val="single" w:sz="4" w:space="0" w:color="auto"/>
            </w:tcBorders>
          </w:tcPr>
          <w:p w:rsidR="003D0F83" w:rsidRPr="00CD7119" w:rsidRDefault="003D0F83" w:rsidP="00B0782E">
            <w:pPr>
              <w:rPr>
                <w:szCs w:val="26"/>
              </w:rPr>
            </w:pPr>
          </w:p>
        </w:tc>
        <w:tc>
          <w:tcPr>
            <w:tcW w:w="3469" w:type="dxa"/>
            <w:gridSpan w:val="4"/>
            <w:tcBorders>
              <w:top w:val="single" w:sz="4" w:space="0" w:color="auto"/>
              <w:bottom w:val="single" w:sz="4" w:space="0" w:color="auto"/>
            </w:tcBorders>
          </w:tcPr>
          <w:p w:rsidR="003D0F83" w:rsidRPr="00CD7119" w:rsidRDefault="003D0F83" w:rsidP="00785D49">
            <w:pPr>
              <w:pStyle w:val="BodyText3"/>
              <w:numPr>
                <w:ilvl w:val="0"/>
                <w:numId w:val="146"/>
              </w:numPr>
              <w:tabs>
                <w:tab w:val="left" w:pos="360"/>
              </w:tabs>
              <w:ind w:left="0" w:firstLine="16"/>
              <w:jc w:val="both"/>
              <w:rPr>
                <w:rFonts w:ascii="Times New Roman" w:hAnsi="Times New Roman"/>
                <w:szCs w:val="26"/>
                <w:lang w:val="vi-VN"/>
              </w:rPr>
            </w:pPr>
            <w:r w:rsidRPr="00CD7119">
              <w:rPr>
                <w:rFonts w:ascii="Times New Roman" w:hAnsi="Times New Roman"/>
                <w:szCs w:val="26"/>
                <w:lang w:val="vi-VN"/>
              </w:rPr>
              <w:t>Mỗi bành cáp có thể bắt đầu đánh dấu chiều dài từ một số nguyên bất kỳ. Khi được quấn vào bành, số nhỏ nhất sẽ nằm trong cùng.</w:t>
            </w:r>
          </w:p>
        </w:tc>
        <w:tc>
          <w:tcPr>
            <w:tcW w:w="2475" w:type="dxa"/>
            <w:gridSpan w:val="2"/>
            <w:tcBorders>
              <w:top w:val="single" w:sz="4" w:space="0" w:color="auto"/>
              <w:bottom w:val="single" w:sz="4" w:space="0" w:color="auto"/>
            </w:tcBorders>
            <w:vAlign w:val="center"/>
          </w:tcPr>
          <w:p w:rsidR="003D0F83" w:rsidRPr="00CD7119" w:rsidRDefault="003D0F83" w:rsidP="00B0782E">
            <w:pPr>
              <w:jc w:val="center"/>
              <w:rPr>
                <w:szCs w:val="26"/>
              </w:rPr>
            </w:pPr>
            <w:r w:rsidRPr="00CD7119">
              <w:rPr>
                <w:szCs w:val="26"/>
              </w:rPr>
              <w:t>Đáp ứng</w:t>
            </w:r>
          </w:p>
        </w:tc>
        <w:tc>
          <w:tcPr>
            <w:tcW w:w="2475" w:type="dxa"/>
            <w:gridSpan w:val="2"/>
            <w:tcBorders>
              <w:top w:val="single" w:sz="4" w:space="0" w:color="auto"/>
              <w:bottom w:val="single" w:sz="4" w:space="0" w:color="auto"/>
              <w:right w:val="single" w:sz="4" w:space="0" w:color="auto"/>
            </w:tcBorders>
          </w:tcPr>
          <w:p w:rsidR="003D0F83" w:rsidRPr="00CD7119" w:rsidRDefault="003D0F83" w:rsidP="00B0782E">
            <w:pPr>
              <w:jc w:val="center"/>
              <w:rPr>
                <w:szCs w:val="26"/>
              </w:rPr>
            </w:pPr>
          </w:p>
        </w:tc>
      </w:tr>
    </w:tbl>
    <w:p w:rsidR="003D0F83" w:rsidRPr="00CD7119" w:rsidRDefault="003D0F83" w:rsidP="00785D49">
      <w:pPr>
        <w:numPr>
          <w:ilvl w:val="0"/>
          <w:numId w:val="228"/>
        </w:numPr>
        <w:autoSpaceDE w:val="0"/>
        <w:autoSpaceDN w:val="0"/>
        <w:spacing w:before="0" w:after="120"/>
        <w:ind w:left="0" w:firstLine="0"/>
        <w:rPr>
          <w:b/>
          <w:bCs/>
          <w:szCs w:val="26"/>
          <w:lang w:val="sv-SE"/>
        </w:rPr>
      </w:pPr>
      <w:r w:rsidRPr="00CD7119">
        <w:rPr>
          <w:b/>
          <w:bCs/>
          <w:szCs w:val="26"/>
          <w:lang w:val="sv-SE"/>
        </w:rPr>
        <w:lastRenderedPageBreak/>
        <w:t xml:space="preserve">CÁC YÊU CẦU VỀ THỬ NGHIỆM  </w:t>
      </w:r>
    </w:p>
    <w:p w:rsidR="003D0F83" w:rsidRPr="00CD7119" w:rsidRDefault="00B0782E" w:rsidP="00B0782E">
      <w:pPr>
        <w:pStyle w:val="0111"/>
        <w:numPr>
          <w:ilvl w:val="0"/>
          <w:numId w:val="0"/>
        </w:numPr>
        <w:tabs>
          <w:tab w:val="left" w:pos="851"/>
        </w:tabs>
        <w:spacing w:before="0" w:after="0" w:line="240" w:lineRule="auto"/>
        <w:jc w:val="both"/>
        <w:rPr>
          <w:b w:val="0"/>
          <w:spacing w:val="4"/>
          <w:lang w:val="sv-SE"/>
        </w:rPr>
      </w:pPr>
      <w:r w:rsidRPr="00CD7119">
        <w:rPr>
          <w:b w:val="0"/>
          <w:color w:val="auto"/>
          <w:spacing w:val="4"/>
          <w:lang w:val="sv-SE"/>
        </w:rPr>
        <w:t xml:space="preserve">- </w:t>
      </w:r>
      <w:r w:rsidR="003D0F83" w:rsidRPr="00CD7119">
        <w:rPr>
          <w:b w:val="0"/>
          <w:color w:val="auto"/>
          <w:spacing w:val="4"/>
          <w:lang w:val="sv-SE"/>
        </w:rPr>
        <w:t xml:space="preserve">Thử nghiệm </w:t>
      </w:r>
      <w:r w:rsidR="003D0F83" w:rsidRPr="00CD7119">
        <w:rPr>
          <w:b w:val="0"/>
          <w:spacing w:val="4"/>
          <w:lang w:val="sv-SE"/>
        </w:rPr>
        <w:t xml:space="preserve">thường xuyên và điển hình </w:t>
      </w:r>
      <w:r w:rsidR="003D0F83" w:rsidRPr="00CD7119">
        <w:rPr>
          <w:b w:val="0"/>
          <w:color w:val="auto"/>
          <w:spacing w:val="4"/>
          <w:lang w:val="sv-SE"/>
        </w:rPr>
        <w:t xml:space="preserve">được thực hiện </w:t>
      </w:r>
      <w:r w:rsidR="003D0F83" w:rsidRPr="00CD7119">
        <w:rPr>
          <w:b w:val="0"/>
          <w:spacing w:val="4"/>
          <w:lang w:val="sv-SE"/>
        </w:rPr>
        <w:t xml:space="preserve">đầy đủ </w:t>
      </w:r>
      <w:r w:rsidR="003D0F83" w:rsidRPr="00CD7119">
        <w:rPr>
          <w:b w:val="0"/>
          <w:color w:val="auto"/>
          <w:spacing w:val="4"/>
          <w:lang w:val="sv-SE"/>
        </w:rPr>
        <w:t xml:space="preserve">theo </w:t>
      </w:r>
      <w:r w:rsidR="003D0F83" w:rsidRPr="00CD7119">
        <w:rPr>
          <w:b w:val="0"/>
          <w:spacing w:val="4"/>
          <w:lang w:val="sv-SE"/>
        </w:rPr>
        <w:t xml:space="preserve">các phương pháp và yêu cầu thử nghiệm quy định tại </w:t>
      </w:r>
      <w:r w:rsidR="003D0F83" w:rsidRPr="00CD7119">
        <w:rPr>
          <w:b w:val="0"/>
          <w:spacing w:val="4"/>
        </w:rPr>
        <w:t>IEC 60502-</w:t>
      </w:r>
      <w:r w:rsidR="003D0F83" w:rsidRPr="00CD7119">
        <w:rPr>
          <w:b w:val="0"/>
          <w:spacing w:val="4"/>
          <w:lang w:val="sv-SE"/>
        </w:rPr>
        <w:t xml:space="preserve">2:2014 </w:t>
      </w:r>
      <w:r w:rsidR="003D0F83" w:rsidRPr="00CD7119">
        <w:rPr>
          <w:b w:val="0"/>
          <w:lang w:val="sv-SE"/>
        </w:rPr>
        <w:t>như sau:</w:t>
      </w:r>
    </w:p>
    <w:p w:rsidR="003D0F83" w:rsidRPr="00CD7119" w:rsidRDefault="003D0F83" w:rsidP="00785D49">
      <w:pPr>
        <w:numPr>
          <w:ilvl w:val="0"/>
          <w:numId w:val="152"/>
        </w:numPr>
        <w:tabs>
          <w:tab w:val="clear" w:pos="360"/>
          <w:tab w:val="num" w:pos="284"/>
          <w:tab w:val="left" w:pos="851"/>
        </w:tabs>
        <w:autoSpaceDE w:val="0"/>
        <w:autoSpaceDN w:val="0"/>
        <w:spacing w:before="0" w:after="0"/>
        <w:ind w:left="0" w:firstLine="0"/>
        <w:rPr>
          <w:b/>
          <w:szCs w:val="26"/>
        </w:rPr>
      </w:pPr>
      <w:r w:rsidRPr="00CD7119">
        <w:rPr>
          <w:b/>
          <w:szCs w:val="26"/>
        </w:rPr>
        <w:t>Thử nghiệm thường xuyên (routine tests):</w:t>
      </w:r>
    </w:p>
    <w:p w:rsidR="003D0F83" w:rsidRPr="00CD7119" w:rsidRDefault="003D0F83" w:rsidP="00785D49">
      <w:pPr>
        <w:numPr>
          <w:ilvl w:val="0"/>
          <w:numId w:val="153"/>
        </w:numPr>
        <w:tabs>
          <w:tab w:val="clear" w:pos="720"/>
          <w:tab w:val="left" w:pos="851"/>
        </w:tabs>
        <w:autoSpaceDE w:val="0"/>
        <w:autoSpaceDN w:val="0"/>
        <w:spacing w:before="0" w:after="0"/>
        <w:ind w:left="0" w:firstLine="567"/>
        <w:rPr>
          <w:szCs w:val="26"/>
        </w:rPr>
      </w:pPr>
      <w:r w:rsidRPr="00CD7119">
        <w:rPr>
          <w:szCs w:val="26"/>
        </w:rPr>
        <w:t>Đo điện trở ruột dẫn.</w:t>
      </w:r>
    </w:p>
    <w:p w:rsidR="003D0F83" w:rsidRPr="00CD7119" w:rsidRDefault="003D0F83" w:rsidP="00785D49">
      <w:pPr>
        <w:numPr>
          <w:ilvl w:val="0"/>
          <w:numId w:val="153"/>
        </w:numPr>
        <w:tabs>
          <w:tab w:val="clear" w:pos="720"/>
          <w:tab w:val="left" w:pos="851"/>
        </w:tabs>
        <w:autoSpaceDE w:val="0"/>
        <w:autoSpaceDN w:val="0"/>
        <w:spacing w:before="0" w:after="0"/>
        <w:ind w:left="0" w:firstLine="567"/>
        <w:rPr>
          <w:szCs w:val="26"/>
        </w:rPr>
      </w:pPr>
      <w:r w:rsidRPr="00CD7119">
        <w:rPr>
          <w:szCs w:val="26"/>
        </w:rPr>
        <w:t xml:space="preserve">Thử nghiệm phóng điện cục bộ (ở 1,73Uo). </w:t>
      </w:r>
    </w:p>
    <w:p w:rsidR="003D0F83" w:rsidRPr="00CD7119" w:rsidRDefault="003D0F83" w:rsidP="00785D49">
      <w:pPr>
        <w:numPr>
          <w:ilvl w:val="0"/>
          <w:numId w:val="153"/>
        </w:numPr>
        <w:tabs>
          <w:tab w:val="clear" w:pos="720"/>
          <w:tab w:val="left" w:pos="851"/>
        </w:tabs>
        <w:autoSpaceDE w:val="0"/>
        <w:autoSpaceDN w:val="0"/>
        <w:spacing w:before="0" w:after="0"/>
        <w:ind w:left="0" w:firstLine="567"/>
        <w:rPr>
          <w:szCs w:val="26"/>
        </w:rPr>
      </w:pPr>
      <w:r w:rsidRPr="00CD7119">
        <w:rPr>
          <w:szCs w:val="26"/>
        </w:rPr>
        <w:t>Thử nghiệm điện áp (điện áp thử nghiệm tần số công nghiệp 3,5Uo trong 05 phút).</w:t>
      </w:r>
    </w:p>
    <w:p w:rsidR="003D0F83" w:rsidRPr="00CD7119" w:rsidRDefault="003D0F83" w:rsidP="00785D49">
      <w:pPr>
        <w:numPr>
          <w:ilvl w:val="0"/>
          <w:numId w:val="153"/>
        </w:numPr>
        <w:tabs>
          <w:tab w:val="clear" w:pos="720"/>
          <w:tab w:val="left" w:pos="851"/>
        </w:tabs>
        <w:autoSpaceDE w:val="0"/>
        <w:autoSpaceDN w:val="0"/>
        <w:spacing w:before="0" w:after="0"/>
        <w:ind w:left="0" w:firstLine="567"/>
        <w:rPr>
          <w:szCs w:val="26"/>
        </w:rPr>
      </w:pPr>
      <w:r w:rsidRPr="00CD7119">
        <w:rPr>
          <w:szCs w:val="26"/>
        </w:rPr>
        <w:t>Thử nghiệm điện trên vỏ cáp (Electrical test on oversheath of the cable).</w:t>
      </w:r>
    </w:p>
    <w:p w:rsidR="003D0F83" w:rsidRPr="00CD7119" w:rsidRDefault="003D0F83" w:rsidP="00785D49">
      <w:pPr>
        <w:numPr>
          <w:ilvl w:val="0"/>
          <w:numId w:val="152"/>
        </w:numPr>
        <w:tabs>
          <w:tab w:val="clear" w:pos="360"/>
          <w:tab w:val="num" w:pos="284"/>
          <w:tab w:val="left" w:pos="851"/>
        </w:tabs>
        <w:autoSpaceDE w:val="0"/>
        <w:autoSpaceDN w:val="0"/>
        <w:spacing w:before="0" w:after="0"/>
        <w:ind w:left="0" w:firstLine="0"/>
        <w:rPr>
          <w:b/>
          <w:szCs w:val="26"/>
          <w:u w:val="single"/>
        </w:rPr>
      </w:pPr>
      <w:r w:rsidRPr="00CD7119">
        <w:rPr>
          <w:b/>
          <w:szCs w:val="26"/>
        </w:rPr>
        <w:t>Thử nghiệm điển hình (type test):</w:t>
      </w:r>
    </w:p>
    <w:p w:rsidR="003D0F83" w:rsidRPr="00CD7119" w:rsidRDefault="003D0F83" w:rsidP="00785D49">
      <w:pPr>
        <w:pStyle w:val="ListParagraph"/>
        <w:numPr>
          <w:ilvl w:val="0"/>
          <w:numId w:val="154"/>
        </w:numPr>
        <w:tabs>
          <w:tab w:val="left" w:pos="851"/>
        </w:tabs>
        <w:autoSpaceDE w:val="0"/>
        <w:autoSpaceDN w:val="0"/>
        <w:spacing w:before="0" w:after="0"/>
        <w:ind w:left="0" w:firstLine="567"/>
        <w:contextualSpacing w:val="0"/>
        <w:rPr>
          <w:iCs/>
          <w:szCs w:val="26"/>
          <w:lang w:val="vi-VN"/>
        </w:rPr>
      </w:pPr>
      <w:r w:rsidRPr="00CD7119">
        <w:rPr>
          <w:iCs/>
          <w:szCs w:val="26"/>
          <w:lang w:val="vi-VN"/>
        </w:rPr>
        <w:t>Thử nghiệm điện tuần tự theo các bước sau:</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Thử nghiệm uốn, tiếp theo là thử nghiệm phóng điện cục bộ. Cường độ phóng điện (ở 1,73Uo) phải được ghi lại.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Thử nghiệm chu kỳ nhiệt, tiếp theo là thử nghiệm phóng điện cục bộ. Cường độ phóng điện (ở 1,73Uo) phải được ghi lại.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pacing w:val="4"/>
          <w:szCs w:val="26"/>
        </w:rPr>
      </w:pPr>
      <w:r w:rsidRPr="00CD7119">
        <w:rPr>
          <w:spacing w:val="4"/>
          <w:szCs w:val="26"/>
        </w:rPr>
        <w:t>Thử nghiệm xung, tiếp theo là thử nghiệm điện áp tần số công nghiệp (</w:t>
      </w:r>
      <w:r w:rsidRPr="00CD7119">
        <w:rPr>
          <w:szCs w:val="26"/>
        </w:rPr>
        <w:t xml:space="preserve">điện áp thử nghiệm tần số công nghiệp 3,5Uo trong </w:t>
      </w:r>
      <w:r w:rsidRPr="00CD7119">
        <w:rPr>
          <w:spacing w:val="4"/>
          <w:szCs w:val="26"/>
        </w:rPr>
        <w:t xml:space="preserve">15 phút).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pacing w:val="-4"/>
          <w:szCs w:val="26"/>
        </w:rPr>
      </w:pPr>
      <w:r w:rsidRPr="00CD7119">
        <w:rPr>
          <w:spacing w:val="-4"/>
          <w:szCs w:val="26"/>
        </w:rPr>
        <w:t>Thử nghiệm điện áp trong 4 giờ (</w:t>
      </w:r>
      <w:r w:rsidRPr="00CD7119">
        <w:rPr>
          <w:szCs w:val="26"/>
        </w:rPr>
        <w:t xml:space="preserve">điện áp thử nghiệm tần số công nghiệp </w:t>
      </w:r>
      <w:r w:rsidRPr="00CD7119">
        <w:rPr>
          <w:spacing w:val="-4"/>
          <w:szCs w:val="26"/>
        </w:rPr>
        <w:t>4Uo).</w:t>
      </w:r>
    </w:p>
    <w:p w:rsidR="003D0F83" w:rsidRPr="00CD7119" w:rsidRDefault="003D0F83" w:rsidP="00785D49">
      <w:pPr>
        <w:pStyle w:val="ListParagraph"/>
        <w:numPr>
          <w:ilvl w:val="0"/>
          <w:numId w:val="154"/>
        </w:numPr>
        <w:tabs>
          <w:tab w:val="left" w:pos="851"/>
        </w:tabs>
        <w:autoSpaceDE w:val="0"/>
        <w:autoSpaceDN w:val="0"/>
        <w:spacing w:before="0" w:after="0"/>
        <w:ind w:left="0" w:firstLine="567"/>
        <w:contextualSpacing w:val="0"/>
        <w:rPr>
          <w:iCs/>
          <w:szCs w:val="26"/>
        </w:rPr>
      </w:pPr>
      <w:r w:rsidRPr="00CD7119">
        <w:rPr>
          <w:iCs/>
          <w:szCs w:val="26"/>
        </w:rPr>
        <w:t>Thử nghiệm không điện:</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Đo chiều dày cách điện.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Đo chiều dày của vỏ bọc phi kim loại (bao gồm lớp vỏ bọc phân cách được tạo thành bằng phương pháp đùn nhưng không được kể lớp bọc bên trong).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Thử nghiệm để xác định tính chất cơ học của cách điện trước và sau khi lão hóa.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Thử nghiệm để xác định tính chất cơ của vỏ bọc trước và sau khi lão hóa.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Thử nghiệm lão hóa bổ sung trên các mảnh cáp hoàn chỉnh.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Thử nghiệm tổn hao khối lượng của vỏ bọc PVC loại ST2.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Thử nghiệm nén ở nhiệt độ cao trên cách điện và vỏ bọc phi kim loại..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Thử nghiệm tính kháng nứt của vỏ bọc PVC (thử nghiệm sốc nhiệt-heat shock test).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Thử nghiệm tính kháng ôzôn của cách điện EPR.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Thử nghiệm kéo giãn trong lò nhiệt của cách điện EPR và XLPE (hot set test).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Thử nghiệm hấp thu nước của cách điện (water absorption).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pacing w:val="-4"/>
          <w:szCs w:val="26"/>
        </w:rPr>
        <w:t>Thử nghiệm cháy lan trên một cáp</w:t>
      </w:r>
      <w:r w:rsidRPr="00CD7119">
        <w:rPr>
          <w:szCs w:val="26"/>
        </w:rPr>
        <w:t xml:space="preserve"> (đối với vỏ bọc loại ST2).</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Đo hàm lượng bột than đen của vỏ bọc ngoài PE (vỏ bọc loại ST7).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Thử nghiệm độ co ngót của cách điện XLPE (shrinkage test).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Thử nghiệm độ co ngót đối với vỏ bọc ngoài PE (shrinkage test).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 xml:space="preserve">Thử nghiệm tính bóc được đối với màn chắn cách điện.  </w:t>
      </w:r>
    </w:p>
    <w:p w:rsidR="003D0F83" w:rsidRPr="00CD7119" w:rsidRDefault="003D0F83" w:rsidP="00785D49">
      <w:pPr>
        <w:numPr>
          <w:ilvl w:val="0"/>
          <w:numId w:val="155"/>
        </w:numPr>
        <w:tabs>
          <w:tab w:val="num" w:pos="720"/>
          <w:tab w:val="left" w:pos="851"/>
        </w:tabs>
        <w:autoSpaceDE w:val="0"/>
        <w:autoSpaceDN w:val="0"/>
        <w:spacing w:before="0" w:after="0"/>
        <w:ind w:left="0" w:firstLine="567"/>
        <w:rPr>
          <w:szCs w:val="26"/>
        </w:rPr>
      </w:pPr>
      <w:r w:rsidRPr="00CD7119">
        <w:rPr>
          <w:szCs w:val="26"/>
        </w:rPr>
        <w:t>Thử nghiệm chống thấm nước.</w:t>
      </w:r>
    </w:p>
    <w:p w:rsidR="003D0F83" w:rsidRPr="00CD7119" w:rsidRDefault="003D0F83" w:rsidP="00785D49">
      <w:pPr>
        <w:numPr>
          <w:ilvl w:val="0"/>
          <w:numId w:val="228"/>
        </w:numPr>
        <w:autoSpaceDE w:val="0"/>
        <w:autoSpaceDN w:val="0"/>
        <w:spacing w:before="120" w:after="120"/>
        <w:ind w:left="0" w:firstLine="0"/>
        <w:rPr>
          <w:b/>
          <w:bCs/>
          <w:szCs w:val="26"/>
        </w:rPr>
      </w:pPr>
      <w:r w:rsidRPr="00CD7119">
        <w:rPr>
          <w:b/>
          <w:bCs/>
          <w:szCs w:val="26"/>
        </w:rPr>
        <w:t>TÀI LIỆU THAM KHẢO:</w:t>
      </w:r>
    </w:p>
    <w:p w:rsidR="003D0F83" w:rsidRPr="00CD7119" w:rsidRDefault="003D0F83" w:rsidP="00785D49">
      <w:pPr>
        <w:pStyle w:val="ListParagraph"/>
        <w:numPr>
          <w:ilvl w:val="0"/>
          <w:numId w:val="162"/>
        </w:numPr>
        <w:tabs>
          <w:tab w:val="left" w:pos="851"/>
        </w:tabs>
        <w:spacing w:before="120" w:after="0" w:line="320" w:lineRule="exact"/>
        <w:ind w:left="0" w:firstLine="567"/>
        <w:contextualSpacing w:val="0"/>
        <w:rPr>
          <w:rStyle w:val="fontstyle01"/>
          <w:bCs/>
          <w:lang w:val="sv-SE"/>
        </w:rPr>
      </w:pPr>
      <w:r w:rsidRPr="00CD7119">
        <w:rPr>
          <w:szCs w:val="26"/>
          <w:lang w:val="sv-SE"/>
        </w:rPr>
        <w:t xml:space="preserve">QCVN QTĐ-5: 2009/BCT </w:t>
      </w:r>
      <w:r w:rsidRPr="00CD7119">
        <w:rPr>
          <w:rStyle w:val="fontstyle01"/>
          <w:bCs/>
          <w:lang w:val="sv-SE"/>
        </w:rPr>
        <w:t>Quy chuẩn kỹ thuật quốc gia về kỹ thuật điện Tập 5: Kiểm định trang thiết bị hệ thống điện.</w:t>
      </w:r>
    </w:p>
    <w:p w:rsidR="003D0F83" w:rsidRPr="00CD7119" w:rsidRDefault="003D0F83" w:rsidP="00785D49">
      <w:pPr>
        <w:pStyle w:val="ListParagraph"/>
        <w:numPr>
          <w:ilvl w:val="0"/>
          <w:numId w:val="162"/>
        </w:numPr>
        <w:tabs>
          <w:tab w:val="left" w:pos="851"/>
        </w:tabs>
        <w:spacing w:before="120" w:after="0" w:line="320" w:lineRule="exact"/>
        <w:ind w:left="0" w:firstLine="567"/>
        <w:contextualSpacing w:val="0"/>
        <w:rPr>
          <w:szCs w:val="26"/>
          <w:lang w:val="sv-SE"/>
        </w:rPr>
      </w:pPr>
      <w:r w:rsidRPr="00CD7119">
        <w:rPr>
          <w:rStyle w:val="fontstyle01"/>
          <w:bCs/>
        </w:rPr>
        <w:t>Quy</w:t>
      </w:r>
      <w:r w:rsidRPr="00CD7119">
        <w:rPr>
          <w:szCs w:val="26"/>
          <w:lang w:val="sv-SE"/>
        </w:rPr>
        <w:t xml:space="preserve"> phạm trang bị điện, ban hành kèm theo Quyết định số 19/2006/QĐ-BCN ngày 11/7/2006 của Bộ Công nghiệp (nay là Bộ Công Thương); và các sửa đổi, bổ sung và thay thế sau này.</w:t>
      </w:r>
    </w:p>
    <w:p w:rsidR="003D0F83" w:rsidRPr="00CD7119" w:rsidRDefault="003D0F83" w:rsidP="00785D49">
      <w:pPr>
        <w:pStyle w:val="ListParagraph"/>
        <w:numPr>
          <w:ilvl w:val="0"/>
          <w:numId w:val="162"/>
        </w:numPr>
        <w:tabs>
          <w:tab w:val="left" w:pos="851"/>
        </w:tabs>
        <w:spacing w:before="120" w:after="0" w:line="320" w:lineRule="exact"/>
        <w:ind w:left="0" w:firstLine="567"/>
        <w:contextualSpacing w:val="0"/>
        <w:rPr>
          <w:szCs w:val="26"/>
          <w:lang w:val="sv-SE"/>
        </w:rPr>
      </w:pPr>
      <w:r w:rsidRPr="00CD7119">
        <w:rPr>
          <w:szCs w:val="26"/>
          <w:lang w:val="sv-SE"/>
        </w:rPr>
        <w:t>Thông tư số 21/2007/TT-BKHCN ngày 28/9/2007 của Bộ Khoa học Công nghệ ban hành về việc Hướng dẫn về xây dựng và áp dụng tiêu chuẩn; và các sửa đổi, bổ sung và thay thế sau này.</w:t>
      </w:r>
    </w:p>
    <w:p w:rsidR="003D0F83" w:rsidRPr="00CD7119" w:rsidRDefault="003D0F83" w:rsidP="00785D49">
      <w:pPr>
        <w:pStyle w:val="ListParagraph"/>
        <w:numPr>
          <w:ilvl w:val="0"/>
          <w:numId w:val="162"/>
        </w:numPr>
        <w:tabs>
          <w:tab w:val="left" w:pos="851"/>
        </w:tabs>
        <w:spacing w:before="120" w:after="0" w:line="320" w:lineRule="exact"/>
        <w:ind w:left="0" w:firstLine="567"/>
        <w:contextualSpacing w:val="0"/>
        <w:rPr>
          <w:szCs w:val="26"/>
          <w:lang w:val="sv-SE"/>
        </w:rPr>
      </w:pPr>
      <w:r w:rsidRPr="00CD7119">
        <w:rPr>
          <w:szCs w:val="26"/>
          <w:lang w:val="sv-SE"/>
        </w:rPr>
        <w:lastRenderedPageBreak/>
        <w:t>Thông tư số 29/2011/TT-BKHCN ngày 15/11/2011 của Bộ Khoa học Công nghệ ban hành về việc Sửa đổi, bổ sung một số quy định của Thông tư số 21; và các sửa đổi, bổ sung và thay thế sau này.</w:t>
      </w:r>
    </w:p>
    <w:p w:rsidR="003D0F83" w:rsidRPr="00CD7119" w:rsidRDefault="003D0F83" w:rsidP="00785D49">
      <w:pPr>
        <w:pStyle w:val="ListParagraph"/>
        <w:numPr>
          <w:ilvl w:val="0"/>
          <w:numId w:val="162"/>
        </w:numPr>
        <w:tabs>
          <w:tab w:val="left" w:pos="851"/>
        </w:tabs>
        <w:spacing w:before="120" w:after="0" w:line="320" w:lineRule="exact"/>
        <w:ind w:left="0" w:firstLine="567"/>
        <w:contextualSpacing w:val="0"/>
        <w:rPr>
          <w:spacing w:val="6"/>
          <w:szCs w:val="26"/>
          <w:lang w:val="sv-SE"/>
        </w:rPr>
      </w:pPr>
      <w:r w:rsidRPr="00CD7119">
        <w:rPr>
          <w:spacing w:val="6"/>
          <w:szCs w:val="26"/>
          <w:lang w:val="sv-SE"/>
        </w:rPr>
        <w:t>Thông tư số 39/2015/TT-BCT ngày 18/11/2015 của Bộ Công Thương ban hành về Quy định hệ thống điện phân phối; và các sửa đổi, bổ sung và thay thế sau này.</w:t>
      </w:r>
    </w:p>
    <w:p w:rsidR="003D0F83" w:rsidRPr="00CD7119" w:rsidRDefault="003D0F83" w:rsidP="00785D49">
      <w:pPr>
        <w:pStyle w:val="ListParagraph"/>
        <w:numPr>
          <w:ilvl w:val="0"/>
          <w:numId w:val="162"/>
        </w:numPr>
        <w:tabs>
          <w:tab w:val="left" w:pos="851"/>
        </w:tabs>
        <w:spacing w:before="120" w:after="0" w:line="320" w:lineRule="exact"/>
        <w:ind w:left="0" w:firstLine="567"/>
        <w:contextualSpacing w:val="0"/>
        <w:rPr>
          <w:szCs w:val="26"/>
          <w:lang w:val="sv-SE"/>
        </w:rPr>
      </w:pPr>
      <w:r w:rsidRPr="00CD7119">
        <w:rPr>
          <w:szCs w:val="26"/>
          <w:lang w:val="sv-SE"/>
        </w:rPr>
        <w:t>Thông tư số 40/2009/TT-BCT ngày 31/12/2009 của Bộ Công Thương ban hành về Quy chuẩn kỹ thuật Quốc gia về kỹ thuật điện; và các sửa đổi, bổ sung và thay thế sau này.</w:t>
      </w:r>
    </w:p>
    <w:p w:rsidR="003D0F83" w:rsidRPr="00CD7119" w:rsidRDefault="003D0F83" w:rsidP="00785D49">
      <w:pPr>
        <w:pStyle w:val="ListParagraph"/>
        <w:numPr>
          <w:ilvl w:val="0"/>
          <w:numId w:val="162"/>
        </w:numPr>
        <w:tabs>
          <w:tab w:val="left" w:pos="851"/>
        </w:tabs>
        <w:spacing w:before="120" w:after="0" w:line="320" w:lineRule="exact"/>
        <w:ind w:left="0" w:firstLine="567"/>
        <w:contextualSpacing w:val="0"/>
        <w:rPr>
          <w:rStyle w:val="fontstyle01"/>
          <w:bCs/>
          <w:spacing w:val="-4"/>
          <w:lang w:val="sv-SE"/>
        </w:rPr>
      </w:pPr>
      <w:r w:rsidRPr="00CD7119">
        <w:rPr>
          <w:rStyle w:val="fontstyle01"/>
          <w:bCs/>
          <w:spacing w:val="-4"/>
          <w:lang w:val="sv-SE"/>
        </w:rPr>
        <w:t>IEC 60502-2:2014: Power cables with extruded insulation and their accessories for rated voltages from 1 kV (Um=1,2 kV) up to 30 kV (Um=36 kV) – Part 2 – Cables for rated voltages from 6 kV (Um=7,2 kV) up to 30 kV (Um=36 kV).</w:t>
      </w:r>
    </w:p>
    <w:p w:rsidR="003D0F83" w:rsidRPr="00CD7119" w:rsidRDefault="003D0F83" w:rsidP="00785D49">
      <w:pPr>
        <w:pStyle w:val="ListParagraph"/>
        <w:numPr>
          <w:ilvl w:val="0"/>
          <w:numId w:val="162"/>
        </w:numPr>
        <w:tabs>
          <w:tab w:val="left" w:pos="851"/>
        </w:tabs>
        <w:spacing w:before="120" w:after="0" w:line="320" w:lineRule="exact"/>
        <w:ind w:left="0" w:firstLine="567"/>
        <w:contextualSpacing w:val="0"/>
        <w:rPr>
          <w:rStyle w:val="fontstyle01"/>
          <w:bCs/>
          <w:lang w:val="sv-SE"/>
        </w:rPr>
      </w:pPr>
      <w:r w:rsidRPr="00CD7119">
        <w:rPr>
          <w:rStyle w:val="fontstyle01"/>
          <w:bCs/>
          <w:lang w:val="sv-SE"/>
        </w:rPr>
        <w:t xml:space="preserve">IEC 60502-4:2010: Power cables with extruded insulation and their accessories for rated voltages from 1kV up to 30kV – Part 4: Test requirements on accessories for cables with rated voltages from 6kV up to 30kV. </w:t>
      </w:r>
    </w:p>
    <w:p w:rsidR="003D0F83" w:rsidRPr="00CD7119" w:rsidRDefault="003D0F83" w:rsidP="00785D49">
      <w:pPr>
        <w:pStyle w:val="ListParagraph"/>
        <w:numPr>
          <w:ilvl w:val="0"/>
          <w:numId w:val="162"/>
        </w:numPr>
        <w:tabs>
          <w:tab w:val="left" w:pos="851"/>
        </w:tabs>
        <w:spacing w:before="120" w:after="0" w:line="320" w:lineRule="exact"/>
        <w:ind w:left="0" w:firstLine="567"/>
        <w:contextualSpacing w:val="0"/>
        <w:rPr>
          <w:rStyle w:val="fontstyle01"/>
          <w:bCs/>
          <w:lang w:val="sv-SE"/>
        </w:rPr>
      </w:pPr>
      <w:r w:rsidRPr="00CD7119">
        <w:rPr>
          <w:rStyle w:val="fontstyle01"/>
          <w:bCs/>
          <w:lang w:val="sv-SE"/>
        </w:rPr>
        <w:t>IEC 60840-2020: Power cables with extruded insulation and their accessories for rated voltages above 30 kV ( Um = 36 kV) up to 150 kV ( Um = 170 kV) – Test methods and requirements.</w:t>
      </w:r>
    </w:p>
    <w:p w:rsidR="003D0F83" w:rsidRPr="00CD7119" w:rsidRDefault="003D0F83" w:rsidP="00785D49">
      <w:pPr>
        <w:pStyle w:val="ListParagraph"/>
        <w:numPr>
          <w:ilvl w:val="0"/>
          <w:numId w:val="162"/>
        </w:numPr>
        <w:tabs>
          <w:tab w:val="left" w:pos="851"/>
          <w:tab w:val="left" w:pos="993"/>
        </w:tabs>
        <w:spacing w:before="120" w:after="0" w:line="320" w:lineRule="exact"/>
        <w:ind w:left="0" w:firstLine="567"/>
        <w:contextualSpacing w:val="0"/>
        <w:rPr>
          <w:rStyle w:val="fontstyle01"/>
          <w:bCs/>
          <w:lang w:val="sv-SE"/>
        </w:rPr>
      </w:pPr>
      <w:r w:rsidRPr="00CD7119">
        <w:rPr>
          <w:rStyle w:val="fontstyle01"/>
          <w:bCs/>
          <w:lang w:val="sv-SE"/>
        </w:rPr>
        <w:t>IEC 60228:2004: Conductors of insulated cables.</w:t>
      </w:r>
    </w:p>
    <w:p w:rsidR="003D0F83" w:rsidRPr="00CD7119" w:rsidRDefault="003D0F83" w:rsidP="00785D49">
      <w:pPr>
        <w:pStyle w:val="ListParagraph"/>
        <w:numPr>
          <w:ilvl w:val="0"/>
          <w:numId w:val="162"/>
        </w:numPr>
        <w:tabs>
          <w:tab w:val="left" w:pos="851"/>
          <w:tab w:val="left" w:pos="993"/>
        </w:tabs>
        <w:spacing w:before="120" w:after="0" w:line="320" w:lineRule="exact"/>
        <w:ind w:left="0" w:firstLine="567"/>
        <w:contextualSpacing w:val="0"/>
        <w:rPr>
          <w:szCs w:val="26"/>
        </w:rPr>
      </w:pPr>
      <w:r w:rsidRPr="00CD7119">
        <w:rPr>
          <w:rStyle w:val="fontstyle01"/>
          <w:bCs/>
          <w:lang w:val="sv-SE"/>
        </w:rPr>
        <w:t>IEEE</w:t>
      </w:r>
      <w:r w:rsidRPr="00CD7119">
        <w:rPr>
          <w:szCs w:val="26"/>
        </w:rPr>
        <w:t xml:space="preserve"> 1142-2009: IEEE Guide for the selection, testing, application, and installation of cables having radial-moisture barriers and/or longitudinal water blocking.</w:t>
      </w:r>
    </w:p>
    <w:p w:rsidR="003D0F83" w:rsidRPr="00CD7119" w:rsidRDefault="003D0F83" w:rsidP="00785D49">
      <w:pPr>
        <w:pStyle w:val="ListParagraph"/>
        <w:numPr>
          <w:ilvl w:val="0"/>
          <w:numId w:val="162"/>
        </w:numPr>
        <w:tabs>
          <w:tab w:val="left" w:pos="851"/>
          <w:tab w:val="left" w:pos="993"/>
        </w:tabs>
        <w:spacing w:before="240" w:after="0" w:line="360" w:lineRule="exact"/>
        <w:ind w:left="0" w:firstLine="567"/>
        <w:contextualSpacing w:val="0"/>
        <w:rPr>
          <w:rStyle w:val="fontstyle01"/>
          <w:bCs/>
          <w:lang w:val="sv-SE"/>
        </w:rPr>
      </w:pPr>
      <w:r w:rsidRPr="00CD7119">
        <w:rPr>
          <w:rStyle w:val="fontstyle01"/>
          <w:bCs/>
          <w:lang w:val="sv-SE"/>
        </w:rPr>
        <w:t>VDE 0278-1: Power cable accessories with niminal voltages up to 30 kV (Um up to 36 kV) – requirements and test methods.</w:t>
      </w:r>
    </w:p>
    <w:p w:rsidR="003D0F83" w:rsidRPr="00CD7119" w:rsidRDefault="003D0F83" w:rsidP="00785D49">
      <w:pPr>
        <w:pStyle w:val="ListParagraph"/>
        <w:numPr>
          <w:ilvl w:val="0"/>
          <w:numId w:val="162"/>
        </w:numPr>
        <w:tabs>
          <w:tab w:val="left" w:pos="851"/>
          <w:tab w:val="left" w:pos="993"/>
        </w:tabs>
        <w:spacing w:before="240" w:after="0" w:line="360" w:lineRule="exact"/>
        <w:ind w:left="0" w:firstLine="567"/>
        <w:contextualSpacing w:val="0"/>
        <w:rPr>
          <w:szCs w:val="26"/>
          <w:lang w:val="sv-SE"/>
        </w:rPr>
      </w:pPr>
      <w:r w:rsidRPr="00CD7119">
        <w:rPr>
          <w:rStyle w:val="fontstyle01"/>
          <w:bCs/>
          <w:lang w:val="sv-SE"/>
        </w:rPr>
        <w:t>TCVN 5935-2:2013: Cáp điện có cách điện dạng đùn và phụ kiện cáp điện dùng cho điện áp danh định từ 1kV (Um=1,2kV) đến 30kV (Um=36kV)-phần 2: Cáp dùng cho điện áp danh định từ 6kV (Um=7,2kV) đến 30kV (Um=36kV).</w:t>
      </w:r>
      <w:bookmarkEnd w:id="236"/>
      <w:bookmarkEnd w:id="237"/>
      <w:bookmarkEnd w:id="238"/>
    </w:p>
    <w:p w:rsidR="00C8153D" w:rsidRPr="00CD7119" w:rsidRDefault="00C8153D" w:rsidP="009B3190">
      <w:pPr>
        <w:pStyle w:val="Heading5"/>
      </w:pPr>
      <w:bookmarkStart w:id="240" w:name="_Toc93397659"/>
      <w:bookmarkStart w:id="241" w:name="_Toc211670244"/>
      <w:bookmarkStart w:id="242" w:name="_Toc220056984"/>
      <w:r w:rsidRPr="00CD7119">
        <w:t>6.2.2</w:t>
      </w:r>
      <w:r w:rsidR="00962858" w:rsidRPr="00CD7119">
        <w:t>7</w:t>
      </w:r>
      <w:r w:rsidRPr="00CD7119">
        <w:t xml:space="preserve"> Thông số kỹ thuật </w:t>
      </w:r>
      <w:bookmarkEnd w:id="240"/>
      <w:r w:rsidRPr="00CD7119">
        <w:t>của hộp nối cáp 3*240mm2- 24KV (màn chắn băng đồng - đổ keo):</w:t>
      </w:r>
      <w:bookmarkEnd w:id="241"/>
      <w:bookmarkEnd w:id="242"/>
    </w:p>
    <w:p w:rsidR="00C8153D" w:rsidRPr="00CD7119" w:rsidRDefault="00C8153D" w:rsidP="00785D49">
      <w:pPr>
        <w:numPr>
          <w:ilvl w:val="0"/>
          <w:numId w:val="133"/>
        </w:numPr>
        <w:tabs>
          <w:tab w:val="clear" w:pos="720"/>
          <w:tab w:val="num" w:pos="270"/>
        </w:tabs>
        <w:spacing w:before="40" w:after="40"/>
        <w:rPr>
          <w:b/>
          <w:szCs w:val="26"/>
        </w:rPr>
      </w:pPr>
      <w:bookmarkStart w:id="243" w:name="_Hlk74647881"/>
      <w:r w:rsidRPr="00CD7119">
        <w:rPr>
          <w:b/>
          <w:szCs w:val="26"/>
        </w:rPr>
        <w:t>PHẠM VI ÁP DỤNG:</w:t>
      </w:r>
    </w:p>
    <w:p w:rsidR="00C8153D" w:rsidRPr="00CD7119" w:rsidRDefault="00DB5D7C" w:rsidP="00C8153D">
      <w:pPr>
        <w:spacing w:before="40" w:after="40"/>
        <w:rPr>
          <w:szCs w:val="26"/>
        </w:rPr>
      </w:pPr>
      <w:r w:rsidRPr="00CD7119">
        <w:rPr>
          <w:szCs w:val="26"/>
        </w:rPr>
        <w:t xml:space="preserve">- </w:t>
      </w:r>
      <w:r w:rsidR="00C8153D" w:rsidRPr="00CD7119">
        <w:rPr>
          <w:szCs w:val="26"/>
        </w:rPr>
        <w:t>Tiêu chuẩn cơ sở này áp dụng cho hộp nối cáp ngầm 22(24) kV.</w:t>
      </w:r>
    </w:p>
    <w:p w:rsidR="00C8153D" w:rsidRPr="00CD7119" w:rsidRDefault="00C8153D" w:rsidP="00785D49">
      <w:pPr>
        <w:numPr>
          <w:ilvl w:val="0"/>
          <w:numId w:val="133"/>
        </w:numPr>
        <w:tabs>
          <w:tab w:val="clear" w:pos="720"/>
          <w:tab w:val="num" w:pos="360"/>
        </w:tabs>
        <w:spacing w:before="40" w:after="40"/>
        <w:rPr>
          <w:b/>
          <w:szCs w:val="26"/>
        </w:rPr>
      </w:pPr>
      <w:r w:rsidRPr="00CD7119">
        <w:rPr>
          <w:b/>
          <w:szCs w:val="26"/>
        </w:rPr>
        <w:t>TIÊU CHUẨN SẢN XUẤT VÀ THỬ NGHIỆM:</w:t>
      </w:r>
    </w:p>
    <w:p w:rsidR="00C8153D" w:rsidRPr="00CD7119" w:rsidRDefault="00DB5D7C" w:rsidP="00DB5D7C">
      <w:pPr>
        <w:spacing w:before="40" w:after="40"/>
        <w:rPr>
          <w:szCs w:val="26"/>
        </w:rPr>
      </w:pPr>
      <w:r w:rsidRPr="00CD7119">
        <w:rPr>
          <w:szCs w:val="26"/>
        </w:rPr>
        <w:t xml:space="preserve">- </w:t>
      </w:r>
      <w:r w:rsidR="00C8153D" w:rsidRPr="00CD7119">
        <w:rPr>
          <w:szCs w:val="26"/>
        </w:rPr>
        <w:t xml:space="preserve">IEC 60502-4: Test requirements on accessories for cables with rated voltages from 6 kV (Um=7.2 kV) up to 30 kV (Um=36 kV)  </w:t>
      </w:r>
    </w:p>
    <w:p w:rsidR="00C8153D" w:rsidRPr="00CD7119" w:rsidRDefault="00DB5D7C" w:rsidP="00DB5D7C">
      <w:pPr>
        <w:spacing w:before="40" w:after="40"/>
        <w:rPr>
          <w:szCs w:val="26"/>
        </w:rPr>
      </w:pPr>
      <w:r w:rsidRPr="00CD7119">
        <w:rPr>
          <w:szCs w:val="26"/>
        </w:rPr>
        <w:t xml:space="preserve">- </w:t>
      </w:r>
      <w:r w:rsidR="00C8153D" w:rsidRPr="00CD7119">
        <w:rPr>
          <w:szCs w:val="26"/>
        </w:rPr>
        <w:t>VDE 0218-1: Power cable accessories with niminal voltages U up to 30 kV (Um up to 36 kV) – requirements and test methods.</w:t>
      </w:r>
    </w:p>
    <w:p w:rsidR="00C8153D" w:rsidRPr="00CD7119" w:rsidRDefault="00C8153D" w:rsidP="00785D49">
      <w:pPr>
        <w:numPr>
          <w:ilvl w:val="0"/>
          <w:numId w:val="133"/>
        </w:numPr>
        <w:tabs>
          <w:tab w:val="clear" w:pos="720"/>
          <w:tab w:val="num" w:pos="450"/>
        </w:tabs>
        <w:spacing w:before="40" w:after="40"/>
        <w:rPr>
          <w:b/>
          <w:szCs w:val="26"/>
        </w:rPr>
      </w:pPr>
      <w:r w:rsidRPr="00CD7119">
        <w:rPr>
          <w:b/>
          <w:szCs w:val="26"/>
        </w:rPr>
        <w:t>MÔ TẢ:</w:t>
      </w:r>
    </w:p>
    <w:p w:rsidR="00C8153D" w:rsidRPr="00CD7119" w:rsidRDefault="00C8153D" w:rsidP="00785D49">
      <w:pPr>
        <w:numPr>
          <w:ilvl w:val="0"/>
          <w:numId w:val="134"/>
        </w:numPr>
        <w:tabs>
          <w:tab w:val="clear" w:pos="360"/>
          <w:tab w:val="num" w:pos="284"/>
        </w:tabs>
        <w:spacing w:before="40" w:after="40"/>
        <w:rPr>
          <w:b/>
          <w:szCs w:val="26"/>
        </w:rPr>
      </w:pPr>
      <w:r w:rsidRPr="00CD7119">
        <w:rPr>
          <w:b/>
          <w:szCs w:val="26"/>
          <w:u w:val="single"/>
        </w:rPr>
        <w:t>Cấu trúc:</w:t>
      </w:r>
    </w:p>
    <w:p w:rsidR="00C8153D" w:rsidRPr="00CD7119" w:rsidRDefault="00DB5D7C" w:rsidP="00DB5D7C">
      <w:pPr>
        <w:tabs>
          <w:tab w:val="num" w:pos="547"/>
        </w:tabs>
        <w:spacing w:before="40" w:after="40"/>
        <w:rPr>
          <w:szCs w:val="26"/>
        </w:rPr>
      </w:pPr>
      <w:r w:rsidRPr="00CD7119">
        <w:rPr>
          <w:szCs w:val="26"/>
        </w:rPr>
        <w:t xml:space="preserve">- </w:t>
      </w:r>
      <w:r w:rsidR="00C8153D" w:rsidRPr="00CD7119">
        <w:rPr>
          <w:szCs w:val="26"/>
        </w:rPr>
        <w:t>Loại: Co nguội, co nóng hay đổ nhựa</w:t>
      </w:r>
    </w:p>
    <w:p w:rsidR="00C8153D" w:rsidRPr="00CD7119" w:rsidRDefault="00DB5D7C" w:rsidP="00DB5D7C">
      <w:pPr>
        <w:tabs>
          <w:tab w:val="num" w:pos="547"/>
        </w:tabs>
        <w:spacing w:before="40" w:after="40"/>
        <w:rPr>
          <w:szCs w:val="26"/>
        </w:rPr>
      </w:pPr>
      <w:r w:rsidRPr="00CD7119">
        <w:rPr>
          <w:szCs w:val="26"/>
        </w:rPr>
        <w:t xml:space="preserve">- </w:t>
      </w:r>
      <w:r w:rsidR="00C8153D" w:rsidRPr="00CD7119">
        <w:rPr>
          <w:szCs w:val="26"/>
        </w:rPr>
        <w:t>Hộp nối cáp có thể dùng để nối cáp ngầm 22(24) kV cách điện XLPE hay EPR với cáp ngầm 22(24) kV cách điện XLPE hay EPR.</w:t>
      </w:r>
    </w:p>
    <w:p w:rsidR="00C8153D" w:rsidRPr="00CD7119" w:rsidRDefault="00DB5D7C" w:rsidP="00DB5D7C">
      <w:pPr>
        <w:tabs>
          <w:tab w:val="num" w:pos="547"/>
        </w:tabs>
        <w:spacing w:before="40" w:after="40"/>
        <w:rPr>
          <w:szCs w:val="26"/>
        </w:rPr>
      </w:pPr>
      <w:r w:rsidRPr="00CD7119">
        <w:rPr>
          <w:szCs w:val="26"/>
        </w:rPr>
        <w:t xml:space="preserve">- </w:t>
      </w:r>
      <w:r w:rsidR="00C8153D" w:rsidRPr="00CD7119">
        <w:rPr>
          <w:szCs w:val="26"/>
        </w:rPr>
        <w:t>Hộp nối cáp bao gồm:</w:t>
      </w:r>
    </w:p>
    <w:p w:rsidR="00C8153D" w:rsidRPr="00CD7119" w:rsidRDefault="00C8153D" w:rsidP="00C8153D">
      <w:pPr>
        <w:spacing w:before="40" w:after="40"/>
        <w:ind w:left="374"/>
        <w:rPr>
          <w:szCs w:val="26"/>
        </w:rPr>
      </w:pPr>
      <w:r w:rsidRPr="00CD7119">
        <w:rPr>
          <w:szCs w:val="26"/>
        </w:rPr>
        <w:lastRenderedPageBreak/>
        <w:t>+ Tất cả các vật tư cần thiết để khôi phục lại các lớp của cáp ngầm như lớp màn chắn lõi, cách điện, màn chắn của cách điện, lớp đệm, lớp giáp bảo vệ và lớp vỏ nhằm đảm bảo cấu trúc phần nối cáp tương đương với cấu trúc cáp được đấu nối.</w:t>
      </w:r>
    </w:p>
    <w:p w:rsidR="00C8153D" w:rsidRPr="00CD7119" w:rsidRDefault="00C8153D" w:rsidP="00C8153D">
      <w:pPr>
        <w:spacing w:before="40" w:after="40"/>
        <w:ind w:left="374"/>
        <w:rPr>
          <w:szCs w:val="26"/>
        </w:rPr>
      </w:pPr>
      <w:r w:rsidRPr="00CD7119">
        <w:rPr>
          <w:szCs w:val="26"/>
        </w:rPr>
        <w:t xml:space="preserve">+ Các giẻ lau và dung môi làm sạch.  </w:t>
      </w:r>
    </w:p>
    <w:p w:rsidR="00C8153D" w:rsidRPr="00CD7119" w:rsidRDefault="00DB5D7C" w:rsidP="00DB5D7C">
      <w:pPr>
        <w:tabs>
          <w:tab w:val="num" w:pos="547"/>
        </w:tabs>
        <w:spacing w:before="40" w:after="40"/>
        <w:rPr>
          <w:szCs w:val="26"/>
        </w:rPr>
      </w:pPr>
      <w:r w:rsidRPr="00CD7119">
        <w:rPr>
          <w:szCs w:val="26"/>
        </w:rPr>
        <w:t xml:space="preserve">- </w:t>
      </w:r>
      <w:r w:rsidR="00C8153D" w:rsidRPr="00CD7119">
        <w:rPr>
          <w:szCs w:val="26"/>
        </w:rPr>
        <w:t>Cáp sau khi được nối có thể vận hành ngay sau khi hoàn tất lắp đặt.</w:t>
      </w:r>
    </w:p>
    <w:p w:rsidR="00C8153D" w:rsidRPr="00CD7119" w:rsidRDefault="00DB5D7C" w:rsidP="00DB5D7C">
      <w:pPr>
        <w:tabs>
          <w:tab w:val="num" w:pos="547"/>
        </w:tabs>
        <w:spacing w:before="40" w:after="40"/>
        <w:rPr>
          <w:szCs w:val="26"/>
        </w:rPr>
      </w:pPr>
      <w:r w:rsidRPr="00CD7119">
        <w:rPr>
          <w:szCs w:val="26"/>
        </w:rPr>
        <w:t xml:space="preserve">- </w:t>
      </w:r>
      <w:r w:rsidR="00C8153D" w:rsidRPr="00CD7119">
        <w:rPr>
          <w:szCs w:val="26"/>
        </w:rPr>
        <w:t>Mỗi hộp nối đáp được đóng gói trong hộp riêng biệt. Bên trong hộp phải có danh mục chi tiết loại và số lượng vật tư mỗi loại bên trong hộp và bản hướng dẫn lắp đặt hộp nối cáp.</w:t>
      </w:r>
    </w:p>
    <w:p w:rsidR="00C8153D" w:rsidRPr="00CD7119" w:rsidRDefault="00C8153D" w:rsidP="00785D49">
      <w:pPr>
        <w:numPr>
          <w:ilvl w:val="0"/>
          <w:numId w:val="134"/>
        </w:numPr>
        <w:tabs>
          <w:tab w:val="clear" w:pos="360"/>
          <w:tab w:val="num" w:pos="284"/>
        </w:tabs>
        <w:spacing w:before="40" w:after="40"/>
        <w:rPr>
          <w:b/>
          <w:szCs w:val="26"/>
          <w:u w:val="single"/>
        </w:rPr>
      </w:pPr>
      <w:r w:rsidRPr="00CD7119">
        <w:rPr>
          <w:b/>
          <w:szCs w:val="26"/>
          <w:u w:val="single"/>
        </w:rPr>
        <w:t>Quy cách kỹ thuật của cáp dùng đầu nối:</w:t>
      </w:r>
    </w:p>
    <w:p w:rsidR="00C8153D" w:rsidRPr="00CD7119" w:rsidRDefault="00DB5D7C" w:rsidP="00DB5D7C">
      <w:pPr>
        <w:tabs>
          <w:tab w:val="num" w:pos="547"/>
        </w:tabs>
        <w:spacing w:before="40" w:after="40"/>
        <w:rPr>
          <w:szCs w:val="26"/>
        </w:rPr>
      </w:pPr>
      <w:r w:rsidRPr="00CD7119">
        <w:rPr>
          <w:szCs w:val="26"/>
        </w:rPr>
        <w:t xml:space="preserve">- </w:t>
      </w:r>
      <w:r w:rsidR="00C8153D" w:rsidRPr="00CD7119">
        <w:rPr>
          <w:szCs w:val="26"/>
        </w:rPr>
        <w:t xml:space="preserve">Loại: 22(24) kV- 3x240 mm², được sản xuất theo IEC 60502 or ICEA - S68 -516 &amp; AEIC CS6-87 or ICEA - S66 -524 &amp; AEIC CS5-87. </w:t>
      </w:r>
      <w:r w:rsidR="00C8153D" w:rsidRPr="00CD7119">
        <w:rPr>
          <w:szCs w:val="26"/>
        </w:rPr>
        <w:tab/>
        <w:t xml:space="preserve"> </w:t>
      </w:r>
    </w:p>
    <w:p w:rsidR="00C8153D" w:rsidRPr="00CD7119" w:rsidRDefault="00DB5D7C" w:rsidP="00DB5D7C">
      <w:pPr>
        <w:tabs>
          <w:tab w:val="num" w:pos="547"/>
        </w:tabs>
        <w:spacing w:before="40" w:after="40"/>
        <w:rPr>
          <w:szCs w:val="26"/>
        </w:rPr>
      </w:pPr>
      <w:r w:rsidRPr="00CD7119">
        <w:rPr>
          <w:szCs w:val="26"/>
        </w:rPr>
        <w:t xml:space="preserve">- </w:t>
      </w:r>
      <w:r w:rsidR="00C8153D" w:rsidRPr="00CD7119">
        <w:rPr>
          <w:szCs w:val="26"/>
        </w:rPr>
        <w:t xml:space="preserve">Vật liệu cách điện: XLPE, EPR  </w:t>
      </w:r>
    </w:p>
    <w:p w:rsidR="00C8153D" w:rsidRPr="00CD7119" w:rsidRDefault="00DB5D7C" w:rsidP="00DB5D7C">
      <w:pPr>
        <w:tabs>
          <w:tab w:val="num" w:pos="547"/>
        </w:tabs>
        <w:spacing w:before="40" w:after="40"/>
        <w:rPr>
          <w:szCs w:val="26"/>
        </w:rPr>
      </w:pPr>
      <w:r w:rsidRPr="00CD7119">
        <w:rPr>
          <w:szCs w:val="26"/>
        </w:rPr>
        <w:t xml:space="preserve">- </w:t>
      </w:r>
      <w:r w:rsidR="00C8153D" w:rsidRPr="00CD7119">
        <w:rPr>
          <w:szCs w:val="26"/>
        </w:rPr>
        <w:t xml:space="preserve">Độ dày của lớp cách điện: 5,5 mm  </w:t>
      </w:r>
    </w:p>
    <w:p w:rsidR="00C8153D" w:rsidRPr="00CD7119" w:rsidRDefault="00DB5D7C" w:rsidP="00DB5D7C">
      <w:pPr>
        <w:tabs>
          <w:tab w:val="num" w:pos="547"/>
        </w:tabs>
        <w:spacing w:before="40" w:after="40"/>
        <w:rPr>
          <w:szCs w:val="26"/>
        </w:rPr>
      </w:pPr>
      <w:r w:rsidRPr="00CD7119">
        <w:rPr>
          <w:szCs w:val="26"/>
        </w:rPr>
        <w:t xml:space="preserve">- </w:t>
      </w:r>
      <w:r w:rsidR="00C8153D" w:rsidRPr="00CD7119">
        <w:rPr>
          <w:szCs w:val="26"/>
        </w:rPr>
        <w:t xml:space="preserve">Vật liệu làm lõi cáp: Đồng </w:t>
      </w:r>
    </w:p>
    <w:p w:rsidR="00C8153D" w:rsidRPr="00CD7119" w:rsidRDefault="00DB5D7C" w:rsidP="00DB5D7C">
      <w:pPr>
        <w:tabs>
          <w:tab w:val="num" w:pos="547"/>
        </w:tabs>
        <w:spacing w:before="40" w:after="40"/>
        <w:rPr>
          <w:szCs w:val="26"/>
        </w:rPr>
      </w:pPr>
      <w:r w:rsidRPr="00CD7119">
        <w:rPr>
          <w:szCs w:val="26"/>
        </w:rPr>
        <w:t xml:space="preserve">- </w:t>
      </w:r>
      <w:r w:rsidR="00C8153D" w:rsidRPr="00CD7119">
        <w:rPr>
          <w:szCs w:val="26"/>
        </w:rPr>
        <w:t xml:space="preserve">Người mua mua phải quy định rõ loại màn chắn đồng là băng hay sợi và tiết diện là bao nhiêu  </w:t>
      </w:r>
    </w:p>
    <w:p w:rsidR="00C8153D" w:rsidRPr="00CD7119" w:rsidRDefault="00DB5D7C" w:rsidP="00DB5D7C">
      <w:pPr>
        <w:tabs>
          <w:tab w:val="num" w:pos="547"/>
        </w:tabs>
        <w:spacing w:before="40" w:after="40"/>
        <w:rPr>
          <w:szCs w:val="26"/>
        </w:rPr>
      </w:pPr>
      <w:r w:rsidRPr="00CD7119">
        <w:rPr>
          <w:szCs w:val="26"/>
        </w:rPr>
        <w:t xml:space="preserve">- </w:t>
      </w:r>
      <w:r w:rsidR="00C8153D" w:rsidRPr="00CD7119">
        <w:rPr>
          <w:szCs w:val="26"/>
        </w:rPr>
        <w:t xml:space="preserve">Lớp giáp: Theo IEC 60502-2 </w:t>
      </w:r>
    </w:p>
    <w:p w:rsidR="00C8153D" w:rsidRPr="00CD7119" w:rsidRDefault="00C8153D" w:rsidP="00DB5D7C">
      <w:pPr>
        <w:tabs>
          <w:tab w:val="num" w:pos="547"/>
        </w:tabs>
        <w:spacing w:before="40" w:after="40"/>
        <w:rPr>
          <w:szCs w:val="26"/>
        </w:rPr>
      </w:pPr>
      <w:r w:rsidRPr="00CD7119">
        <w:rPr>
          <w:szCs w:val="26"/>
        </w:rPr>
        <w:t>Tiết diện màn chắn đồng của cáp ngầm:</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2160"/>
        <w:gridCol w:w="2160"/>
      </w:tblGrid>
      <w:tr w:rsidR="00C8153D" w:rsidRPr="00CD7119" w:rsidTr="0086137D">
        <w:tc>
          <w:tcPr>
            <w:tcW w:w="2520" w:type="dxa"/>
            <w:tcBorders>
              <w:top w:val="single" w:sz="4" w:space="0" w:color="auto"/>
              <w:left w:val="single" w:sz="4" w:space="0" w:color="auto"/>
              <w:bottom w:val="single" w:sz="4" w:space="0" w:color="auto"/>
              <w:right w:val="single" w:sz="4" w:space="0" w:color="auto"/>
            </w:tcBorders>
          </w:tcPr>
          <w:p w:rsidR="00C8153D" w:rsidRPr="00CD7119" w:rsidRDefault="00C8153D" w:rsidP="0086137D">
            <w:pPr>
              <w:spacing w:before="40" w:after="40"/>
              <w:jc w:val="center"/>
              <w:rPr>
                <w:szCs w:val="26"/>
              </w:rPr>
            </w:pPr>
            <w:bookmarkStart w:id="244" w:name="_Toc118970230"/>
            <w:bookmarkStart w:id="245" w:name="_Toc133566827"/>
            <w:r w:rsidRPr="00CD7119">
              <w:rPr>
                <w:szCs w:val="26"/>
              </w:rPr>
              <w:t>Tiết diện danh định của ruột dẫn điện</w:t>
            </w:r>
            <w:bookmarkEnd w:id="244"/>
            <w:bookmarkEnd w:id="245"/>
            <w:r w:rsidRPr="00CD7119">
              <w:rPr>
                <w:szCs w:val="26"/>
              </w:rPr>
              <w:t xml:space="preserve"> </w:t>
            </w:r>
          </w:p>
          <w:p w:rsidR="00C8153D" w:rsidRPr="00CD7119" w:rsidRDefault="00C8153D" w:rsidP="0086137D">
            <w:pPr>
              <w:spacing w:before="40" w:after="40"/>
              <w:jc w:val="center"/>
              <w:rPr>
                <w:szCs w:val="26"/>
              </w:rPr>
            </w:pPr>
            <w:bookmarkStart w:id="246" w:name="_Toc118970231"/>
            <w:bookmarkStart w:id="247" w:name="_Toc133566828"/>
            <w:r w:rsidRPr="00CD7119">
              <w:rPr>
                <w:szCs w:val="26"/>
              </w:rPr>
              <w:t>[mm²]</w:t>
            </w:r>
            <w:bookmarkEnd w:id="246"/>
            <w:bookmarkEnd w:id="247"/>
          </w:p>
        </w:tc>
        <w:tc>
          <w:tcPr>
            <w:tcW w:w="2160" w:type="dxa"/>
            <w:tcBorders>
              <w:top w:val="single" w:sz="4" w:space="0" w:color="auto"/>
              <w:left w:val="single" w:sz="4" w:space="0" w:color="auto"/>
              <w:bottom w:val="single" w:sz="4" w:space="0" w:color="auto"/>
              <w:right w:val="single" w:sz="4" w:space="0" w:color="auto"/>
            </w:tcBorders>
          </w:tcPr>
          <w:p w:rsidR="00C8153D" w:rsidRPr="00CD7119" w:rsidRDefault="00C8153D" w:rsidP="0086137D">
            <w:pPr>
              <w:spacing w:before="40" w:after="40"/>
              <w:jc w:val="center"/>
              <w:rPr>
                <w:szCs w:val="26"/>
              </w:rPr>
            </w:pPr>
            <w:r w:rsidRPr="00CD7119">
              <w:rPr>
                <w:szCs w:val="26"/>
              </w:rPr>
              <w:t xml:space="preserve">Tiết diện màn chắn băng đồng </w:t>
            </w:r>
          </w:p>
          <w:p w:rsidR="00C8153D" w:rsidRPr="00CD7119" w:rsidRDefault="00C8153D" w:rsidP="0086137D">
            <w:pPr>
              <w:spacing w:before="40" w:after="40"/>
              <w:jc w:val="center"/>
              <w:rPr>
                <w:szCs w:val="26"/>
              </w:rPr>
            </w:pPr>
            <w:r w:rsidRPr="00CD7119">
              <w:rPr>
                <w:szCs w:val="26"/>
              </w:rPr>
              <w:t>[ mm²]</w:t>
            </w:r>
          </w:p>
        </w:tc>
        <w:tc>
          <w:tcPr>
            <w:tcW w:w="2160" w:type="dxa"/>
            <w:tcBorders>
              <w:top w:val="single" w:sz="4" w:space="0" w:color="auto"/>
              <w:left w:val="single" w:sz="4" w:space="0" w:color="auto"/>
              <w:bottom w:val="single" w:sz="4" w:space="0" w:color="auto"/>
              <w:right w:val="single" w:sz="4" w:space="0" w:color="auto"/>
            </w:tcBorders>
          </w:tcPr>
          <w:p w:rsidR="00C8153D" w:rsidRPr="00CD7119" w:rsidRDefault="00C8153D" w:rsidP="0086137D">
            <w:pPr>
              <w:spacing w:before="40" w:after="40"/>
              <w:jc w:val="center"/>
              <w:rPr>
                <w:szCs w:val="26"/>
              </w:rPr>
            </w:pPr>
            <w:r w:rsidRPr="00CD7119">
              <w:rPr>
                <w:szCs w:val="26"/>
              </w:rPr>
              <w:t xml:space="preserve">Tiết diện màn chắn sợi đồng </w:t>
            </w:r>
          </w:p>
          <w:p w:rsidR="00C8153D" w:rsidRPr="00CD7119" w:rsidRDefault="00C8153D" w:rsidP="0086137D">
            <w:pPr>
              <w:spacing w:before="40" w:after="40"/>
              <w:jc w:val="center"/>
              <w:rPr>
                <w:szCs w:val="26"/>
              </w:rPr>
            </w:pPr>
            <w:r w:rsidRPr="00CD7119">
              <w:rPr>
                <w:szCs w:val="26"/>
              </w:rPr>
              <w:t>[ mm²]</w:t>
            </w:r>
          </w:p>
        </w:tc>
      </w:tr>
      <w:tr w:rsidR="00C8153D" w:rsidRPr="00CD7119" w:rsidTr="0086137D">
        <w:tc>
          <w:tcPr>
            <w:tcW w:w="2520" w:type="dxa"/>
            <w:tcBorders>
              <w:top w:val="single" w:sz="4" w:space="0" w:color="auto"/>
              <w:left w:val="single" w:sz="4" w:space="0" w:color="auto"/>
              <w:bottom w:val="single" w:sz="4" w:space="0" w:color="auto"/>
              <w:right w:val="single" w:sz="4" w:space="0" w:color="auto"/>
            </w:tcBorders>
          </w:tcPr>
          <w:p w:rsidR="00C8153D" w:rsidRPr="00CD7119" w:rsidRDefault="00C8153D" w:rsidP="0086137D">
            <w:pPr>
              <w:spacing w:before="40" w:after="40"/>
              <w:jc w:val="center"/>
              <w:rPr>
                <w:szCs w:val="26"/>
              </w:rPr>
            </w:pPr>
            <w:r w:rsidRPr="00CD7119">
              <w:rPr>
                <w:szCs w:val="26"/>
              </w:rPr>
              <w:t>240</w:t>
            </w:r>
          </w:p>
        </w:tc>
        <w:tc>
          <w:tcPr>
            <w:tcW w:w="2160" w:type="dxa"/>
            <w:tcBorders>
              <w:top w:val="single" w:sz="4" w:space="0" w:color="auto"/>
              <w:left w:val="single" w:sz="4" w:space="0" w:color="auto"/>
              <w:bottom w:val="single" w:sz="4" w:space="0" w:color="auto"/>
              <w:right w:val="single" w:sz="4" w:space="0" w:color="auto"/>
            </w:tcBorders>
          </w:tcPr>
          <w:p w:rsidR="00C8153D" w:rsidRPr="00CD7119" w:rsidRDefault="00C8153D" w:rsidP="0086137D">
            <w:pPr>
              <w:spacing w:before="40" w:after="40"/>
              <w:jc w:val="center"/>
              <w:rPr>
                <w:szCs w:val="26"/>
              </w:rPr>
            </w:pPr>
            <w:r w:rsidRPr="00CD7119">
              <w:rPr>
                <w:szCs w:val="26"/>
              </w:rPr>
              <w:t>11,4</w:t>
            </w:r>
          </w:p>
        </w:tc>
        <w:tc>
          <w:tcPr>
            <w:tcW w:w="2160" w:type="dxa"/>
            <w:tcBorders>
              <w:top w:val="single" w:sz="4" w:space="0" w:color="auto"/>
              <w:left w:val="single" w:sz="4" w:space="0" w:color="auto"/>
              <w:bottom w:val="single" w:sz="4" w:space="0" w:color="auto"/>
              <w:right w:val="single" w:sz="4" w:space="0" w:color="auto"/>
            </w:tcBorders>
          </w:tcPr>
          <w:p w:rsidR="00C8153D" w:rsidRPr="00CD7119" w:rsidRDefault="00C8153D" w:rsidP="0086137D">
            <w:pPr>
              <w:spacing w:before="40" w:after="40"/>
              <w:jc w:val="center"/>
              <w:rPr>
                <w:szCs w:val="26"/>
              </w:rPr>
            </w:pPr>
            <w:r w:rsidRPr="00CD7119">
              <w:rPr>
                <w:szCs w:val="26"/>
              </w:rPr>
              <w:t>54,3</w:t>
            </w:r>
          </w:p>
        </w:tc>
      </w:tr>
    </w:tbl>
    <w:p w:rsidR="00C8153D" w:rsidRPr="00CD7119" w:rsidRDefault="00C8153D" w:rsidP="00785D49">
      <w:pPr>
        <w:numPr>
          <w:ilvl w:val="0"/>
          <w:numId w:val="134"/>
        </w:numPr>
        <w:tabs>
          <w:tab w:val="clear" w:pos="360"/>
          <w:tab w:val="num" w:pos="284"/>
        </w:tabs>
        <w:spacing w:before="40" w:after="40"/>
        <w:rPr>
          <w:szCs w:val="26"/>
          <w:u w:val="single"/>
        </w:rPr>
      </w:pPr>
      <w:r w:rsidRPr="00CD7119">
        <w:rPr>
          <w:b/>
          <w:szCs w:val="26"/>
          <w:u w:val="single"/>
        </w:rPr>
        <w:t>Thông số kỹ thuật</w:t>
      </w:r>
      <w:r w:rsidRPr="00CD7119">
        <w:rPr>
          <w:szCs w:val="26"/>
          <w:u w:val="single"/>
        </w:rPr>
        <w:t>:</w:t>
      </w:r>
    </w:p>
    <w:p w:rsidR="00C8153D" w:rsidRPr="00CD7119" w:rsidRDefault="0086137D" w:rsidP="0086137D">
      <w:pPr>
        <w:tabs>
          <w:tab w:val="num" w:pos="547"/>
        </w:tabs>
        <w:spacing w:before="40" w:after="40"/>
        <w:rPr>
          <w:szCs w:val="26"/>
        </w:rPr>
      </w:pPr>
      <w:r w:rsidRPr="00CD7119">
        <w:rPr>
          <w:szCs w:val="26"/>
        </w:rPr>
        <w:t xml:space="preserve">- </w:t>
      </w:r>
      <w:r w:rsidR="00C8153D" w:rsidRPr="00CD7119">
        <w:rPr>
          <w:szCs w:val="26"/>
        </w:rPr>
        <w:t>Độ bền điện áp ở điều kiện khô: 57 kVAC (4,5Uo)/05phút và/hay 51 kVDC (4Uo)/15phút</w:t>
      </w:r>
    </w:p>
    <w:p w:rsidR="00C8153D" w:rsidRPr="00CD7119" w:rsidRDefault="0086137D" w:rsidP="0086137D">
      <w:pPr>
        <w:tabs>
          <w:tab w:val="num" w:pos="547"/>
        </w:tabs>
        <w:spacing w:before="40" w:after="40"/>
        <w:rPr>
          <w:szCs w:val="26"/>
          <w:lang w:val="da-DK"/>
        </w:rPr>
      </w:pPr>
      <w:r w:rsidRPr="00CD7119">
        <w:rPr>
          <w:szCs w:val="26"/>
          <w:lang w:val="da-DK"/>
        </w:rPr>
        <w:t xml:space="preserve">- </w:t>
      </w:r>
      <w:r w:rsidR="00C8153D" w:rsidRPr="00CD7119">
        <w:rPr>
          <w:szCs w:val="26"/>
          <w:lang w:val="da-DK"/>
        </w:rPr>
        <w:t>Độ bền điện áp xung: 125 kV</w:t>
      </w:r>
    </w:p>
    <w:p w:rsidR="00C8153D" w:rsidRPr="00CD7119" w:rsidRDefault="0086137D" w:rsidP="0086137D">
      <w:pPr>
        <w:tabs>
          <w:tab w:val="num" w:pos="547"/>
        </w:tabs>
        <w:spacing w:before="40" w:after="40"/>
        <w:rPr>
          <w:szCs w:val="26"/>
          <w:lang w:val="da-DK"/>
        </w:rPr>
      </w:pPr>
      <w:r w:rsidRPr="00CD7119">
        <w:rPr>
          <w:szCs w:val="26"/>
          <w:lang w:val="da-DK"/>
        </w:rPr>
        <w:t xml:space="preserve">- </w:t>
      </w:r>
      <w:r w:rsidR="00C8153D" w:rsidRPr="00CD7119">
        <w:rPr>
          <w:szCs w:val="26"/>
          <w:lang w:val="da-DK"/>
        </w:rPr>
        <w:t>Phóng điện cục bộ: tối đa 10 pC ở điện áp 22 kV (1,73Uo)</w:t>
      </w:r>
    </w:p>
    <w:p w:rsidR="00C8153D" w:rsidRPr="00CD7119" w:rsidRDefault="0086137D" w:rsidP="0086137D">
      <w:pPr>
        <w:tabs>
          <w:tab w:val="num" w:pos="547"/>
        </w:tabs>
        <w:spacing w:before="40" w:after="40"/>
        <w:rPr>
          <w:szCs w:val="26"/>
          <w:lang w:val="da-DK"/>
        </w:rPr>
      </w:pPr>
      <w:r w:rsidRPr="00CD7119">
        <w:rPr>
          <w:szCs w:val="26"/>
          <w:lang w:val="da-DK"/>
        </w:rPr>
        <w:t xml:space="preserve">- </w:t>
      </w:r>
      <w:r w:rsidR="00C8153D" w:rsidRPr="00CD7119">
        <w:rPr>
          <w:szCs w:val="26"/>
          <w:lang w:val="da-DK"/>
        </w:rPr>
        <w:t xml:space="preserve">Khả năng ổn định nhiệt trong 1s theo </w:t>
      </w:r>
      <w:r w:rsidR="00C8153D" w:rsidRPr="00CD7119">
        <w:rPr>
          <w:szCs w:val="26"/>
        </w:rPr>
        <w:t>VDE 0278-1 (nhiệt độ lõi trước ngắn mạch là  23</w:t>
      </w:r>
      <w:r w:rsidR="00C8153D" w:rsidRPr="00CD7119">
        <w:rPr>
          <w:szCs w:val="26"/>
        </w:rPr>
        <w:sym w:font="Symbol" w:char="F0B0"/>
      </w:r>
      <w:r w:rsidR="00C8153D" w:rsidRPr="00CD7119">
        <w:rPr>
          <w:szCs w:val="26"/>
        </w:rPr>
        <w:t>C và nhiệt độ lõi ở cuối quá trình ngắn mạch là 250</w:t>
      </w:r>
      <w:r w:rsidR="00C8153D" w:rsidRPr="00CD7119">
        <w:rPr>
          <w:szCs w:val="26"/>
        </w:rPr>
        <w:sym w:font="Symbol" w:char="F0B0"/>
      </w:r>
      <w:r w:rsidR="00C8153D" w:rsidRPr="00CD7119">
        <w:rPr>
          <w:szCs w:val="26"/>
        </w:rPr>
        <w:t xml:space="preserve">C, nhiệt độ môi trường  </w:t>
      </w:r>
      <w:r w:rsidR="00C8153D" w:rsidRPr="00CD7119">
        <w:rPr>
          <w:szCs w:val="26"/>
          <w:lang w:val="da-DK"/>
        </w:rPr>
        <w:t xml:space="preserve">từ </w:t>
      </w:r>
      <w:r w:rsidR="00C8153D" w:rsidRPr="00CD7119">
        <w:rPr>
          <w:szCs w:val="26"/>
        </w:rPr>
        <w:t>10</w:t>
      </w:r>
      <w:r w:rsidR="00C8153D" w:rsidRPr="00CD7119">
        <w:rPr>
          <w:szCs w:val="26"/>
        </w:rPr>
        <w:sym w:font="Symbol" w:char="F0B0"/>
      </w:r>
      <w:r w:rsidR="00C8153D" w:rsidRPr="00CD7119">
        <w:rPr>
          <w:szCs w:val="26"/>
        </w:rPr>
        <w:t>C đến 30</w:t>
      </w:r>
      <w:r w:rsidR="00C8153D" w:rsidRPr="00CD7119">
        <w:rPr>
          <w:szCs w:val="26"/>
        </w:rPr>
        <w:sym w:font="Symbol" w:char="F0B0"/>
      </w:r>
      <w:r w:rsidR="00C8153D" w:rsidRPr="00CD7119">
        <w:rPr>
          <w:szCs w:val="26"/>
        </w:rPr>
        <w:t>C):</w:t>
      </w:r>
    </w:p>
    <w:p w:rsidR="00C8153D" w:rsidRPr="00CD7119" w:rsidRDefault="00C8153D" w:rsidP="00C8153D">
      <w:pPr>
        <w:spacing w:before="40" w:after="40"/>
        <w:ind w:firstLine="540"/>
        <w:rPr>
          <w:szCs w:val="26"/>
        </w:rPr>
      </w:pPr>
      <w:r w:rsidRPr="00CD7119">
        <w:rPr>
          <w:szCs w:val="26"/>
        </w:rPr>
        <w:t>+ Đối với hộp nối cáp 240 mm²: 34 kA</w:t>
      </w:r>
    </w:p>
    <w:p w:rsidR="00C8153D" w:rsidRPr="00CD7119" w:rsidRDefault="0086137D" w:rsidP="0086137D">
      <w:pPr>
        <w:tabs>
          <w:tab w:val="num" w:pos="547"/>
        </w:tabs>
        <w:spacing w:before="40" w:after="40"/>
        <w:rPr>
          <w:szCs w:val="26"/>
        </w:rPr>
      </w:pPr>
      <w:r w:rsidRPr="00CD7119">
        <w:rPr>
          <w:szCs w:val="26"/>
        </w:rPr>
        <w:t xml:space="preserve">- </w:t>
      </w:r>
      <w:r w:rsidR="00C8153D" w:rsidRPr="00CD7119">
        <w:rPr>
          <w:szCs w:val="26"/>
        </w:rPr>
        <w:t>Mối nối cáp có thể vận hành ở vị trí ướt.</w:t>
      </w:r>
    </w:p>
    <w:p w:rsidR="00C8153D" w:rsidRPr="00CD7119" w:rsidRDefault="00C8153D" w:rsidP="00785D49">
      <w:pPr>
        <w:numPr>
          <w:ilvl w:val="0"/>
          <w:numId w:val="134"/>
        </w:numPr>
        <w:tabs>
          <w:tab w:val="clear" w:pos="360"/>
          <w:tab w:val="num" w:pos="284"/>
        </w:tabs>
        <w:spacing w:before="40" w:after="40"/>
        <w:rPr>
          <w:b/>
          <w:szCs w:val="26"/>
          <w:u w:val="single"/>
        </w:rPr>
      </w:pPr>
      <w:r w:rsidRPr="00CD7119">
        <w:rPr>
          <w:b/>
          <w:szCs w:val="26"/>
          <w:u w:val="single"/>
        </w:rPr>
        <w:t>Phụ kiện:</w:t>
      </w:r>
    </w:p>
    <w:p w:rsidR="00C8153D" w:rsidRPr="00CD7119" w:rsidRDefault="0086137D" w:rsidP="0086137D">
      <w:pPr>
        <w:tabs>
          <w:tab w:val="num" w:pos="547"/>
          <w:tab w:val="left" w:pos="4114"/>
        </w:tabs>
        <w:spacing w:before="40" w:after="40"/>
        <w:rPr>
          <w:szCs w:val="26"/>
        </w:rPr>
      </w:pPr>
      <w:r w:rsidRPr="00CD7119">
        <w:rPr>
          <w:szCs w:val="26"/>
        </w:rPr>
        <w:t xml:space="preserve">- </w:t>
      </w:r>
      <w:r w:rsidR="00C8153D" w:rsidRPr="00CD7119">
        <w:rPr>
          <w:szCs w:val="26"/>
        </w:rPr>
        <w:t>Đối với hộp nối cáp 3x240 mm²: 3 ống nối loại ép 240 mm².</w:t>
      </w:r>
    </w:p>
    <w:p w:rsidR="00C8153D" w:rsidRPr="00CD7119" w:rsidRDefault="00C8153D" w:rsidP="00785D49">
      <w:pPr>
        <w:numPr>
          <w:ilvl w:val="0"/>
          <w:numId w:val="133"/>
        </w:numPr>
        <w:tabs>
          <w:tab w:val="clear" w:pos="720"/>
          <w:tab w:val="num" w:pos="450"/>
        </w:tabs>
        <w:spacing w:before="40" w:after="40"/>
        <w:jc w:val="left"/>
        <w:rPr>
          <w:b/>
          <w:szCs w:val="26"/>
        </w:rPr>
      </w:pPr>
      <w:r w:rsidRPr="00CD7119">
        <w:rPr>
          <w:b/>
          <w:szCs w:val="26"/>
        </w:rPr>
        <w:t>CÁC HẠNG MỤC THỬ NGHIỆM ĐIỂN HÌNH:</w:t>
      </w:r>
    </w:p>
    <w:p w:rsidR="00C8153D" w:rsidRPr="00CD7119" w:rsidRDefault="00C8153D" w:rsidP="00785D49">
      <w:pPr>
        <w:numPr>
          <w:ilvl w:val="0"/>
          <w:numId w:val="128"/>
        </w:numPr>
        <w:tabs>
          <w:tab w:val="clear" w:pos="360"/>
          <w:tab w:val="num" w:pos="284"/>
        </w:tabs>
        <w:spacing w:before="40" w:after="40"/>
        <w:rPr>
          <w:b/>
          <w:szCs w:val="26"/>
        </w:rPr>
      </w:pPr>
      <w:r w:rsidRPr="00CD7119">
        <w:rPr>
          <w:b/>
          <w:szCs w:val="26"/>
          <w:u w:val="single"/>
        </w:rPr>
        <w:t>Trình tự thử 1:</w:t>
      </w:r>
    </w:p>
    <w:p w:rsidR="00C8153D" w:rsidRPr="00CD7119" w:rsidRDefault="00C8153D" w:rsidP="00785D49">
      <w:pPr>
        <w:numPr>
          <w:ilvl w:val="0"/>
          <w:numId w:val="129"/>
        </w:numPr>
        <w:tabs>
          <w:tab w:val="clear" w:pos="720"/>
          <w:tab w:val="num" w:pos="630"/>
        </w:tabs>
        <w:spacing w:before="40" w:after="40"/>
        <w:rPr>
          <w:szCs w:val="26"/>
        </w:rPr>
      </w:pPr>
      <w:r w:rsidRPr="00CD7119">
        <w:rPr>
          <w:szCs w:val="26"/>
        </w:rPr>
        <w:t xml:space="preserve">Thử điện áp AC (4,5Uo/05 phút) và/hay DC (4Uo/15 phút) (AC or DC voltage)  </w:t>
      </w:r>
    </w:p>
    <w:p w:rsidR="00C8153D" w:rsidRPr="00CD7119" w:rsidRDefault="00C8153D" w:rsidP="00785D49">
      <w:pPr>
        <w:numPr>
          <w:ilvl w:val="0"/>
          <w:numId w:val="129"/>
        </w:numPr>
        <w:tabs>
          <w:tab w:val="clear" w:pos="720"/>
          <w:tab w:val="num" w:pos="630"/>
        </w:tabs>
        <w:spacing w:before="40" w:after="40"/>
        <w:rPr>
          <w:szCs w:val="26"/>
        </w:rPr>
      </w:pPr>
      <w:r w:rsidRPr="00CD7119">
        <w:rPr>
          <w:szCs w:val="26"/>
        </w:rPr>
        <w:t xml:space="preserve">Thử phóng điện cục bộ ở 1,73Uo (Partial discharge)   </w:t>
      </w:r>
    </w:p>
    <w:p w:rsidR="00C8153D" w:rsidRPr="00CD7119" w:rsidRDefault="00C8153D" w:rsidP="00785D49">
      <w:pPr>
        <w:numPr>
          <w:ilvl w:val="0"/>
          <w:numId w:val="129"/>
        </w:numPr>
        <w:tabs>
          <w:tab w:val="clear" w:pos="720"/>
          <w:tab w:val="num" w:pos="630"/>
        </w:tabs>
        <w:spacing w:before="40" w:after="40"/>
        <w:rPr>
          <w:szCs w:val="26"/>
        </w:rPr>
      </w:pPr>
      <w:r w:rsidRPr="00CD7119">
        <w:rPr>
          <w:szCs w:val="26"/>
        </w:rPr>
        <w:t xml:space="preserve">Thử điện áp xung ở nhiệt độ cáp cực đại trong điều kiện vận hành bình thường (Impulse at maximum cable conductor temperature in normal operation)  </w:t>
      </w:r>
    </w:p>
    <w:p w:rsidR="00C8153D" w:rsidRPr="00CD7119" w:rsidRDefault="00C8153D" w:rsidP="00785D49">
      <w:pPr>
        <w:numPr>
          <w:ilvl w:val="0"/>
          <w:numId w:val="129"/>
        </w:numPr>
        <w:tabs>
          <w:tab w:val="clear" w:pos="720"/>
          <w:tab w:val="num" w:pos="630"/>
        </w:tabs>
        <w:spacing w:before="40" w:after="40"/>
        <w:rPr>
          <w:szCs w:val="26"/>
        </w:rPr>
      </w:pPr>
      <w:r w:rsidRPr="00CD7119">
        <w:rPr>
          <w:szCs w:val="26"/>
        </w:rPr>
        <w:t xml:space="preserve">Thử chu kỳ nhiệt trong môi trường không khí (Heating cycles in air)  </w:t>
      </w:r>
    </w:p>
    <w:p w:rsidR="00C8153D" w:rsidRPr="00CD7119" w:rsidRDefault="00C8153D" w:rsidP="00785D49">
      <w:pPr>
        <w:numPr>
          <w:ilvl w:val="0"/>
          <w:numId w:val="129"/>
        </w:numPr>
        <w:tabs>
          <w:tab w:val="clear" w:pos="720"/>
          <w:tab w:val="num" w:pos="630"/>
        </w:tabs>
        <w:spacing w:before="40" w:after="40"/>
        <w:rPr>
          <w:szCs w:val="26"/>
        </w:rPr>
      </w:pPr>
      <w:r w:rsidRPr="00CD7119">
        <w:rPr>
          <w:szCs w:val="26"/>
        </w:rPr>
        <w:t xml:space="preserve">Thử chu kỳ nhiệt trong môi trường nước (Heating cycles under water)  </w:t>
      </w:r>
    </w:p>
    <w:p w:rsidR="00C8153D" w:rsidRPr="00CD7119" w:rsidRDefault="00C8153D" w:rsidP="00785D49">
      <w:pPr>
        <w:numPr>
          <w:ilvl w:val="0"/>
          <w:numId w:val="129"/>
        </w:numPr>
        <w:tabs>
          <w:tab w:val="clear" w:pos="720"/>
          <w:tab w:val="num" w:pos="630"/>
        </w:tabs>
        <w:spacing w:before="40" w:after="40"/>
        <w:rPr>
          <w:szCs w:val="26"/>
        </w:rPr>
      </w:pPr>
      <w:r w:rsidRPr="00CD7119">
        <w:rPr>
          <w:szCs w:val="26"/>
        </w:rPr>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rsidR="00C8153D" w:rsidRPr="00CD7119" w:rsidRDefault="00C8153D" w:rsidP="00785D49">
      <w:pPr>
        <w:numPr>
          <w:ilvl w:val="0"/>
          <w:numId w:val="129"/>
        </w:numPr>
        <w:tabs>
          <w:tab w:val="clear" w:pos="720"/>
          <w:tab w:val="num" w:pos="630"/>
        </w:tabs>
        <w:spacing w:before="40" w:after="40"/>
        <w:rPr>
          <w:szCs w:val="26"/>
        </w:rPr>
      </w:pPr>
      <w:r w:rsidRPr="00CD7119">
        <w:rPr>
          <w:szCs w:val="26"/>
        </w:rPr>
        <w:t xml:space="preserve">Thử điện áp xung (Impulse)  </w:t>
      </w:r>
    </w:p>
    <w:p w:rsidR="00C8153D" w:rsidRPr="00CD7119" w:rsidRDefault="00C8153D" w:rsidP="00785D49">
      <w:pPr>
        <w:numPr>
          <w:ilvl w:val="0"/>
          <w:numId w:val="129"/>
        </w:numPr>
        <w:tabs>
          <w:tab w:val="clear" w:pos="720"/>
          <w:tab w:val="num" w:pos="630"/>
        </w:tabs>
        <w:spacing w:before="40" w:after="40"/>
        <w:rPr>
          <w:szCs w:val="26"/>
        </w:rPr>
      </w:pPr>
      <w:r w:rsidRPr="00CD7119">
        <w:rPr>
          <w:szCs w:val="26"/>
        </w:rPr>
        <w:t xml:space="preserve">Thử điện áp AC ở 2,5Uo/15 phút (AC voltage)  </w:t>
      </w:r>
    </w:p>
    <w:p w:rsidR="00C8153D" w:rsidRPr="00CD7119" w:rsidRDefault="00C8153D" w:rsidP="00785D49">
      <w:pPr>
        <w:numPr>
          <w:ilvl w:val="0"/>
          <w:numId w:val="129"/>
        </w:numPr>
        <w:tabs>
          <w:tab w:val="clear" w:pos="720"/>
          <w:tab w:val="num" w:pos="630"/>
        </w:tabs>
        <w:spacing w:before="40" w:after="40"/>
        <w:rPr>
          <w:szCs w:val="26"/>
        </w:rPr>
      </w:pPr>
      <w:r w:rsidRPr="00CD7119">
        <w:rPr>
          <w:szCs w:val="26"/>
        </w:rPr>
        <w:lastRenderedPageBreak/>
        <w:t xml:space="preserve">Kiểm tra ngoại quan (Examination)   </w:t>
      </w:r>
    </w:p>
    <w:p w:rsidR="00C8153D" w:rsidRPr="00CD7119" w:rsidRDefault="00C8153D" w:rsidP="00785D49">
      <w:pPr>
        <w:numPr>
          <w:ilvl w:val="0"/>
          <w:numId w:val="128"/>
        </w:numPr>
        <w:tabs>
          <w:tab w:val="clear" w:pos="360"/>
          <w:tab w:val="num" w:pos="284"/>
        </w:tabs>
        <w:spacing w:before="40" w:after="40"/>
        <w:rPr>
          <w:b/>
          <w:szCs w:val="26"/>
        </w:rPr>
      </w:pPr>
      <w:r w:rsidRPr="00CD7119">
        <w:rPr>
          <w:b/>
          <w:szCs w:val="26"/>
          <w:u w:val="single"/>
        </w:rPr>
        <w:t>Trình tự thử 2</w:t>
      </w:r>
      <w:r w:rsidRPr="00CD7119">
        <w:rPr>
          <w:b/>
          <w:szCs w:val="26"/>
        </w:rPr>
        <w:t>:</w:t>
      </w:r>
    </w:p>
    <w:p w:rsidR="00C8153D" w:rsidRPr="00CD7119" w:rsidRDefault="00C8153D" w:rsidP="00785D49">
      <w:pPr>
        <w:numPr>
          <w:ilvl w:val="0"/>
          <w:numId w:val="130"/>
        </w:numPr>
        <w:tabs>
          <w:tab w:val="clear" w:pos="720"/>
          <w:tab w:val="num" w:pos="630"/>
        </w:tabs>
        <w:spacing w:before="40" w:after="40"/>
        <w:rPr>
          <w:szCs w:val="26"/>
        </w:rPr>
      </w:pPr>
      <w:r w:rsidRPr="00CD7119">
        <w:rPr>
          <w:szCs w:val="26"/>
        </w:rPr>
        <w:t>Thử điện áp AC (4,5Uo/05 phút) và/hay DC (4Uo/15 phút) (AC or DC voltage)</w:t>
      </w:r>
    </w:p>
    <w:p w:rsidR="00C8153D" w:rsidRPr="00CD7119" w:rsidRDefault="00C8153D" w:rsidP="00785D49">
      <w:pPr>
        <w:numPr>
          <w:ilvl w:val="0"/>
          <w:numId w:val="130"/>
        </w:numPr>
        <w:tabs>
          <w:tab w:val="clear" w:pos="720"/>
          <w:tab w:val="num" w:pos="630"/>
        </w:tabs>
        <w:spacing w:before="40" w:after="40"/>
        <w:rPr>
          <w:szCs w:val="26"/>
        </w:rPr>
      </w:pPr>
      <w:r w:rsidRPr="00CD7119">
        <w:rPr>
          <w:szCs w:val="26"/>
        </w:rPr>
        <w:t xml:space="preserve">Thử ổn định nhiệt đối với màn chắn (Thermal short circuit (screen))  </w:t>
      </w:r>
    </w:p>
    <w:p w:rsidR="00C8153D" w:rsidRPr="00CD7119" w:rsidRDefault="00C8153D" w:rsidP="00785D49">
      <w:pPr>
        <w:numPr>
          <w:ilvl w:val="0"/>
          <w:numId w:val="130"/>
        </w:numPr>
        <w:tabs>
          <w:tab w:val="clear" w:pos="720"/>
          <w:tab w:val="num" w:pos="630"/>
        </w:tabs>
        <w:spacing w:before="40" w:after="40"/>
        <w:rPr>
          <w:szCs w:val="26"/>
        </w:rPr>
      </w:pPr>
      <w:r w:rsidRPr="00CD7119">
        <w:rPr>
          <w:szCs w:val="26"/>
        </w:rPr>
        <w:t xml:space="preserve">Thử ổn định nhiệt đối với lõi (Thermal short circuit (conductor))  </w:t>
      </w:r>
    </w:p>
    <w:p w:rsidR="00C8153D" w:rsidRPr="00CD7119" w:rsidRDefault="00C8153D" w:rsidP="00785D49">
      <w:pPr>
        <w:numPr>
          <w:ilvl w:val="0"/>
          <w:numId w:val="130"/>
        </w:numPr>
        <w:tabs>
          <w:tab w:val="clear" w:pos="720"/>
          <w:tab w:val="num" w:pos="630"/>
        </w:tabs>
        <w:spacing w:before="40" w:after="40"/>
        <w:rPr>
          <w:szCs w:val="26"/>
        </w:rPr>
      </w:pPr>
      <w:r w:rsidRPr="00CD7119">
        <w:rPr>
          <w:szCs w:val="26"/>
        </w:rPr>
        <w:t xml:space="preserve">Thử điện áp xung (Impulse)  </w:t>
      </w:r>
    </w:p>
    <w:p w:rsidR="00C8153D" w:rsidRPr="00CD7119" w:rsidRDefault="00C8153D" w:rsidP="00785D49">
      <w:pPr>
        <w:numPr>
          <w:ilvl w:val="0"/>
          <w:numId w:val="130"/>
        </w:numPr>
        <w:tabs>
          <w:tab w:val="clear" w:pos="720"/>
          <w:tab w:val="num" w:pos="630"/>
        </w:tabs>
        <w:spacing w:before="40" w:after="40"/>
        <w:rPr>
          <w:szCs w:val="26"/>
        </w:rPr>
      </w:pPr>
      <w:r w:rsidRPr="00CD7119">
        <w:rPr>
          <w:szCs w:val="26"/>
        </w:rPr>
        <w:t xml:space="preserve">Thử điện áp AC ở 2,5Uo/15 phút (AC voltage)   </w:t>
      </w:r>
    </w:p>
    <w:p w:rsidR="00C8153D" w:rsidRPr="00CD7119" w:rsidRDefault="00C8153D" w:rsidP="00785D49">
      <w:pPr>
        <w:numPr>
          <w:ilvl w:val="0"/>
          <w:numId w:val="130"/>
        </w:numPr>
        <w:tabs>
          <w:tab w:val="clear" w:pos="720"/>
          <w:tab w:val="num" w:pos="630"/>
        </w:tabs>
        <w:spacing w:before="40" w:after="40"/>
        <w:rPr>
          <w:szCs w:val="26"/>
        </w:rPr>
      </w:pPr>
      <w:r w:rsidRPr="00CD7119">
        <w:rPr>
          <w:szCs w:val="26"/>
        </w:rPr>
        <w:t xml:space="preserve">Kiểm tra ngoại quan (Examination)  </w:t>
      </w:r>
    </w:p>
    <w:p w:rsidR="00C8153D" w:rsidRPr="00CD7119" w:rsidRDefault="00C8153D" w:rsidP="00785D49">
      <w:pPr>
        <w:numPr>
          <w:ilvl w:val="0"/>
          <w:numId w:val="128"/>
        </w:numPr>
        <w:tabs>
          <w:tab w:val="clear" w:pos="360"/>
          <w:tab w:val="num" w:pos="284"/>
        </w:tabs>
        <w:spacing w:before="40" w:after="40"/>
        <w:rPr>
          <w:b/>
          <w:szCs w:val="26"/>
        </w:rPr>
      </w:pPr>
      <w:r w:rsidRPr="00CD7119">
        <w:rPr>
          <w:b/>
          <w:szCs w:val="26"/>
          <w:u w:val="single"/>
        </w:rPr>
        <w:t>Trình tự thử 3</w:t>
      </w:r>
      <w:r w:rsidRPr="00CD7119">
        <w:rPr>
          <w:b/>
          <w:szCs w:val="26"/>
        </w:rPr>
        <w:t>:</w:t>
      </w:r>
    </w:p>
    <w:p w:rsidR="00C8153D" w:rsidRPr="00CD7119" w:rsidRDefault="00C8153D" w:rsidP="00785D49">
      <w:pPr>
        <w:numPr>
          <w:ilvl w:val="0"/>
          <w:numId w:val="131"/>
        </w:numPr>
        <w:tabs>
          <w:tab w:val="clear" w:pos="720"/>
          <w:tab w:val="num" w:pos="630"/>
        </w:tabs>
        <w:spacing w:before="40" w:after="40"/>
        <w:rPr>
          <w:szCs w:val="26"/>
        </w:rPr>
      </w:pPr>
      <w:r w:rsidRPr="00CD7119">
        <w:rPr>
          <w:szCs w:val="26"/>
        </w:rPr>
        <w:t xml:space="preserve">Thử điện áp AC (4,5Uo/05 phút) hay DC (4Uo/15 phút) (AC or DC voltage)  </w:t>
      </w:r>
    </w:p>
    <w:p w:rsidR="00C8153D" w:rsidRPr="00CD7119" w:rsidRDefault="00C8153D" w:rsidP="00785D49">
      <w:pPr>
        <w:numPr>
          <w:ilvl w:val="0"/>
          <w:numId w:val="131"/>
        </w:numPr>
        <w:tabs>
          <w:tab w:val="clear" w:pos="720"/>
          <w:tab w:val="num" w:pos="630"/>
        </w:tabs>
        <w:spacing w:before="40" w:after="40"/>
        <w:rPr>
          <w:szCs w:val="26"/>
        </w:rPr>
      </w:pPr>
      <w:r w:rsidRPr="00CD7119">
        <w:rPr>
          <w:szCs w:val="26"/>
        </w:rPr>
        <w:t xml:space="preserve">Thử ổn định nhiệt đối với màn chắn (Thermal short circuit (screen))  </w:t>
      </w:r>
    </w:p>
    <w:p w:rsidR="00C8153D" w:rsidRPr="00CD7119" w:rsidRDefault="00C8153D" w:rsidP="00C8153D">
      <w:pPr>
        <w:spacing w:before="40" w:after="40"/>
        <w:ind w:left="360" w:firstLine="388"/>
        <w:rPr>
          <w:szCs w:val="26"/>
        </w:rPr>
      </w:pPr>
      <w:r w:rsidRPr="00CD7119">
        <w:rPr>
          <w:szCs w:val="26"/>
        </w:rPr>
        <w:t>Hạng mục này có thể thử kết hợp với thử ổn định động</w:t>
      </w:r>
    </w:p>
    <w:p w:rsidR="00C8153D" w:rsidRPr="00CD7119" w:rsidRDefault="00C8153D" w:rsidP="00785D49">
      <w:pPr>
        <w:numPr>
          <w:ilvl w:val="0"/>
          <w:numId w:val="131"/>
        </w:numPr>
        <w:tabs>
          <w:tab w:val="num" w:pos="720"/>
        </w:tabs>
        <w:spacing w:before="40" w:after="40"/>
        <w:ind w:left="630" w:hanging="270"/>
        <w:rPr>
          <w:szCs w:val="26"/>
        </w:rPr>
      </w:pPr>
      <w:r w:rsidRPr="00CD7119">
        <w:rPr>
          <w:szCs w:val="26"/>
        </w:rPr>
        <w:t xml:space="preserve">Thử ổn định nhiệt đối với lõi (Thermal short circuit (conductor))   </w:t>
      </w:r>
    </w:p>
    <w:p w:rsidR="00C8153D" w:rsidRPr="00CD7119" w:rsidRDefault="00C8153D" w:rsidP="00C8153D">
      <w:pPr>
        <w:spacing w:before="40" w:after="40"/>
        <w:ind w:left="360" w:firstLine="388"/>
        <w:rPr>
          <w:szCs w:val="26"/>
        </w:rPr>
      </w:pPr>
      <w:r w:rsidRPr="00CD7119">
        <w:rPr>
          <w:szCs w:val="26"/>
        </w:rPr>
        <w:t>Hạng mục này có thể thử kết hợp với thử ổn định động</w:t>
      </w:r>
    </w:p>
    <w:p w:rsidR="00C8153D" w:rsidRPr="00CD7119" w:rsidRDefault="00C8153D" w:rsidP="00785D49">
      <w:pPr>
        <w:numPr>
          <w:ilvl w:val="0"/>
          <w:numId w:val="131"/>
        </w:numPr>
        <w:tabs>
          <w:tab w:val="clear" w:pos="720"/>
          <w:tab w:val="num" w:pos="630"/>
        </w:tabs>
        <w:spacing w:before="40" w:after="40"/>
        <w:rPr>
          <w:szCs w:val="26"/>
        </w:rPr>
      </w:pPr>
      <w:r w:rsidRPr="00CD7119">
        <w:rPr>
          <w:szCs w:val="26"/>
        </w:rPr>
        <w:t xml:space="preserve">Thử ổn định động (Dynamic short circuit)  </w:t>
      </w:r>
    </w:p>
    <w:p w:rsidR="00C8153D" w:rsidRPr="00CD7119" w:rsidRDefault="00C8153D" w:rsidP="00785D49">
      <w:pPr>
        <w:numPr>
          <w:ilvl w:val="0"/>
          <w:numId w:val="131"/>
        </w:numPr>
        <w:tabs>
          <w:tab w:val="clear" w:pos="720"/>
          <w:tab w:val="num" w:pos="630"/>
        </w:tabs>
        <w:spacing w:before="40" w:after="40"/>
        <w:rPr>
          <w:szCs w:val="26"/>
        </w:rPr>
      </w:pPr>
      <w:r w:rsidRPr="00CD7119">
        <w:rPr>
          <w:szCs w:val="26"/>
        </w:rPr>
        <w:t xml:space="preserve">Thử điện áp xung (Impulse)   </w:t>
      </w:r>
    </w:p>
    <w:p w:rsidR="00C8153D" w:rsidRPr="00CD7119" w:rsidRDefault="00C8153D" w:rsidP="00785D49">
      <w:pPr>
        <w:numPr>
          <w:ilvl w:val="0"/>
          <w:numId w:val="131"/>
        </w:numPr>
        <w:tabs>
          <w:tab w:val="clear" w:pos="720"/>
          <w:tab w:val="num" w:pos="630"/>
        </w:tabs>
        <w:spacing w:before="40" w:after="40"/>
        <w:rPr>
          <w:szCs w:val="26"/>
        </w:rPr>
      </w:pPr>
      <w:r w:rsidRPr="00CD7119">
        <w:rPr>
          <w:szCs w:val="26"/>
        </w:rPr>
        <w:t xml:space="preserve">Thử điện áp AC ở 2,5Uo/15 phút (AC voltage)    </w:t>
      </w:r>
    </w:p>
    <w:p w:rsidR="00C8153D" w:rsidRPr="00CD7119" w:rsidRDefault="00C8153D" w:rsidP="00785D49">
      <w:pPr>
        <w:numPr>
          <w:ilvl w:val="0"/>
          <w:numId w:val="130"/>
        </w:numPr>
        <w:tabs>
          <w:tab w:val="clear" w:pos="720"/>
          <w:tab w:val="num" w:pos="630"/>
        </w:tabs>
        <w:spacing w:before="40" w:after="40"/>
        <w:rPr>
          <w:szCs w:val="26"/>
        </w:rPr>
      </w:pPr>
      <w:r w:rsidRPr="00CD7119">
        <w:rPr>
          <w:szCs w:val="26"/>
        </w:rPr>
        <w:t xml:space="preserve">Kiểm tra ngoại quan (Examination)   </w:t>
      </w:r>
    </w:p>
    <w:p w:rsidR="00C8153D" w:rsidRPr="00CD7119" w:rsidRDefault="00C8153D" w:rsidP="00785D49">
      <w:pPr>
        <w:numPr>
          <w:ilvl w:val="0"/>
          <w:numId w:val="133"/>
        </w:numPr>
        <w:tabs>
          <w:tab w:val="clear" w:pos="720"/>
          <w:tab w:val="num" w:pos="360"/>
          <w:tab w:val="num" w:pos="540"/>
        </w:tabs>
        <w:spacing w:before="40" w:after="40"/>
        <w:jc w:val="left"/>
        <w:rPr>
          <w:b/>
          <w:szCs w:val="26"/>
        </w:rPr>
      </w:pPr>
      <w:r w:rsidRPr="00CD7119">
        <w:rPr>
          <w:b/>
          <w:szCs w:val="26"/>
        </w:rPr>
        <w:t>THỬ NGHIỆM NGHIỆM THU:</w:t>
      </w:r>
    </w:p>
    <w:p w:rsidR="00C8153D" w:rsidRPr="00CD7119" w:rsidRDefault="00C8153D" w:rsidP="00785D49">
      <w:pPr>
        <w:numPr>
          <w:ilvl w:val="0"/>
          <w:numId w:val="126"/>
        </w:numPr>
        <w:tabs>
          <w:tab w:val="clear" w:pos="720"/>
          <w:tab w:val="num" w:pos="284"/>
        </w:tabs>
        <w:spacing w:before="40" w:after="40"/>
        <w:ind w:left="0" w:firstLine="0"/>
        <w:rPr>
          <w:i/>
          <w:szCs w:val="26"/>
        </w:rPr>
      </w:pPr>
      <w:r w:rsidRPr="00CD7119">
        <w:rPr>
          <w:i/>
          <w:szCs w:val="26"/>
        </w:rPr>
        <w:t>Số lượng mẫu thử: Số lượng mẫu thử đủ để thử nghiệm theo trình tự thử nghiệm theo mục B.</w:t>
      </w:r>
    </w:p>
    <w:p w:rsidR="00C8153D" w:rsidRPr="00CD7119" w:rsidRDefault="00C8153D" w:rsidP="00785D49">
      <w:pPr>
        <w:numPr>
          <w:ilvl w:val="0"/>
          <w:numId w:val="126"/>
        </w:numPr>
        <w:tabs>
          <w:tab w:val="clear" w:pos="720"/>
          <w:tab w:val="num" w:pos="284"/>
        </w:tabs>
        <w:spacing w:before="40" w:after="40"/>
        <w:ind w:left="0" w:firstLine="0"/>
        <w:rPr>
          <w:i/>
          <w:szCs w:val="26"/>
        </w:rPr>
      </w:pPr>
      <w:r w:rsidRPr="00CD7119">
        <w:rPr>
          <w:i/>
          <w:szCs w:val="26"/>
        </w:rPr>
        <w:t>Trình tự thử:</w:t>
      </w:r>
    </w:p>
    <w:p w:rsidR="00C8153D" w:rsidRPr="00CD7119" w:rsidRDefault="00C8153D" w:rsidP="00785D49">
      <w:pPr>
        <w:numPr>
          <w:ilvl w:val="0"/>
          <w:numId w:val="127"/>
        </w:numPr>
        <w:tabs>
          <w:tab w:val="clear" w:pos="720"/>
          <w:tab w:val="num" w:pos="426"/>
        </w:tabs>
        <w:spacing w:before="40" w:after="40"/>
        <w:rPr>
          <w:szCs w:val="26"/>
        </w:rPr>
      </w:pPr>
      <w:r w:rsidRPr="00CD7119">
        <w:rPr>
          <w:szCs w:val="26"/>
        </w:rPr>
        <w:t xml:space="preserve">Thử điện áp AC (4,5Uo/05 phút) và/hay DC (4Uo/15 phút) (AC or DC voltage)  </w:t>
      </w:r>
    </w:p>
    <w:p w:rsidR="00C8153D" w:rsidRPr="00CD7119" w:rsidRDefault="00C8153D" w:rsidP="00785D49">
      <w:pPr>
        <w:numPr>
          <w:ilvl w:val="0"/>
          <w:numId w:val="127"/>
        </w:numPr>
        <w:tabs>
          <w:tab w:val="num" w:pos="720"/>
        </w:tabs>
        <w:spacing w:before="40" w:after="40"/>
        <w:rPr>
          <w:szCs w:val="26"/>
        </w:rPr>
      </w:pPr>
      <w:r w:rsidRPr="00CD7119">
        <w:rPr>
          <w:szCs w:val="26"/>
        </w:rPr>
        <w:t xml:space="preserve">Thử phóng điện cục bộ ở 1,73Uo (Partial discharge)   </w:t>
      </w:r>
    </w:p>
    <w:p w:rsidR="00C8153D" w:rsidRPr="00CD7119" w:rsidRDefault="00C8153D" w:rsidP="00785D49">
      <w:pPr>
        <w:numPr>
          <w:ilvl w:val="0"/>
          <w:numId w:val="127"/>
        </w:numPr>
        <w:tabs>
          <w:tab w:val="num" w:pos="720"/>
        </w:tabs>
        <w:spacing w:before="40" w:after="40"/>
        <w:rPr>
          <w:szCs w:val="26"/>
        </w:rPr>
      </w:pPr>
      <w:r w:rsidRPr="00CD7119">
        <w:rPr>
          <w:szCs w:val="26"/>
        </w:rPr>
        <w:t xml:space="preserve">Thử điện áp xung ở nhiệt độ cáp cực đại trong điều kiện vận hành bình thường (Impulse at maximum cable conductor temperature in normal operation)  </w:t>
      </w:r>
    </w:p>
    <w:p w:rsidR="00C8153D" w:rsidRPr="00CD7119" w:rsidRDefault="00C8153D" w:rsidP="00785D49">
      <w:pPr>
        <w:numPr>
          <w:ilvl w:val="0"/>
          <w:numId w:val="127"/>
        </w:numPr>
        <w:tabs>
          <w:tab w:val="num" w:pos="720"/>
        </w:tabs>
        <w:spacing w:before="40" w:after="40"/>
        <w:rPr>
          <w:szCs w:val="26"/>
        </w:rPr>
      </w:pPr>
      <w:r w:rsidRPr="00CD7119">
        <w:rPr>
          <w:szCs w:val="26"/>
        </w:rPr>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rsidR="00C8153D" w:rsidRPr="00CD7119" w:rsidRDefault="00C8153D" w:rsidP="00785D49">
      <w:pPr>
        <w:numPr>
          <w:ilvl w:val="0"/>
          <w:numId w:val="127"/>
        </w:numPr>
        <w:tabs>
          <w:tab w:val="num" w:pos="720"/>
        </w:tabs>
        <w:spacing w:before="40" w:after="40"/>
        <w:rPr>
          <w:szCs w:val="26"/>
        </w:rPr>
      </w:pPr>
      <w:r w:rsidRPr="00CD7119">
        <w:rPr>
          <w:szCs w:val="26"/>
        </w:rPr>
        <w:t xml:space="preserve">Thử điện áp xung (Impulse)  </w:t>
      </w:r>
    </w:p>
    <w:p w:rsidR="00C8153D" w:rsidRPr="00CD7119" w:rsidRDefault="00C8153D" w:rsidP="00785D49">
      <w:pPr>
        <w:numPr>
          <w:ilvl w:val="0"/>
          <w:numId w:val="127"/>
        </w:numPr>
        <w:tabs>
          <w:tab w:val="num" w:pos="720"/>
        </w:tabs>
        <w:spacing w:before="40" w:after="40"/>
        <w:rPr>
          <w:szCs w:val="26"/>
        </w:rPr>
      </w:pPr>
      <w:r w:rsidRPr="00CD7119">
        <w:rPr>
          <w:szCs w:val="26"/>
        </w:rPr>
        <w:t xml:space="preserve">Thử điện áp AC ở 2,5Uo/15 phút (AC voltage)  </w:t>
      </w:r>
    </w:p>
    <w:p w:rsidR="00C8153D" w:rsidRPr="00CD7119" w:rsidRDefault="00C8153D" w:rsidP="00785D49">
      <w:pPr>
        <w:numPr>
          <w:ilvl w:val="0"/>
          <w:numId w:val="127"/>
        </w:numPr>
        <w:tabs>
          <w:tab w:val="num" w:pos="720"/>
        </w:tabs>
        <w:spacing w:before="40" w:after="40"/>
        <w:rPr>
          <w:szCs w:val="26"/>
        </w:rPr>
      </w:pPr>
      <w:r w:rsidRPr="00CD7119">
        <w:rPr>
          <w:szCs w:val="26"/>
        </w:rPr>
        <w:t xml:space="preserve">Kiểm tra ngoại quan (Examination)   </w:t>
      </w:r>
    </w:p>
    <w:p w:rsidR="00C8153D" w:rsidRPr="00CD7119" w:rsidRDefault="00C8153D" w:rsidP="00785D49">
      <w:pPr>
        <w:numPr>
          <w:ilvl w:val="0"/>
          <w:numId w:val="133"/>
        </w:numPr>
        <w:tabs>
          <w:tab w:val="clear" w:pos="720"/>
          <w:tab w:val="num" w:pos="450"/>
        </w:tabs>
        <w:spacing w:before="40" w:after="40"/>
        <w:jc w:val="left"/>
        <w:rPr>
          <w:b/>
          <w:szCs w:val="26"/>
        </w:rPr>
      </w:pPr>
      <w:r w:rsidRPr="00CD7119">
        <w:rPr>
          <w:b/>
          <w:szCs w:val="26"/>
        </w:rPr>
        <w:t>BẢNG TÓM TẮT CÁC THÔNG SỐ KỸ THUẬT:</w:t>
      </w:r>
    </w:p>
    <w:tbl>
      <w:tblPr>
        <w:tblW w:w="969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75"/>
        <w:gridCol w:w="4111"/>
        <w:gridCol w:w="1868"/>
        <w:gridCol w:w="2056"/>
        <w:gridCol w:w="984"/>
      </w:tblGrid>
      <w:tr w:rsidR="00C8153D" w:rsidRPr="00CD7119" w:rsidTr="0086137D">
        <w:trPr>
          <w:tblHeader/>
        </w:trPr>
        <w:tc>
          <w:tcPr>
            <w:tcW w:w="675" w:type="dxa"/>
            <w:tcBorders>
              <w:top w:val="single" w:sz="6" w:space="0" w:color="auto"/>
              <w:left w:val="single" w:sz="6" w:space="0" w:color="auto"/>
              <w:bottom w:val="single" w:sz="6" w:space="0" w:color="auto"/>
              <w:right w:val="single" w:sz="6" w:space="0" w:color="auto"/>
            </w:tcBorders>
            <w:vAlign w:val="center"/>
          </w:tcPr>
          <w:p w:rsidR="00C8153D" w:rsidRPr="00CD7119" w:rsidRDefault="00C8153D" w:rsidP="0086137D">
            <w:pPr>
              <w:spacing w:before="40" w:after="40"/>
              <w:ind w:right="-87"/>
              <w:jc w:val="center"/>
              <w:rPr>
                <w:b/>
                <w:bCs/>
                <w:szCs w:val="26"/>
              </w:rPr>
            </w:pPr>
            <w:r w:rsidRPr="00CD7119">
              <w:rPr>
                <w:b/>
                <w:bCs/>
                <w:szCs w:val="26"/>
              </w:rPr>
              <w:t>STT</w:t>
            </w:r>
          </w:p>
        </w:tc>
        <w:tc>
          <w:tcPr>
            <w:tcW w:w="4111" w:type="dxa"/>
            <w:tcBorders>
              <w:top w:val="single" w:sz="6" w:space="0" w:color="auto"/>
              <w:left w:val="single" w:sz="6" w:space="0" w:color="auto"/>
              <w:bottom w:val="single" w:sz="6" w:space="0" w:color="auto"/>
              <w:right w:val="single" w:sz="6" w:space="0" w:color="auto"/>
            </w:tcBorders>
            <w:vAlign w:val="center"/>
          </w:tcPr>
          <w:p w:rsidR="00C8153D" w:rsidRPr="00CD7119" w:rsidRDefault="00C8153D" w:rsidP="0086137D">
            <w:pPr>
              <w:spacing w:before="40" w:after="40"/>
              <w:jc w:val="center"/>
              <w:rPr>
                <w:b/>
                <w:bCs/>
                <w:szCs w:val="26"/>
              </w:rPr>
            </w:pPr>
            <w:r w:rsidRPr="00CD7119">
              <w:rPr>
                <w:b/>
                <w:bCs/>
                <w:szCs w:val="26"/>
              </w:rPr>
              <w:t>MÔ TẢ</w:t>
            </w:r>
          </w:p>
        </w:tc>
        <w:tc>
          <w:tcPr>
            <w:tcW w:w="3924" w:type="dxa"/>
            <w:gridSpan w:val="2"/>
            <w:tcBorders>
              <w:top w:val="single" w:sz="6" w:space="0" w:color="auto"/>
              <w:left w:val="single" w:sz="6" w:space="0" w:color="auto"/>
              <w:bottom w:val="single" w:sz="6" w:space="0" w:color="auto"/>
              <w:right w:val="single" w:sz="6" w:space="0" w:color="auto"/>
            </w:tcBorders>
            <w:vAlign w:val="center"/>
          </w:tcPr>
          <w:p w:rsidR="00C8153D" w:rsidRPr="00CD7119" w:rsidRDefault="00C8153D" w:rsidP="0086137D">
            <w:pPr>
              <w:spacing w:before="40" w:after="40"/>
              <w:jc w:val="center"/>
              <w:rPr>
                <w:b/>
                <w:bCs/>
                <w:szCs w:val="26"/>
              </w:rPr>
            </w:pPr>
            <w:r w:rsidRPr="00CD7119">
              <w:rPr>
                <w:b/>
                <w:bCs/>
                <w:szCs w:val="26"/>
              </w:rPr>
              <w:t>YÊU CẦU</w:t>
            </w:r>
          </w:p>
        </w:tc>
        <w:tc>
          <w:tcPr>
            <w:tcW w:w="984" w:type="dxa"/>
            <w:tcBorders>
              <w:top w:val="single" w:sz="6" w:space="0" w:color="auto"/>
              <w:left w:val="single" w:sz="6" w:space="0" w:color="auto"/>
              <w:bottom w:val="single" w:sz="6" w:space="0" w:color="auto"/>
              <w:right w:val="single" w:sz="6" w:space="0" w:color="auto"/>
            </w:tcBorders>
            <w:vAlign w:val="center"/>
          </w:tcPr>
          <w:p w:rsidR="00C8153D" w:rsidRPr="00CD7119" w:rsidRDefault="00C8153D" w:rsidP="0086137D">
            <w:pPr>
              <w:spacing w:before="40" w:after="40"/>
              <w:jc w:val="center"/>
              <w:rPr>
                <w:b/>
                <w:bCs/>
                <w:szCs w:val="26"/>
              </w:rPr>
            </w:pPr>
            <w:r w:rsidRPr="00CD7119">
              <w:rPr>
                <w:b/>
                <w:bCs/>
                <w:szCs w:val="26"/>
              </w:rPr>
              <w:t>Chào thầu</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rPr>
            </w:pPr>
            <w:r w:rsidRPr="00CD7119">
              <w:rPr>
                <w:szCs w:val="26"/>
              </w:rPr>
              <w:t>Nhà sản xuất</w:t>
            </w:r>
          </w:p>
          <w:p w:rsidR="00C8153D" w:rsidRPr="00CD7119" w:rsidRDefault="00C8153D" w:rsidP="0086137D">
            <w:pPr>
              <w:spacing w:before="40" w:after="40"/>
              <w:rPr>
                <w:szCs w:val="26"/>
              </w:rPr>
            </w:pPr>
            <w:r w:rsidRPr="00CD7119">
              <w:rPr>
                <w:szCs w:val="26"/>
              </w:rPr>
              <w:t>Nước sản xuất</w:t>
            </w:r>
          </w:p>
          <w:p w:rsidR="00C8153D" w:rsidRPr="00CD7119" w:rsidRDefault="00C8153D" w:rsidP="0086137D">
            <w:pPr>
              <w:spacing w:before="40" w:after="40"/>
              <w:rPr>
                <w:szCs w:val="26"/>
              </w:rPr>
            </w:pPr>
            <w:r w:rsidRPr="00CD7119">
              <w:rPr>
                <w:szCs w:val="26"/>
              </w:rPr>
              <w:t>Mã hiệu</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bookmarkStart w:id="248" w:name="_Toc118970232"/>
            <w:bookmarkStart w:id="249" w:name="_Toc133566829"/>
            <w:r w:rsidRPr="00CD7119">
              <w:rPr>
                <w:szCs w:val="26"/>
              </w:rPr>
              <w:t>Nhà thầu phải trình bày các thông số này</w:t>
            </w:r>
            <w:bookmarkEnd w:id="248"/>
            <w:bookmarkEnd w:id="249"/>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rPr>
            </w:pPr>
            <w:r w:rsidRPr="00CD7119">
              <w:rPr>
                <w:szCs w:val="26"/>
              </w:rPr>
              <w:t>Tuổi thọ thiết kế trung bình của hàng hóa chào thầu và điều kiện về chế độ vận hành để đảm bảo đạt được tuổi thọ của thiết kế</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bookmarkStart w:id="250" w:name="_Toc118970233"/>
            <w:bookmarkStart w:id="251" w:name="_Toc133566830"/>
            <w:r w:rsidRPr="00CD7119">
              <w:rPr>
                <w:szCs w:val="26"/>
              </w:rPr>
              <w:t>Nhà thầu phải trình bày thông số này</w:t>
            </w:r>
            <w:bookmarkEnd w:id="250"/>
            <w:bookmarkEnd w:id="251"/>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rPr>
            </w:pPr>
            <w:r w:rsidRPr="00CD7119">
              <w:rPr>
                <w:szCs w:val="26"/>
              </w:rPr>
              <w:t>Yêu cầu kỹ thuật chung</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bookmarkStart w:id="252" w:name="_Toc118970234"/>
            <w:bookmarkStart w:id="253" w:name="_Toc133566831"/>
            <w:r w:rsidRPr="00CD7119">
              <w:rPr>
                <w:szCs w:val="26"/>
              </w:rPr>
              <w:t>Đáp ứng phần</w:t>
            </w:r>
            <w:bookmarkEnd w:id="252"/>
            <w:bookmarkEnd w:id="253"/>
            <w:r w:rsidRPr="00CD7119">
              <w:rPr>
                <w:szCs w:val="26"/>
              </w:rPr>
              <w:t xml:space="preserve"> </w:t>
            </w:r>
          </w:p>
          <w:p w:rsidR="00C8153D" w:rsidRPr="00CD7119" w:rsidRDefault="00C8153D" w:rsidP="0086137D">
            <w:pPr>
              <w:spacing w:before="40" w:after="40"/>
              <w:jc w:val="center"/>
              <w:rPr>
                <w:szCs w:val="26"/>
              </w:rPr>
            </w:pPr>
            <w:bookmarkStart w:id="254" w:name="_Toc118970235"/>
            <w:bookmarkStart w:id="255" w:name="_Toc133566832"/>
            <w:r w:rsidRPr="00CD7119">
              <w:rPr>
                <w:szCs w:val="26"/>
              </w:rPr>
              <w:t>“Yêu cầu kỹ thuật chung”</w:t>
            </w:r>
            <w:bookmarkEnd w:id="254"/>
            <w:bookmarkEnd w:id="255"/>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rPr>
            </w:pPr>
            <w:r w:rsidRPr="00CD7119">
              <w:rPr>
                <w:szCs w:val="26"/>
              </w:rPr>
              <w:t>Giấy chứng nhận hệ thống quản lý chất lượng của nhà sản xuất (ISO hoặc tương đương)</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bookmarkStart w:id="256" w:name="_Toc118970236"/>
            <w:bookmarkStart w:id="257" w:name="_Toc133566833"/>
            <w:r w:rsidRPr="00CD7119">
              <w:rPr>
                <w:szCs w:val="26"/>
              </w:rPr>
              <w:t>Cung cấp trong hồ sơ dự thầu</w:t>
            </w:r>
            <w:bookmarkEnd w:id="256"/>
            <w:bookmarkEnd w:id="257"/>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rPr>
            </w:pPr>
            <w:r w:rsidRPr="00CD7119">
              <w:rPr>
                <w:szCs w:val="26"/>
              </w:rPr>
              <w:t>Tiêu chuẩn sản xuất và thử nghiệm</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 xml:space="preserve">IEC 60502-4 và VDE 0278-1 </w:t>
            </w:r>
          </w:p>
          <w:p w:rsidR="00C8153D" w:rsidRPr="00CD7119" w:rsidRDefault="00C8153D" w:rsidP="0086137D">
            <w:pPr>
              <w:spacing w:before="40" w:after="40"/>
              <w:jc w:val="center"/>
              <w:rPr>
                <w:szCs w:val="26"/>
              </w:rPr>
            </w:pPr>
            <w:r w:rsidRPr="00CD7119">
              <w:rPr>
                <w:szCs w:val="26"/>
              </w:rPr>
              <w:t>Hoặc tương đương</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1"/>
                <w:numId w:val="128"/>
              </w:numPr>
              <w:tabs>
                <w:tab w:val="clear" w:pos="1440"/>
                <w:tab w:val="left" w:pos="202"/>
              </w:tabs>
              <w:spacing w:before="40" w:after="40"/>
              <w:ind w:left="1462" w:hanging="1508"/>
              <w:rPr>
                <w:szCs w:val="26"/>
                <w:u w:val="single"/>
              </w:rPr>
            </w:pPr>
            <w:r w:rsidRPr="00CD7119">
              <w:rPr>
                <w:szCs w:val="26"/>
                <w:u w:val="single"/>
              </w:rPr>
              <w:t>Cấu trúc:</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u w:val="single"/>
              </w:rPr>
            </w:pPr>
            <w:r w:rsidRPr="00CD7119">
              <w:rPr>
                <w:szCs w:val="26"/>
              </w:rPr>
              <w:t xml:space="preserve">Loại </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50427D" w:rsidP="0086137D">
            <w:pPr>
              <w:spacing w:before="40" w:after="40"/>
              <w:jc w:val="center"/>
              <w:rPr>
                <w:szCs w:val="26"/>
              </w:rPr>
            </w:pPr>
            <w:r w:rsidRPr="00CD7119">
              <w:rPr>
                <w:szCs w:val="26"/>
              </w:rPr>
              <w:t>Đ</w:t>
            </w:r>
            <w:r w:rsidR="00C8153D" w:rsidRPr="00CD7119">
              <w:rPr>
                <w:szCs w:val="26"/>
              </w:rPr>
              <w:t>ổ nhựa</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tabs>
                <w:tab w:val="num" w:pos="1440"/>
              </w:tabs>
              <w:spacing w:before="40" w:after="40"/>
              <w:rPr>
                <w:szCs w:val="26"/>
              </w:rPr>
            </w:pPr>
            <w:r w:rsidRPr="00CD7119">
              <w:rPr>
                <w:szCs w:val="26"/>
              </w:rPr>
              <w:t>Hộp nối cáp có thể dùng để nối cáp ngầm 22(24) kV cách điện XLPE hay EPR với cáp ngầm 22(24) kV cách điện XLPE hay EPR.</w:t>
            </w:r>
          </w:p>
        </w:tc>
        <w:tc>
          <w:tcPr>
            <w:tcW w:w="3924" w:type="dxa"/>
            <w:gridSpan w:val="2"/>
            <w:tcBorders>
              <w:top w:val="single" w:sz="6" w:space="0" w:color="auto"/>
              <w:left w:val="single" w:sz="6" w:space="0" w:color="auto"/>
              <w:bottom w:val="single" w:sz="6" w:space="0" w:color="auto"/>
              <w:right w:val="single" w:sz="6" w:space="0" w:color="auto"/>
            </w:tcBorders>
            <w:vAlign w:val="center"/>
          </w:tcPr>
          <w:p w:rsidR="00C8153D" w:rsidRPr="00CD7119" w:rsidRDefault="00C8153D" w:rsidP="0086137D">
            <w:pPr>
              <w:spacing w:before="40" w:after="40"/>
              <w:jc w:val="center"/>
              <w:rPr>
                <w:szCs w:val="26"/>
              </w:rPr>
            </w:pPr>
            <w:r w:rsidRPr="00CD7119">
              <w:rPr>
                <w:szCs w:val="26"/>
              </w:rPr>
              <w:t>Đáp ứng</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tabs>
                <w:tab w:val="num" w:pos="1440"/>
              </w:tabs>
              <w:spacing w:before="40" w:after="40"/>
              <w:rPr>
                <w:szCs w:val="26"/>
              </w:rPr>
            </w:pPr>
            <w:r w:rsidRPr="00CD7119">
              <w:rPr>
                <w:szCs w:val="26"/>
              </w:rPr>
              <w:t>Hộp nối cáp bao gồm:</w:t>
            </w:r>
          </w:p>
          <w:p w:rsidR="00C8153D" w:rsidRPr="00CD7119" w:rsidRDefault="00C8153D" w:rsidP="0086137D">
            <w:pPr>
              <w:spacing w:before="40" w:after="40"/>
              <w:rPr>
                <w:szCs w:val="26"/>
              </w:rPr>
            </w:pPr>
            <w:r w:rsidRPr="00CD7119">
              <w:rPr>
                <w:szCs w:val="26"/>
              </w:rPr>
              <w:t>+ Tất cả các vật tư cần thiết để khôi phục lại các lớp của cáp ngầm như lớp màn chắn lõi, cách điện, màn chắn của cách điện, lớp đệm, lớp giáp bảo vệ và lớp vỏ nhằm đảm bảo cấu trúc phần nối cáp tương đương với cấu trúc cáp được đấu nối.</w:t>
            </w:r>
          </w:p>
          <w:p w:rsidR="00C8153D" w:rsidRPr="00CD7119" w:rsidRDefault="00C8153D" w:rsidP="0086137D">
            <w:pPr>
              <w:spacing w:before="40" w:after="40"/>
              <w:rPr>
                <w:szCs w:val="26"/>
              </w:rPr>
            </w:pPr>
            <w:r w:rsidRPr="00CD7119">
              <w:rPr>
                <w:szCs w:val="26"/>
              </w:rPr>
              <w:t xml:space="preserve">+ Các giẻ lau và dung môi làm sạch.  </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p>
          <w:p w:rsidR="00C8153D" w:rsidRPr="00CD7119" w:rsidRDefault="00C8153D" w:rsidP="0086137D">
            <w:pPr>
              <w:spacing w:before="40" w:after="40"/>
              <w:jc w:val="center"/>
              <w:rPr>
                <w:szCs w:val="26"/>
              </w:rPr>
            </w:pPr>
            <w:r w:rsidRPr="00CD7119">
              <w:rPr>
                <w:szCs w:val="26"/>
              </w:rPr>
              <w:t>Đáp ứng</w:t>
            </w:r>
          </w:p>
          <w:p w:rsidR="00C8153D" w:rsidRPr="00CD7119" w:rsidRDefault="00C8153D" w:rsidP="0086137D">
            <w:pPr>
              <w:spacing w:before="40" w:after="40"/>
              <w:jc w:val="center"/>
              <w:rPr>
                <w:szCs w:val="26"/>
              </w:rPr>
            </w:pPr>
          </w:p>
          <w:p w:rsidR="00C8153D" w:rsidRPr="00CD7119" w:rsidRDefault="00C8153D" w:rsidP="0086137D">
            <w:pPr>
              <w:spacing w:before="40" w:after="40"/>
              <w:jc w:val="center"/>
              <w:rPr>
                <w:szCs w:val="26"/>
              </w:rPr>
            </w:pPr>
          </w:p>
          <w:p w:rsidR="00C8153D" w:rsidRPr="00CD7119" w:rsidRDefault="00C8153D" w:rsidP="0086137D">
            <w:pPr>
              <w:spacing w:before="40" w:after="40"/>
              <w:jc w:val="center"/>
              <w:rPr>
                <w:szCs w:val="26"/>
              </w:rPr>
            </w:pPr>
          </w:p>
          <w:p w:rsidR="00C8153D" w:rsidRPr="00CD7119" w:rsidRDefault="00C8153D" w:rsidP="0086137D">
            <w:pPr>
              <w:spacing w:before="40" w:after="40"/>
              <w:jc w:val="center"/>
              <w:rPr>
                <w:szCs w:val="26"/>
              </w:rPr>
            </w:pPr>
          </w:p>
          <w:p w:rsidR="00C8153D" w:rsidRPr="00CD7119" w:rsidRDefault="00C8153D" w:rsidP="0086137D">
            <w:pPr>
              <w:spacing w:before="40" w:after="40"/>
              <w:rPr>
                <w:szCs w:val="26"/>
              </w:rPr>
            </w:pPr>
          </w:p>
          <w:p w:rsidR="00C8153D" w:rsidRPr="00CD7119" w:rsidRDefault="00C8153D" w:rsidP="0086137D">
            <w:pPr>
              <w:spacing w:before="40" w:after="40"/>
              <w:jc w:val="center"/>
              <w:rPr>
                <w:szCs w:val="26"/>
              </w:rPr>
            </w:pPr>
            <w:r w:rsidRPr="00CD7119">
              <w:rPr>
                <w:szCs w:val="26"/>
              </w:rPr>
              <w:t>Đáp ứng</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tabs>
                <w:tab w:val="num" w:pos="1440"/>
              </w:tabs>
              <w:spacing w:before="40" w:after="40"/>
              <w:rPr>
                <w:szCs w:val="26"/>
              </w:rPr>
            </w:pPr>
            <w:r w:rsidRPr="00CD7119">
              <w:rPr>
                <w:szCs w:val="26"/>
              </w:rPr>
              <w:t>Cáp sau khi được nối có thể vận hành ngay sau khi hoàn tất lắp đặt.</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Đáp ứng</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tabs>
                <w:tab w:val="num" w:pos="900"/>
              </w:tabs>
              <w:spacing w:before="40" w:after="40"/>
              <w:rPr>
                <w:szCs w:val="26"/>
              </w:rPr>
            </w:pPr>
            <w:r w:rsidRPr="00CD7119">
              <w:rPr>
                <w:szCs w:val="26"/>
              </w:rPr>
              <w:t>Mỗi hộp nối đáp được đóng gói trong hộp riêng biệt. Bên trong hộp phải có danh mục chi tiết loại và số lượng vật tư mỗi loại bên trong hộp và bản hướng dẫn lắp đặt hộp nối cáp.</w:t>
            </w:r>
          </w:p>
        </w:tc>
        <w:tc>
          <w:tcPr>
            <w:tcW w:w="3924" w:type="dxa"/>
            <w:gridSpan w:val="2"/>
            <w:tcBorders>
              <w:top w:val="single" w:sz="6" w:space="0" w:color="auto"/>
              <w:left w:val="single" w:sz="6" w:space="0" w:color="auto"/>
              <w:bottom w:val="single" w:sz="6" w:space="0" w:color="auto"/>
              <w:right w:val="single" w:sz="6" w:space="0" w:color="auto"/>
            </w:tcBorders>
            <w:vAlign w:val="center"/>
          </w:tcPr>
          <w:p w:rsidR="00C8153D" w:rsidRPr="00CD7119" w:rsidRDefault="00C8153D" w:rsidP="0086137D">
            <w:pPr>
              <w:spacing w:before="40" w:after="40"/>
              <w:jc w:val="center"/>
              <w:rPr>
                <w:szCs w:val="26"/>
              </w:rPr>
            </w:pPr>
            <w:r w:rsidRPr="00CD7119">
              <w:rPr>
                <w:szCs w:val="26"/>
              </w:rPr>
              <w:t>Đáp ứng</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5042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vAlign w:val="center"/>
          </w:tcPr>
          <w:p w:rsidR="00C8153D" w:rsidRPr="00CD7119" w:rsidRDefault="00C8153D" w:rsidP="00785D49">
            <w:pPr>
              <w:numPr>
                <w:ilvl w:val="1"/>
                <w:numId w:val="128"/>
              </w:numPr>
              <w:tabs>
                <w:tab w:val="clear" w:pos="1440"/>
                <w:tab w:val="num" w:pos="202"/>
              </w:tabs>
              <w:spacing w:before="40" w:after="40"/>
              <w:ind w:left="1372" w:hanging="1440"/>
              <w:jc w:val="left"/>
              <w:rPr>
                <w:szCs w:val="26"/>
                <w:u w:val="single"/>
              </w:rPr>
            </w:pPr>
            <w:r w:rsidRPr="00CD7119">
              <w:rPr>
                <w:szCs w:val="26"/>
                <w:u w:val="single"/>
              </w:rPr>
              <w:t>Quy cách kỹ thuật của cáp dùng</w:t>
            </w:r>
            <w:r w:rsidR="002A72D8" w:rsidRPr="00CD7119">
              <w:rPr>
                <w:szCs w:val="26"/>
                <w:u w:val="single"/>
              </w:rPr>
              <w:t xml:space="preserve"> </w:t>
            </w:r>
            <w:r w:rsidRPr="00CD7119">
              <w:rPr>
                <w:szCs w:val="26"/>
                <w:u w:val="single"/>
              </w:rPr>
              <w:t>đầu nối:</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u w:val="single"/>
              </w:rPr>
            </w:pPr>
            <w:r w:rsidRPr="00CD7119">
              <w:rPr>
                <w:szCs w:val="26"/>
              </w:rPr>
              <w:t>Loại</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rPr>
            </w:pPr>
            <w:r w:rsidRPr="00CD7119">
              <w:rPr>
                <w:szCs w:val="26"/>
              </w:rPr>
              <w:t xml:space="preserve">22(24) kV-3x240mm² được sản xuất theo IEC 60502 or ICEA - S68 -516 &amp; AEIC CS6-87 or ICEA - S66 -524 &amp; AEIC CS5-87. </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rPr>
            </w:pPr>
            <w:r w:rsidRPr="00CD7119">
              <w:rPr>
                <w:szCs w:val="26"/>
              </w:rPr>
              <w:t xml:space="preserve">Vật liệu cách điện </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 xml:space="preserve">XLPE, EPR  </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rPr>
            </w:pPr>
            <w:r w:rsidRPr="00CD7119">
              <w:rPr>
                <w:szCs w:val="26"/>
              </w:rPr>
              <w:t xml:space="preserve">Độ dày của lớp cách điện </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 xml:space="preserve">5,5 mm  </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rPr>
            </w:pPr>
            <w:r w:rsidRPr="00CD7119">
              <w:rPr>
                <w:szCs w:val="26"/>
              </w:rPr>
              <w:t xml:space="preserve">Vật liệu làm lõi cáp </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50427D">
            <w:pPr>
              <w:spacing w:before="40" w:after="40"/>
              <w:jc w:val="center"/>
              <w:rPr>
                <w:szCs w:val="26"/>
              </w:rPr>
            </w:pPr>
            <w:r w:rsidRPr="00CD7119">
              <w:rPr>
                <w:szCs w:val="26"/>
              </w:rPr>
              <w:t>Đồng</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rPr>
            </w:pPr>
            <w:r w:rsidRPr="00CD7119">
              <w:rPr>
                <w:szCs w:val="26"/>
              </w:rPr>
              <w:t>Lớp màn chắn đồng</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tabs>
                <w:tab w:val="num" w:pos="900"/>
              </w:tabs>
              <w:spacing w:before="40" w:after="40"/>
              <w:rPr>
                <w:szCs w:val="26"/>
              </w:rPr>
            </w:pPr>
            <w:r w:rsidRPr="00CD7119">
              <w:rPr>
                <w:szCs w:val="26"/>
              </w:rPr>
              <w:t xml:space="preserve">Người mua mua phải quy định rõ loại màn chắn đồng là băng hay sợi và tiết diện là bao nhiêu </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rPr>
            </w:pPr>
            <w:r w:rsidRPr="00CD7119">
              <w:rPr>
                <w:szCs w:val="26"/>
              </w:rPr>
              <w:t xml:space="preserve">Lớp giáp </w:t>
            </w:r>
          </w:p>
        </w:tc>
        <w:tc>
          <w:tcPr>
            <w:tcW w:w="3924" w:type="dxa"/>
            <w:gridSpan w:val="2"/>
            <w:tcBorders>
              <w:top w:val="single" w:sz="6" w:space="0" w:color="auto"/>
              <w:left w:val="single" w:sz="6" w:space="0" w:color="auto"/>
              <w:bottom w:val="single" w:sz="4" w:space="0" w:color="auto"/>
              <w:right w:val="single" w:sz="6" w:space="0" w:color="auto"/>
            </w:tcBorders>
          </w:tcPr>
          <w:p w:rsidR="00C8153D" w:rsidRPr="00CD7119" w:rsidRDefault="00C8153D" w:rsidP="0086137D">
            <w:pPr>
              <w:spacing w:before="40" w:after="40"/>
              <w:jc w:val="center"/>
              <w:rPr>
                <w:szCs w:val="26"/>
              </w:rPr>
            </w:pPr>
            <w:r w:rsidRPr="00CD7119">
              <w:rPr>
                <w:szCs w:val="26"/>
              </w:rPr>
              <w:t xml:space="preserve">Theo IEC 60502-2 </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50427D">
        <w:tc>
          <w:tcPr>
            <w:tcW w:w="675" w:type="dxa"/>
            <w:tcBorders>
              <w:top w:val="single" w:sz="6" w:space="0" w:color="auto"/>
              <w:left w:val="single" w:sz="6" w:space="0" w:color="auto"/>
              <w:bottom w:val="single" w:sz="4"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4" w:space="0" w:color="auto"/>
              <w:right w:val="single" w:sz="4" w:space="0" w:color="auto"/>
            </w:tcBorders>
          </w:tcPr>
          <w:p w:rsidR="00C8153D" w:rsidRPr="00CD7119" w:rsidRDefault="00C8153D" w:rsidP="0086137D">
            <w:pPr>
              <w:spacing w:before="40" w:after="40"/>
              <w:rPr>
                <w:szCs w:val="26"/>
              </w:rPr>
            </w:pPr>
            <w:r w:rsidRPr="00CD7119">
              <w:rPr>
                <w:szCs w:val="26"/>
              </w:rPr>
              <w:t>Tiết diện màn chắn đồng của cáp ngầm:</w:t>
            </w:r>
          </w:p>
        </w:tc>
        <w:tc>
          <w:tcPr>
            <w:tcW w:w="3924" w:type="dxa"/>
            <w:gridSpan w:val="2"/>
            <w:tcBorders>
              <w:top w:val="single" w:sz="4" w:space="0" w:color="auto"/>
              <w:left w:val="single" w:sz="4" w:space="0" w:color="auto"/>
              <w:bottom w:val="single" w:sz="4" w:space="0" w:color="auto"/>
              <w:right w:val="single" w:sz="4" w:space="0" w:color="auto"/>
            </w:tcBorders>
          </w:tcPr>
          <w:p w:rsidR="00C8153D" w:rsidRPr="00CD7119" w:rsidRDefault="00C8153D" w:rsidP="0086137D">
            <w:pPr>
              <w:spacing w:before="40" w:after="40"/>
              <w:jc w:val="center"/>
              <w:rPr>
                <w:szCs w:val="26"/>
              </w:rPr>
            </w:pPr>
          </w:p>
        </w:tc>
        <w:tc>
          <w:tcPr>
            <w:tcW w:w="984" w:type="dxa"/>
            <w:tcBorders>
              <w:top w:val="single" w:sz="6" w:space="0" w:color="auto"/>
              <w:left w:val="single" w:sz="4" w:space="0" w:color="auto"/>
              <w:bottom w:val="single" w:sz="4"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50427D">
        <w:tc>
          <w:tcPr>
            <w:tcW w:w="675" w:type="dxa"/>
            <w:tcBorders>
              <w:top w:val="single" w:sz="4" w:space="0" w:color="auto"/>
              <w:left w:val="single" w:sz="6" w:space="0" w:color="auto"/>
              <w:bottom w:val="single" w:sz="6" w:space="0" w:color="auto"/>
              <w:right w:val="single" w:sz="6" w:space="0" w:color="auto"/>
            </w:tcBorders>
          </w:tcPr>
          <w:p w:rsidR="00C8153D" w:rsidRPr="00CD7119" w:rsidRDefault="00C8153D" w:rsidP="0086137D">
            <w:pPr>
              <w:autoSpaceDE w:val="0"/>
              <w:autoSpaceDN w:val="0"/>
              <w:spacing w:before="40" w:after="40"/>
              <w:jc w:val="center"/>
              <w:rPr>
                <w:szCs w:val="26"/>
              </w:rPr>
            </w:pPr>
          </w:p>
        </w:tc>
        <w:tc>
          <w:tcPr>
            <w:tcW w:w="4111" w:type="dxa"/>
            <w:tcBorders>
              <w:top w:val="single" w:sz="4" w:space="0" w:color="auto"/>
              <w:left w:val="single" w:sz="6" w:space="0" w:color="auto"/>
              <w:bottom w:val="single" w:sz="6" w:space="0" w:color="auto"/>
              <w:right w:val="single" w:sz="4" w:space="0" w:color="auto"/>
            </w:tcBorders>
          </w:tcPr>
          <w:p w:rsidR="00C8153D" w:rsidRPr="00CD7119" w:rsidRDefault="00C8153D" w:rsidP="0086137D">
            <w:pPr>
              <w:spacing w:before="40" w:after="40"/>
              <w:jc w:val="center"/>
              <w:rPr>
                <w:szCs w:val="26"/>
              </w:rPr>
            </w:pPr>
            <w:bookmarkStart w:id="258" w:name="_Toc118970237"/>
            <w:bookmarkStart w:id="259" w:name="_Toc133566834"/>
            <w:r w:rsidRPr="00CD7119">
              <w:rPr>
                <w:szCs w:val="26"/>
              </w:rPr>
              <w:t>Tiết diện danh định của ruột dẫn điện</w:t>
            </w:r>
            <w:bookmarkEnd w:id="258"/>
            <w:bookmarkEnd w:id="259"/>
            <w:r w:rsidRPr="00CD7119">
              <w:rPr>
                <w:szCs w:val="26"/>
              </w:rPr>
              <w:t xml:space="preserve"> </w:t>
            </w:r>
          </w:p>
          <w:p w:rsidR="00C8153D" w:rsidRPr="00CD7119" w:rsidRDefault="00C8153D" w:rsidP="0086137D">
            <w:pPr>
              <w:spacing w:before="40" w:after="40"/>
              <w:jc w:val="center"/>
              <w:rPr>
                <w:szCs w:val="26"/>
              </w:rPr>
            </w:pPr>
            <w:bookmarkStart w:id="260" w:name="_Toc118970238"/>
            <w:bookmarkStart w:id="261" w:name="_Toc133566835"/>
            <w:r w:rsidRPr="00CD7119">
              <w:rPr>
                <w:szCs w:val="26"/>
              </w:rPr>
              <w:t>[mm²]</w:t>
            </w:r>
            <w:bookmarkEnd w:id="260"/>
            <w:bookmarkEnd w:id="261"/>
          </w:p>
        </w:tc>
        <w:tc>
          <w:tcPr>
            <w:tcW w:w="1868" w:type="dxa"/>
            <w:tcBorders>
              <w:top w:val="single" w:sz="4" w:space="0" w:color="auto"/>
              <w:left w:val="single" w:sz="4" w:space="0" w:color="auto"/>
              <w:bottom w:val="single" w:sz="4" w:space="0" w:color="auto"/>
              <w:right w:val="single" w:sz="4" w:space="0" w:color="auto"/>
            </w:tcBorders>
          </w:tcPr>
          <w:p w:rsidR="00C8153D" w:rsidRPr="00CD7119" w:rsidRDefault="00C8153D" w:rsidP="0086137D">
            <w:pPr>
              <w:spacing w:before="40" w:after="40"/>
              <w:jc w:val="center"/>
              <w:rPr>
                <w:szCs w:val="26"/>
              </w:rPr>
            </w:pPr>
            <w:r w:rsidRPr="00CD7119">
              <w:rPr>
                <w:szCs w:val="26"/>
              </w:rPr>
              <w:t xml:space="preserve">Tiết diện màn chắn băng đồng </w:t>
            </w:r>
          </w:p>
          <w:p w:rsidR="00C8153D" w:rsidRPr="00CD7119" w:rsidRDefault="00C8153D" w:rsidP="0086137D">
            <w:pPr>
              <w:spacing w:before="40" w:after="40"/>
              <w:jc w:val="center"/>
              <w:rPr>
                <w:szCs w:val="26"/>
              </w:rPr>
            </w:pPr>
            <w:r w:rsidRPr="00CD7119">
              <w:rPr>
                <w:szCs w:val="26"/>
              </w:rPr>
              <w:t>[ mm²]</w:t>
            </w:r>
          </w:p>
        </w:tc>
        <w:tc>
          <w:tcPr>
            <w:tcW w:w="2056" w:type="dxa"/>
            <w:tcBorders>
              <w:top w:val="single" w:sz="4" w:space="0" w:color="auto"/>
              <w:left w:val="single" w:sz="4" w:space="0" w:color="auto"/>
              <w:bottom w:val="single" w:sz="4" w:space="0" w:color="auto"/>
              <w:right w:val="single" w:sz="4" w:space="0" w:color="auto"/>
            </w:tcBorders>
          </w:tcPr>
          <w:p w:rsidR="00C8153D" w:rsidRPr="00CD7119" w:rsidRDefault="00C8153D" w:rsidP="0086137D">
            <w:pPr>
              <w:spacing w:before="40" w:after="40"/>
              <w:jc w:val="center"/>
              <w:rPr>
                <w:szCs w:val="26"/>
              </w:rPr>
            </w:pPr>
            <w:r w:rsidRPr="00CD7119">
              <w:rPr>
                <w:szCs w:val="26"/>
              </w:rPr>
              <w:t xml:space="preserve">Tiết diện màn chắn sợi đồng </w:t>
            </w:r>
          </w:p>
          <w:p w:rsidR="00C8153D" w:rsidRPr="00CD7119" w:rsidRDefault="00C8153D" w:rsidP="0086137D">
            <w:pPr>
              <w:spacing w:before="40" w:after="40"/>
              <w:jc w:val="center"/>
              <w:rPr>
                <w:szCs w:val="26"/>
              </w:rPr>
            </w:pPr>
            <w:r w:rsidRPr="00CD7119">
              <w:rPr>
                <w:szCs w:val="26"/>
              </w:rPr>
              <w:t>[ mm²]</w:t>
            </w:r>
          </w:p>
        </w:tc>
        <w:tc>
          <w:tcPr>
            <w:tcW w:w="984" w:type="dxa"/>
            <w:tcBorders>
              <w:top w:val="single" w:sz="4" w:space="0" w:color="auto"/>
              <w:left w:val="single" w:sz="4" w:space="0" w:color="auto"/>
              <w:bottom w:val="single" w:sz="6" w:space="0" w:color="auto"/>
              <w:right w:val="single" w:sz="6" w:space="0" w:color="auto"/>
            </w:tcBorders>
          </w:tcPr>
          <w:p w:rsidR="00C8153D" w:rsidRPr="00CD7119" w:rsidRDefault="00C8153D" w:rsidP="0086137D">
            <w:pPr>
              <w:spacing w:before="40" w:after="40"/>
              <w:jc w:val="center"/>
              <w:rPr>
                <w:szCs w:val="26"/>
              </w:rPr>
            </w:pP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240</w:t>
            </w:r>
          </w:p>
        </w:tc>
        <w:tc>
          <w:tcPr>
            <w:tcW w:w="1868" w:type="dxa"/>
            <w:tcBorders>
              <w:top w:val="single" w:sz="4"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11,4</w:t>
            </w:r>
          </w:p>
        </w:tc>
        <w:tc>
          <w:tcPr>
            <w:tcW w:w="2056" w:type="dxa"/>
            <w:tcBorders>
              <w:top w:val="single" w:sz="4"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54,3</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1"/>
                <w:numId w:val="128"/>
              </w:numPr>
              <w:tabs>
                <w:tab w:val="clear" w:pos="1440"/>
                <w:tab w:val="num" w:pos="198"/>
                <w:tab w:val="num" w:pos="576"/>
                <w:tab w:val="num" w:pos="765"/>
              </w:tabs>
              <w:spacing w:before="40" w:after="40"/>
              <w:ind w:hanging="1526"/>
              <w:rPr>
                <w:szCs w:val="26"/>
                <w:u w:val="single"/>
              </w:rPr>
            </w:pPr>
            <w:r w:rsidRPr="00CD7119">
              <w:rPr>
                <w:szCs w:val="26"/>
                <w:u w:val="single"/>
              </w:rPr>
              <w:t>Thông số kỹ thuật:</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u w:val="single"/>
              </w:rPr>
            </w:pPr>
            <w:r w:rsidRPr="00CD7119">
              <w:rPr>
                <w:szCs w:val="26"/>
              </w:rPr>
              <w:t xml:space="preserve">Độ bền điện áp ở điều kiện khô </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57 kVAC (4,5Uo)/05phút hay 51 kVDC (4Uo)/15phút</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rPr>
            </w:pPr>
            <w:r w:rsidRPr="00CD7119">
              <w:rPr>
                <w:szCs w:val="26"/>
                <w:lang w:val="da-DK"/>
              </w:rPr>
              <w:t xml:space="preserve">Độ bền điện áp xung </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lang w:val="da-DK"/>
              </w:rPr>
              <w:t>125 kV</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lang w:val="da-DK"/>
              </w:rPr>
            </w:pPr>
            <w:r w:rsidRPr="00CD7119">
              <w:rPr>
                <w:szCs w:val="26"/>
                <w:lang w:val="da-DK"/>
              </w:rPr>
              <w:t xml:space="preserve">Phóng điện cục bộ </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lang w:val="da-DK"/>
              </w:rPr>
            </w:pPr>
            <w:r w:rsidRPr="00CD7119">
              <w:rPr>
                <w:szCs w:val="26"/>
                <w:lang w:val="da-DK"/>
              </w:rPr>
              <w:t>tối đa 10 pC ở điện áp 22 kV</w:t>
            </w:r>
          </w:p>
          <w:p w:rsidR="00C8153D" w:rsidRPr="00CD7119" w:rsidRDefault="00C8153D" w:rsidP="0086137D">
            <w:pPr>
              <w:spacing w:before="40" w:after="40"/>
              <w:jc w:val="center"/>
              <w:rPr>
                <w:szCs w:val="26"/>
                <w:lang w:val="da-DK"/>
              </w:rPr>
            </w:pPr>
            <w:r w:rsidRPr="00CD7119">
              <w:rPr>
                <w:szCs w:val="26"/>
                <w:lang w:val="da-DK"/>
              </w:rPr>
              <w:t>(1,73Uo)</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tabs>
                <w:tab w:val="num" w:pos="900"/>
              </w:tabs>
              <w:spacing w:before="40" w:after="40"/>
              <w:rPr>
                <w:szCs w:val="26"/>
                <w:lang w:val="da-DK"/>
              </w:rPr>
            </w:pPr>
            <w:r w:rsidRPr="00CD7119">
              <w:rPr>
                <w:szCs w:val="26"/>
                <w:lang w:val="da-DK"/>
              </w:rPr>
              <w:t xml:space="preserve">Khả năng ổn định nhiệt trong 1s theo </w:t>
            </w:r>
            <w:r w:rsidRPr="00CD7119">
              <w:rPr>
                <w:szCs w:val="26"/>
              </w:rPr>
              <w:t>VDE 0278-1 (nhiệt độ lõi trước ngắn mạch là  23</w:t>
            </w:r>
            <w:r w:rsidRPr="00CD7119">
              <w:rPr>
                <w:szCs w:val="26"/>
              </w:rPr>
              <w:sym w:font="Symbol" w:char="F0B0"/>
            </w:r>
            <w:r w:rsidRPr="00CD7119">
              <w:rPr>
                <w:szCs w:val="26"/>
              </w:rPr>
              <w:t>C và nhiệt độ lõi ở cuối quá trình ngắn mạch là 250</w:t>
            </w:r>
            <w:r w:rsidRPr="00CD7119">
              <w:rPr>
                <w:szCs w:val="26"/>
              </w:rPr>
              <w:sym w:font="Symbol" w:char="F0B0"/>
            </w:r>
            <w:r w:rsidRPr="00CD7119">
              <w:rPr>
                <w:szCs w:val="26"/>
              </w:rPr>
              <w:t xml:space="preserve">C, nhiệt độ môi trường  </w:t>
            </w:r>
            <w:r w:rsidRPr="00CD7119">
              <w:rPr>
                <w:szCs w:val="26"/>
                <w:lang w:val="da-DK"/>
              </w:rPr>
              <w:t xml:space="preserve">từ </w:t>
            </w:r>
            <w:r w:rsidRPr="00CD7119">
              <w:rPr>
                <w:szCs w:val="26"/>
              </w:rPr>
              <w:t>10</w:t>
            </w:r>
            <w:r w:rsidRPr="00CD7119">
              <w:rPr>
                <w:szCs w:val="26"/>
              </w:rPr>
              <w:sym w:font="Symbol" w:char="F0B0"/>
            </w:r>
            <w:r w:rsidRPr="00CD7119">
              <w:rPr>
                <w:szCs w:val="26"/>
              </w:rPr>
              <w:t>C đến 30</w:t>
            </w:r>
            <w:r w:rsidRPr="00CD7119">
              <w:rPr>
                <w:szCs w:val="26"/>
              </w:rPr>
              <w:sym w:font="Symbol" w:char="F0B0"/>
            </w:r>
            <w:r w:rsidRPr="00CD7119">
              <w:rPr>
                <w:szCs w:val="26"/>
              </w:rPr>
              <w:t>C):</w:t>
            </w:r>
          </w:p>
          <w:p w:rsidR="00C8153D" w:rsidRPr="00CD7119" w:rsidRDefault="00C8153D" w:rsidP="0012588E">
            <w:pPr>
              <w:spacing w:before="40" w:after="40"/>
              <w:ind w:firstLine="73"/>
              <w:rPr>
                <w:szCs w:val="26"/>
              </w:rPr>
            </w:pPr>
            <w:r w:rsidRPr="00CD7119">
              <w:rPr>
                <w:szCs w:val="26"/>
              </w:rPr>
              <w:t xml:space="preserve">+ Đối với hộp nối cáp 240 mm²: </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lang w:val="da-DK"/>
              </w:rPr>
            </w:pPr>
          </w:p>
          <w:p w:rsidR="00C8153D" w:rsidRPr="00CD7119" w:rsidRDefault="00C8153D" w:rsidP="0086137D">
            <w:pPr>
              <w:spacing w:before="40" w:after="40"/>
              <w:jc w:val="center"/>
              <w:rPr>
                <w:szCs w:val="26"/>
                <w:lang w:val="da-DK"/>
              </w:rPr>
            </w:pPr>
          </w:p>
          <w:p w:rsidR="00C8153D" w:rsidRPr="00CD7119" w:rsidRDefault="00C8153D" w:rsidP="0086137D">
            <w:pPr>
              <w:spacing w:before="40" w:after="40"/>
              <w:jc w:val="center"/>
              <w:rPr>
                <w:szCs w:val="26"/>
                <w:lang w:val="da-DK"/>
              </w:rPr>
            </w:pPr>
          </w:p>
          <w:p w:rsidR="00C8153D" w:rsidRPr="00CD7119" w:rsidRDefault="00C8153D" w:rsidP="0086137D">
            <w:pPr>
              <w:spacing w:before="40" w:after="40"/>
              <w:jc w:val="center"/>
              <w:rPr>
                <w:szCs w:val="26"/>
                <w:lang w:val="da-DK"/>
              </w:rPr>
            </w:pPr>
          </w:p>
          <w:p w:rsidR="00C8153D" w:rsidRPr="00CD7119" w:rsidRDefault="00C8153D" w:rsidP="0086137D">
            <w:pPr>
              <w:spacing w:before="40" w:after="40"/>
              <w:rPr>
                <w:szCs w:val="26"/>
                <w:lang w:val="da-DK"/>
              </w:rPr>
            </w:pPr>
          </w:p>
          <w:p w:rsidR="00C8153D" w:rsidRPr="00CD7119" w:rsidRDefault="00C8153D" w:rsidP="0012588E">
            <w:pPr>
              <w:spacing w:before="40" w:after="40"/>
              <w:jc w:val="center"/>
              <w:rPr>
                <w:szCs w:val="26"/>
              </w:rPr>
            </w:pPr>
            <w:r w:rsidRPr="00CD7119">
              <w:rPr>
                <w:szCs w:val="26"/>
              </w:rPr>
              <w:t>34 kA</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tabs>
                <w:tab w:val="num" w:pos="900"/>
              </w:tabs>
              <w:spacing w:before="40" w:after="40"/>
              <w:rPr>
                <w:szCs w:val="26"/>
              </w:rPr>
            </w:pPr>
            <w:r w:rsidRPr="00CD7119">
              <w:rPr>
                <w:szCs w:val="26"/>
              </w:rPr>
              <w:t>Mối nối cáp có thể vận hành ở vị trí ướt.</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Đáp ứng</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785D49">
            <w:pPr>
              <w:numPr>
                <w:ilvl w:val="0"/>
                <w:numId w:val="132"/>
              </w:numPr>
              <w:tabs>
                <w:tab w:val="num" w:pos="360"/>
              </w:tabs>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vAlign w:val="center"/>
          </w:tcPr>
          <w:p w:rsidR="00C8153D" w:rsidRPr="00CD7119" w:rsidRDefault="00C8153D" w:rsidP="00785D49">
            <w:pPr>
              <w:numPr>
                <w:ilvl w:val="1"/>
                <w:numId w:val="128"/>
              </w:numPr>
              <w:tabs>
                <w:tab w:val="clear" w:pos="1440"/>
                <w:tab w:val="num" w:pos="198"/>
                <w:tab w:val="num" w:pos="765"/>
              </w:tabs>
              <w:spacing w:before="40" w:after="40"/>
              <w:ind w:hanging="1526"/>
              <w:jc w:val="left"/>
              <w:rPr>
                <w:szCs w:val="26"/>
                <w:u w:val="single"/>
              </w:rPr>
            </w:pPr>
            <w:r w:rsidRPr="00CD7119">
              <w:rPr>
                <w:szCs w:val="26"/>
                <w:u w:val="single"/>
              </w:rPr>
              <w:t>Phụ kiện:</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p>
        </w:tc>
      </w:tr>
      <w:tr w:rsidR="00C8153D" w:rsidRPr="00CD7119" w:rsidTr="0086137D">
        <w:tc>
          <w:tcPr>
            <w:tcW w:w="675"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autoSpaceDE w:val="0"/>
              <w:autoSpaceDN w:val="0"/>
              <w:spacing w:before="40" w:after="4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rPr>
                <w:szCs w:val="26"/>
                <w:u w:val="single"/>
              </w:rPr>
            </w:pPr>
            <w:r w:rsidRPr="00CD7119">
              <w:rPr>
                <w:szCs w:val="26"/>
              </w:rPr>
              <w:t xml:space="preserve">Đối với hộp nối cáp 3x240 mm² </w:t>
            </w:r>
          </w:p>
        </w:tc>
        <w:tc>
          <w:tcPr>
            <w:tcW w:w="3924" w:type="dxa"/>
            <w:gridSpan w:val="2"/>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3 ống nối loại ép 240 mm².</w:t>
            </w:r>
          </w:p>
        </w:tc>
        <w:tc>
          <w:tcPr>
            <w:tcW w:w="984" w:type="dxa"/>
            <w:tcBorders>
              <w:top w:val="single" w:sz="6" w:space="0" w:color="auto"/>
              <w:left w:val="single" w:sz="6" w:space="0" w:color="auto"/>
              <w:bottom w:val="single" w:sz="6" w:space="0" w:color="auto"/>
              <w:right w:val="single" w:sz="6" w:space="0" w:color="auto"/>
            </w:tcBorders>
          </w:tcPr>
          <w:p w:rsidR="00C8153D" w:rsidRPr="00CD7119" w:rsidRDefault="00C8153D" w:rsidP="0086137D">
            <w:pPr>
              <w:spacing w:before="40" w:after="40"/>
              <w:jc w:val="center"/>
              <w:rPr>
                <w:szCs w:val="26"/>
              </w:rPr>
            </w:pPr>
            <w:r w:rsidRPr="00CD7119">
              <w:rPr>
                <w:szCs w:val="26"/>
              </w:rPr>
              <w:t>(*)</w:t>
            </w:r>
          </w:p>
        </w:tc>
      </w:tr>
    </w:tbl>
    <w:p w:rsidR="00C8153D" w:rsidRPr="00CD7119" w:rsidRDefault="00C8153D" w:rsidP="00C8153D">
      <w:pPr>
        <w:spacing w:before="40" w:after="40"/>
        <w:rPr>
          <w:i/>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bookmarkEnd w:id="243"/>
    </w:p>
    <w:p w:rsidR="004C6F09" w:rsidRPr="00CD7119" w:rsidRDefault="004C6F09" w:rsidP="009B3190">
      <w:pPr>
        <w:pStyle w:val="Heading5"/>
      </w:pPr>
      <w:bookmarkStart w:id="262" w:name="_Toc220056985"/>
      <w:r w:rsidRPr="00CD7119">
        <w:t>6.2.</w:t>
      </w:r>
      <w:r w:rsidR="00962858" w:rsidRPr="00CD7119">
        <w:t>28</w:t>
      </w:r>
      <w:r w:rsidRPr="00CD7119">
        <w:t xml:space="preserve"> Thông số kỹ thuật của hộp đầu cáp thẳng 24kV 3*240mm2 OD (màn chắn băng</w:t>
      </w:r>
      <w:r w:rsidR="000D0109" w:rsidRPr="00CD7119">
        <w:t xml:space="preserve"> đồng</w:t>
      </w:r>
      <w:r w:rsidRPr="00CD7119">
        <w:t>):</w:t>
      </w:r>
      <w:bookmarkEnd w:id="262"/>
    </w:p>
    <w:p w:rsidR="0046577B" w:rsidRPr="00CD7119" w:rsidRDefault="0046577B" w:rsidP="00785D49">
      <w:pPr>
        <w:numPr>
          <w:ilvl w:val="0"/>
          <w:numId w:val="176"/>
        </w:numPr>
        <w:spacing w:before="120" w:after="120"/>
        <w:ind w:left="0" w:firstLine="0"/>
        <w:rPr>
          <w:b/>
          <w:szCs w:val="26"/>
        </w:rPr>
      </w:pPr>
      <w:r w:rsidRPr="00CD7119">
        <w:rPr>
          <w:b/>
          <w:szCs w:val="26"/>
        </w:rPr>
        <w:t>PHẠM VI ÁP DỤNG:</w:t>
      </w:r>
    </w:p>
    <w:p w:rsidR="0046577B" w:rsidRPr="00CD7119" w:rsidRDefault="0046577B" w:rsidP="0046577B">
      <w:pPr>
        <w:spacing w:before="120" w:after="120"/>
        <w:rPr>
          <w:szCs w:val="26"/>
        </w:rPr>
      </w:pPr>
      <w:r w:rsidRPr="00CD7119">
        <w:rPr>
          <w:szCs w:val="26"/>
        </w:rPr>
        <w:t>- Tiêu chuẩn cơ sở này áp dụng cho hộp đầu cáp ngầm 22(24) kV sử dụng ngoài trời.</w:t>
      </w:r>
    </w:p>
    <w:p w:rsidR="0046577B" w:rsidRPr="00CD7119" w:rsidRDefault="0046577B" w:rsidP="00785D49">
      <w:pPr>
        <w:numPr>
          <w:ilvl w:val="0"/>
          <w:numId w:val="176"/>
        </w:numPr>
        <w:spacing w:before="120" w:after="120"/>
        <w:ind w:left="0" w:firstLine="0"/>
        <w:rPr>
          <w:b/>
          <w:szCs w:val="26"/>
        </w:rPr>
      </w:pPr>
      <w:r w:rsidRPr="00CD7119">
        <w:rPr>
          <w:b/>
          <w:szCs w:val="26"/>
        </w:rPr>
        <w:t xml:space="preserve"> TIÊU CHUẨN SẢN XUẤT VÀ THỬ NGHIỆM:</w:t>
      </w:r>
    </w:p>
    <w:p w:rsidR="0046577B" w:rsidRPr="00CD7119" w:rsidRDefault="0046577B" w:rsidP="0046577B">
      <w:pPr>
        <w:spacing w:before="120" w:after="120"/>
        <w:rPr>
          <w:szCs w:val="26"/>
        </w:rPr>
      </w:pPr>
      <w:r w:rsidRPr="00CD7119">
        <w:rPr>
          <w:szCs w:val="26"/>
        </w:rPr>
        <w:t xml:space="preserve">- IEC 60502-4: Test requirements on accessories for cables with rated voltages from 6 kV (Um=7.2 kV) up to 30 kV (Um=36 kV)  </w:t>
      </w:r>
    </w:p>
    <w:p w:rsidR="0046577B" w:rsidRPr="00CD7119" w:rsidRDefault="0046577B" w:rsidP="0046577B">
      <w:pPr>
        <w:spacing w:before="120" w:after="120"/>
        <w:rPr>
          <w:szCs w:val="26"/>
        </w:rPr>
      </w:pPr>
      <w:r w:rsidRPr="00CD7119">
        <w:rPr>
          <w:szCs w:val="26"/>
        </w:rPr>
        <w:t>- VDE 0278-1: Power cable accessories with niminal voltages U up to 30 kV (Um up to 36 kV) – requirements and test methods.</w:t>
      </w:r>
    </w:p>
    <w:p w:rsidR="0046577B" w:rsidRPr="00CD7119" w:rsidRDefault="0046577B" w:rsidP="00785D49">
      <w:pPr>
        <w:numPr>
          <w:ilvl w:val="0"/>
          <w:numId w:val="176"/>
        </w:numPr>
        <w:tabs>
          <w:tab w:val="clear" w:pos="284"/>
          <w:tab w:val="num" w:pos="426"/>
        </w:tabs>
        <w:spacing w:before="120" w:after="120"/>
        <w:ind w:left="0" w:firstLine="0"/>
        <w:rPr>
          <w:b/>
          <w:szCs w:val="26"/>
        </w:rPr>
      </w:pPr>
      <w:r w:rsidRPr="00CD7119">
        <w:rPr>
          <w:b/>
          <w:szCs w:val="26"/>
        </w:rPr>
        <w:t>MÔ TẢ:</w:t>
      </w:r>
    </w:p>
    <w:p w:rsidR="0046577B" w:rsidRPr="00CD7119" w:rsidRDefault="0046577B" w:rsidP="00785D49">
      <w:pPr>
        <w:numPr>
          <w:ilvl w:val="0"/>
          <w:numId w:val="125"/>
        </w:numPr>
        <w:tabs>
          <w:tab w:val="clear" w:pos="900"/>
          <w:tab w:val="num" w:pos="284"/>
        </w:tabs>
        <w:spacing w:before="120" w:after="120"/>
        <w:ind w:left="0" w:firstLine="0"/>
        <w:rPr>
          <w:b/>
          <w:szCs w:val="26"/>
          <w:u w:val="single"/>
        </w:rPr>
      </w:pPr>
      <w:r w:rsidRPr="00CD7119">
        <w:rPr>
          <w:b/>
          <w:szCs w:val="26"/>
          <w:u w:val="single"/>
        </w:rPr>
        <w:t>Cấu trúc:</w:t>
      </w:r>
    </w:p>
    <w:p w:rsidR="0046577B" w:rsidRPr="00CD7119" w:rsidRDefault="0046577B" w:rsidP="0046577B">
      <w:pPr>
        <w:tabs>
          <w:tab w:val="num" w:pos="547"/>
          <w:tab w:val="left" w:pos="915"/>
        </w:tabs>
        <w:spacing w:before="120" w:after="120"/>
        <w:rPr>
          <w:szCs w:val="26"/>
        </w:rPr>
      </w:pPr>
      <w:r w:rsidRPr="00CD7119">
        <w:rPr>
          <w:szCs w:val="26"/>
        </w:rPr>
        <w:t xml:space="preserve">- Loại: Co nguội, co nóng hay push on, sử dụng ngoài trời  </w:t>
      </w:r>
    </w:p>
    <w:p w:rsidR="0046577B" w:rsidRPr="00CD7119" w:rsidRDefault="0046577B" w:rsidP="0046577B">
      <w:pPr>
        <w:tabs>
          <w:tab w:val="num" w:pos="547"/>
          <w:tab w:val="left" w:pos="915"/>
        </w:tabs>
        <w:spacing w:before="120" w:after="120"/>
        <w:rPr>
          <w:szCs w:val="26"/>
        </w:rPr>
      </w:pPr>
      <w:r w:rsidRPr="00CD7119">
        <w:rPr>
          <w:szCs w:val="26"/>
        </w:rPr>
        <w:t>- Hộp đầu cáp có thể dùng để đấu nối cả hai loại cáp ngầm 22(24) kV cách điện XLPE hay EPR đến thanh cái đồng.</w:t>
      </w:r>
    </w:p>
    <w:p w:rsidR="0046577B" w:rsidRPr="00CD7119" w:rsidRDefault="0046577B" w:rsidP="0046577B">
      <w:pPr>
        <w:tabs>
          <w:tab w:val="num" w:pos="547"/>
          <w:tab w:val="left" w:pos="915"/>
        </w:tabs>
        <w:spacing w:before="120" w:after="120"/>
        <w:rPr>
          <w:szCs w:val="26"/>
        </w:rPr>
      </w:pPr>
      <w:r w:rsidRPr="00CD7119">
        <w:rPr>
          <w:szCs w:val="26"/>
        </w:rPr>
        <w:t>- Hộp đầu cáp bao gồm:</w:t>
      </w:r>
    </w:p>
    <w:p w:rsidR="0046577B" w:rsidRPr="00CD7119" w:rsidRDefault="0046577B" w:rsidP="0046577B">
      <w:pPr>
        <w:spacing w:before="120" w:after="120"/>
        <w:ind w:left="374"/>
        <w:rPr>
          <w:szCs w:val="26"/>
        </w:rPr>
      </w:pPr>
      <w:r w:rsidRPr="00CD7119">
        <w:rPr>
          <w:szCs w:val="26"/>
        </w:rPr>
        <w:lastRenderedPageBreak/>
        <w:t>+ Tất cả các vật tư cần thiết để khôi phục lại các lớp của cáp ngầm như lớp màn chắn lõi, cách điện, màn chắn của cách điện, lớp đệm, lớp giáp bảo vệ và lớp vỏ nhằm đảm bảo cấu trúc phần đầu cáp tương đương với cấu trúc cáp được đấu nối.</w:t>
      </w:r>
    </w:p>
    <w:p w:rsidR="0046577B" w:rsidRPr="00CD7119" w:rsidRDefault="0046577B" w:rsidP="0046577B">
      <w:pPr>
        <w:spacing w:before="120" w:after="120"/>
        <w:ind w:left="374"/>
        <w:rPr>
          <w:szCs w:val="26"/>
        </w:rPr>
      </w:pPr>
      <w:r w:rsidRPr="00CD7119">
        <w:rPr>
          <w:szCs w:val="26"/>
        </w:rPr>
        <w:t xml:space="preserve">+ Các giẻ lau và dung môi làm sạch.  </w:t>
      </w:r>
    </w:p>
    <w:p w:rsidR="0046577B" w:rsidRPr="00CD7119" w:rsidRDefault="0046577B" w:rsidP="0046577B">
      <w:pPr>
        <w:tabs>
          <w:tab w:val="num" w:pos="547"/>
          <w:tab w:val="left" w:pos="915"/>
        </w:tabs>
        <w:spacing w:before="120" w:after="120"/>
        <w:rPr>
          <w:szCs w:val="26"/>
        </w:rPr>
      </w:pPr>
      <w:r w:rsidRPr="00CD7119">
        <w:rPr>
          <w:szCs w:val="26"/>
        </w:rPr>
        <w:t>- Đầu cáp sau khi lắp đặt có thể vận hành ngay sau khi hoàn tất lắp đặt.</w:t>
      </w:r>
    </w:p>
    <w:p w:rsidR="0046577B" w:rsidRPr="00CD7119" w:rsidRDefault="0046577B" w:rsidP="0046577B">
      <w:pPr>
        <w:tabs>
          <w:tab w:val="num" w:pos="547"/>
          <w:tab w:val="left" w:pos="915"/>
        </w:tabs>
        <w:spacing w:before="120" w:after="120"/>
        <w:rPr>
          <w:szCs w:val="26"/>
        </w:rPr>
      </w:pPr>
      <w:r w:rsidRPr="00CD7119">
        <w:rPr>
          <w:szCs w:val="26"/>
        </w:rPr>
        <w:t>- Mỗi hộp đầu đáp được đóng gói trong hộp riêng biệt. Bên trong hộp phải có danh mục chi tiết loại và số lượng vật tư mỗi loại bên trong hộp và bản hướng dẫn lắp đặt đầu cáp.</w:t>
      </w:r>
    </w:p>
    <w:p w:rsidR="0046577B" w:rsidRPr="00CD7119" w:rsidRDefault="0046577B" w:rsidP="00785D49">
      <w:pPr>
        <w:numPr>
          <w:ilvl w:val="0"/>
          <w:numId w:val="125"/>
        </w:numPr>
        <w:tabs>
          <w:tab w:val="clear" w:pos="900"/>
          <w:tab w:val="num" w:pos="284"/>
        </w:tabs>
        <w:spacing w:before="120" w:after="120"/>
        <w:ind w:hanging="900"/>
        <w:rPr>
          <w:b/>
          <w:szCs w:val="26"/>
        </w:rPr>
      </w:pPr>
      <w:r w:rsidRPr="00CD7119">
        <w:rPr>
          <w:b/>
          <w:szCs w:val="26"/>
        </w:rPr>
        <w:t>Quy cách kỹ thuật của cáp dùng đầu nối:</w:t>
      </w:r>
    </w:p>
    <w:p w:rsidR="0046577B" w:rsidRPr="00CD7119" w:rsidRDefault="0046577B" w:rsidP="0046577B">
      <w:pPr>
        <w:tabs>
          <w:tab w:val="num" w:pos="547"/>
          <w:tab w:val="left" w:pos="915"/>
        </w:tabs>
        <w:spacing w:before="120" w:after="120"/>
        <w:rPr>
          <w:szCs w:val="26"/>
        </w:rPr>
      </w:pPr>
      <w:r w:rsidRPr="00CD7119">
        <w:rPr>
          <w:szCs w:val="26"/>
        </w:rPr>
        <w:t xml:space="preserve">- Loại: 22(24) kV 1x240mm² được sản xuất theo IEC 60502 or ICEA - S68 -516 &amp; AEIC CS6-87 or ICEA - S66 -524 &amp; AEIC CS5-87. </w:t>
      </w:r>
      <w:r w:rsidRPr="00CD7119">
        <w:rPr>
          <w:szCs w:val="26"/>
        </w:rPr>
        <w:tab/>
        <w:t xml:space="preserve"> </w:t>
      </w:r>
    </w:p>
    <w:p w:rsidR="0046577B" w:rsidRPr="00CD7119" w:rsidRDefault="0046577B" w:rsidP="0046577B">
      <w:pPr>
        <w:tabs>
          <w:tab w:val="num" w:pos="547"/>
          <w:tab w:val="left" w:pos="915"/>
        </w:tabs>
        <w:spacing w:before="120" w:after="120"/>
        <w:rPr>
          <w:szCs w:val="26"/>
        </w:rPr>
      </w:pPr>
      <w:r w:rsidRPr="00CD7119">
        <w:rPr>
          <w:szCs w:val="26"/>
        </w:rPr>
        <w:t xml:space="preserve">- Vật liệu cách điện: XLPE, EPR  </w:t>
      </w:r>
    </w:p>
    <w:p w:rsidR="0046577B" w:rsidRPr="00CD7119" w:rsidRDefault="0046577B" w:rsidP="0046577B">
      <w:pPr>
        <w:tabs>
          <w:tab w:val="num" w:pos="547"/>
          <w:tab w:val="left" w:pos="915"/>
        </w:tabs>
        <w:spacing w:before="120" w:after="120"/>
        <w:rPr>
          <w:szCs w:val="26"/>
        </w:rPr>
      </w:pPr>
      <w:r w:rsidRPr="00CD7119">
        <w:rPr>
          <w:szCs w:val="26"/>
        </w:rPr>
        <w:t xml:space="preserve">- Độ dày của lớp cách điện: 5,5 mm  </w:t>
      </w:r>
    </w:p>
    <w:p w:rsidR="0046577B" w:rsidRPr="00CD7119" w:rsidRDefault="0046577B" w:rsidP="0046577B">
      <w:pPr>
        <w:tabs>
          <w:tab w:val="num" w:pos="547"/>
        </w:tabs>
        <w:spacing w:before="120" w:after="120"/>
        <w:rPr>
          <w:szCs w:val="26"/>
        </w:rPr>
      </w:pPr>
      <w:r w:rsidRPr="00CD7119">
        <w:rPr>
          <w:szCs w:val="26"/>
        </w:rPr>
        <w:t>- Vật liệu làm lõi cáp: Đồng hoặc nhôm (khi mua sắm phải yêu cầu cụ thể đồng hoặc nhôm)</w:t>
      </w:r>
    </w:p>
    <w:p w:rsidR="0046577B" w:rsidRPr="00CD7119" w:rsidRDefault="0046577B" w:rsidP="0046577B">
      <w:pPr>
        <w:tabs>
          <w:tab w:val="num" w:pos="547"/>
          <w:tab w:val="left" w:pos="915"/>
        </w:tabs>
        <w:spacing w:before="120" w:after="120"/>
        <w:rPr>
          <w:szCs w:val="26"/>
        </w:rPr>
      </w:pPr>
      <w:r w:rsidRPr="00CD7119">
        <w:rPr>
          <w:szCs w:val="26"/>
        </w:rPr>
        <w:t xml:space="preserve">- Người mua mua phải quy định rõ loại màn chắn đồng là băng hay sợi và tiết diện là bao nhiêu  </w:t>
      </w:r>
    </w:p>
    <w:p w:rsidR="0046577B" w:rsidRPr="00CD7119" w:rsidRDefault="0046577B" w:rsidP="0046577B">
      <w:pPr>
        <w:tabs>
          <w:tab w:val="num" w:pos="547"/>
          <w:tab w:val="left" w:pos="915"/>
        </w:tabs>
        <w:spacing w:before="120" w:after="120"/>
        <w:rPr>
          <w:szCs w:val="26"/>
        </w:rPr>
      </w:pPr>
      <w:r w:rsidRPr="00CD7119">
        <w:rPr>
          <w:szCs w:val="26"/>
        </w:rPr>
        <w:t xml:space="preserve">- Lớp giáp:  Theo IEC 60502-2 </w:t>
      </w:r>
    </w:p>
    <w:p w:rsidR="0046577B" w:rsidRPr="00CD7119" w:rsidRDefault="0046577B" w:rsidP="0046577B">
      <w:pPr>
        <w:tabs>
          <w:tab w:val="num" w:pos="547"/>
          <w:tab w:val="left" w:pos="915"/>
        </w:tabs>
        <w:spacing w:before="120" w:after="120"/>
        <w:rPr>
          <w:szCs w:val="26"/>
        </w:rPr>
      </w:pPr>
      <w:r w:rsidRPr="00CD7119">
        <w:rPr>
          <w:szCs w:val="26"/>
        </w:rPr>
        <w:t>- Tiết diện màn chắn đồng của cáp ngầm:</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2160"/>
        <w:gridCol w:w="2160"/>
      </w:tblGrid>
      <w:tr w:rsidR="0046577B" w:rsidRPr="00CD7119" w:rsidTr="0053118F">
        <w:tc>
          <w:tcPr>
            <w:tcW w:w="2520" w:type="dxa"/>
            <w:tcBorders>
              <w:top w:val="single" w:sz="4" w:space="0" w:color="auto"/>
              <w:left w:val="single" w:sz="4" w:space="0" w:color="auto"/>
              <w:bottom w:val="single" w:sz="4" w:space="0" w:color="auto"/>
              <w:right w:val="single" w:sz="4" w:space="0" w:color="auto"/>
            </w:tcBorders>
          </w:tcPr>
          <w:p w:rsidR="0046577B" w:rsidRPr="00CD7119" w:rsidRDefault="0046577B" w:rsidP="00873A12">
            <w:pPr>
              <w:jc w:val="center"/>
              <w:rPr>
                <w:szCs w:val="26"/>
              </w:rPr>
            </w:pPr>
            <w:r w:rsidRPr="00CD7119">
              <w:rPr>
                <w:szCs w:val="26"/>
              </w:rPr>
              <w:t xml:space="preserve">Tiết diện danh định của ruột dẫn điện </w:t>
            </w:r>
          </w:p>
          <w:p w:rsidR="0046577B" w:rsidRPr="00CD7119" w:rsidRDefault="0046577B" w:rsidP="00873A12">
            <w:pPr>
              <w:jc w:val="center"/>
              <w:rPr>
                <w:b/>
                <w:szCs w:val="26"/>
              </w:rPr>
            </w:pPr>
            <w:r w:rsidRPr="00CD7119">
              <w:rPr>
                <w:szCs w:val="26"/>
              </w:rPr>
              <w:t>[mm²]</w:t>
            </w:r>
          </w:p>
        </w:tc>
        <w:tc>
          <w:tcPr>
            <w:tcW w:w="2160" w:type="dxa"/>
            <w:tcBorders>
              <w:top w:val="single" w:sz="4" w:space="0" w:color="auto"/>
              <w:left w:val="single" w:sz="4" w:space="0" w:color="auto"/>
              <w:bottom w:val="single" w:sz="4" w:space="0" w:color="auto"/>
              <w:right w:val="single" w:sz="4" w:space="0" w:color="auto"/>
            </w:tcBorders>
          </w:tcPr>
          <w:p w:rsidR="0046577B" w:rsidRPr="00CD7119" w:rsidRDefault="0046577B" w:rsidP="0053118F">
            <w:pPr>
              <w:jc w:val="center"/>
              <w:rPr>
                <w:szCs w:val="26"/>
              </w:rPr>
            </w:pPr>
            <w:r w:rsidRPr="00CD7119">
              <w:rPr>
                <w:szCs w:val="26"/>
              </w:rPr>
              <w:t xml:space="preserve">Tiết diện màn chắn băng đồng </w:t>
            </w:r>
          </w:p>
          <w:p w:rsidR="0046577B" w:rsidRPr="00CD7119" w:rsidRDefault="0046577B" w:rsidP="0053118F">
            <w:pPr>
              <w:jc w:val="center"/>
              <w:rPr>
                <w:szCs w:val="26"/>
              </w:rPr>
            </w:pPr>
            <w:r w:rsidRPr="00CD7119">
              <w:rPr>
                <w:szCs w:val="26"/>
              </w:rPr>
              <w:t>[ mm²]</w:t>
            </w:r>
          </w:p>
        </w:tc>
        <w:tc>
          <w:tcPr>
            <w:tcW w:w="2160" w:type="dxa"/>
            <w:tcBorders>
              <w:top w:val="single" w:sz="4" w:space="0" w:color="auto"/>
              <w:left w:val="single" w:sz="4" w:space="0" w:color="auto"/>
              <w:bottom w:val="single" w:sz="4" w:space="0" w:color="auto"/>
              <w:right w:val="single" w:sz="4" w:space="0" w:color="auto"/>
            </w:tcBorders>
          </w:tcPr>
          <w:p w:rsidR="0046577B" w:rsidRPr="00CD7119" w:rsidRDefault="0046577B" w:rsidP="0053118F">
            <w:pPr>
              <w:jc w:val="center"/>
              <w:rPr>
                <w:szCs w:val="26"/>
              </w:rPr>
            </w:pPr>
            <w:r w:rsidRPr="00CD7119">
              <w:rPr>
                <w:szCs w:val="26"/>
              </w:rPr>
              <w:t xml:space="preserve">Tiết diện màn chắn sợi đồng </w:t>
            </w:r>
          </w:p>
          <w:p w:rsidR="0046577B" w:rsidRPr="00CD7119" w:rsidRDefault="0046577B" w:rsidP="0053118F">
            <w:pPr>
              <w:jc w:val="center"/>
              <w:rPr>
                <w:szCs w:val="26"/>
              </w:rPr>
            </w:pPr>
            <w:r w:rsidRPr="00CD7119">
              <w:rPr>
                <w:szCs w:val="26"/>
              </w:rPr>
              <w:t>[ mm²]</w:t>
            </w:r>
          </w:p>
        </w:tc>
      </w:tr>
      <w:tr w:rsidR="0046577B" w:rsidRPr="00CD7119" w:rsidTr="0053118F">
        <w:tc>
          <w:tcPr>
            <w:tcW w:w="2520" w:type="dxa"/>
            <w:tcBorders>
              <w:top w:val="single" w:sz="4" w:space="0" w:color="auto"/>
              <w:left w:val="single" w:sz="4" w:space="0" w:color="auto"/>
              <w:bottom w:val="single" w:sz="4" w:space="0" w:color="auto"/>
              <w:right w:val="single" w:sz="4" w:space="0" w:color="auto"/>
            </w:tcBorders>
          </w:tcPr>
          <w:p w:rsidR="0046577B" w:rsidRPr="00CD7119" w:rsidRDefault="0046577B" w:rsidP="0053118F">
            <w:pPr>
              <w:jc w:val="center"/>
              <w:rPr>
                <w:szCs w:val="26"/>
              </w:rPr>
            </w:pPr>
            <w:r w:rsidRPr="00CD7119">
              <w:rPr>
                <w:szCs w:val="26"/>
              </w:rPr>
              <w:t>240</w:t>
            </w:r>
          </w:p>
        </w:tc>
        <w:tc>
          <w:tcPr>
            <w:tcW w:w="2160" w:type="dxa"/>
            <w:tcBorders>
              <w:top w:val="single" w:sz="4" w:space="0" w:color="auto"/>
              <w:left w:val="single" w:sz="4" w:space="0" w:color="auto"/>
              <w:bottom w:val="single" w:sz="4" w:space="0" w:color="auto"/>
              <w:right w:val="single" w:sz="4" w:space="0" w:color="auto"/>
            </w:tcBorders>
          </w:tcPr>
          <w:p w:rsidR="0046577B" w:rsidRPr="00CD7119" w:rsidRDefault="0046577B" w:rsidP="0053118F">
            <w:pPr>
              <w:jc w:val="center"/>
              <w:rPr>
                <w:szCs w:val="26"/>
              </w:rPr>
            </w:pPr>
            <w:r w:rsidRPr="00CD7119">
              <w:rPr>
                <w:szCs w:val="26"/>
              </w:rPr>
              <w:t>11,4</w:t>
            </w:r>
          </w:p>
        </w:tc>
        <w:tc>
          <w:tcPr>
            <w:tcW w:w="2160" w:type="dxa"/>
            <w:tcBorders>
              <w:top w:val="single" w:sz="4" w:space="0" w:color="auto"/>
              <w:left w:val="single" w:sz="4" w:space="0" w:color="auto"/>
              <w:bottom w:val="single" w:sz="4" w:space="0" w:color="auto"/>
              <w:right w:val="single" w:sz="4" w:space="0" w:color="auto"/>
            </w:tcBorders>
          </w:tcPr>
          <w:p w:rsidR="0046577B" w:rsidRPr="00CD7119" w:rsidRDefault="0046577B" w:rsidP="0053118F">
            <w:pPr>
              <w:jc w:val="center"/>
              <w:rPr>
                <w:szCs w:val="26"/>
              </w:rPr>
            </w:pPr>
            <w:r w:rsidRPr="00CD7119">
              <w:rPr>
                <w:szCs w:val="26"/>
              </w:rPr>
              <w:t>54,3</w:t>
            </w:r>
          </w:p>
        </w:tc>
      </w:tr>
    </w:tbl>
    <w:p w:rsidR="0046577B" w:rsidRPr="00CD7119" w:rsidRDefault="0046577B" w:rsidP="00785D49">
      <w:pPr>
        <w:numPr>
          <w:ilvl w:val="0"/>
          <w:numId w:val="125"/>
        </w:numPr>
        <w:tabs>
          <w:tab w:val="clear" w:pos="900"/>
          <w:tab w:val="num" w:pos="284"/>
        </w:tabs>
        <w:spacing w:before="120" w:after="120"/>
        <w:ind w:left="0" w:firstLine="0"/>
        <w:rPr>
          <w:b/>
          <w:szCs w:val="26"/>
        </w:rPr>
      </w:pPr>
      <w:r w:rsidRPr="00CD7119">
        <w:rPr>
          <w:b/>
          <w:szCs w:val="26"/>
        </w:rPr>
        <w:t>Thông số kỹ thuật:</w:t>
      </w:r>
    </w:p>
    <w:p w:rsidR="0046577B" w:rsidRPr="00CD7119" w:rsidRDefault="0046577B" w:rsidP="0046577B">
      <w:pPr>
        <w:tabs>
          <w:tab w:val="num" w:pos="547"/>
          <w:tab w:val="left" w:pos="915"/>
        </w:tabs>
        <w:spacing w:before="120" w:after="120"/>
        <w:rPr>
          <w:szCs w:val="26"/>
        </w:rPr>
      </w:pPr>
      <w:r w:rsidRPr="00CD7119">
        <w:rPr>
          <w:szCs w:val="26"/>
        </w:rPr>
        <w:t>- Độ bền điện áp:</w:t>
      </w:r>
    </w:p>
    <w:p w:rsidR="0046577B" w:rsidRPr="00CD7119" w:rsidRDefault="0046577B" w:rsidP="0046577B">
      <w:pPr>
        <w:spacing w:before="120" w:after="120"/>
        <w:ind w:firstLine="374"/>
        <w:rPr>
          <w:szCs w:val="26"/>
        </w:rPr>
      </w:pPr>
      <w:r w:rsidRPr="00CD7119">
        <w:rPr>
          <w:szCs w:val="26"/>
        </w:rPr>
        <w:t>+ Ở điều kiện khô: 57 kVAC (4,5Uo)/05phút và/hay 51 kVDC (4Uo)/15phút</w:t>
      </w:r>
    </w:p>
    <w:p w:rsidR="0046577B" w:rsidRPr="00CD7119" w:rsidRDefault="0046577B" w:rsidP="0046577B">
      <w:pPr>
        <w:spacing w:before="120" w:after="120"/>
        <w:ind w:firstLine="374"/>
        <w:rPr>
          <w:szCs w:val="26"/>
        </w:rPr>
      </w:pPr>
      <w:r w:rsidRPr="00CD7119">
        <w:rPr>
          <w:szCs w:val="26"/>
        </w:rPr>
        <w:t>+ Ở điều kiện ướt: 51 kVAC (4Uo)/01phút</w:t>
      </w:r>
    </w:p>
    <w:p w:rsidR="0046577B" w:rsidRPr="00CD7119" w:rsidRDefault="00425E09" w:rsidP="00425E09">
      <w:pPr>
        <w:tabs>
          <w:tab w:val="num" w:pos="547"/>
          <w:tab w:val="left" w:pos="915"/>
        </w:tabs>
        <w:spacing w:before="120" w:after="120"/>
        <w:rPr>
          <w:szCs w:val="26"/>
          <w:lang w:val="da-DK"/>
        </w:rPr>
      </w:pPr>
      <w:r w:rsidRPr="00CD7119">
        <w:rPr>
          <w:szCs w:val="26"/>
          <w:lang w:val="da-DK"/>
        </w:rPr>
        <w:t xml:space="preserve">- </w:t>
      </w:r>
      <w:r w:rsidR="0046577B" w:rsidRPr="00CD7119">
        <w:rPr>
          <w:szCs w:val="26"/>
          <w:lang w:val="da-DK"/>
        </w:rPr>
        <w:t>Độ bền điện áp xung: 125 kV</w:t>
      </w:r>
    </w:p>
    <w:p w:rsidR="0046577B" w:rsidRPr="00CD7119" w:rsidRDefault="00425E09" w:rsidP="00425E09">
      <w:pPr>
        <w:tabs>
          <w:tab w:val="num" w:pos="547"/>
          <w:tab w:val="left" w:pos="915"/>
        </w:tabs>
        <w:spacing w:before="120" w:after="120"/>
        <w:rPr>
          <w:szCs w:val="26"/>
          <w:lang w:val="da-DK"/>
        </w:rPr>
      </w:pPr>
      <w:r w:rsidRPr="00CD7119">
        <w:rPr>
          <w:szCs w:val="26"/>
          <w:lang w:val="da-DK"/>
        </w:rPr>
        <w:t xml:space="preserve">- </w:t>
      </w:r>
      <w:r w:rsidR="0046577B" w:rsidRPr="00CD7119">
        <w:rPr>
          <w:szCs w:val="26"/>
          <w:lang w:val="da-DK"/>
        </w:rPr>
        <w:t>Phóng điện cục bộ: tối đa 10 pC ở điện áp 22 kV (1,73Uo)</w:t>
      </w:r>
    </w:p>
    <w:p w:rsidR="0046577B" w:rsidRPr="00CD7119" w:rsidRDefault="00425E09" w:rsidP="00425E09">
      <w:pPr>
        <w:tabs>
          <w:tab w:val="num" w:pos="547"/>
          <w:tab w:val="left" w:pos="915"/>
        </w:tabs>
        <w:spacing w:before="120" w:after="120"/>
        <w:rPr>
          <w:szCs w:val="26"/>
          <w:lang w:val="da-DK"/>
        </w:rPr>
      </w:pPr>
      <w:r w:rsidRPr="00CD7119">
        <w:rPr>
          <w:szCs w:val="26"/>
          <w:lang w:val="da-DK"/>
        </w:rPr>
        <w:t xml:space="preserve">- </w:t>
      </w:r>
      <w:r w:rsidR="0046577B" w:rsidRPr="00CD7119">
        <w:rPr>
          <w:szCs w:val="26"/>
          <w:lang w:val="da-DK"/>
        </w:rPr>
        <w:t xml:space="preserve">Khả năng ổn định nhiệt trong 1s theo </w:t>
      </w:r>
      <w:r w:rsidR="0046577B" w:rsidRPr="00CD7119">
        <w:rPr>
          <w:szCs w:val="26"/>
        </w:rPr>
        <w:t>VDE 0278-1 (nhiệt độ lõi trước ngắn mạch là  23</w:t>
      </w:r>
      <w:r w:rsidR="0046577B" w:rsidRPr="00CD7119">
        <w:rPr>
          <w:szCs w:val="26"/>
        </w:rPr>
        <w:sym w:font="Symbol" w:char="F0B0"/>
      </w:r>
      <w:r w:rsidR="0046577B" w:rsidRPr="00CD7119">
        <w:rPr>
          <w:szCs w:val="26"/>
        </w:rPr>
        <w:t>C và nhiệt độ lõi ở cuối quá trình ngắn mạch là 250</w:t>
      </w:r>
      <w:r w:rsidR="0046577B" w:rsidRPr="00CD7119">
        <w:rPr>
          <w:szCs w:val="26"/>
        </w:rPr>
        <w:sym w:font="Symbol" w:char="F0B0"/>
      </w:r>
      <w:r w:rsidR="0046577B" w:rsidRPr="00CD7119">
        <w:rPr>
          <w:szCs w:val="26"/>
        </w:rPr>
        <w:t xml:space="preserve">C, nhiệt độ môi trường  </w:t>
      </w:r>
      <w:r w:rsidR="0046577B" w:rsidRPr="00CD7119">
        <w:rPr>
          <w:szCs w:val="26"/>
          <w:lang w:val="da-DK"/>
        </w:rPr>
        <w:t xml:space="preserve">từ </w:t>
      </w:r>
      <w:r w:rsidR="0046577B" w:rsidRPr="00CD7119">
        <w:rPr>
          <w:szCs w:val="26"/>
        </w:rPr>
        <w:t>10</w:t>
      </w:r>
      <w:r w:rsidR="0046577B" w:rsidRPr="00CD7119">
        <w:rPr>
          <w:szCs w:val="26"/>
        </w:rPr>
        <w:sym w:font="Symbol" w:char="F0B0"/>
      </w:r>
      <w:r w:rsidR="0046577B" w:rsidRPr="00CD7119">
        <w:rPr>
          <w:szCs w:val="26"/>
        </w:rPr>
        <w:t>C đến 30</w:t>
      </w:r>
      <w:r w:rsidR="0046577B" w:rsidRPr="00CD7119">
        <w:rPr>
          <w:szCs w:val="26"/>
        </w:rPr>
        <w:sym w:font="Symbol" w:char="F0B0"/>
      </w:r>
      <w:r w:rsidR="0046577B" w:rsidRPr="00CD7119">
        <w:rPr>
          <w:szCs w:val="26"/>
        </w:rPr>
        <w:t>C):</w:t>
      </w:r>
    </w:p>
    <w:p w:rsidR="0046577B" w:rsidRPr="00CD7119" w:rsidRDefault="0046577B" w:rsidP="0046577B">
      <w:pPr>
        <w:spacing w:before="120" w:after="120"/>
        <w:ind w:firstLine="540"/>
        <w:rPr>
          <w:szCs w:val="26"/>
        </w:rPr>
      </w:pPr>
      <w:r w:rsidRPr="00CD7119">
        <w:rPr>
          <w:szCs w:val="26"/>
        </w:rPr>
        <w:t>+ Đối với đầu cáp 240 mm²: 34kA</w:t>
      </w:r>
    </w:p>
    <w:p w:rsidR="0046577B" w:rsidRPr="00CD7119" w:rsidRDefault="00425E09" w:rsidP="00425E09">
      <w:pPr>
        <w:tabs>
          <w:tab w:val="num" w:pos="547"/>
          <w:tab w:val="left" w:pos="915"/>
        </w:tabs>
        <w:spacing w:before="120" w:after="120"/>
        <w:rPr>
          <w:szCs w:val="26"/>
        </w:rPr>
      </w:pPr>
      <w:r w:rsidRPr="00CD7119">
        <w:rPr>
          <w:szCs w:val="26"/>
        </w:rPr>
        <w:t xml:space="preserve">- </w:t>
      </w:r>
      <w:r w:rsidR="0046577B" w:rsidRPr="00CD7119">
        <w:rPr>
          <w:szCs w:val="26"/>
        </w:rPr>
        <w:t>Khoảng cách rò tối thiểu: 25 mm/ kV</w:t>
      </w:r>
    </w:p>
    <w:p w:rsidR="0046577B" w:rsidRPr="00CD7119" w:rsidRDefault="00425E09" w:rsidP="00425E09">
      <w:pPr>
        <w:tabs>
          <w:tab w:val="num" w:pos="547"/>
          <w:tab w:val="left" w:pos="915"/>
        </w:tabs>
        <w:spacing w:before="120" w:after="120"/>
        <w:rPr>
          <w:szCs w:val="26"/>
        </w:rPr>
      </w:pPr>
      <w:r w:rsidRPr="00CD7119">
        <w:rPr>
          <w:szCs w:val="26"/>
        </w:rPr>
        <w:t xml:space="preserve">- </w:t>
      </w:r>
      <w:r w:rsidR="0046577B" w:rsidRPr="00CD7119">
        <w:rPr>
          <w:szCs w:val="26"/>
        </w:rPr>
        <w:t>Đầu cáp có thể vận hành ở vị trí ướt.</w:t>
      </w:r>
    </w:p>
    <w:p w:rsidR="0046577B" w:rsidRPr="00CD7119" w:rsidRDefault="0046577B" w:rsidP="00785D49">
      <w:pPr>
        <w:numPr>
          <w:ilvl w:val="0"/>
          <w:numId w:val="125"/>
        </w:numPr>
        <w:tabs>
          <w:tab w:val="clear" w:pos="900"/>
          <w:tab w:val="num" w:pos="284"/>
        </w:tabs>
        <w:spacing w:before="120" w:after="120"/>
        <w:ind w:hanging="900"/>
        <w:rPr>
          <w:b/>
          <w:szCs w:val="26"/>
        </w:rPr>
      </w:pPr>
      <w:r w:rsidRPr="00CD7119">
        <w:rPr>
          <w:b/>
          <w:szCs w:val="26"/>
        </w:rPr>
        <w:t>Phụ kiện</w:t>
      </w:r>
    </w:p>
    <w:p w:rsidR="0046577B" w:rsidRPr="00CD7119" w:rsidRDefault="00425E09" w:rsidP="00425E09">
      <w:pPr>
        <w:tabs>
          <w:tab w:val="num" w:pos="547"/>
          <w:tab w:val="left" w:pos="915"/>
          <w:tab w:val="left" w:pos="4114"/>
        </w:tabs>
        <w:spacing w:before="120" w:after="120"/>
        <w:rPr>
          <w:szCs w:val="26"/>
        </w:rPr>
      </w:pPr>
      <w:r w:rsidRPr="00CD7119">
        <w:rPr>
          <w:szCs w:val="26"/>
        </w:rPr>
        <w:t xml:space="preserve">- </w:t>
      </w:r>
      <w:r w:rsidR="0046577B" w:rsidRPr="00CD7119">
        <w:rPr>
          <w:szCs w:val="26"/>
        </w:rPr>
        <w:t>Đối với hộp đầu cáp 3x240 mm²: 3 đầu cosses loại ép 240 mm².</w:t>
      </w:r>
    </w:p>
    <w:p w:rsidR="0046577B" w:rsidRPr="00CD7119" w:rsidRDefault="0046577B" w:rsidP="0046577B">
      <w:pPr>
        <w:tabs>
          <w:tab w:val="left" w:pos="4114"/>
        </w:tabs>
        <w:spacing w:before="120" w:after="120"/>
        <w:rPr>
          <w:szCs w:val="26"/>
        </w:rPr>
      </w:pPr>
      <w:r w:rsidRPr="00CD7119">
        <w:rPr>
          <w:szCs w:val="26"/>
        </w:rPr>
        <w:t>Ghi chú: Đầu cosse 240mm2 có 02 lổ với đường kính lổ 12mm (khoảng cách giữa 2 tâm lổ là 32mm) để có thể lắp đầu cosse vào bar đồng của thiết bị bằng 02 bu lông M10.</w:t>
      </w:r>
      <w:r w:rsidRPr="00CD7119">
        <w:rPr>
          <w:b/>
          <w:szCs w:val="26"/>
        </w:rPr>
        <w:t xml:space="preserve"> </w:t>
      </w:r>
    </w:p>
    <w:p w:rsidR="0046577B" w:rsidRPr="00CD7119" w:rsidRDefault="0046577B" w:rsidP="00785D49">
      <w:pPr>
        <w:numPr>
          <w:ilvl w:val="0"/>
          <w:numId w:val="176"/>
        </w:numPr>
        <w:tabs>
          <w:tab w:val="clear" w:pos="284"/>
          <w:tab w:val="num" w:pos="426"/>
        </w:tabs>
        <w:spacing w:before="120" w:after="120"/>
        <w:ind w:left="0" w:firstLine="0"/>
        <w:rPr>
          <w:b/>
          <w:szCs w:val="26"/>
        </w:rPr>
      </w:pPr>
      <w:r w:rsidRPr="00CD7119">
        <w:rPr>
          <w:b/>
          <w:szCs w:val="26"/>
        </w:rPr>
        <w:t>CÁC HẠNG MỤC THỬ NGHIỆM ĐIỂN HÌNH:</w:t>
      </w:r>
    </w:p>
    <w:p w:rsidR="0046577B" w:rsidRPr="00CD7119" w:rsidRDefault="0046577B" w:rsidP="00785D49">
      <w:pPr>
        <w:numPr>
          <w:ilvl w:val="0"/>
          <w:numId w:val="175"/>
        </w:numPr>
        <w:spacing w:before="120" w:after="120"/>
        <w:rPr>
          <w:b/>
          <w:szCs w:val="26"/>
        </w:rPr>
      </w:pPr>
      <w:r w:rsidRPr="00CD7119">
        <w:rPr>
          <w:b/>
          <w:szCs w:val="26"/>
        </w:rPr>
        <w:t>Trình tự thử 1:</w:t>
      </w:r>
    </w:p>
    <w:p w:rsidR="0046577B" w:rsidRPr="00CD7119" w:rsidRDefault="0046577B" w:rsidP="00785D49">
      <w:pPr>
        <w:numPr>
          <w:ilvl w:val="0"/>
          <w:numId w:val="174"/>
        </w:numPr>
        <w:spacing w:before="120" w:after="120"/>
        <w:rPr>
          <w:szCs w:val="26"/>
        </w:rPr>
      </w:pPr>
      <w:r w:rsidRPr="00CD7119">
        <w:rPr>
          <w:szCs w:val="26"/>
        </w:rPr>
        <w:lastRenderedPageBreak/>
        <w:t xml:space="preserve">Thử điện áp AC (4,5Uo/5 phút) và/hay DC (4Uo/15 phút) ở điều kiện khô và ướt (AC or DC voltage test and AC (wet) test)  </w:t>
      </w:r>
    </w:p>
    <w:p w:rsidR="0046577B" w:rsidRPr="00CD7119" w:rsidRDefault="0046577B" w:rsidP="00785D49">
      <w:pPr>
        <w:numPr>
          <w:ilvl w:val="0"/>
          <w:numId w:val="174"/>
        </w:numPr>
        <w:spacing w:before="120" w:after="120"/>
        <w:rPr>
          <w:szCs w:val="26"/>
        </w:rPr>
      </w:pPr>
      <w:r w:rsidRPr="00CD7119">
        <w:rPr>
          <w:szCs w:val="26"/>
        </w:rPr>
        <w:t xml:space="preserve">Thử phóng điện cục bộ ở 1,73Uo (Partial discharge)   </w:t>
      </w:r>
    </w:p>
    <w:p w:rsidR="0046577B" w:rsidRPr="00CD7119" w:rsidRDefault="0046577B" w:rsidP="00785D49">
      <w:pPr>
        <w:numPr>
          <w:ilvl w:val="0"/>
          <w:numId w:val="174"/>
        </w:numPr>
        <w:spacing w:before="120" w:after="120"/>
        <w:rPr>
          <w:szCs w:val="26"/>
        </w:rPr>
      </w:pPr>
      <w:r w:rsidRPr="00CD7119">
        <w:rPr>
          <w:szCs w:val="26"/>
        </w:rPr>
        <w:t xml:space="preserve">Thử điện áp xung ở nhiệt độ cáp cực đại trong điều kiện vận hành bình thường (Impulse at maximum cable conductor temperature in normal operation +5K to 10K)  </w:t>
      </w:r>
    </w:p>
    <w:p w:rsidR="0046577B" w:rsidRPr="00CD7119" w:rsidRDefault="0046577B" w:rsidP="00785D49">
      <w:pPr>
        <w:numPr>
          <w:ilvl w:val="0"/>
          <w:numId w:val="174"/>
        </w:numPr>
        <w:spacing w:before="120" w:after="120"/>
        <w:rPr>
          <w:szCs w:val="26"/>
        </w:rPr>
      </w:pPr>
      <w:r w:rsidRPr="00CD7119">
        <w:rPr>
          <w:szCs w:val="26"/>
        </w:rPr>
        <w:t xml:space="preserve">Thử chu kỳ nhiệt trong môi trường không khí (Heating cycles in air)  </w:t>
      </w:r>
    </w:p>
    <w:p w:rsidR="0046577B" w:rsidRPr="00CD7119" w:rsidRDefault="0046577B" w:rsidP="00785D49">
      <w:pPr>
        <w:numPr>
          <w:ilvl w:val="0"/>
          <w:numId w:val="174"/>
        </w:numPr>
        <w:spacing w:before="120" w:after="120"/>
        <w:rPr>
          <w:szCs w:val="26"/>
        </w:rPr>
      </w:pPr>
      <w:r w:rsidRPr="00CD7119">
        <w:rPr>
          <w:szCs w:val="26"/>
        </w:rPr>
        <w:t xml:space="preserve">Thử ngâm nước (immersion test) </w:t>
      </w:r>
    </w:p>
    <w:p w:rsidR="0046577B" w:rsidRPr="00CD7119" w:rsidRDefault="0046577B" w:rsidP="00785D49">
      <w:pPr>
        <w:numPr>
          <w:ilvl w:val="0"/>
          <w:numId w:val="174"/>
        </w:numPr>
        <w:spacing w:before="120" w:after="120"/>
        <w:rPr>
          <w:szCs w:val="26"/>
        </w:rPr>
      </w:pPr>
      <w:r w:rsidRPr="00CD7119">
        <w:rPr>
          <w:szCs w:val="26"/>
        </w:rPr>
        <w:t xml:space="preserve">Thử phóng điện cục bộ ở nhiệt độ cáp cực đại trong điều kiện vận hành và nhiệt độ môi trường xung quanh bình thường (Partial discharge at maximum cable conductor temperature in normal operation and ambient temperature)  </w:t>
      </w:r>
    </w:p>
    <w:p w:rsidR="0046577B" w:rsidRPr="00CD7119" w:rsidRDefault="0046577B" w:rsidP="00785D49">
      <w:pPr>
        <w:numPr>
          <w:ilvl w:val="0"/>
          <w:numId w:val="174"/>
        </w:numPr>
        <w:spacing w:before="120" w:after="120"/>
        <w:rPr>
          <w:szCs w:val="26"/>
        </w:rPr>
      </w:pPr>
      <w:r w:rsidRPr="00CD7119">
        <w:rPr>
          <w:szCs w:val="26"/>
        </w:rPr>
        <w:t xml:space="preserve">Thử điện áp xung (Impulse)  </w:t>
      </w:r>
    </w:p>
    <w:p w:rsidR="0046577B" w:rsidRPr="00CD7119" w:rsidRDefault="0046577B" w:rsidP="00785D49">
      <w:pPr>
        <w:numPr>
          <w:ilvl w:val="0"/>
          <w:numId w:val="174"/>
        </w:numPr>
        <w:spacing w:before="120" w:after="120"/>
        <w:rPr>
          <w:szCs w:val="26"/>
        </w:rPr>
      </w:pPr>
      <w:r w:rsidRPr="00CD7119">
        <w:rPr>
          <w:szCs w:val="26"/>
        </w:rPr>
        <w:t xml:space="preserve">Thử điện áp AC ở 2,5Uo/15 phút (AC voltage)  </w:t>
      </w:r>
    </w:p>
    <w:p w:rsidR="0046577B" w:rsidRPr="00CD7119" w:rsidRDefault="0046577B" w:rsidP="00785D49">
      <w:pPr>
        <w:numPr>
          <w:ilvl w:val="0"/>
          <w:numId w:val="174"/>
        </w:numPr>
        <w:spacing w:before="120" w:after="120"/>
        <w:rPr>
          <w:szCs w:val="26"/>
        </w:rPr>
      </w:pPr>
      <w:r w:rsidRPr="00CD7119">
        <w:rPr>
          <w:szCs w:val="26"/>
        </w:rPr>
        <w:t xml:space="preserve">Kiểm tra ngoại quan (Examination)   </w:t>
      </w:r>
    </w:p>
    <w:p w:rsidR="0046577B" w:rsidRPr="00CD7119" w:rsidRDefault="0046577B" w:rsidP="00785D49">
      <w:pPr>
        <w:numPr>
          <w:ilvl w:val="0"/>
          <w:numId w:val="175"/>
        </w:numPr>
        <w:tabs>
          <w:tab w:val="clear" w:pos="360"/>
          <w:tab w:val="num" w:pos="284"/>
        </w:tabs>
        <w:spacing w:before="120" w:after="120"/>
        <w:ind w:left="0" w:firstLine="0"/>
        <w:rPr>
          <w:b/>
          <w:szCs w:val="26"/>
        </w:rPr>
      </w:pPr>
      <w:r w:rsidRPr="00CD7119">
        <w:rPr>
          <w:b/>
          <w:szCs w:val="26"/>
        </w:rPr>
        <w:t>Trình tự thử 2:</w:t>
      </w:r>
    </w:p>
    <w:p w:rsidR="0046577B" w:rsidRPr="00CD7119" w:rsidRDefault="0046577B" w:rsidP="00785D49">
      <w:pPr>
        <w:numPr>
          <w:ilvl w:val="0"/>
          <w:numId w:val="177"/>
        </w:numPr>
        <w:spacing w:before="120" w:after="120"/>
        <w:rPr>
          <w:szCs w:val="26"/>
        </w:rPr>
      </w:pPr>
      <w:r w:rsidRPr="00CD7119">
        <w:rPr>
          <w:szCs w:val="26"/>
        </w:rPr>
        <w:t xml:space="preserve">Thử điện áp AC (4,5Uo/05 phút) và/hay DC (4Uo/15 phút) ở điều kiện khô (AC or DC voltage)  </w:t>
      </w:r>
    </w:p>
    <w:p w:rsidR="0046577B" w:rsidRPr="00CD7119" w:rsidRDefault="0046577B" w:rsidP="00785D49">
      <w:pPr>
        <w:numPr>
          <w:ilvl w:val="0"/>
          <w:numId w:val="177"/>
        </w:numPr>
        <w:spacing w:before="120" w:after="120"/>
        <w:rPr>
          <w:szCs w:val="26"/>
        </w:rPr>
      </w:pPr>
      <w:r w:rsidRPr="00CD7119">
        <w:rPr>
          <w:szCs w:val="26"/>
        </w:rPr>
        <w:t xml:space="preserve">Thử ổn định nhiệt đối với màn chắn (Thermal short circuit (screen))   </w:t>
      </w:r>
    </w:p>
    <w:p w:rsidR="0046577B" w:rsidRPr="00CD7119" w:rsidRDefault="0046577B" w:rsidP="00785D49">
      <w:pPr>
        <w:numPr>
          <w:ilvl w:val="0"/>
          <w:numId w:val="177"/>
        </w:numPr>
        <w:spacing w:before="120" w:after="120"/>
        <w:rPr>
          <w:szCs w:val="26"/>
        </w:rPr>
      </w:pPr>
      <w:r w:rsidRPr="00CD7119">
        <w:rPr>
          <w:szCs w:val="26"/>
        </w:rPr>
        <w:t xml:space="preserve">Thử ổn định nhiệt đối với lõi cáp (Thermal short circuit (conductor))   </w:t>
      </w:r>
    </w:p>
    <w:p w:rsidR="0046577B" w:rsidRPr="00CD7119" w:rsidRDefault="0046577B" w:rsidP="00785D49">
      <w:pPr>
        <w:numPr>
          <w:ilvl w:val="0"/>
          <w:numId w:val="177"/>
        </w:numPr>
        <w:spacing w:before="120" w:after="120"/>
        <w:rPr>
          <w:szCs w:val="26"/>
        </w:rPr>
      </w:pPr>
      <w:r w:rsidRPr="00CD7119">
        <w:rPr>
          <w:szCs w:val="26"/>
        </w:rPr>
        <w:t xml:space="preserve">Thử điện áp xung (Impulse)   </w:t>
      </w:r>
    </w:p>
    <w:p w:rsidR="0046577B" w:rsidRPr="00CD7119" w:rsidRDefault="0046577B" w:rsidP="00785D49">
      <w:pPr>
        <w:numPr>
          <w:ilvl w:val="0"/>
          <w:numId w:val="177"/>
        </w:numPr>
        <w:spacing w:before="120" w:after="120"/>
        <w:rPr>
          <w:szCs w:val="26"/>
        </w:rPr>
      </w:pPr>
      <w:r w:rsidRPr="00CD7119">
        <w:rPr>
          <w:szCs w:val="26"/>
        </w:rPr>
        <w:t xml:space="preserve">Thử điện áp AC ở 2,5Uo/15 phút (AC voltage)  </w:t>
      </w:r>
    </w:p>
    <w:p w:rsidR="0046577B" w:rsidRPr="00CD7119" w:rsidRDefault="0046577B" w:rsidP="00785D49">
      <w:pPr>
        <w:numPr>
          <w:ilvl w:val="0"/>
          <w:numId w:val="177"/>
        </w:numPr>
        <w:spacing w:before="120" w:after="120"/>
        <w:rPr>
          <w:szCs w:val="26"/>
        </w:rPr>
      </w:pPr>
      <w:r w:rsidRPr="00CD7119">
        <w:rPr>
          <w:szCs w:val="26"/>
        </w:rPr>
        <w:t xml:space="preserve">Kiểm tra ngoại quan (Examination)   </w:t>
      </w:r>
    </w:p>
    <w:p w:rsidR="0046577B" w:rsidRPr="00CD7119" w:rsidRDefault="0046577B" w:rsidP="00785D49">
      <w:pPr>
        <w:numPr>
          <w:ilvl w:val="0"/>
          <w:numId w:val="175"/>
        </w:numPr>
        <w:tabs>
          <w:tab w:val="clear" w:pos="360"/>
          <w:tab w:val="num" w:pos="284"/>
        </w:tabs>
        <w:spacing w:before="0" w:after="0"/>
        <w:ind w:left="0" w:firstLine="0"/>
        <w:rPr>
          <w:b/>
          <w:szCs w:val="26"/>
        </w:rPr>
      </w:pPr>
      <w:r w:rsidRPr="00CD7119">
        <w:rPr>
          <w:b/>
          <w:szCs w:val="26"/>
        </w:rPr>
        <w:t>Trình tự thử 3:</w:t>
      </w:r>
    </w:p>
    <w:p w:rsidR="0046577B" w:rsidRPr="00CD7119" w:rsidRDefault="0046577B" w:rsidP="00785D49">
      <w:pPr>
        <w:numPr>
          <w:ilvl w:val="0"/>
          <w:numId w:val="178"/>
        </w:numPr>
        <w:spacing w:before="0" w:after="0"/>
        <w:rPr>
          <w:szCs w:val="26"/>
        </w:rPr>
      </w:pPr>
      <w:r w:rsidRPr="00CD7119">
        <w:rPr>
          <w:szCs w:val="26"/>
        </w:rPr>
        <w:t xml:space="preserve">Thử điện áp AC (4,5Uo/05 phút) và/hay DC (4Uo/ 15 phút) ở điều kiện khô (AC or DC voltage)  </w:t>
      </w:r>
    </w:p>
    <w:p w:rsidR="0046577B" w:rsidRPr="00CD7119" w:rsidRDefault="0046577B" w:rsidP="00785D49">
      <w:pPr>
        <w:numPr>
          <w:ilvl w:val="0"/>
          <w:numId w:val="178"/>
        </w:numPr>
        <w:spacing w:before="0" w:after="0"/>
        <w:rPr>
          <w:szCs w:val="26"/>
        </w:rPr>
      </w:pPr>
      <w:r w:rsidRPr="00CD7119">
        <w:rPr>
          <w:szCs w:val="26"/>
        </w:rPr>
        <w:t xml:space="preserve">Thử ổn định nhiệt đối với màn chắn (Thermal short circuit (screen))  </w:t>
      </w:r>
    </w:p>
    <w:p w:rsidR="0046577B" w:rsidRPr="00CD7119" w:rsidRDefault="0046577B" w:rsidP="0046577B">
      <w:pPr>
        <w:ind w:left="360" w:firstLine="388"/>
        <w:rPr>
          <w:szCs w:val="26"/>
        </w:rPr>
      </w:pPr>
      <w:r w:rsidRPr="00CD7119">
        <w:rPr>
          <w:szCs w:val="26"/>
        </w:rPr>
        <w:t>Hạng mục này có thể thử kết hợp với thử ổn định động</w:t>
      </w:r>
    </w:p>
    <w:p w:rsidR="0046577B" w:rsidRPr="00CD7119" w:rsidRDefault="0046577B" w:rsidP="00785D49">
      <w:pPr>
        <w:numPr>
          <w:ilvl w:val="0"/>
          <w:numId w:val="178"/>
        </w:numPr>
        <w:rPr>
          <w:szCs w:val="26"/>
        </w:rPr>
      </w:pPr>
      <w:r w:rsidRPr="00CD7119">
        <w:rPr>
          <w:szCs w:val="26"/>
        </w:rPr>
        <w:t xml:space="preserve">Thử ổn định nhiệt đối với lõi (Thermal short circuit (conductor))   </w:t>
      </w:r>
    </w:p>
    <w:p w:rsidR="0046577B" w:rsidRPr="00CD7119" w:rsidRDefault="0046577B" w:rsidP="0046577B">
      <w:pPr>
        <w:ind w:left="360" w:firstLine="388"/>
        <w:rPr>
          <w:szCs w:val="26"/>
        </w:rPr>
      </w:pPr>
      <w:r w:rsidRPr="00CD7119">
        <w:rPr>
          <w:szCs w:val="26"/>
        </w:rPr>
        <w:t>Hạng mục này có thể thử kết hợp với thử ổn định động</w:t>
      </w:r>
    </w:p>
    <w:p w:rsidR="0046577B" w:rsidRPr="00CD7119" w:rsidRDefault="0046577B" w:rsidP="00785D49">
      <w:pPr>
        <w:numPr>
          <w:ilvl w:val="0"/>
          <w:numId w:val="178"/>
        </w:numPr>
        <w:rPr>
          <w:szCs w:val="26"/>
        </w:rPr>
      </w:pPr>
      <w:r w:rsidRPr="00CD7119">
        <w:rPr>
          <w:szCs w:val="26"/>
        </w:rPr>
        <w:t xml:space="preserve">Thử ổn định động (Dynamic short circuit)  </w:t>
      </w:r>
    </w:p>
    <w:p w:rsidR="0046577B" w:rsidRPr="00CD7119" w:rsidRDefault="0046577B" w:rsidP="00785D49">
      <w:pPr>
        <w:numPr>
          <w:ilvl w:val="0"/>
          <w:numId w:val="178"/>
        </w:numPr>
        <w:rPr>
          <w:szCs w:val="26"/>
        </w:rPr>
      </w:pPr>
      <w:r w:rsidRPr="00CD7119">
        <w:rPr>
          <w:szCs w:val="26"/>
        </w:rPr>
        <w:t xml:space="preserve">Thử điện áp xung (Impulse)   </w:t>
      </w:r>
    </w:p>
    <w:p w:rsidR="0046577B" w:rsidRPr="00CD7119" w:rsidRDefault="0046577B" w:rsidP="00785D49">
      <w:pPr>
        <w:numPr>
          <w:ilvl w:val="0"/>
          <w:numId w:val="178"/>
        </w:numPr>
        <w:rPr>
          <w:szCs w:val="26"/>
        </w:rPr>
      </w:pPr>
      <w:r w:rsidRPr="00CD7119">
        <w:rPr>
          <w:szCs w:val="26"/>
        </w:rPr>
        <w:t xml:space="preserve">Thử điện áp AC ở 2,5Uo/15 phút (AC voltage)  </w:t>
      </w:r>
    </w:p>
    <w:p w:rsidR="0046577B" w:rsidRPr="00CD7119" w:rsidRDefault="0046577B" w:rsidP="00785D49">
      <w:pPr>
        <w:numPr>
          <w:ilvl w:val="0"/>
          <w:numId w:val="177"/>
        </w:numPr>
        <w:rPr>
          <w:szCs w:val="26"/>
        </w:rPr>
      </w:pPr>
      <w:r w:rsidRPr="00CD7119">
        <w:rPr>
          <w:szCs w:val="26"/>
        </w:rPr>
        <w:t xml:space="preserve">Kiểm tra ngoại quan (Examination)   </w:t>
      </w:r>
    </w:p>
    <w:p w:rsidR="0046577B" w:rsidRPr="00CD7119" w:rsidRDefault="0046577B" w:rsidP="00785D49">
      <w:pPr>
        <w:numPr>
          <w:ilvl w:val="0"/>
          <w:numId w:val="175"/>
        </w:numPr>
        <w:rPr>
          <w:b/>
          <w:szCs w:val="26"/>
        </w:rPr>
      </w:pPr>
      <w:r w:rsidRPr="00CD7119">
        <w:rPr>
          <w:b/>
          <w:szCs w:val="26"/>
        </w:rPr>
        <w:t>Trình tự thử 4:</w:t>
      </w:r>
    </w:p>
    <w:p w:rsidR="0046577B" w:rsidRPr="00CD7119" w:rsidRDefault="0046577B" w:rsidP="00785D49">
      <w:pPr>
        <w:numPr>
          <w:ilvl w:val="0"/>
          <w:numId w:val="179"/>
        </w:numPr>
        <w:rPr>
          <w:szCs w:val="26"/>
        </w:rPr>
      </w:pPr>
      <w:r w:rsidRPr="00CD7119">
        <w:rPr>
          <w:szCs w:val="26"/>
        </w:rPr>
        <w:t xml:space="preserve">Thử điện áp ở 1,25Uo/1000h trong môi trường sương muối (Salt fog)   </w:t>
      </w:r>
    </w:p>
    <w:p w:rsidR="0046577B" w:rsidRPr="00CD7119" w:rsidRDefault="0046577B" w:rsidP="00785D49">
      <w:pPr>
        <w:numPr>
          <w:ilvl w:val="0"/>
          <w:numId w:val="179"/>
        </w:numPr>
        <w:rPr>
          <w:szCs w:val="26"/>
        </w:rPr>
      </w:pPr>
      <w:r w:rsidRPr="00CD7119">
        <w:rPr>
          <w:szCs w:val="26"/>
        </w:rPr>
        <w:t xml:space="preserve">Kiểm tra ngoại quan (Examination)   </w:t>
      </w:r>
    </w:p>
    <w:p w:rsidR="0046577B" w:rsidRPr="00CD7119" w:rsidRDefault="0046577B" w:rsidP="00785D49">
      <w:pPr>
        <w:numPr>
          <w:ilvl w:val="0"/>
          <w:numId w:val="133"/>
        </w:numPr>
        <w:tabs>
          <w:tab w:val="clear" w:pos="720"/>
          <w:tab w:val="num" w:pos="426"/>
          <w:tab w:val="num" w:pos="561"/>
        </w:tabs>
        <w:ind w:left="0" w:firstLine="0"/>
        <w:jc w:val="left"/>
        <w:rPr>
          <w:b/>
          <w:szCs w:val="26"/>
        </w:rPr>
      </w:pPr>
      <w:r w:rsidRPr="00CD7119">
        <w:rPr>
          <w:b/>
          <w:szCs w:val="26"/>
        </w:rPr>
        <w:t>THỬ NGHIỆM NGHIỆM THU:</w:t>
      </w:r>
    </w:p>
    <w:p w:rsidR="0046577B" w:rsidRPr="00CD7119" w:rsidRDefault="0046577B" w:rsidP="00785D49">
      <w:pPr>
        <w:numPr>
          <w:ilvl w:val="0"/>
          <w:numId w:val="183"/>
        </w:numPr>
        <w:rPr>
          <w:szCs w:val="26"/>
        </w:rPr>
      </w:pPr>
      <w:r w:rsidRPr="00CD7119">
        <w:rPr>
          <w:szCs w:val="26"/>
        </w:rPr>
        <w:t>Số lượng mẫu thử: Số lượng mẫu thử đủ để thử nghiệm theo trình tự thử nghiệm theo mục B.</w:t>
      </w:r>
    </w:p>
    <w:p w:rsidR="0046577B" w:rsidRPr="00CD7119" w:rsidRDefault="0046577B" w:rsidP="00785D49">
      <w:pPr>
        <w:numPr>
          <w:ilvl w:val="0"/>
          <w:numId w:val="183"/>
        </w:numPr>
        <w:tabs>
          <w:tab w:val="num" w:pos="720"/>
        </w:tabs>
        <w:rPr>
          <w:szCs w:val="26"/>
        </w:rPr>
      </w:pPr>
      <w:r w:rsidRPr="00CD7119">
        <w:rPr>
          <w:szCs w:val="26"/>
        </w:rPr>
        <w:t>Trình tự thử:</w:t>
      </w:r>
    </w:p>
    <w:p w:rsidR="0046577B" w:rsidRPr="00CD7119" w:rsidRDefault="0046577B" w:rsidP="00785D49">
      <w:pPr>
        <w:numPr>
          <w:ilvl w:val="0"/>
          <w:numId w:val="182"/>
        </w:numPr>
        <w:rPr>
          <w:szCs w:val="26"/>
        </w:rPr>
      </w:pPr>
      <w:r w:rsidRPr="00CD7119">
        <w:rPr>
          <w:szCs w:val="26"/>
        </w:rPr>
        <w:t xml:space="preserve">Thử điện áp AC (4,5Uo/05 phút) và/hay DC (4Uo/15 phút) (AC or DC voltage)  </w:t>
      </w:r>
    </w:p>
    <w:p w:rsidR="0046577B" w:rsidRPr="00CD7119" w:rsidRDefault="0046577B" w:rsidP="00785D49">
      <w:pPr>
        <w:numPr>
          <w:ilvl w:val="0"/>
          <w:numId w:val="182"/>
        </w:numPr>
        <w:tabs>
          <w:tab w:val="num" w:pos="720"/>
        </w:tabs>
        <w:rPr>
          <w:szCs w:val="26"/>
        </w:rPr>
      </w:pPr>
      <w:r w:rsidRPr="00CD7119">
        <w:rPr>
          <w:szCs w:val="26"/>
        </w:rPr>
        <w:lastRenderedPageBreak/>
        <w:t xml:space="preserve">Thử phóng điện cục bộ ở 1,73Uo (Partial discharge)   </w:t>
      </w:r>
    </w:p>
    <w:p w:rsidR="0046577B" w:rsidRPr="00CD7119" w:rsidRDefault="0046577B" w:rsidP="00785D49">
      <w:pPr>
        <w:numPr>
          <w:ilvl w:val="0"/>
          <w:numId w:val="182"/>
        </w:numPr>
        <w:tabs>
          <w:tab w:val="num" w:pos="720"/>
        </w:tabs>
        <w:rPr>
          <w:szCs w:val="26"/>
        </w:rPr>
      </w:pPr>
      <w:r w:rsidRPr="00CD7119">
        <w:rPr>
          <w:szCs w:val="26"/>
        </w:rPr>
        <w:t xml:space="preserve">Thử điện áp xung ở nhiệt độ cáp cực đại trong điều kiện vận hành bình thường (Impulse at maximum cable conductor temperature in normal operation)  </w:t>
      </w:r>
    </w:p>
    <w:p w:rsidR="0046577B" w:rsidRPr="00CD7119" w:rsidRDefault="0046577B" w:rsidP="00785D49">
      <w:pPr>
        <w:numPr>
          <w:ilvl w:val="0"/>
          <w:numId w:val="182"/>
        </w:numPr>
        <w:tabs>
          <w:tab w:val="num" w:pos="720"/>
        </w:tabs>
        <w:rPr>
          <w:szCs w:val="26"/>
        </w:rPr>
      </w:pPr>
      <w:r w:rsidRPr="00CD7119">
        <w:rPr>
          <w:szCs w:val="26"/>
        </w:rPr>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rsidR="0046577B" w:rsidRPr="00CD7119" w:rsidRDefault="0046577B" w:rsidP="00785D49">
      <w:pPr>
        <w:numPr>
          <w:ilvl w:val="0"/>
          <w:numId w:val="182"/>
        </w:numPr>
        <w:tabs>
          <w:tab w:val="num" w:pos="720"/>
        </w:tabs>
        <w:rPr>
          <w:szCs w:val="26"/>
        </w:rPr>
      </w:pPr>
      <w:r w:rsidRPr="00CD7119">
        <w:rPr>
          <w:szCs w:val="26"/>
        </w:rPr>
        <w:t xml:space="preserve">Thử điện áp xung (Impulse)  </w:t>
      </w:r>
    </w:p>
    <w:p w:rsidR="0046577B" w:rsidRPr="00CD7119" w:rsidRDefault="0046577B" w:rsidP="00785D49">
      <w:pPr>
        <w:numPr>
          <w:ilvl w:val="0"/>
          <w:numId w:val="182"/>
        </w:numPr>
        <w:tabs>
          <w:tab w:val="num" w:pos="720"/>
        </w:tabs>
        <w:rPr>
          <w:szCs w:val="26"/>
        </w:rPr>
      </w:pPr>
      <w:r w:rsidRPr="00CD7119">
        <w:rPr>
          <w:szCs w:val="26"/>
        </w:rPr>
        <w:t xml:space="preserve">Thử điện áp AC ở 2,5Uo/15 phút (AC voltage)  </w:t>
      </w:r>
    </w:p>
    <w:p w:rsidR="0046577B" w:rsidRPr="00CD7119" w:rsidRDefault="0046577B" w:rsidP="00785D49">
      <w:pPr>
        <w:numPr>
          <w:ilvl w:val="0"/>
          <w:numId w:val="182"/>
        </w:numPr>
        <w:tabs>
          <w:tab w:val="num" w:pos="720"/>
        </w:tabs>
        <w:rPr>
          <w:szCs w:val="26"/>
        </w:rPr>
      </w:pPr>
      <w:r w:rsidRPr="00CD7119">
        <w:rPr>
          <w:szCs w:val="26"/>
        </w:rPr>
        <w:t xml:space="preserve">Kiểm tra ngoại quan (Examination)   </w:t>
      </w:r>
    </w:p>
    <w:p w:rsidR="0046577B" w:rsidRPr="00CD7119" w:rsidRDefault="00425E09" w:rsidP="00785D49">
      <w:pPr>
        <w:numPr>
          <w:ilvl w:val="0"/>
          <w:numId w:val="176"/>
        </w:numPr>
        <w:ind w:left="0" w:firstLine="0"/>
        <w:rPr>
          <w:b/>
          <w:szCs w:val="26"/>
        </w:rPr>
      </w:pPr>
      <w:r w:rsidRPr="00CD7119">
        <w:rPr>
          <w:b/>
          <w:szCs w:val="26"/>
        </w:rPr>
        <w:t xml:space="preserve"> </w:t>
      </w:r>
      <w:r w:rsidR="0046577B" w:rsidRPr="00CD7119">
        <w:rPr>
          <w:b/>
          <w:szCs w:val="26"/>
        </w:rPr>
        <w:t>BẢNG TÓM TẮT CÁC THÔNG SỐ KỸ THUẬT:</w:t>
      </w:r>
    </w:p>
    <w:tbl>
      <w:tblPr>
        <w:tblW w:w="95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75"/>
        <w:gridCol w:w="4111"/>
        <w:gridCol w:w="1869"/>
        <w:gridCol w:w="1675"/>
        <w:gridCol w:w="1171"/>
      </w:tblGrid>
      <w:tr w:rsidR="0046577B" w:rsidRPr="00CD7119" w:rsidTr="0053118F">
        <w:trPr>
          <w:tblHeader/>
        </w:trPr>
        <w:tc>
          <w:tcPr>
            <w:tcW w:w="675" w:type="dxa"/>
            <w:tcBorders>
              <w:top w:val="single" w:sz="6" w:space="0" w:color="auto"/>
              <w:left w:val="single" w:sz="6" w:space="0" w:color="auto"/>
              <w:bottom w:val="single" w:sz="6" w:space="0" w:color="auto"/>
              <w:right w:val="single" w:sz="6" w:space="0" w:color="auto"/>
            </w:tcBorders>
            <w:vAlign w:val="center"/>
          </w:tcPr>
          <w:p w:rsidR="0046577B" w:rsidRPr="00CD7119" w:rsidRDefault="0046577B" w:rsidP="0053118F">
            <w:pPr>
              <w:ind w:right="-108"/>
              <w:jc w:val="center"/>
              <w:rPr>
                <w:b/>
                <w:bCs/>
                <w:szCs w:val="26"/>
              </w:rPr>
            </w:pPr>
            <w:r w:rsidRPr="00CD7119">
              <w:rPr>
                <w:b/>
                <w:bCs/>
                <w:szCs w:val="26"/>
              </w:rPr>
              <w:t>STT</w:t>
            </w:r>
          </w:p>
        </w:tc>
        <w:tc>
          <w:tcPr>
            <w:tcW w:w="4111" w:type="dxa"/>
            <w:tcBorders>
              <w:top w:val="single" w:sz="6" w:space="0" w:color="auto"/>
              <w:left w:val="single" w:sz="6" w:space="0" w:color="auto"/>
              <w:bottom w:val="single" w:sz="6" w:space="0" w:color="auto"/>
              <w:right w:val="single" w:sz="6" w:space="0" w:color="auto"/>
            </w:tcBorders>
            <w:vAlign w:val="center"/>
          </w:tcPr>
          <w:p w:rsidR="0046577B" w:rsidRPr="00CD7119" w:rsidRDefault="0046577B" w:rsidP="0053118F">
            <w:pPr>
              <w:jc w:val="center"/>
              <w:rPr>
                <w:b/>
                <w:bCs/>
                <w:szCs w:val="26"/>
              </w:rPr>
            </w:pPr>
            <w:r w:rsidRPr="00CD7119">
              <w:rPr>
                <w:b/>
                <w:bCs/>
                <w:szCs w:val="26"/>
              </w:rPr>
              <w:t>MÔ TẢ</w:t>
            </w:r>
          </w:p>
        </w:tc>
        <w:tc>
          <w:tcPr>
            <w:tcW w:w="3544" w:type="dxa"/>
            <w:gridSpan w:val="2"/>
            <w:tcBorders>
              <w:top w:val="single" w:sz="6" w:space="0" w:color="auto"/>
              <w:left w:val="single" w:sz="6" w:space="0" w:color="auto"/>
              <w:bottom w:val="single" w:sz="6" w:space="0" w:color="auto"/>
              <w:right w:val="single" w:sz="6" w:space="0" w:color="auto"/>
            </w:tcBorders>
            <w:vAlign w:val="center"/>
          </w:tcPr>
          <w:p w:rsidR="0046577B" w:rsidRPr="00CD7119" w:rsidRDefault="0046577B" w:rsidP="0053118F">
            <w:pPr>
              <w:jc w:val="center"/>
              <w:rPr>
                <w:b/>
                <w:bCs/>
                <w:szCs w:val="26"/>
              </w:rPr>
            </w:pPr>
            <w:r w:rsidRPr="00CD7119">
              <w:rPr>
                <w:b/>
                <w:bCs/>
                <w:szCs w:val="26"/>
              </w:rPr>
              <w:t>YÊU CẦU</w:t>
            </w:r>
          </w:p>
        </w:tc>
        <w:tc>
          <w:tcPr>
            <w:tcW w:w="1171" w:type="dxa"/>
            <w:tcBorders>
              <w:top w:val="single" w:sz="6" w:space="0" w:color="auto"/>
              <w:left w:val="single" w:sz="6" w:space="0" w:color="auto"/>
              <w:bottom w:val="single" w:sz="6" w:space="0" w:color="auto"/>
              <w:right w:val="single" w:sz="6" w:space="0" w:color="auto"/>
            </w:tcBorders>
            <w:vAlign w:val="center"/>
          </w:tcPr>
          <w:p w:rsidR="0046577B" w:rsidRPr="00CD7119" w:rsidRDefault="0046577B" w:rsidP="0053118F">
            <w:pPr>
              <w:jc w:val="center"/>
              <w:rPr>
                <w:b/>
                <w:bCs/>
                <w:szCs w:val="26"/>
              </w:rPr>
            </w:pPr>
            <w:r w:rsidRPr="00CD7119">
              <w:rPr>
                <w:b/>
                <w:bCs/>
                <w:szCs w:val="26"/>
              </w:rPr>
              <w:t>CHÀO THẦU</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rPr>
            </w:pPr>
            <w:r w:rsidRPr="00CD7119">
              <w:rPr>
                <w:szCs w:val="26"/>
              </w:rPr>
              <w:t>Nhà sản xuất</w:t>
            </w:r>
          </w:p>
          <w:p w:rsidR="0046577B" w:rsidRPr="00CD7119" w:rsidRDefault="0046577B" w:rsidP="0053118F">
            <w:pPr>
              <w:rPr>
                <w:szCs w:val="26"/>
              </w:rPr>
            </w:pPr>
            <w:r w:rsidRPr="00CD7119">
              <w:rPr>
                <w:szCs w:val="26"/>
              </w:rPr>
              <w:t>Nước sản xuất</w:t>
            </w:r>
          </w:p>
          <w:p w:rsidR="0046577B" w:rsidRPr="00CD7119" w:rsidRDefault="0046577B" w:rsidP="0053118F">
            <w:pPr>
              <w:rPr>
                <w:szCs w:val="26"/>
              </w:rPr>
            </w:pPr>
            <w:r w:rsidRPr="00CD7119">
              <w:rPr>
                <w:szCs w:val="26"/>
              </w:rPr>
              <w:t>Mã hiệu</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9F32EE">
            <w:pPr>
              <w:jc w:val="center"/>
              <w:rPr>
                <w:szCs w:val="26"/>
              </w:rPr>
            </w:pPr>
            <w:r w:rsidRPr="00CD7119">
              <w:rPr>
                <w:szCs w:val="26"/>
              </w:rPr>
              <w:t>Nhà thầu phải trình bày các thông số này</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rPr>
            </w:pPr>
            <w:r w:rsidRPr="00CD7119">
              <w:rPr>
                <w:szCs w:val="26"/>
              </w:rPr>
              <w:t>Tuổi thọ thiết kế trung bình của hàng hóa chào thầu và điều kiện về chế độ vận hành để đảm bảo đạt được tuổi thọ của thiết kế</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9F32EE">
            <w:pPr>
              <w:jc w:val="center"/>
              <w:rPr>
                <w:szCs w:val="26"/>
              </w:rPr>
            </w:pPr>
            <w:r w:rsidRPr="00CD7119">
              <w:rPr>
                <w:szCs w:val="26"/>
              </w:rPr>
              <w:t>Nhà thầu phải trình bày thông số này</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rPr>
            </w:pPr>
            <w:r w:rsidRPr="00CD7119">
              <w:rPr>
                <w:szCs w:val="26"/>
              </w:rPr>
              <w:t>Yêu cầu kỹ thuật chung</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9F32EE">
            <w:pPr>
              <w:jc w:val="center"/>
              <w:rPr>
                <w:szCs w:val="26"/>
              </w:rPr>
            </w:pPr>
            <w:r w:rsidRPr="00CD7119">
              <w:rPr>
                <w:szCs w:val="26"/>
              </w:rPr>
              <w:t>Đáp ứng phần</w:t>
            </w:r>
          </w:p>
          <w:p w:rsidR="0046577B" w:rsidRPr="00CD7119" w:rsidRDefault="0046577B" w:rsidP="009F32EE">
            <w:pPr>
              <w:jc w:val="center"/>
              <w:rPr>
                <w:szCs w:val="26"/>
              </w:rPr>
            </w:pPr>
            <w:r w:rsidRPr="00CD7119">
              <w:rPr>
                <w:szCs w:val="26"/>
              </w:rPr>
              <w:t>“Yêu cầu kỹ thuật chung”</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rPr>
            </w:pPr>
            <w:r w:rsidRPr="00CD7119">
              <w:rPr>
                <w:szCs w:val="26"/>
              </w:rPr>
              <w:t>Giấy chứng nhận hệ thống quản lý chất lượng của nhà sản xuất (ISO hoặc tương đương)</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9F32EE">
            <w:pPr>
              <w:jc w:val="center"/>
              <w:rPr>
                <w:szCs w:val="26"/>
              </w:rPr>
            </w:pPr>
            <w:r w:rsidRPr="00CD7119">
              <w:rPr>
                <w:szCs w:val="26"/>
              </w:rPr>
              <w:t>Cung cấp trong hồ sơ dự thầu</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rPr>
            </w:pPr>
            <w:r w:rsidRPr="00CD7119">
              <w:rPr>
                <w:szCs w:val="26"/>
              </w:rPr>
              <w:t>Tiêu chuẩn sản xuất và thử nghiệm</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9F32EE">
            <w:pPr>
              <w:jc w:val="center"/>
              <w:rPr>
                <w:szCs w:val="26"/>
              </w:rPr>
            </w:pPr>
            <w:r w:rsidRPr="00CD7119">
              <w:rPr>
                <w:szCs w:val="26"/>
              </w:rPr>
              <w:t>IEC 60502-4 và VDE 0278-1</w:t>
            </w:r>
          </w:p>
          <w:p w:rsidR="0046577B" w:rsidRPr="00CD7119" w:rsidRDefault="0046577B" w:rsidP="009F32EE">
            <w:pPr>
              <w:jc w:val="center"/>
              <w:rPr>
                <w:szCs w:val="26"/>
              </w:rPr>
            </w:pPr>
            <w:r w:rsidRPr="00CD7119">
              <w:rPr>
                <w:szCs w:val="26"/>
              </w:rPr>
              <w:t>Hoặc tương đương</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autoSpaceDE w:val="0"/>
              <w:autoSpaceDN w:val="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0"/>
              </w:numPr>
              <w:spacing w:before="0" w:after="0"/>
              <w:rPr>
                <w:szCs w:val="26"/>
                <w:u w:val="single"/>
              </w:rPr>
            </w:pPr>
            <w:r w:rsidRPr="00CD7119">
              <w:rPr>
                <w:szCs w:val="26"/>
                <w:u w:val="single"/>
              </w:rPr>
              <w:t>Cấu trúc:</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9F32EE">
            <w:pPr>
              <w:jc w:val="center"/>
              <w:rPr>
                <w:szCs w:val="26"/>
              </w:rPr>
            </w:pP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u w:val="single"/>
              </w:rPr>
            </w:pPr>
            <w:r w:rsidRPr="00CD7119">
              <w:rPr>
                <w:szCs w:val="26"/>
              </w:rPr>
              <w:t>Loại</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9F32EE">
            <w:pPr>
              <w:jc w:val="center"/>
              <w:rPr>
                <w:szCs w:val="26"/>
              </w:rPr>
            </w:pPr>
            <w:r w:rsidRPr="00CD7119">
              <w:rPr>
                <w:szCs w:val="26"/>
              </w:rPr>
              <w:t>Co nguội, co nóng hay push on</w:t>
            </w:r>
          </w:p>
          <w:p w:rsidR="0046577B" w:rsidRPr="00CD7119" w:rsidRDefault="0046577B" w:rsidP="009F32EE">
            <w:pPr>
              <w:jc w:val="center"/>
              <w:rPr>
                <w:szCs w:val="26"/>
              </w:rPr>
            </w:pPr>
            <w:r w:rsidRPr="00CD7119">
              <w:rPr>
                <w:szCs w:val="26"/>
              </w:rPr>
              <w:t>sử dụng ngoài trời</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rPr>
            </w:pPr>
            <w:r w:rsidRPr="00CD7119">
              <w:rPr>
                <w:szCs w:val="26"/>
              </w:rPr>
              <w:t>Hộp đầu cáp có thể dùng để đấu nối cả hai loại cáp ngầm 22(24) kV cách điện XLPE hay EPR đến thanh cái đồng.</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9F32EE">
            <w:pPr>
              <w:jc w:val="center"/>
              <w:rPr>
                <w:szCs w:val="26"/>
              </w:rPr>
            </w:pPr>
            <w:r w:rsidRPr="00CD7119">
              <w:rPr>
                <w:szCs w:val="26"/>
              </w:rPr>
              <w:t>Đáp ứng</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tabs>
                <w:tab w:val="num" w:pos="900"/>
              </w:tabs>
              <w:rPr>
                <w:szCs w:val="26"/>
              </w:rPr>
            </w:pPr>
            <w:r w:rsidRPr="00CD7119">
              <w:rPr>
                <w:szCs w:val="26"/>
              </w:rPr>
              <w:t>Hộp đầu cáp bao gồm:</w:t>
            </w:r>
          </w:p>
          <w:p w:rsidR="0046577B" w:rsidRPr="00CD7119" w:rsidRDefault="0046577B" w:rsidP="0053118F">
            <w:pPr>
              <w:ind w:left="73"/>
              <w:rPr>
                <w:szCs w:val="26"/>
              </w:rPr>
            </w:pPr>
            <w:r w:rsidRPr="00CD7119">
              <w:rPr>
                <w:szCs w:val="26"/>
              </w:rPr>
              <w:t>+ Tất cả các vật tư cần thiết để khôi phục lại các lớp của cáp ngầm như lớp màn chắn lõi, cách điện, màn chắn của cách điện, lớp đệm, lớp giáp bảo vệ và lớp vỏ nhằm đảm bảo cấu trúc phần đầu cáp tương đương với cấu trúc cáp được đấu nối.</w:t>
            </w:r>
          </w:p>
          <w:p w:rsidR="0046577B" w:rsidRPr="00CD7119" w:rsidRDefault="0046577B" w:rsidP="0053118F">
            <w:pPr>
              <w:ind w:left="73"/>
              <w:rPr>
                <w:szCs w:val="26"/>
              </w:rPr>
            </w:pPr>
            <w:r w:rsidRPr="00CD7119">
              <w:rPr>
                <w:szCs w:val="26"/>
              </w:rPr>
              <w:t xml:space="preserve">+ Các giẻ lau và dung môi làm sạch.  </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9F32EE">
            <w:pPr>
              <w:jc w:val="center"/>
              <w:rPr>
                <w:szCs w:val="26"/>
              </w:rPr>
            </w:pPr>
          </w:p>
          <w:p w:rsidR="0046577B" w:rsidRPr="00CD7119" w:rsidRDefault="0046577B" w:rsidP="009F32EE">
            <w:pPr>
              <w:jc w:val="center"/>
              <w:rPr>
                <w:szCs w:val="26"/>
              </w:rPr>
            </w:pPr>
            <w:r w:rsidRPr="00CD7119">
              <w:rPr>
                <w:szCs w:val="26"/>
              </w:rPr>
              <w:t>Đáp ứng</w:t>
            </w:r>
          </w:p>
          <w:p w:rsidR="0046577B" w:rsidRPr="00CD7119" w:rsidRDefault="0046577B" w:rsidP="009F32EE">
            <w:pPr>
              <w:jc w:val="center"/>
              <w:rPr>
                <w:szCs w:val="26"/>
              </w:rPr>
            </w:pPr>
          </w:p>
          <w:p w:rsidR="0046577B" w:rsidRPr="00CD7119" w:rsidRDefault="0046577B" w:rsidP="009F32EE">
            <w:pPr>
              <w:jc w:val="center"/>
              <w:rPr>
                <w:szCs w:val="26"/>
              </w:rPr>
            </w:pPr>
          </w:p>
          <w:p w:rsidR="0046577B" w:rsidRPr="00CD7119" w:rsidRDefault="0046577B" w:rsidP="009F32EE">
            <w:pPr>
              <w:jc w:val="center"/>
              <w:rPr>
                <w:szCs w:val="26"/>
              </w:rPr>
            </w:pPr>
          </w:p>
          <w:p w:rsidR="0046577B" w:rsidRPr="00CD7119" w:rsidRDefault="0046577B" w:rsidP="009F32EE">
            <w:pPr>
              <w:jc w:val="center"/>
              <w:rPr>
                <w:szCs w:val="26"/>
              </w:rPr>
            </w:pPr>
          </w:p>
          <w:p w:rsidR="0046577B" w:rsidRPr="00CD7119" w:rsidRDefault="0046577B" w:rsidP="009F32EE">
            <w:pPr>
              <w:jc w:val="center"/>
              <w:rPr>
                <w:szCs w:val="26"/>
              </w:rPr>
            </w:pPr>
          </w:p>
          <w:p w:rsidR="0046577B" w:rsidRPr="00CD7119" w:rsidRDefault="0046577B" w:rsidP="009F32EE">
            <w:pPr>
              <w:jc w:val="center"/>
              <w:rPr>
                <w:szCs w:val="26"/>
              </w:rPr>
            </w:pPr>
          </w:p>
          <w:p w:rsidR="0046577B" w:rsidRPr="00CD7119" w:rsidRDefault="0046577B" w:rsidP="009F32EE">
            <w:pPr>
              <w:jc w:val="center"/>
              <w:rPr>
                <w:szCs w:val="26"/>
              </w:rPr>
            </w:pPr>
          </w:p>
          <w:p w:rsidR="0046577B" w:rsidRPr="00CD7119" w:rsidRDefault="0046577B" w:rsidP="009F32EE">
            <w:pPr>
              <w:jc w:val="center"/>
              <w:rPr>
                <w:szCs w:val="26"/>
              </w:rPr>
            </w:pPr>
            <w:r w:rsidRPr="00CD7119">
              <w:rPr>
                <w:szCs w:val="26"/>
              </w:rPr>
              <w:t>Đáp ứng</w:t>
            </w:r>
          </w:p>
          <w:p w:rsidR="0046577B" w:rsidRPr="00CD7119" w:rsidRDefault="0046577B" w:rsidP="009F32EE">
            <w:pPr>
              <w:jc w:val="center"/>
              <w:rPr>
                <w:szCs w:val="26"/>
              </w:rPr>
            </w:pP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lastRenderedPageBreak/>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rPr>
            </w:pPr>
            <w:r w:rsidRPr="00CD7119">
              <w:rPr>
                <w:szCs w:val="26"/>
              </w:rPr>
              <w:t>Đầu cáp sau khi lắp đặt có thể vận hành ngay sau khi hoàn tất lắp đặt.</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Đáp ứng</w:t>
            </w:r>
          </w:p>
          <w:p w:rsidR="0046577B" w:rsidRPr="00CD7119" w:rsidRDefault="0046577B" w:rsidP="0053118F">
            <w:pPr>
              <w:jc w:val="center"/>
              <w:rPr>
                <w:szCs w:val="26"/>
              </w:rPr>
            </w:pP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rPr>
            </w:pPr>
            <w:r w:rsidRPr="00CD7119">
              <w:rPr>
                <w:szCs w:val="26"/>
              </w:rPr>
              <w:t>Mỗi hộp đầu đáp được đóng gói trong hộp riêng biệt. Bên trong hộp phải có danh mục chi tiết loại và số lượng vật tư mỗi loại bên trong hộp và bản hướng dẫn lắp đặt đầu cáp.</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Đáp ứng</w:t>
            </w:r>
          </w:p>
          <w:p w:rsidR="0046577B" w:rsidRPr="00CD7119" w:rsidRDefault="0046577B" w:rsidP="0053118F">
            <w:pPr>
              <w:jc w:val="center"/>
              <w:rPr>
                <w:szCs w:val="26"/>
              </w:rPr>
            </w:pP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autoSpaceDE w:val="0"/>
              <w:autoSpaceDN w:val="0"/>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0"/>
              </w:numPr>
              <w:tabs>
                <w:tab w:val="clear" w:pos="900"/>
                <w:tab w:val="num" w:pos="447"/>
              </w:tabs>
              <w:spacing w:before="0" w:after="0"/>
              <w:ind w:left="0" w:firstLine="73"/>
              <w:rPr>
                <w:szCs w:val="26"/>
                <w:u w:val="single"/>
              </w:rPr>
            </w:pPr>
            <w:r w:rsidRPr="00CD7119">
              <w:rPr>
                <w:szCs w:val="26"/>
                <w:u w:val="single"/>
              </w:rPr>
              <w:t>Quy cách kỹ thuật của cáp dùng đầu nối:</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u w:val="single"/>
              </w:rPr>
            </w:pPr>
            <w:r w:rsidRPr="00CD7119">
              <w:rPr>
                <w:szCs w:val="26"/>
              </w:rPr>
              <w:t xml:space="preserve">Loại </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 xml:space="preserve">22(24) kV-3x25, 3x240 mm², được sản xuất theo IEC 60502 or ICEA - S68 -516 &amp; AEIC CS6-87 or ICEA - S66 -524 &amp; AEIC CS5-87.  </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rPr>
            </w:pPr>
            <w:r w:rsidRPr="00CD7119">
              <w:rPr>
                <w:szCs w:val="26"/>
              </w:rPr>
              <w:t xml:space="preserve">Vật liệu cách điện </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XLPE, EPR</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rPr>
            </w:pPr>
            <w:r w:rsidRPr="00CD7119">
              <w:rPr>
                <w:szCs w:val="26"/>
              </w:rPr>
              <w:t xml:space="preserve">Độ dày của lớp cách điện </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5,5 mm</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rPr>
            </w:pPr>
            <w:r w:rsidRPr="00CD7119">
              <w:rPr>
                <w:szCs w:val="26"/>
              </w:rPr>
              <w:t xml:space="preserve">Vật liệu làm lõi cáp </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spacing w:before="120" w:after="120"/>
              <w:rPr>
                <w:szCs w:val="26"/>
              </w:rPr>
            </w:pPr>
            <w:r w:rsidRPr="00CD7119">
              <w:rPr>
                <w:szCs w:val="26"/>
              </w:rPr>
              <w:t>Đồng hoặc nhôm (khi mua sắm phải yêu cầu cụ thể đồng hoặc nhôm)</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rPr>
            </w:pPr>
            <w:r w:rsidRPr="00CD7119">
              <w:rPr>
                <w:szCs w:val="26"/>
              </w:rPr>
              <w:t>Lớp màn chắn đồng</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tabs>
                <w:tab w:val="num" w:pos="900"/>
              </w:tabs>
              <w:rPr>
                <w:szCs w:val="26"/>
              </w:rPr>
            </w:pPr>
            <w:r w:rsidRPr="00CD7119">
              <w:rPr>
                <w:szCs w:val="26"/>
              </w:rPr>
              <w:t xml:space="preserve">Người mua mua phải quy định rõ loại màn chắn đồng là băng hay sợi và tiết diện là bao nhiêu </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A33CAA">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rPr>
            </w:pPr>
            <w:r w:rsidRPr="00CD7119">
              <w:rPr>
                <w:szCs w:val="26"/>
              </w:rPr>
              <w:t xml:space="preserve">Lớp giáp </w:t>
            </w:r>
          </w:p>
        </w:tc>
        <w:tc>
          <w:tcPr>
            <w:tcW w:w="3544" w:type="dxa"/>
            <w:gridSpan w:val="2"/>
            <w:tcBorders>
              <w:top w:val="single" w:sz="6" w:space="0" w:color="auto"/>
              <w:left w:val="single" w:sz="6" w:space="0" w:color="auto"/>
              <w:bottom w:val="single" w:sz="4" w:space="0" w:color="auto"/>
              <w:right w:val="single" w:sz="6" w:space="0" w:color="auto"/>
            </w:tcBorders>
          </w:tcPr>
          <w:p w:rsidR="0046577B" w:rsidRPr="00CD7119" w:rsidRDefault="0046577B" w:rsidP="0053118F">
            <w:pPr>
              <w:jc w:val="center"/>
              <w:rPr>
                <w:szCs w:val="26"/>
              </w:rPr>
            </w:pPr>
            <w:r w:rsidRPr="00CD7119">
              <w:rPr>
                <w:szCs w:val="26"/>
              </w:rPr>
              <w:t xml:space="preserve">Theo IEC 60502-2 </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A33CAA" w:rsidRPr="00CD7119" w:rsidTr="00065550">
        <w:tc>
          <w:tcPr>
            <w:tcW w:w="675" w:type="dxa"/>
            <w:tcBorders>
              <w:top w:val="single" w:sz="6" w:space="0" w:color="auto"/>
              <w:left w:val="single" w:sz="6" w:space="0" w:color="auto"/>
              <w:bottom w:val="nil"/>
              <w:right w:val="single" w:sz="6" w:space="0" w:color="auto"/>
            </w:tcBorders>
          </w:tcPr>
          <w:p w:rsidR="00A33CAA" w:rsidRPr="00CD7119" w:rsidRDefault="00A33CAA"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nil"/>
              <w:right w:val="single" w:sz="4" w:space="0" w:color="auto"/>
            </w:tcBorders>
          </w:tcPr>
          <w:p w:rsidR="00A33CAA" w:rsidRPr="00CD7119" w:rsidRDefault="00A33CAA" w:rsidP="0053118F">
            <w:pPr>
              <w:rPr>
                <w:szCs w:val="26"/>
              </w:rPr>
            </w:pPr>
            <w:r w:rsidRPr="00CD7119">
              <w:rPr>
                <w:szCs w:val="26"/>
              </w:rPr>
              <w:t>Tiết diện màn chắn đồng của cáp ngầm:</w:t>
            </w:r>
          </w:p>
        </w:tc>
        <w:tc>
          <w:tcPr>
            <w:tcW w:w="1869" w:type="dxa"/>
            <w:vMerge w:val="restart"/>
            <w:tcBorders>
              <w:top w:val="single" w:sz="4" w:space="0" w:color="auto"/>
              <w:left w:val="single" w:sz="4" w:space="0" w:color="auto"/>
              <w:right w:val="single" w:sz="4" w:space="0" w:color="auto"/>
            </w:tcBorders>
          </w:tcPr>
          <w:p w:rsidR="00A33CAA" w:rsidRPr="00CD7119" w:rsidRDefault="00A33CAA" w:rsidP="0053118F">
            <w:pPr>
              <w:jc w:val="center"/>
              <w:rPr>
                <w:szCs w:val="26"/>
              </w:rPr>
            </w:pPr>
          </w:p>
          <w:p w:rsidR="00A33CAA" w:rsidRPr="00CD7119" w:rsidRDefault="00A33CAA" w:rsidP="0053118F">
            <w:pPr>
              <w:jc w:val="center"/>
              <w:rPr>
                <w:szCs w:val="26"/>
              </w:rPr>
            </w:pPr>
            <w:r w:rsidRPr="00CD7119">
              <w:rPr>
                <w:szCs w:val="26"/>
              </w:rPr>
              <w:t xml:space="preserve">Tiết diện màn chắn băng đồng </w:t>
            </w:r>
          </w:p>
          <w:p w:rsidR="00A33CAA" w:rsidRPr="00CD7119" w:rsidRDefault="00A33CAA" w:rsidP="0053118F">
            <w:pPr>
              <w:jc w:val="center"/>
              <w:rPr>
                <w:szCs w:val="26"/>
              </w:rPr>
            </w:pPr>
            <w:r w:rsidRPr="00CD7119">
              <w:rPr>
                <w:szCs w:val="26"/>
              </w:rPr>
              <w:t>[ mm²]</w:t>
            </w:r>
          </w:p>
        </w:tc>
        <w:tc>
          <w:tcPr>
            <w:tcW w:w="1675" w:type="dxa"/>
            <w:vMerge w:val="restart"/>
            <w:tcBorders>
              <w:top w:val="single" w:sz="4" w:space="0" w:color="auto"/>
              <w:left w:val="single" w:sz="4" w:space="0" w:color="auto"/>
              <w:right w:val="single" w:sz="4" w:space="0" w:color="auto"/>
            </w:tcBorders>
          </w:tcPr>
          <w:p w:rsidR="00A33CAA" w:rsidRPr="00CD7119" w:rsidRDefault="00A33CAA" w:rsidP="0053118F">
            <w:pPr>
              <w:jc w:val="center"/>
              <w:rPr>
                <w:szCs w:val="26"/>
              </w:rPr>
            </w:pPr>
          </w:p>
          <w:p w:rsidR="00A33CAA" w:rsidRPr="00CD7119" w:rsidRDefault="00A33CAA" w:rsidP="0053118F">
            <w:pPr>
              <w:jc w:val="center"/>
              <w:rPr>
                <w:szCs w:val="26"/>
              </w:rPr>
            </w:pPr>
            <w:r w:rsidRPr="00CD7119">
              <w:rPr>
                <w:szCs w:val="26"/>
              </w:rPr>
              <w:t xml:space="preserve">Tiết diện màn chắn sợi đồng </w:t>
            </w:r>
          </w:p>
          <w:p w:rsidR="00A33CAA" w:rsidRPr="00CD7119" w:rsidRDefault="00A33CAA" w:rsidP="0053118F">
            <w:pPr>
              <w:jc w:val="center"/>
              <w:rPr>
                <w:szCs w:val="26"/>
              </w:rPr>
            </w:pPr>
            <w:r w:rsidRPr="00CD7119">
              <w:rPr>
                <w:szCs w:val="26"/>
              </w:rPr>
              <w:t>[ mm²]</w:t>
            </w:r>
          </w:p>
        </w:tc>
        <w:tc>
          <w:tcPr>
            <w:tcW w:w="1171" w:type="dxa"/>
            <w:tcBorders>
              <w:top w:val="single" w:sz="6" w:space="0" w:color="auto"/>
              <w:left w:val="single" w:sz="4" w:space="0" w:color="auto"/>
              <w:bottom w:val="nil"/>
              <w:right w:val="single" w:sz="6" w:space="0" w:color="auto"/>
            </w:tcBorders>
          </w:tcPr>
          <w:p w:rsidR="00A33CAA" w:rsidRPr="00CD7119" w:rsidRDefault="00A33CAA" w:rsidP="0053118F">
            <w:pPr>
              <w:jc w:val="center"/>
              <w:rPr>
                <w:szCs w:val="26"/>
              </w:rPr>
            </w:pPr>
            <w:r w:rsidRPr="00CD7119">
              <w:rPr>
                <w:szCs w:val="26"/>
              </w:rPr>
              <w:t>(*)</w:t>
            </w:r>
          </w:p>
        </w:tc>
      </w:tr>
      <w:tr w:rsidR="00A33CAA" w:rsidRPr="00CD7119" w:rsidTr="00065550">
        <w:tc>
          <w:tcPr>
            <w:tcW w:w="675" w:type="dxa"/>
            <w:tcBorders>
              <w:top w:val="nil"/>
              <w:left w:val="single" w:sz="6" w:space="0" w:color="auto"/>
              <w:bottom w:val="single" w:sz="6" w:space="0" w:color="auto"/>
              <w:right w:val="single" w:sz="6" w:space="0" w:color="auto"/>
            </w:tcBorders>
          </w:tcPr>
          <w:p w:rsidR="00A33CAA" w:rsidRPr="00CD7119" w:rsidRDefault="00A33CAA" w:rsidP="0053118F">
            <w:pPr>
              <w:autoSpaceDE w:val="0"/>
              <w:autoSpaceDN w:val="0"/>
              <w:jc w:val="center"/>
              <w:rPr>
                <w:szCs w:val="26"/>
              </w:rPr>
            </w:pPr>
          </w:p>
        </w:tc>
        <w:tc>
          <w:tcPr>
            <w:tcW w:w="4111" w:type="dxa"/>
            <w:tcBorders>
              <w:top w:val="nil"/>
              <w:left w:val="single" w:sz="6" w:space="0" w:color="auto"/>
              <w:bottom w:val="single" w:sz="6" w:space="0" w:color="auto"/>
              <w:right w:val="single" w:sz="4" w:space="0" w:color="auto"/>
            </w:tcBorders>
          </w:tcPr>
          <w:p w:rsidR="00A33CAA" w:rsidRPr="00CD7119" w:rsidRDefault="00A33CAA" w:rsidP="009F32EE">
            <w:pPr>
              <w:jc w:val="center"/>
              <w:rPr>
                <w:szCs w:val="26"/>
              </w:rPr>
            </w:pPr>
            <w:r w:rsidRPr="00CD7119">
              <w:rPr>
                <w:szCs w:val="26"/>
              </w:rPr>
              <w:t xml:space="preserve">Tiết diện danh định của ruột dẫn điện </w:t>
            </w:r>
          </w:p>
          <w:p w:rsidR="00A33CAA" w:rsidRPr="00CD7119" w:rsidRDefault="00A33CAA" w:rsidP="009F32EE">
            <w:pPr>
              <w:jc w:val="center"/>
              <w:rPr>
                <w:b/>
                <w:szCs w:val="26"/>
              </w:rPr>
            </w:pPr>
            <w:r w:rsidRPr="00CD7119">
              <w:rPr>
                <w:szCs w:val="26"/>
              </w:rPr>
              <w:t>[mm²]</w:t>
            </w:r>
          </w:p>
        </w:tc>
        <w:tc>
          <w:tcPr>
            <w:tcW w:w="1869" w:type="dxa"/>
            <w:vMerge/>
            <w:tcBorders>
              <w:left w:val="single" w:sz="4" w:space="0" w:color="auto"/>
              <w:bottom w:val="single" w:sz="6" w:space="0" w:color="auto"/>
              <w:right w:val="single" w:sz="4" w:space="0" w:color="auto"/>
            </w:tcBorders>
          </w:tcPr>
          <w:p w:rsidR="00A33CAA" w:rsidRPr="00CD7119" w:rsidRDefault="00A33CAA" w:rsidP="0053118F">
            <w:pPr>
              <w:jc w:val="center"/>
              <w:rPr>
                <w:szCs w:val="26"/>
              </w:rPr>
            </w:pPr>
          </w:p>
        </w:tc>
        <w:tc>
          <w:tcPr>
            <w:tcW w:w="1675" w:type="dxa"/>
            <w:vMerge/>
            <w:tcBorders>
              <w:left w:val="single" w:sz="4" w:space="0" w:color="auto"/>
              <w:bottom w:val="single" w:sz="4" w:space="0" w:color="auto"/>
              <w:right w:val="single" w:sz="4" w:space="0" w:color="auto"/>
            </w:tcBorders>
          </w:tcPr>
          <w:p w:rsidR="00A33CAA" w:rsidRPr="00CD7119" w:rsidRDefault="00A33CAA" w:rsidP="0053118F">
            <w:pPr>
              <w:jc w:val="center"/>
              <w:rPr>
                <w:szCs w:val="26"/>
              </w:rPr>
            </w:pPr>
          </w:p>
        </w:tc>
        <w:tc>
          <w:tcPr>
            <w:tcW w:w="1171" w:type="dxa"/>
            <w:tcBorders>
              <w:top w:val="nil"/>
              <w:left w:val="single" w:sz="4" w:space="0" w:color="auto"/>
              <w:bottom w:val="single" w:sz="6" w:space="0" w:color="auto"/>
              <w:right w:val="single" w:sz="6" w:space="0" w:color="auto"/>
            </w:tcBorders>
          </w:tcPr>
          <w:p w:rsidR="00A33CAA" w:rsidRPr="00CD7119" w:rsidRDefault="00A33CAA" w:rsidP="0053118F">
            <w:pPr>
              <w:jc w:val="center"/>
              <w:rPr>
                <w:szCs w:val="26"/>
              </w:rPr>
            </w:pPr>
          </w:p>
        </w:tc>
      </w:tr>
      <w:tr w:rsidR="0046577B" w:rsidRPr="00CD7119" w:rsidTr="00A33CAA">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autoSpaceDE w:val="0"/>
              <w:autoSpaceDN w:val="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240</w:t>
            </w:r>
          </w:p>
        </w:tc>
        <w:tc>
          <w:tcPr>
            <w:tcW w:w="1869"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11,4</w:t>
            </w:r>
          </w:p>
        </w:tc>
        <w:tc>
          <w:tcPr>
            <w:tcW w:w="1675" w:type="dxa"/>
            <w:tcBorders>
              <w:top w:val="single" w:sz="4"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54,3</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autoSpaceDE w:val="0"/>
              <w:autoSpaceDN w:val="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0"/>
              </w:numPr>
              <w:spacing w:before="0" w:after="0"/>
              <w:rPr>
                <w:szCs w:val="26"/>
                <w:u w:val="single"/>
              </w:rPr>
            </w:pPr>
            <w:r w:rsidRPr="00CD7119">
              <w:rPr>
                <w:szCs w:val="26"/>
                <w:u w:val="single"/>
              </w:rPr>
              <w:t>Thông số kỹ thuật:</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tabs>
                <w:tab w:val="num" w:pos="900"/>
              </w:tabs>
              <w:rPr>
                <w:szCs w:val="26"/>
              </w:rPr>
            </w:pPr>
            <w:r w:rsidRPr="00CD7119">
              <w:rPr>
                <w:szCs w:val="26"/>
              </w:rPr>
              <w:t>Độ bền điện áp:</w:t>
            </w:r>
          </w:p>
          <w:p w:rsidR="0046577B" w:rsidRPr="00CD7119" w:rsidRDefault="0046577B" w:rsidP="0053118F">
            <w:pPr>
              <w:ind w:firstLine="374"/>
              <w:rPr>
                <w:szCs w:val="26"/>
              </w:rPr>
            </w:pPr>
            <w:r w:rsidRPr="00CD7119">
              <w:rPr>
                <w:szCs w:val="26"/>
              </w:rPr>
              <w:t xml:space="preserve">+ Ở điều kiện khô: </w:t>
            </w:r>
          </w:p>
          <w:p w:rsidR="0046577B" w:rsidRPr="00CD7119" w:rsidRDefault="0046577B" w:rsidP="0053118F">
            <w:pPr>
              <w:ind w:firstLine="374"/>
              <w:rPr>
                <w:szCs w:val="26"/>
              </w:rPr>
            </w:pPr>
          </w:p>
          <w:p w:rsidR="0046577B" w:rsidRPr="00CD7119" w:rsidRDefault="0046577B" w:rsidP="0053118F">
            <w:pPr>
              <w:ind w:firstLine="374"/>
              <w:rPr>
                <w:szCs w:val="26"/>
              </w:rPr>
            </w:pPr>
            <w:r w:rsidRPr="00CD7119">
              <w:rPr>
                <w:szCs w:val="26"/>
              </w:rPr>
              <w:t xml:space="preserve">+ Ở điều kiện ướt: </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p>
          <w:p w:rsidR="0046577B" w:rsidRPr="00CD7119" w:rsidRDefault="0046577B" w:rsidP="0053118F">
            <w:pPr>
              <w:jc w:val="center"/>
              <w:rPr>
                <w:szCs w:val="26"/>
              </w:rPr>
            </w:pPr>
            <w:r w:rsidRPr="00CD7119">
              <w:rPr>
                <w:szCs w:val="26"/>
              </w:rPr>
              <w:t xml:space="preserve">57 kVAC (4,5Uo)/05phút </w:t>
            </w:r>
          </w:p>
          <w:p w:rsidR="0046577B" w:rsidRPr="00CD7119" w:rsidRDefault="0046577B" w:rsidP="0053118F">
            <w:pPr>
              <w:jc w:val="center"/>
              <w:rPr>
                <w:szCs w:val="26"/>
              </w:rPr>
            </w:pPr>
            <w:r w:rsidRPr="00CD7119">
              <w:rPr>
                <w:szCs w:val="26"/>
              </w:rPr>
              <w:t>hay 51 kVDC (4Uo)/15phút</w:t>
            </w:r>
          </w:p>
          <w:p w:rsidR="0046577B" w:rsidRPr="00CD7119" w:rsidRDefault="0046577B" w:rsidP="0053118F">
            <w:pPr>
              <w:jc w:val="center"/>
              <w:rPr>
                <w:szCs w:val="26"/>
              </w:rPr>
            </w:pPr>
            <w:r w:rsidRPr="00CD7119">
              <w:rPr>
                <w:szCs w:val="26"/>
              </w:rPr>
              <w:t>51 kVAC (4Uo)/01 phút</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rPr>
            </w:pPr>
            <w:r w:rsidRPr="00CD7119">
              <w:rPr>
                <w:szCs w:val="26"/>
                <w:lang w:val="da-DK"/>
              </w:rPr>
              <w:t xml:space="preserve">Độ bền điện áp xung </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lang w:val="da-DK"/>
              </w:rPr>
              <w:t>125 kV</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lang w:val="da-DK"/>
              </w:rPr>
            </w:pPr>
            <w:r w:rsidRPr="00CD7119">
              <w:rPr>
                <w:szCs w:val="26"/>
                <w:lang w:val="da-DK"/>
              </w:rPr>
              <w:t xml:space="preserve">Phóng điện cục bộ </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lang w:val="da-DK"/>
              </w:rPr>
            </w:pPr>
            <w:r w:rsidRPr="00CD7119">
              <w:rPr>
                <w:szCs w:val="26"/>
                <w:lang w:val="da-DK"/>
              </w:rPr>
              <w:t>tối đa 10 pC ở điện áp 22 kV</w:t>
            </w:r>
          </w:p>
          <w:p w:rsidR="0046577B" w:rsidRPr="00CD7119" w:rsidRDefault="0046577B" w:rsidP="0053118F">
            <w:pPr>
              <w:jc w:val="center"/>
              <w:rPr>
                <w:szCs w:val="26"/>
                <w:lang w:val="da-DK"/>
              </w:rPr>
            </w:pPr>
            <w:r w:rsidRPr="00CD7119">
              <w:rPr>
                <w:szCs w:val="26"/>
                <w:lang w:val="da-DK"/>
              </w:rPr>
              <w:lastRenderedPageBreak/>
              <w:t>(1,73Uo)</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lastRenderedPageBreak/>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tabs>
                <w:tab w:val="num" w:pos="900"/>
              </w:tabs>
              <w:rPr>
                <w:szCs w:val="26"/>
                <w:lang w:val="da-DK"/>
              </w:rPr>
            </w:pPr>
            <w:r w:rsidRPr="00CD7119">
              <w:rPr>
                <w:szCs w:val="26"/>
                <w:lang w:val="da-DK"/>
              </w:rPr>
              <w:t xml:space="preserve">Khả năng ổn định nhiệt trong 1s theo </w:t>
            </w:r>
            <w:r w:rsidRPr="00CD7119">
              <w:rPr>
                <w:szCs w:val="26"/>
              </w:rPr>
              <w:t>VDE 0278-1 (nhiệt độ lõi trước ngắn mạch là  23</w:t>
            </w:r>
            <w:r w:rsidRPr="00CD7119">
              <w:rPr>
                <w:szCs w:val="26"/>
              </w:rPr>
              <w:sym w:font="Symbol" w:char="F0B0"/>
            </w:r>
            <w:r w:rsidRPr="00CD7119">
              <w:rPr>
                <w:szCs w:val="26"/>
              </w:rPr>
              <w:t>C và nhiệt độ lõi ở cuối quá trình ngắn mạch là 250</w:t>
            </w:r>
            <w:r w:rsidRPr="00CD7119">
              <w:rPr>
                <w:szCs w:val="26"/>
              </w:rPr>
              <w:sym w:font="Symbol" w:char="F0B0"/>
            </w:r>
            <w:r w:rsidRPr="00CD7119">
              <w:rPr>
                <w:szCs w:val="26"/>
              </w:rPr>
              <w:t xml:space="preserve">C, nhiệt độ môi trường  </w:t>
            </w:r>
            <w:r w:rsidRPr="00CD7119">
              <w:rPr>
                <w:szCs w:val="26"/>
                <w:lang w:val="da-DK"/>
              </w:rPr>
              <w:t xml:space="preserve">từ </w:t>
            </w:r>
            <w:r w:rsidRPr="00CD7119">
              <w:rPr>
                <w:szCs w:val="26"/>
              </w:rPr>
              <w:t>10</w:t>
            </w:r>
            <w:r w:rsidRPr="00CD7119">
              <w:rPr>
                <w:szCs w:val="26"/>
              </w:rPr>
              <w:sym w:font="Symbol" w:char="F0B0"/>
            </w:r>
            <w:r w:rsidRPr="00CD7119">
              <w:rPr>
                <w:szCs w:val="26"/>
              </w:rPr>
              <w:t>C đến 30</w:t>
            </w:r>
            <w:r w:rsidRPr="00CD7119">
              <w:rPr>
                <w:szCs w:val="26"/>
              </w:rPr>
              <w:sym w:font="Symbol" w:char="F0B0"/>
            </w:r>
            <w:r w:rsidRPr="00CD7119">
              <w:rPr>
                <w:szCs w:val="26"/>
              </w:rPr>
              <w:t>C):</w:t>
            </w:r>
          </w:p>
          <w:p w:rsidR="0046577B" w:rsidRPr="00CD7119" w:rsidRDefault="0046577B" w:rsidP="00425E09">
            <w:pPr>
              <w:ind w:firstLine="540"/>
              <w:rPr>
                <w:szCs w:val="26"/>
              </w:rPr>
            </w:pPr>
            <w:r w:rsidRPr="00CD7119">
              <w:rPr>
                <w:szCs w:val="26"/>
              </w:rPr>
              <w:t xml:space="preserve">+ Đối với đầu cáp 240 mm²: </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lang w:val="da-DK"/>
              </w:rPr>
            </w:pPr>
          </w:p>
          <w:p w:rsidR="0046577B" w:rsidRPr="00CD7119" w:rsidRDefault="0046577B" w:rsidP="0053118F">
            <w:pPr>
              <w:jc w:val="center"/>
              <w:rPr>
                <w:szCs w:val="26"/>
                <w:lang w:val="da-DK"/>
              </w:rPr>
            </w:pPr>
          </w:p>
          <w:p w:rsidR="0046577B" w:rsidRPr="00CD7119" w:rsidRDefault="0046577B" w:rsidP="0053118F">
            <w:pPr>
              <w:jc w:val="center"/>
              <w:rPr>
                <w:szCs w:val="26"/>
                <w:lang w:val="da-DK"/>
              </w:rPr>
            </w:pPr>
          </w:p>
          <w:p w:rsidR="0046577B" w:rsidRPr="00CD7119" w:rsidRDefault="0046577B" w:rsidP="0053118F">
            <w:pPr>
              <w:rPr>
                <w:szCs w:val="26"/>
                <w:lang w:val="da-DK"/>
              </w:rPr>
            </w:pPr>
          </w:p>
          <w:p w:rsidR="00425E09" w:rsidRPr="00CD7119" w:rsidRDefault="00425E09" w:rsidP="0053118F">
            <w:pPr>
              <w:rPr>
                <w:szCs w:val="26"/>
                <w:lang w:val="da-DK"/>
              </w:rPr>
            </w:pPr>
          </w:p>
          <w:p w:rsidR="0046577B" w:rsidRPr="00CD7119" w:rsidRDefault="0046577B" w:rsidP="00425E09">
            <w:pPr>
              <w:jc w:val="center"/>
              <w:rPr>
                <w:szCs w:val="26"/>
              </w:rPr>
            </w:pPr>
            <w:r w:rsidRPr="00CD7119">
              <w:rPr>
                <w:szCs w:val="26"/>
              </w:rPr>
              <w:t>34 kA</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rPr>
                <w:szCs w:val="26"/>
                <w:lang w:val="da-DK"/>
              </w:rPr>
            </w:pPr>
            <w:r w:rsidRPr="00CD7119">
              <w:rPr>
                <w:szCs w:val="26"/>
              </w:rPr>
              <w:t xml:space="preserve">Khoảng cách rò tối thiểu </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lang w:val="da-DK"/>
              </w:rPr>
            </w:pPr>
            <w:r w:rsidRPr="00CD7119">
              <w:rPr>
                <w:szCs w:val="26"/>
              </w:rPr>
              <w:t>25 mm/ kV</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tabs>
                <w:tab w:val="num" w:pos="900"/>
              </w:tabs>
              <w:rPr>
                <w:szCs w:val="26"/>
              </w:rPr>
            </w:pPr>
            <w:r w:rsidRPr="00CD7119">
              <w:rPr>
                <w:szCs w:val="26"/>
              </w:rPr>
              <w:t>Đầu cáp có thể vận hành ở vị trí ướt.</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Đáp ứng</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1"/>
              </w:numPr>
              <w:autoSpaceDE w:val="0"/>
              <w:autoSpaceDN w:val="0"/>
              <w:spacing w:before="0" w:after="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785D49">
            <w:pPr>
              <w:numPr>
                <w:ilvl w:val="0"/>
                <w:numId w:val="180"/>
              </w:numPr>
              <w:spacing w:before="0" w:after="0"/>
              <w:rPr>
                <w:szCs w:val="26"/>
                <w:u w:val="single"/>
              </w:rPr>
            </w:pPr>
            <w:r w:rsidRPr="00CD7119">
              <w:rPr>
                <w:szCs w:val="26"/>
                <w:u w:val="single"/>
              </w:rPr>
              <w:t>Phụ kiện</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w:t>
            </w: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autoSpaceDE w:val="0"/>
              <w:autoSpaceDN w:val="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ind w:left="540" w:hanging="540"/>
              <w:rPr>
                <w:szCs w:val="26"/>
              </w:rPr>
            </w:pPr>
            <w:r w:rsidRPr="00CD7119">
              <w:rPr>
                <w:szCs w:val="26"/>
              </w:rPr>
              <w:t xml:space="preserve">Đối với hộp đầu cáp 3x240 mm² </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3 đầu cosses loại ép 240 mm²</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autoSpaceDE w:val="0"/>
              <w:autoSpaceDN w:val="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ind w:left="540" w:hanging="540"/>
              <w:rPr>
                <w:szCs w:val="26"/>
              </w:rPr>
            </w:pPr>
            <w:r w:rsidRPr="00CD7119">
              <w:rPr>
                <w:szCs w:val="26"/>
              </w:rPr>
              <w:t xml:space="preserve">Đối với hộp đầu cáp 1x240 mm² </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r w:rsidRPr="00CD7119">
              <w:rPr>
                <w:szCs w:val="26"/>
              </w:rPr>
              <w:t>1 đầu cosses loại ép 240 mm²</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p>
        </w:tc>
      </w:tr>
      <w:tr w:rsidR="0046577B" w:rsidRPr="00CD7119" w:rsidTr="0053118F">
        <w:tc>
          <w:tcPr>
            <w:tcW w:w="675"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autoSpaceDE w:val="0"/>
              <w:autoSpaceDN w:val="0"/>
              <w:jc w:val="center"/>
              <w:rPr>
                <w:szCs w:val="26"/>
              </w:rPr>
            </w:pPr>
          </w:p>
        </w:tc>
        <w:tc>
          <w:tcPr>
            <w:tcW w:w="411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tabs>
                <w:tab w:val="num" w:pos="900"/>
                <w:tab w:val="left" w:pos="4114"/>
              </w:tabs>
              <w:rPr>
                <w:szCs w:val="26"/>
              </w:rPr>
            </w:pPr>
            <w:r w:rsidRPr="00CD7119">
              <w:rPr>
                <w:szCs w:val="26"/>
              </w:rPr>
              <w:t xml:space="preserve">Lưu ý: </w:t>
            </w:r>
          </w:p>
        </w:tc>
        <w:tc>
          <w:tcPr>
            <w:tcW w:w="3544" w:type="dxa"/>
            <w:gridSpan w:val="2"/>
            <w:tcBorders>
              <w:top w:val="single" w:sz="6" w:space="0" w:color="auto"/>
              <w:left w:val="single" w:sz="6" w:space="0" w:color="auto"/>
              <w:bottom w:val="single" w:sz="6" w:space="0" w:color="auto"/>
              <w:right w:val="single" w:sz="6" w:space="0" w:color="auto"/>
            </w:tcBorders>
          </w:tcPr>
          <w:p w:rsidR="0046577B" w:rsidRPr="00CD7119" w:rsidRDefault="0046577B" w:rsidP="0053118F">
            <w:pPr>
              <w:tabs>
                <w:tab w:val="left" w:pos="4114"/>
              </w:tabs>
              <w:spacing w:before="120" w:after="120"/>
              <w:rPr>
                <w:szCs w:val="26"/>
              </w:rPr>
            </w:pPr>
            <w:r w:rsidRPr="00CD7119">
              <w:rPr>
                <w:szCs w:val="26"/>
              </w:rPr>
              <w:t>Ghi chú: Đầu cosse 50-240mm2 có 02 lổ với</w:t>
            </w:r>
            <w:r w:rsidR="00425E09" w:rsidRPr="00CD7119">
              <w:rPr>
                <w:szCs w:val="26"/>
              </w:rPr>
              <w:t xml:space="preserve"> </w:t>
            </w:r>
            <w:r w:rsidRPr="00CD7119">
              <w:rPr>
                <w:szCs w:val="26"/>
              </w:rPr>
              <w:t>đường kính lổ 12mm (khoảng cách giữa 2 tâm lổ là 32mm) để có thể lắp đầu cosse vào bar đồng của thiết bị bằng 02 bu lông M10.</w:t>
            </w:r>
            <w:r w:rsidRPr="00CD7119">
              <w:rPr>
                <w:b/>
                <w:szCs w:val="26"/>
              </w:rPr>
              <w:t xml:space="preserve"> </w:t>
            </w:r>
          </w:p>
        </w:tc>
        <w:tc>
          <w:tcPr>
            <w:tcW w:w="1171" w:type="dxa"/>
            <w:tcBorders>
              <w:top w:val="single" w:sz="6" w:space="0" w:color="auto"/>
              <w:left w:val="single" w:sz="6" w:space="0" w:color="auto"/>
              <w:bottom w:val="single" w:sz="6" w:space="0" w:color="auto"/>
              <w:right w:val="single" w:sz="6" w:space="0" w:color="auto"/>
            </w:tcBorders>
          </w:tcPr>
          <w:p w:rsidR="0046577B" w:rsidRPr="00CD7119" w:rsidRDefault="0046577B" w:rsidP="0053118F">
            <w:pPr>
              <w:jc w:val="center"/>
              <w:rPr>
                <w:szCs w:val="26"/>
              </w:rPr>
            </w:pPr>
          </w:p>
        </w:tc>
      </w:tr>
    </w:tbl>
    <w:p w:rsidR="0046577B" w:rsidRPr="00CD7119" w:rsidRDefault="0046577B" w:rsidP="0046577B">
      <w:pPr>
        <w:spacing w:before="120" w:after="120"/>
        <w:rPr>
          <w:i/>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46577B" w:rsidRPr="00CD7119" w:rsidRDefault="0046577B" w:rsidP="00785D49">
      <w:pPr>
        <w:numPr>
          <w:ilvl w:val="0"/>
          <w:numId w:val="176"/>
        </w:numPr>
        <w:tabs>
          <w:tab w:val="num" w:pos="561"/>
        </w:tabs>
        <w:ind w:left="0" w:firstLine="0"/>
        <w:rPr>
          <w:b/>
          <w:szCs w:val="26"/>
        </w:rPr>
      </w:pPr>
      <w:r w:rsidRPr="00CD7119">
        <w:rPr>
          <w:b/>
          <w:szCs w:val="26"/>
        </w:rPr>
        <w:t>CÁC HẠNG MỤC THỬ NGHIỆM NGHIỆM THU</w:t>
      </w:r>
    </w:p>
    <w:p w:rsidR="0046577B" w:rsidRPr="00CD7119" w:rsidRDefault="0046577B" w:rsidP="00785D49">
      <w:pPr>
        <w:numPr>
          <w:ilvl w:val="0"/>
          <w:numId w:val="184"/>
        </w:numPr>
        <w:tabs>
          <w:tab w:val="left" w:pos="284"/>
        </w:tabs>
        <w:ind w:left="0" w:right="-81" w:firstLine="0"/>
        <w:rPr>
          <w:b/>
          <w:szCs w:val="26"/>
        </w:rPr>
      </w:pPr>
      <w:r w:rsidRPr="00CD7119">
        <w:rPr>
          <w:b/>
          <w:szCs w:val="26"/>
        </w:rPr>
        <w:t xml:space="preserve">Số lượng mẫu thử: </w:t>
      </w:r>
      <w:r w:rsidRPr="00CD7119">
        <w:rPr>
          <w:szCs w:val="26"/>
        </w:rPr>
        <w:t>Số lượng mẫu thử đủ để thử nghiệm các hạng mục thử nghiệm theo mục 2 cho mỗi loại hàng hóa.</w:t>
      </w:r>
    </w:p>
    <w:p w:rsidR="0046577B" w:rsidRPr="00CD7119" w:rsidRDefault="0046577B" w:rsidP="00785D49">
      <w:pPr>
        <w:numPr>
          <w:ilvl w:val="0"/>
          <w:numId w:val="184"/>
        </w:numPr>
        <w:tabs>
          <w:tab w:val="left" w:pos="284"/>
        </w:tabs>
        <w:ind w:left="0" w:right="-81" w:firstLine="0"/>
        <w:jc w:val="left"/>
        <w:rPr>
          <w:b/>
          <w:szCs w:val="26"/>
        </w:rPr>
      </w:pPr>
      <w:r w:rsidRPr="00CD7119">
        <w:rPr>
          <w:b/>
          <w:szCs w:val="26"/>
        </w:rPr>
        <w:t>Hạng mục thử nghiệm:</w:t>
      </w:r>
    </w:p>
    <w:p w:rsidR="0046577B" w:rsidRPr="00CD7119" w:rsidRDefault="00425E09" w:rsidP="00425E09">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46577B" w:rsidRPr="00CD7119">
        <w:rPr>
          <w:rFonts w:ascii="Times New Roman" w:hAnsi="Times New Roman"/>
          <w:szCs w:val="26"/>
        </w:rPr>
        <w:t>Độ bền điện áp ở trạng thái khô (*)</w:t>
      </w:r>
    </w:p>
    <w:p w:rsidR="0046577B" w:rsidRPr="00CD7119" w:rsidRDefault="00425E09" w:rsidP="00425E09">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46577B" w:rsidRPr="00CD7119">
        <w:rPr>
          <w:rFonts w:ascii="Times New Roman" w:hAnsi="Times New Roman"/>
          <w:szCs w:val="26"/>
        </w:rPr>
        <w:t>Độ bền điện áp xung (*)</w:t>
      </w:r>
    </w:p>
    <w:p w:rsidR="0046577B" w:rsidRPr="00CD7119" w:rsidRDefault="00425E09" w:rsidP="00425E09">
      <w:pPr>
        <w:pStyle w:val="BodyText3"/>
        <w:tabs>
          <w:tab w:val="left" w:pos="900"/>
        </w:tabs>
        <w:spacing w:line="360" w:lineRule="exact"/>
        <w:ind w:right="-79"/>
        <w:jc w:val="both"/>
        <w:rPr>
          <w:rFonts w:ascii="Times New Roman" w:hAnsi="Times New Roman"/>
          <w:szCs w:val="26"/>
        </w:rPr>
      </w:pPr>
      <w:r w:rsidRPr="00CD7119">
        <w:rPr>
          <w:rFonts w:ascii="Times New Roman" w:hAnsi="Times New Roman"/>
          <w:szCs w:val="26"/>
        </w:rPr>
        <w:t xml:space="preserve">- </w:t>
      </w:r>
      <w:r w:rsidR="0046577B" w:rsidRPr="00CD7119">
        <w:rPr>
          <w:rFonts w:ascii="Times New Roman" w:hAnsi="Times New Roman"/>
          <w:szCs w:val="26"/>
        </w:rPr>
        <w:t>Khả năng ổn định nhiệt trong 1s theo VDE 0278-1 (nhiệt độ lõi trước ngắn mạch là 23</w:t>
      </w:r>
      <w:r w:rsidR="0046577B" w:rsidRPr="00CD7119">
        <w:rPr>
          <w:rFonts w:ascii="Times New Roman" w:hAnsi="Times New Roman"/>
          <w:szCs w:val="26"/>
        </w:rPr>
        <w:sym w:font="Symbol" w:char="F0B0"/>
      </w:r>
      <w:r w:rsidR="0046577B" w:rsidRPr="00CD7119">
        <w:rPr>
          <w:rFonts w:ascii="Times New Roman" w:hAnsi="Times New Roman"/>
          <w:szCs w:val="26"/>
        </w:rPr>
        <w:t>C và nhiệt độ lõi ở cuối quá trình ngắn mạch là 250</w:t>
      </w:r>
      <w:r w:rsidR="0046577B" w:rsidRPr="00CD7119">
        <w:rPr>
          <w:rFonts w:ascii="Times New Roman" w:hAnsi="Times New Roman"/>
          <w:szCs w:val="26"/>
        </w:rPr>
        <w:sym w:font="Symbol" w:char="F0B0"/>
      </w:r>
      <w:r w:rsidR="0046577B" w:rsidRPr="00CD7119">
        <w:rPr>
          <w:rFonts w:ascii="Times New Roman" w:hAnsi="Times New Roman"/>
          <w:szCs w:val="26"/>
        </w:rPr>
        <w:t>C, nhiệt độ môi trường  từ 10</w:t>
      </w:r>
      <w:r w:rsidR="0046577B" w:rsidRPr="00CD7119">
        <w:rPr>
          <w:rFonts w:ascii="Times New Roman" w:hAnsi="Times New Roman"/>
          <w:szCs w:val="26"/>
        </w:rPr>
        <w:sym w:font="Symbol" w:char="F0B0"/>
      </w:r>
      <w:r w:rsidR="0046577B" w:rsidRPr="00CD7119">
        <w:rPr>
          <w:rFonts w:ascii="Times New Roman" w:hAnsi="Times New Roman"/>
          <w:szCs w:val="26"/>
        </w:rPr>
        <w:t>C đến 30</w:t>
      </w:r>
      <w:r w:rsidR="0046577B" w:rsidRPr="00CD7119">
        <w:rPr>
          <w:rFonts w:ascii="Times New Roman" w:hAnsi="Times New Roman"/>
          <w:szCs w:val="26"/>
        </w:rPr>
        <w:sym w:font="Symbol" w:char="F0B0"/>
      </w:r>
      <w:r w:rsidR="0046577B" w:rsidRPr="00CD7119">
        <w:rPr>
          <w:rFonts w:ascii="Times New Roman" w:hAnsi="Times New Roman"/>
          <w:szCs w:val="26"/>
        </w:rPr>
        <w:t>C)</w:t>
      </w:r>
    </w:p>
    <w:p w:rsidR="0046577B" w:rsidRPr="00CD7119" w:rsidRDefault="002060AE" w:rsidP="009B3190">
      <w:pPr>
        <w:pStyle w:val="Heading5"/>
      </w:pPr>
      <w:bookmarkStart w:id="263" w:name="_Toc220056986"/>
      <w:r w:rsidRPr="00CD7119">
        <w:t>6.2.</w:t>
      </w:r>
      <w:r w:rsidR="00962858" w:rsidRPr="00CD7119">
        <w:t>29</w:t>
      </w:r>
      <w:r w:rsidRPr="00CD7119">
        <w:t xml:space="preserve"> Thông số kỹ thuật của trụ bê tông ly tâm 14m:</w:t>
      </w:r>
      <w:bookmarkEnd w:id="263"/>
    </w:p>
    <w:p w:rsidR="002060AE" w:rsidRPr="00CD7119" w:rsidRDefault="002060AE" w:rsidP="00785D49">
      <w:pPr>
        <w:numPr>
          <w:ilvl w:val="0"/>
          <w:numId w:val="189"/>
        </w:numPr>
        <w:tabs>
          <w:tab w:val="clear" w:pos="720"/>
          <w:tab w:val="left" w:pos="284"/>
        </w:tabs>
        <w:ind w:left="426" w:hanging="426"/>
        <w:rPr>
          <w:b/>
          <w:szCs w:val="26"/>
        </w:rPr>
      </w:pPr>
      <w:r w:rsidRPr="00CD7119">
        <w:rPr>
          <w:b/>
          <w:szCs w:val="26"/>
        </w:rPr>
        <w:t>PHẠM VI ÁP DỤNG:</w:t>
      </w:r>
    </w:p>
    <w:p w:rsidR="002060AE" w:rsidRPr="00CD7119" w:rsidRDefault="000215C7" w:rsidP="000215C7">
      <w:pPr>
        <w:spacing w:before="120" w:after="120"/>
        <w:rPr>
          <w:szCs w:val="26"/>
        </w:rPr>
      </w:pPr>
      <w:r w:rsidRPr="00CD7119">
        <w:rPr>
          <w:szCs w:val="26"/>
        </w:rPr>
        <w:t xml:space="preserve">- </w:t>
      </w:r>
      <w:r w:rsidR="002060AE" w:rsidRPr="00CD7119">
        <w:rPr>
          <w:szCs w:val="26"/>
        </w:rPr>
        <w:t>Quy cách kỹ thuật này áp dụng cho các loại cột điện bê tông cốt thép ứng lực trước và không ứng lực trước sản xuất theo phương pháp ly tâm.</w:t>
      </w:r>
    </w:p>
    <w:p w:rsidR="002060AE" w:rsidRPr="00CD7119" w:rsidRDefault="000215C7" w:rsidP="00785D49">
      <w:pPr>
        <w:numPr>
          <w:ilvl w:val="0"/>
          <w:numId w:val="189"/>
        </w:numPr>
        <w:tabs>
          <w:tab w:val="clear" w:pos="720"/>
          <w:tab w:val="left" w:pos="284"/>
        </w:tabs>
        <w:ind w:left="426" w:hanging="426"/>
        <w:rPr>
          <w:b/>
          <w:szCs w:val="26"/>
        </w:rPr>
      </w:pPr>
      <w:r w:rsidRPr="00CD7119">
        <w:rPr>
          <w:b/>
          <w:szCs w:val="26"/>
        </w:rPr>
        <w:t xml:space="preserve"> </w:t>
      </w:r>
      <w:r w:rsidR="002060AE" w:rsidRPr="00CD7119">
        <w:rPr>
          <w:b/>
          <w:szCs w:val="26"/>
        </w:rPr>
        <w:t>TIÊU CHUẨN SẢN XUẤT VÀ THỬ NGHIỆM:</w:t>
      </w:r>
    </w:p>
    <w:p w:rsidR="002060AE" w:rsidRPr="00CD7119" w:rsidRDefault="000215C7" w:rsidP="000215C7">
      <w:pPr>
        <w:spacing w:before="120" w:after="120"/>
        <w:rPr>
          <w:szCs w:val="26"/>
        </w:rPr>
      </w:pPr>
      <w:r w:rsidRPr="00CD7119">
        <w:rPr>
          <w:szCs w:val="26"/>
        </w:rPr>
        <w:t xml:space="preserve">- </w:t>
      </w:r>
      <w:r w:rsidR="002060AE" w:rsidRPr="00CD7119">
        <w:rPr>
          <w:szCs w:val="26"/>
        </w:rPr>
        <w:t xml:space="preserve">TCVN 5847-2016: Cột điện bê tông cốt thép ly tâm. </w:t>
      </w:r>
    </w:p>
    <w:p w:rsidR="002060AE" w:rsidRPr="00CD7119" w:rsidRDefault="002060AE" w:rsidP="00785D49">
      <w:pPr>
        <w:numPr>
          <w:ilvl w:val="0"/>
          <w:numId w:val="189"/>
        </w:numPr>
        <w:ind w:left="426" w:hanging="426"/>
        <w:rPr>
          <w:b/>
          <w:szCs w:val="26"/>
        </w:rPr>
      </w:pPr>
      <w:r w:rsidRPr="00CD7119">
        <w:rPr>
          <w:b/>
          <w:szCs w:val="26"/>
        </w:rPr>
        <w:t>MÔ TẢ:</w:t>
      </w:r>
    </w:p>
    <w:p w:rsidR="002060AE" w:rsidRPr="00CD7119" w:rsidRDefault="002060AE" w:rsidP="00785D49">
      <w:pPr>
        <w:numPr>
          <w:ilvl w:val="0"/>
          <w:numId w:val="187"/>
        </w:numPr>
        <w:tabs>
          <w:tab w:val="clear" w:pos="720"/>
          <w:tab w:val="num" w:pos="284"/>
        </w:tabs>
        <w:ind w:left="426" w:hanging="426"/>
        <w:rPr>
          <w:b/>
          <w:szCs w:val="26"/>
        </w:rPr>
      </w:pPr>
      <w:r w:rsidRPr="00CD7119">
        <w:rPr>
          <w:b/>
          <w:szCs w:val="26"/>
        </w:rPr>
        <w:t>Phân loại:</w:t>
      </w:r>
    </w:p>
    <w:p w:rsidR="002060AE" w:rsidRPr="00CD7119" w:rsidRDefault="000215C7" w:rsidP="000215C7">
      <w:pPr>
        <w:spacing w:before="120" w:after="120"/>
        <w:rPr>
          <w:szCs w:val="26"/>
        </w:rPr>
      </w:pPr>
      <w:r w:rsidRPr="00CD7119">
        <w:rPr>
          <w:szCs w:val="26"/>
        </w:rPr>
        <w:t xml:space="preserve">- </w:t>
      </w:r>
      <w:r w:rsidR="002060AE" w:rsidRPr="00CD7119">
        <w:rPr>
          <w:szCs w:val="26"/>
        </w:rPr>
        <w:t>Mục đích sử dụng: Truyền dẫn, phân phối điện (cột nhóm I)</w:t>
      </w:r>
    </w:p>
    <w:p w:rsidR="002060AE" w:rsidRPr="00CD7119" w:rsidRDefault="000215C7" w:rsidP="000215C7">
      <w:pPr>
        <w:spacing w:before="120" w:after="120"/>
        <w:rPr>
          <w:szCs w:val="26"/>
        </w:rPr>
      </w:pPr>
      <w:r w:rsidRPr="00CD7119">
        <w:rPr>
          <w:szCs w:val="26"/>
        </w:rPr>
        <w:t xml:space="preserve">- </w:t>
      </w:r>
      <w:r w:rsidR="002060AE" w:rsidRPr="00CD7119">
        <w:rPr>
          <w:szCs w:val="26"/>
        </w:rPr>
        <w:t>Trạng thái ứng suất: Cốt thép không ứng lực trước hoặc cốt thép ứng lực trước.</w:t>
      </w:r>
    </w:p>
    <w:p w:rsidR="002060AE" w:rsidRPr="00CD7119" w:rsidRDefault="002060AE" w:rsidP="00785D49">
      <w:pPr>
        <w:numPr>
          <w:ilvl w:val="0"/>
          <w:numId w:val="187"/>
        </w:numPr>
        <w:tabs>
          <w:tab w:val="clear" w:pos="720"/>
          <w:tab w:val="num" w:pos="284"/>
        </w:tabs>
        <w:ind w:left="0" w:firstLine="0"/>
        <w:rPr>
          <w:szCs w:val="26"/>
        </w:rPr>
      </w:pPr>
      <w:r w:rsidRPr="00CD7119">
        <w:rPr>
          <w:b/>
          <w:szCs w:val="26"/>
        </w:rPr>
        <w:lastRenderedPageBreak/>
        <w:t>Hình</w:t>
      </w:r>
      <w:r w:rsidRPr="00CD7119">
        <w:rPr>
          <w:szCs w:val="26"/>
        </w:rPr>
        <w:t xml:space="preserve"> </w:t>
      </w:r>
      <w:r w:rsidRPr="00CD7119">
        <w:rPr>
          <w:b/>
          <w:szCs w:val="26"/>
        </w:rPr>
        <w:t>dạng:</w:t>
      </w:r>
      <w:r w:rsidRPr="00CD7119">
        <w:rPr>
          <w:szCs w:val="26"/>
        </w:rPr>
        <w:t xml:space="preserve"> Cột điện bê tông ly tâm có dạng côn cụt rỗng, mặt cắt tròn độ côn bằng 1,11% và 1,33% theo chiều dài cột.  </w:t>
      </w:r>
    </w:p>
    <w:p w:rsidR="002060AE" w:rsidRPr="00CD7119" w:rsidRDefault="002060AE" w:rsidP="00785D49">
      <w:pPr>
        <w:numPr>
          <w:ilvl w:val="0"/>
          <w:numId w:val="187"/>
        </w:numPr>
        <w:tabs>
          <w:tab w:val="clear" w:pos="720"/>
          <w:tab w:val="num" w:pos="284"/>
        </w:tabs>
        <w:ind w:left="426" w:hanging="426"/>
        <w:rPr>
          <w:szCs w:val="26"/>
        </w:rPr>
      </w:pPr>
      <w:r w:rsidRPr="00CD7119">
        <w:rPr>
          <w:b/>
          <w:szCs w:val="26"/>
        </w:rPr>
        <w:t>Ký hiệu sản phẩm:</w:t>
      </w:r>
    </w:p>
    <w:p w:rsidR="002060AE" w:rsidRPr="00CD7119" w:rsidRDefault="000215C7" w:rsidP="000215C7">
      <w:pPr>
        <w:spacing w:before="120" w:after="120"/>
        <w:rPr>
          <w:szCs w:val="26"/>
        </w:rPr>
      </w:pPr>
      <w:r w:rsidRPr="00CD7119">
        <w:rPr>
          <w:szCs w:val="26"/>
        </w:rPr>
        <w:t xml:space="preserve">- </w:t>
      </w:r>
      <w:r w:rsidR="002060AE" w:rsidRPr="00CD7119">
        <w:rPr>
          <w:szCs w:val="26"/>
        </w:rPr>
        <w:t>Các sản phẩm cột điện bê tông được ký hiệu bằng các chữ cái và số theo trình tự qui ước như sau:</w:t>
      </w:r>
    </w:p>
    <w:p w:rsidR="002060AE" w:rsidRPr="00CD7119" w:rsidRDefault="000215C7" w:rsidP="000215C7">
      <w:pPr>
        <w:spacing w:before="120" w:after="120"/>
        <w:rPr>
          <w:szCs w:val="26"/>
        </w:rPr>
      </w:pPr>
      <w:r w:rsidRPr="00CD7119">
        <w:rPr>
          <w:szCs w:val="26"/>
        </w:rPr>
        <w:t xml:space="preserve">- </w:t>
      </w:r>
      <w:r w:rsidR="002060AE" w:rsidRPr="00CD7119">
        <w:rPr>
          <w:szCs w:val="26"/>
        </w:rPr>
        <w:t>Trạng thái ứng suất của kết cấu cột:</w:t>
      </w:r>
    </w:p>
    <w:p w:rsidR="002060AE" w:rsidRPr="00CD7119" w:rsidRDefault="002060AE" w:rsidP="000215C7">
      <w:pPr>
        <w:spacing w:before="120" w:after="120"/>
        <w:ind w:firstLine="567"/>
        <w:rPr>
          <w:szCs w:val="26"/>
        </w:rPr>
      </w:pPr>
      <w:r w:rsidRPr="00CD7119">
        <w:rPr>
          <w:szCs w:val="26"/>
        </w:rPr>
        <w:t>+ Cột điện bê tông cốt thép ly tâm không ứng lực trước: NPC;</w:t>
      </w:r>
    </w:p>
    <w:p w:rsidR="002060AE" w:rsidRPr="00CD7119" w:rsidRDefault="002060AE" w:rsidP="000215C7">
      <w:pPr>
        <w:spacing w:before="120" w:after="120"/>
        <w:ind w:firstLine="567"/>
        <w:rPr>
          <w:szCs w:val="26"/>
        </w:rPr>
      </w:pPr>
      <w:r w:rsidRPr="00CD7119">
        <w:rPr>
          <w:szCs w:val="26"/>
        </w:rPr>
        <w:t>+ Cột điện bê tông cốt thép ly tâm ứng lực trước: PC.</w:t>
      </w:r>
    </w:p>
    <w:p w:rsidR="002060AE" w:rsidRPr="00CD7119" w:rsidRDefault="000215C7" w:rsidP="000215C7">
      <w:pPr>
        <w:spacing w:before="120" w:after="120"/>
        <w:rPr>
          <w:szCs w:val="26"/>
        </w:rPr>
      </w:pPr>
      <w:r w:rsidRPr="00CD7119">
        <w:rPr>
          <w:szCs w:val="26"/>
        </w:rPr>
        <w:t xml:space="preserve">- </w:t>
      </w:r>
      <w:r w:rsidR="002060AE" w:rsidRPr="00CD7119">
        <w:rPr>
          <w:szCs w:val="26"/>
        </w:rPr>
        <w:t xml:space="preserve">Nhóm theo mục đích sử dụng: Cột điện bê tông nhóm I  </w:t>
      </w:r>
    </w:p>
    <w:p w:rsidR="002060AE" w:rsidRPr="00CD7119" w:rsidRDefault="002060AE" w:rsidP="000215C7">
      <w:pPr>
        <w:spacing w:before="120" w:after="120"/>
        <w:rPr>
          <w:szCs w:val="26"/>
        </w:rPr>
      </w:pPr>
      <w:r w:rsidRPr="00CD7119">
        <w:rPr>
          <w:szCs w:val="26"/>
        </w:rPr>
        <w:t>Kích thước cơ bản:</w:t>
      </w:r>
    </w:p>
    <w:p w:rsidR="002060AE" w:rsidRPr="00CD7119" w:rsidRDefault="0024582F" w:rsidP="000215C7">
      <w:pPr>
        <w:spacing w:before="120" w:after="120"/>
        <w:rPr>
          <w:szCs w:val="26"/>
        </w:rPr>
      </w:pPr>
      <w:r w:rsidRPr="00CD7119">
        <w:rPr>
          <w:szCs w:val="26"/>
        </w:rPr>
        <w:t xml:space="preserve">- </w:t>
      </w:r>
      <w:r w:rsidR="002060AE" w:rsidRPr="00CD7119">
        <w:rPr>
          <w:szCs w:val="26"/>
        </w:rPr>
        <w:t>Chiều dài cột</w:t>
      </w:r>
      <w:r w:rsidR="000215C7" w:rsidRPr="00CD7119">
        <w:rPr>
          <w:szCs w:val="26"/>
        </w:rPr>
        <w:t xml:space="preserve"> 14m</w:t>
      </w:r>
      <w:r w:rsidR="002060AE" w:rsidRPr="00CD7119">
        <w:rPr>
          <w:szCs w:val="26"/>
        </w:rPr>
        <w:t>;</w:t>
      </w:r>
    </w:p>
    <w:p w:rsidR="002060AE" w:rsidRPr="00CD7119" w:rsidRDefault="002060AE" w:rsidP="002060AE">
      <w:pPr>
        <w:pStyle w:val="Bodytext2a"/>
        <w:shd w:val="clear" w:color="auto" w:fill="auto"/>
        <w:spacing w:before="60" w:after="60" w:line="240" w:lineRule="auto"/>
        <w:ind w:firstLine="720"/>
        <w:rPr>
          <w:rFonts w:ascii="Times New Roman" w:hAnsi="Times New Roman" w:cs="Times New Roman"/>
          <w:b w:val="0"/>
          <w:sz w:val="26"/>
          <w:szCs w:val="26"/>
        </w:rPr>
      </w:pPr>
      <w:r w:rsidRPr="00CD7119">
        <w:rPr>
          <w:rFonts w:ascii="Times New Roman" w:hAnsi="Times New Roman" w:cs="Times New Roman"/>
          <w:b w:val="0"/>
          <w:sz w:val="26"/>
          <w:szCs w:val="26"/>
        </w:rPr>
        <w:t>+ Đường kính ngoài đầu cột điện nhóm I, mm:</w:t>
      </w:r>
      <w:r w:rsidR="0024582F" w:rsidRPr="00CD7119">
        <w:rPr>
          <w:rFonts w:ascii="Times New Roman" w:hAnsi="Times New Roman" w:cs="Times New Roman"/>
          <w:b w:val="0"/>
          <w:sz w:val="26"/>
          <w:szCs w:val="26"/>
        </w:rPr>
        <w:t xml:space="preserve"> </w:t>
      </w:r>
      <w:r w:rsidRPr="00CD7119">
        <w:rPr>
          <w:rFonts w:ascii="Times New Roman" w:hAnsi="Times New Roman" w:cs="Times New Roman"/>
          <w:b w:val="0"/>
          <w:color w:val="000000"/>
          <w:sz w:val="26"/>
          <w:szCs w:val="26"/>
          <w:lang w:val="vi-VN" w:eastAsia="vi-VN" w:bidi="vi-VN"/>
        </w:rPr>
        <w:t>190, 230;</w:t>
      </w:r>
    </w:p>
    <w:p w:rsidR="002060AE" w:rsidRPr="00CD7119" w:rsidRDefault="0024582F" w:rsidP="0024582F">
      <w:pPr>
        <w:pStyle w:val="BodyTextIndent"/>
        <w:overflowPunct/>
        <w:autoSpaceDE/>
        <w:autoSpaceDN/>
        <w:adjustRightInd/>
        <w:spacing w:before="60" w:after="60"/>
        <w:ind w:left="153" w:firstLine="567"/>
        <w:textAlignment w:val="auto"/>
        <w:rPr>
          <w:rFonts w:ascii="Times New Roman" w:hAnsi="Times New Roman"/>
          <w:sz w:val="26"/>
          <w:szCs w:val="26"/>
        </w:rPr>
      </w:pPr>
      <w:r w:rsidRPr="00CD7119">
        <w:rPr>
          <w:rFonts w:ascii="Times New Roman" w:hAnsi="Times New Roman"/>
          <w:sz w:val="26"/>
          <w:szCs w:val="26"/>
        </w:rPr>
        <w:t>+</w:t>
      </w:r>
      <w:r w:rsidR="002060AE" w:rsidRPr="00CD7119">
        <w:rPr>
          <w:rFonts w:ascii="Times New Roman" w:hAnsi="Times New Roman"/>
          <w:sz w:val="26"/>
          <w:szCs w:val="26"/>
        </w:rPr>
        <w:t>Tải trọng và mô men uốn thiết kế (kN)</w:t>
      </w:r>
    </w:p>
    <w:p w:rsidR="002060AE" w:rsidRPr="00CD7119" w:rsidRDefault="0024582F" w:rsidP="0024582F">
      <w:pPr>
        <w:pStyle w:val="BodyTextIndent"/>
        <w:overflowPunct/>
        <w:autoSpaceDE/>
        <w:autoSpaceDN/>
        <w:adjustRightInd/>
        <w:spacing w:before="60" w:after="60"/>
        <w:ind w:left="153" w:firstLine="567"/>
        <w:textAlignment w:val="auto"/>
        <w:rPr>
          <w:rFonts w:ascii="Times New Roman" w:hAnsi="Times New Roman"/>
          <w:sz w:val="26"/>
          <w:szCs w:val="26"/>
        </w:rPr>
      </w:pPr>
      <w:r w:rsidRPr="00CD7119">
        <w:rPr>
          <w:rFonts w:ascii="Times New Roman" w:hAnsi="Times New Roman"/>
          <w:sz w:val="26"/>
          <w:szCs w:val="26"/>
        </w:rPr>
        <w:t>+</w:t>
      </w:r>
      <w:r w:rsidR="002060AE" w:rsidRPr="00CD7119">
        <w:rPr>
          <w:rFonts w:ascii="Times New Roman" w:hAnsi="Times New Roman"/>
          <w:sz w:val="26"/>
          <w:szCs w:val="26"/>
        </w:rPr>
        <w:t>Số hiệu tiêu chuẩn áp dụng: TCVN 5847:2016.</w:t>
      </w:r>
    </w:p>
    <w:p w:rsidR="002060AE" w:rsidRPr="00CD7119" w:rsidRDefault="002060AE" w:rsidP="0024582F">
      <w:pPr>
        <w:rPr>
          <w:szCs w:val="26"/>
        </w:rPr>
      </w:pPr>
      <w:r w:rsidRPr="00CD7119">
        <w:rPr>
          <w:szCs w:val="26"/>
        </w:rPr>
        <w:t>Ví dụ: "PC.</w:t>
      </w:r>
      <w:r w:rsidR="0024582F" w:rsidRPr="00CD7119">
        <w:rPr>
          <w:szCs w:val="26"/>
        </w:rPr>
        <w:t xml:space="preserve"> </w:t>
      </w:r>
      <w:r w:rsidRPr="00CD7119">
        <w:rPr>
          <w:szCs w:val="26"/>
        </w:rPr>
        <w:t>I-12-190-3,5.</w:t>
      </w:r>
      <w:r w:rsidR="00A33CAA" w:rsidRPr="00CD7119">
        <w:rPr>
          <w:szCs w:val="26"/>
        </w:rPr>
        <w:t xml:space="preserve"> </w:t>
      </w:r>
      <w:r w:rsidRPr="00CD7119">
        <w:rPr>
          <w:szCs w:val="26"/>
        </w:rPr>
        <w:t>TCVN 5847:2016" được hiểu là loại cột điện bê tông cốt thép ly tâm ứng lực trước, nhóm I, dài 12 m, đường kính ngoài đầu cột 190 mm, tải trọng thiết kế 3,5 kN, sản xuất theo TCVN 5847:2016.</w:t>
      </w:r>
    </w:p>
    <w:p w:rsidR="002060AE" w:rsidRPr="00CD7119" w:rsidRDefault="002060AE" w:rsidP="00785D49">
      <w:pPr>
        <w:numPr>
          <w:ilvl w:val="0"/>
          <w:numId w:val="187"/>
        </w:numPr>
        <w:tabs>
          <w:tab w:val="clear" w:pos="720"/>
        </w:tabs>
        <w:ind w:left="284" w:hanging="284"/>
        <w:rPr>
          <w:b/>
          <w:szCs w:val="26"/>
        </w:rPr>
      </w:pPr>
      <w:r w:rsidRPr="00CD7119">
        <w:rPr>
          <w:b/>
          <w:szCs w:val="26"/>
          <w:u w:val="single"/>
        </w:rPr>
        <w:t>Yêu cầu kỹ thuật</w:t>
      </w:r>
      <w:r w:rsidRPr="00CD7119">
        <w:rPr>
          <w:b/>
          <w:szCs w:val="26"/>
        </w:rPr>
        <w:t>:</w:t>
      </w:r>
    </w:p>
    <w:p w:rsidR="002060AE" w:rsidRPr="00CD7119" w:rsidRDefault="002060AE" w:rsidP="002060AE">
      <w:pPr>
        <w:tabs>
          <w:tab w:val="left" w:pos="720"/>
        </w:tabs>
        <w:ind w:left="720" w:hanging="720"/>
        <w:rPr>
          <w:b/>
          <w:szCs w:val="26"/>
        </w:rPr>
      </w:pPr>
      <w:r w:rsidRPr="00CD7119">
        <w:rPr>
          <w:b/>
          <w:szCs w:val="26"/>
        </w:rPr>
        <w:t>4.1. Yêu cầu về vật liệu</w:t>
      </w:r>
    </w:p>
    <w:p w:rsidR="002060AE" w:rsidRPr="00CD7119" w:rsidRDefault="002060AE" w:rsidP="002060AE">
      <w:pPr>
        <w:ind w:left="720" w:hanging="720"/>
        <w:rPr>
          <w:b/>
          <w:szCs w:val="26"/>
        </w:rPr>
      </w:pPr>
      <w:r w:rsidRPr="00CD7119">
        <w:rPr>
          <w:b/>
          <w:szCs w:val="26"/>
        </w:rPr>
        <w:t>4.1.1. Xi măng</w:t>
      </w:r>
    </w:p>
    <w:p w:rsidR="002060AE" w:rsidRPr="00CD7119" w:rsidRDefault="0024582F" w:rsidP="0024582F">
      <w:pPr>
        <w:rPr>
          <w:szCs w:val="26"/>
        </w:rPr>
      </w:pPr>
      <w:r w:rsidRPr="00CD7119">
        <w:rPr>
          <w:szCs w:val="26"/>
        </w:rPr>
        <w:t xml:space="preserve">- </w:t>
      </w:r>
      <w:r w:rsidR="002060AE" w:rsidRPr="00CD7119">
        <w:rPr>
          <w:szCs w:val="26"/>
        </w:rPr>
        <w:t>Xi măng dùng để sản xuất cột điện bê tông cốt thép ly tâm có thể sử dụng xi măng poóc lăng phù hợp với TCVN 2682:2009 hoặc xi măng poóc lăng hỗn hợp phù hợp với TCVN 6260:2009. Đối với vùng có môi trường xâm thực có thể dùng xi măng poóc lăng bền sun phát (PC</w:t>
      </w:r>
      <w:r w:rsidR="002060AE" w:rsidRPr="00CD7119">
        <w:rPr>
          <w:szCs w:val="26"/>
          <w:vertAlign w:val="subscript"/>
        </w:rPr>
        <w:t>SR</w:t>
      </w:r>
      <w:r w:rsidR="002060AE" w:rsidRPr="00CD7119">
        <w:rPr>
          <w:szCs w:val="26"/>
        </w:rPr>
        <w:t>) phù hợp với TCVN 6067:2004 hoặc xi măng poóc lăng hỗn hợp bền sun phát (PCB</w:t>
      </w:r>
      <w:r w:rsidR="002060AE" w:rsidRPr="00CD7119">
        <w:rPr>
          <w:szCs w:val="26"/>
          <w:vertAlign w:val="subscript"/>
        </w:rPr>
        <w:t>MSR</w:t>
      </w:r>
      <w:r w:rsidR="002060AE" w:rsidRPr="00CD7119">
        <w:rPr>
          <w:szCs w:val="26"/>
        </w:rPr>
        <w:t>, PCB</w:t>
      </w:r>
      <w:r w:rsidR="002060AE" w:rsidRPr="00CD7119">
        <w:rPr>
          <w:szCs w:val="26"/>
          <w:vertAlign w:val="subscript"/>
        </w:rPr>
        <w:t>HSR</w:t>
      </w:r>
      <w:r w:rsidR="002060AE" w:rsidRPr="00CD7119">
        <w:rPr>
          <w:szCs w:val="26"/>
        </w:rPr>
        <w:t>) phù hợp với TCVN 7711:2013. Cũng có thể sử dụng các loại xi măng poóc lăng khác kết hợp với phụ gia hoạt tính đáp ứng yêu cầu về khả năng chống xâm thực.</w:t>
      </w:r>
    </w:p>
    <w:p w:rsidR="002060AE" w:rsidRPr="00CD7119" w:rsidRDefault="002060AE" w:rsidP="002060AE">
      <w:pPr>
        <w:ind w:left="720" w:hanging="720"/>
        <w:rPr>
          <w:b/>
          <w:szCs w:val="26"/>
        </w:rPr>
      </w:pPr>
      <w:r w:rsidRPr="00CD7119">
        <w:rPr>
          <w:b/>
          <w:szCs w:val="26"/>
        </w:rPr>
        <w:t>4.1.2. Cốt liệu</w:t>
      </w:r>
    </w:p>
    <w:p w:rsidR="002060AE" w:rsidRPr="00CD7119" w:rsidRDefault="0024582F" w:rsidP="0024582F">
      <w:pPr>
        <w:rPr>
          <w:szCs w:val="26"/>
        </w:rPr>
      </w:pPr>
      <w:r w:rsidRPr="00CD7119">
        <w:rPr>
          <w:szCs w:val="26"/>
        </w:rPr>
        <w:t xml:space="preserve">- </w:t>
      </w:r>
      <w:r w:rsidR="002060AE" w:rsidRPr="00CD7119">
        <w:rPr>
          <w:szCs w:val="26"/>
        </w:rPr>
        <w:t>Các loại cốt liệu dùng để sản xuất cột điện bê tông cốt thép ly tâm có kích thước hạt cốt liệu lớn nhất không quá 25 mm và không lớn hơn 4/5 khoảng cách nhỏ nhất của cốt thép ứng lực trước (PC) và cốt thép dọc; các chỉ tiêu khác phải phù hợp với TCVN 7570:2006. Ngoài ra còn phải thỏa mãn các quy định của thiết kế.</w:t>
      </w:r>
    </w:p>
    <w:p w:rsidR="002060AE" w:rsidRPr="00CD7119" w:rsidRDefault="002060AE" w:rsidP="002060AE">
      <w:pPr>
        <w:ind w:left="720" w:hanging="720"/>
        <w:rPr>
          <w:b/>
          <w:szCs w:val="26"/>
        </w:rPr>
      </w:pPr>
      <w:r w:rsidRPr="00CD7119">
        <w:rPr>
          <w:b/>
          <w:szCs w:val="26"/>
        </w:rPr>
        <w:t>4.1.3. Nước</w:t>
      </w:r>
    </w:p>
    <w:p w:rsidR="002060AE" w:rsidRPr="00CD7119" w:rsidRDefault="0024582F" w:rsidP="0024582F">
      <w:pPr>
        <w:rPr>
          <w:szCs w:val="26"/>
        </w:rPr>
      </w:pPr>
      <w:r w:rsidRPr="00CD7119">
        <w:rPr>
          <w:szCs w:val="26"/>
        </w:rPr>
        <w:t xml:space="preserve">- </w:t>
      </w:r>
      <w:r w:rsidR="002060AE" w:rsidRPr="00CD7119">
        <w:rPr>
          <w:szCs w:val="26"/>
        </w:rPr>
        <w:t>Nước trộn bê tông phù hợp với TCVN 4506:2012.</w:t>
      </w:r>
    </w:p>
    <w:p w:rsidR="002060AE" w:rsidRPr="00CD7119" w:rsidRDefault="002060AE" w:rsidP="002060AE">
      <w:pPr>
        <w:ind w:left="720" w:hanging="720"/>
        <w:rPr>
          <w:b/>
          <w:szCs w:val="26"/>
        </w:rPr>
      </w:pPr>
      <w:r w:rsidRPr="00CD7119">
        <w:rPr>
          <w:b/>
          <w:szCs w:val="26"/>
        </w:rPr>
        <w:t>4.1.4. Phụ gia</w:t>
      </w:r>
    </w:p>
    <w:p w:rsidR="002060AE" w:rsidRPr="00CD7119" w:rsidRDefault="0024582F" w:rsidP="0024582F">
      <w:pPr>
        <w:rPr>
          <w:szCs w:val="26"/>
        </w:rPr>
      </w:pPr>
      <w:r w:rsidRPr="00CD7119">
        <w:rPr>
          <w:szCs w:val="26"/>
        </w:rPr>
        <w:t xml:space="preserve">- </w:t>
      </w:r>
      <w:r w:rsidR="002060AE" w:rsidRPr="00CD7119">
        <w:rPr>
          <w:szCs w:val="26"/>
        </w:rPr>
        <w:t>Phụ gia bê tông dùng để sản xuất cột điện bê tông cốt thép ly tâm phù hợp với TCVN 8826:2011, TCVN 8827:2011 và TCVN 10302:2014.</w:t>
      </w:r>
    </w:p>
    <w:p w:rsidR="002060AE" w:rsidRPr="00CD7119" w:rsidRDefault="002060AE" w:rsidP="002060AE">
      <w:pPr>
        <w:ind w:left="720" w:hanging="720"/>
        <w:rPr>
          <w:b/>
          <w:szCs w:val="26"/>
        </w:rPr>
      </w:pPr>
      <w:r w:rsidRPr="00CD7119">
        <w:rPr>
          <w:b/>
          <w:szCs w:val="26"/>
        </w:rPr>
        <w:t>4.1.5. Cốt thép</w:t>
      </w:r>
    </w:p>
    <w:p w:rsidR="002060AE" w:rsidRPr="00CD7119" w:rsidRDefault="0024582F" w:rsidP="0024582F">
      <w:pPr>
        <w:rPr>
          <w:szCs w:val="26"/>
        </w:rPr>
      </w:pPr>
      <w:r w:rsidRPr="00CD7119">
        <w:rPr>
          <w:szCs w:val="26"/>
        </w:rPr>
        <w:t xml:space="preserve">- </w:t>
      </w:r>
      <w:r w:rsidR="002060AE" w:rsidRPr="00CD7119">
        <w:rPr>
          <w:szCs w:val="26"/>
        </w:rPr>
        <w:t>Cốt thép ứng lực trước (PC) phù hợp TCVN 6284-1:1997; TCVN 6284-2:1997; TCVN 6284-3:1997 hoặc theo tiêu chuẩn tương đương.</w:t>
      </w:r>
    </w:p>
    <w:p w:rsidR="002060AE" w:rsidRPr="00CD7119" w:rsidRDefault="0024582F" w:rsidP="0024582F">
      <w:pPr>
        <w:rPr>
          <w:szCs w:val="26"/>
        </w:rPr>
      </w:pPr>
      <w:r w:rsidRPr="00CD7119">
        <w:rPr>
          <w:szCs w:val="26"/>
        </w:rPr>
        <w:t xml:space="preserve">- </w:t>
      </w:r>
      <w:r w:rsidR="002060AE" w:rsidRPr="00CD7119">
        <w:rPr>
          <w:szCs w:val="26"/>
        </w:rPr>
        <w:t>Cốt thép thường phù hợp với TCVN 1651-1:2008; TCVN 1651-2:2008 hoặc theo tiêu chuẩn tương đương.</w:t>
      </w:r>
    </w:p>
    <w:p w:rsidR="002060AE" w:rsidRPr="00CD7119" w:rsidRDefault="0024582F" w:rsidP="0024582F">
      <w:pPr>
        <w:rPr>
          <w:szCs w:val="26"/>
        </w:rPr>
      </w:pPr>
      <w:r w:rsidRPr="00CD7119">
        <w:rPr>
          <w:szCs w:val="26"/>
        </w:rPr>
        <w:t xml:space="preserve">- </w:t>
      </w:r>
      <w:r w:rsidR="002060AE" w:rsidRPr="00CD7119">
        <w:rPr>
          <w:szCs w:val="26"/>
        </w:rPr>
        <w:t>Thép kết cấu phù hợp TCVN 5709:2009 hoặc theo tiêu chuẩn tương đương.</w:t>
      </w:r>
    </w:p>
    <w:p w:rsidR="002060AE" w:rsidRPr="00CD7119" w:rsidRDefault="002060AE" w:rsidP="002060AE">
      <w:pPr>
        <w:ind w:left="720" w:hanging="720"/>
        <w:rPr>
          <w:b/>
          <w:szCs w:val="26"/>
        </w:rPr>
      </w:pPr>
      <w:r w:rsidRPr="00CD7119">
        <w:rPr>
          <w:b/>
          <w:szCs w:val="26"/>
        </w:rPr>
        <w:t>4.1.6. Bê tông</w:t>
      </w:r>
    </w:p>
    <w:p w:rsidR="002060AE" w:rsidRPr="00CD7119" w:rsidRDefault="0024582F" w:rsidP="0024582F">
      <w:pPr>
        <w:rPr>
          <w:szCs w:val="26"/>
        </w:rPr>
      </w:pPr>
      <w:r w:rsidRPr="00CD7119">
        <w:rPr>
          <w:szCs w:val="26"/>
        </w:rPr>
        <w:lastRenderedPageBreak/>
        <w:t xml:space="preserve">- </w:t>
      </w:r>
      <w:r w:rsidR="002060AE" w:rsidRPr="00CD7119">
        <w:rPr>
          <w:szCs w:val="26"/>
        </w:rPr>
        <w:t>Cường độ chịu nén ở tuổi 28 ngày của bê tông chế tạo cột điện bê tông cốt thép ly tâm không nhỏ hơn 30 MPa đối với cột điện bê tông cốt thép ly tâm không ứng lực trước và không nhỏ hơn 40 MPa đối với cột điện bê tông cốt thép ly tâm ứng lực trước với mẫu thử hình trụ (150 x</w:t>
      </w:r>
      <w:r w:rsidR="002060AE" w:rsidRPr="00CD7119">
        <w:rPr>
          <w:szCs w:val="26"/>
        </w:rPr>
        <w:sym w:font="Symbol" w:char="F020"/>
      </w:r>
      <w:r w:rsidR="002060AE" w:rsidRPr="00CD7119">
        <w:rPr>
          <w:szCs w:val="26"/>
        </w:rPr>
        <w:t>300) mm. Cũng có thể sử dụng mẫu lập phương (150 x 150 x 150) mm nhưng phải nhân hệ số chuyển đổi theo TCVN 3118:1993.</w:t>
      </w:r>
    </w:p>
    <w:p w:rsidR="002060AE" w:rsidRPr="00CD7119" w:rsidRDefault="002060AE" w:rsidP="002060AE">
      <w:pPr>
        <w:ind w:left="720" w:hanging="720"/>
        <w:rPr>
          <w:b/>
          <w:szCs w:val="26"/>
        </w:rPr>
      </w:pPr>
      <w:r w:rsidRPr="00CD7119">
        <w:rPr>
          <w:b/>
          <w:szCs w:val="26"/>
        </w:rPr>
        <w:t>4.2. Yêu cầu về kích thước, tải trọng và mô men uốn thiết kế</w:t>
      </w:r>
    </w:p>
    <w:p w:rsidR="002060AE" w:rsidRPr="00CD7119" w:rsidRDefault="002060AE" w:rsidP="00A33CAA">
      <w:pPr>
        <w:tabs>
          <w:tab w:val="left" w:pos="993"/>
        </w:tabs>
        <w:rPr>
          <w:b/>
          <w:szCs w:val="26"/>
        </w:rPr>
      </w:pPr>
      <w:r w:rsidRPr="00CD7119">
        <w:rPr>
          <w:b/>
          <w:szCs w:val="26"/>
        </w:rPr>
        <w:t>4.2.1.</w:t>
      </w:r>
      <w:r w:rsidR="0024582F" w:rsidRPr="00CD7119">
        <w:rPr>
          <w:b/>
          <w:szCs w:val="26"/>
        </w:rPr>
        <w:t xml:space="preserve"> </w:t>
      </w:r>
      <w:r w:rsidRPr="00CD7119">
        <w:rPr>
          <w:b/>
          <w:szCs w:val="26"/>
        </w:rPr>
        <w:t>Kích thước cơ bản và tải trọng thiết kế của các loại cột điện bê tông cốt thép ly tâm được quy định như sau</w:t>
      </w:r>
      <w:r w:rsidR="00A33CAA" w:rsidRPr="00CD7119">
        <w:rPr>
          <w:b/>
          <w:szCs w:val="26"/>
        </w:rPr>
        <w:t>:</w:t>
      </w:r>
    </w:p>
    <w:tbl>
      <w:tblPr>
        <w:tblW w:w="91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61"/>
        <w:gridCol w:w="1425"/>
        <w:gridCol w:w="1412"/>
        <w:gridCol w:w="1115"/>
        <w:gridCol w:w="1145"/>
        <w:gridCol w:w="1043"/>
        <w:gridCol w:w="1066"/>
        <w:gridCol w:w="1065"/>
      </w:tblGrid>
      <w:tr w:rsidR="002060AE" w:rsidRPr="00CD7119" w:rsidTr="0024582F">
        <w:trPr>
          <w:tblHeader/>
        </w:trPr>
        <w:tc>
          <w:tcPr>
            <w:tcW w:w="3698" w:type="dxa"/>
            <w:gridSpan w:val="3"/>
            <w:shd w:val="clear" w:color="auto" w:fill="FFFFFF"/>
            <w:vAlign w:val="center"/>
          </w:tcPr>
          <w:p w:rsidR="002060AE" w:rsidRPr="00CD7119" w:rsidRDefault="002060AE" w:rsidP="00AE041A">
            <w:pPr>
              <w:spacing w:line="340" w:lineRule="exact"/>
              <w:jc w:val="center"/>
              <w:rPr>
                <w:b/>
                <w:szCs w:val="26"/>
              </w:rPr>
            </w:pPr>
            <w:r w:rsidRPr="00CD7119">
              <w:rPr>
                <w:b/>
                <w:szCs w:val="26"/>
              </w:rPr>
              <w:t>Kích thước</w:t>
            </w:r>
          </w:p>
        </w:tc>
        <w:tc>
          <w:tcPr>
            <w:tcW w:w="5434" w:type="dxa"/>
            <w:gridSpan w:val="5"/>
            <w:shd w:val="clear" w:color="auto" w:fill="FFFFFF"/>
          </w:tcPr>
          <w:p w:rsidR="002060AE" w:rsidRPr="00CD7119" w:rsidRDefault="002060AE" w:rsidP="00AE041A">
            <w:pPr>
              <w:spacing w:line="340" w:lineRule="exact"/>
              <w:jc w:val="center"/>
              <w:rPr>
                <w:b/>
                <w:szCs w:val="26"/>
              </w:rPr>
            </w:pPr>
            <w:r w:rsidRPr="00CD7119">
              <w:rPr>
                <w:b/>
                <w:szCs w:val="26"/>
              </w:rPr>
              <w:t>Tải trọng thiết kế, kN, không nhỏ hơn</w:t>
            </w:r>
          </w:p>
        </w:tc>
      </w:tr>
      <w:tr w:rsidR="002060AE" w:rsidRPr="00CD7119" w:rsidTr="0024582F">
        <w:trPr>
          <w:tblHeader/>
        </w:trPr>
        <w:tc>
          <w:tcPr>
            <w:tcW w:w="861" w:type="dxa"/>
            <w:vMerge w:val="restart"/>
            <w:shd w:val="clear" w:color="auto" w:fill="FFFFFF"/>
            <w:vAlign w:val="center"/>
          </w:tcPr>
          <w:p w:rsidR="002060AE" w:rsidRPr="00CD7119" w:rsidRDefault="002060AE" w:rsidP="00AE041A">
            <w:pPr>
              <w:spacing w:line="340" w:lineRule="exact"/>
              <w:jc w:val="center"/>
              <w:rPr>
                <w:b/>
                <w:szCs w:val="26"/>
              </w:rPr>
            </w:pPr>
            <w:r w:rsidRPr="00CD7119">
              <w:rPr>
                <w:b/>
                <w:szCs w:val="26"/>
              </w:rPr>
              <w:t>Chiều dài cột</w:t>
            </w:r>
          </w:p>
          <w:p w:rsidR="002060AE" w:rsidRPr="00CD7119" w:rsidRDefault="002060AE" w:rsidP="00AE041A">
            <w:pPr>
              <w:spacing w:line="340" w:lineRule="exact"/>
              <w:jc w:val="center"/>
              <w:rPr>
                <w:b/>
                <w:szCs w:val="26"/>
              </w:rPr>
            </w:pPr>
            <w:r w:rsidRPr="00CD7119">
              <w:rPr>
                <w:b/>
                <w:szCs w:val="26"/>
              </w:rPr>
              <w:t>L [m]</w:t>
            </w:r>
          </w:p>
        </w:tc>
        <w:tc>
          <w:tcPr>
            <w:tcW w:w="1425" w:type="dxa"/>
            <w:vMerge w:val="restart"/>
            <w:shd w:val="clear" w:color="auto" w:fill="FFFFFF"/>
            <w:vAlign w:val="center"/>
          </w:tcPr>
          <w:p w:rsidR="002060AE" w:rsidRPr="00CD7119" w:rsidRDefault="002060AE" w:rsidP="00AE041A">
            <w:pPr>
              <w:spacing w:line="340" w:lineRule="exact"/>
              <w:jc w:val="center"/>
              <w:rPr>
                <w:b/>
                <w:szCs w:val="26"/>
              </w:rPr>
            </w:pPr>
            <w:r w:rsidRPr="00CD7119">
              <w:rPr>
                <w:b/>
                <w:szCs w:val="26"/>
              </w:rPr>
              <w:t>Chiều cao điểm chất tải kể từ mặt đất [m]</w:t>
            </w:r>
          </w:p>
        </w:tc>
        <w:tc>
          <w:tcPr>
            <w:tcW w:w="1412" w:type="dxa"/>
            <w:vMerge w:val="restart"/>
            <w:shd w:val="clear" w:color="auto" w:fill="FFFFFF"/>
            <w:vAlign w:val="center"/>
          </w:tcPr>
          <w:p w:rsidR="002060AE" w:rsidRPr="00CD7119" w:rsidRDefault="002060AE" w:rsidP="00AE041A">
            <w:pPr>
              <w:spacing w:line="340" w:lineRule="exact"/>
              <w:jc w:val="center"/>
              <w:rPr>
                <w:b/>
                <w:szCs w:val="26"/>
              </w:rPr>
            </w:pPr>
            <w:r w:rsidRPr="00CD7119">
              <w:rPr>
                <w:b/>
                <w:szCs w:val="26"/>
              </w:rPr>
              <w:t>Chiều sâu chôn đất h</w:t>
            </w:r>
            <w:r w:rsidRPr="00CD7119">
              <w:rPr>
                <w:b/>
                <w:szCs w:val="26"/>
                <w:vertAlign w:val="subscript"/>
              </w:rPr>
              <w:t>1</w:t>
            </w:r>
            <w:r w:rsidRPr="00CD7119">
              <w:rPr>
                <w:b/>
                <w:szCs w:val="26"/>
              </w:rPr>
              <w:t xml:space="preserve"> [m]</w:t>
            </w:r>
          </w:p>
        </w:tc>
        <w:tc>
          <w:tcPr>
            <w:tcW w:w="5434" w:type="dxa"/>
            <w:gridSpan w:val="5"/>
            <w:shd w:val="clear" w:color="auto" w:fill="FFFFFF"/>
          </w:tcPr>
          <w:p w:rsidR="002060AE" w:rsidRPr="00CD7119" w:rsidRDefault="002060AE" w:rsidP="00AE041A">
            <w:pPr>
              <w:spacing w:line="340" w:lineRule="exact"/>
              <w:jc w:val="center"/>
              <w:rPr>
                <w:b/>
                <w:szCs w:val="26"/>
              </w:rPr>
            </w:pPr>
            <w:r w:rsidRPr="00CD7119">
              <w:rPr>
                <w:b/>
                <w:szCs w:val="26"/>
              </w:rPr>
              <w:t>Đường kính ngoài đầu cột [mm]</w:t>
            </w:r>
          </w:p>
        </w:tc>
      </w:tr>
      <w:tr w:rsidR="002060AE" w:rsidRPr="00CD7119" w:rsidTr="0024582F">
        <w:trPr>
          <w:tblHeader/>
        </w:trPr>
        <w:tc>
          <w:tcPr>
            <w:tcW w:w="0" w:type="auto"/>
            <w:vMerge/>
            <w:shd w:val="clear" w:color="auto" w:fill="FFFFFF"/>
            <w:vAlign w:val="center"/>
          </w:tcPr>
          <w:p w:rsidR="002060AE" w:rsidRPr="00CD7119" w:rsidRDefault="002060AE" w:rsidP="00AE041A">
            <w:pPr>
              <w:spacing w:line="340" w:lineRule="exact"/>
              <w:jc w:val="center"/>
              <w:rPr>
                <w:b/>
                <w:szCs w:val="26"/>
              </w:rPr>
            </w:pPr>
          </w:p>
        </w:tc>
        <w:tc>
          <w:tcPr>
            <w:tcW w:w="1425" w:type="dxa"/>
            <w:vMerge/>
            <w:shd w:val="clear" w:color="auto" w:fill="FFFFFF"/>
            <w:vAlign w:val="center"/>
          </w:tcPr>
          <w:p w:rsidR="002060AE" w:rsidRPr="00CD7119" w:rsidRDefault="002060AE" w:rsidP="00AE041A">
            <w:pPr>
              <w:spacing w:line="340" w:lineRule="exact"/>
              <w:jc w:val="center"/>
              <w:rPr>
                <w:b/>
                <w:szCs w:val="26"/>
              </w:rPr>
            </w:pPr>
          </w:p>
        </w:tc>
        <w:tc>
          <w:tcPr>
            <w:tcW w:w="1412" w:type="dxa"/>
            <w:vMerge/>
            <w:shd w:val="clear" w:color="auto" w:fill="FFFFFF"/>
            <w:vAlign w:val="center"/>
          </w:tcPr>
          <w:p w:rsidR="002060AE" w:rsidRPr="00CD7119" w:rsidRDefault="002060AE" w:rsidP="00AE041A">
            <w:pPr>
              <w:spacing w:line="340" w:lineRule="exact"/>
              <w:jc w:val="center"/>
              <w:rPr>
                <w:b/>
                <w:szCs w:val="26"/>
              </w:rPr>
            </w:pPr>
          </w:p>
        </w:tc>
        <w:tc>
          <w:tcPr>
            <w:tcW w:w="1115" w:type="dxa"/>
            <w:shd w:val="clear" w:color="auto" w:fill="FFFFFF"/>
            <w:vAlign w:val="center"/>
          </w:tcPr>
          <w:p w:rsidR="002060AE" w:rsidRPr="00CD7119" w:rsidRDefault="002060AE" w:rsidP="00AE041A">
            <w:pPr>
              <w:spacing w:line="340" w:lineRule="exact"/>
              <w:jc w:val="center"/>
              <w:rPr>
                <w:b/>
                <w:szCs w:val="26"/>
              </w:rPr>
            </w:pPr>
            <w:r w:rsidRPr="00CD7119">
              <w:rPr>
                <w:b/>
                <w:szCs w:val="26"/>
              </w:rPr>
              <w:t>120</w:t>
            </w:r>
          </w:p>
        </w:tc>
        <w:tc>
          <w:tcPr>
            <w:tcW w:w="1145" w:type="dxa"/>
            <w:shd w:val="clear" w:color="auto" w:fill="FFFFFF"/>
            <w:vAlign w:val="center"/>
          </w:tcPr>
          <w:p w:rsidR="002060AE" w:rsidRPr="00CD7119" w:rsidRDefault="002060AE" w:rsidP="00AE041A">
            <w:pPr>
              <w:spacing w:line="340" w:lineRule="exact"/>
              <w:jc w:val="center"/>
              <w:rPr>
                <w:b/>
                <w:szCs w:val="26"/>
              </w:rPr>
            </w:pPr>
            <w:r w:rsidRPr="00CD7119">
              <w:rPr>
                <w:b/>
                <w:szCs w:val="26"/>
              </w:rPr>
              <w:t>140</w:t>
            </w:r>
          </w:p>
        </w:tc>
        <w:tc>
          <w:tcPr>
            <w:tcW w:w="1043" w:type="dxa"/>
            <w:shd w:val="clear" w:color="auto" w:fill="FFFFFF"/>
            <w:vAlign w:val="center"/>
          </w:tcPr>
          <w:p w:rsidR="002060AE" w:rsidRPr="00CD7119" w:rsidRDefault="002060AE" w:rsidP="00AE041A">
            <w:pPr>
              <w:spacing w:line="340" w:lineRule="exact"/>
              <w:jc w:val="center"/>
              <w:rPr>
                <w:b/>
                <w:szCs w:val="26"/>
              </w:rPr>
            </w:pPr>
            <w:r w:rsidRPr="00CD7119">
              <w:rPr>
                <w:b/>
                <w:szCs w:val="26"/>
              </w:rPr>
              <w:t>160</w:t>
            </w:r>
          </w:p>
        </w:tc>
        <w:tc>
          <w:tcPr>
            <w:tcW w:w="1066" w:type="dxa"/>
            <w:shd w:val="clear" w:color="auto" w:fill="FFFFFF"/>
            <w:vAlign w:val="center"/>
          </w:tcPr>
          <w:p w:rsidR="002060AE" w:rsidRPr="00CD7119" w:rsidRDefault="002060AE" w:rsidP="00AE041A">
            <w:pPr>
              <w:spacing w:line="340" w:lineRule="exact"/>
              <w:jc w:val="center"/>
              <w:rPr>
                <w:b/>
                <w:szCs w:val="26"/>
              </w:rPr>
            </w:pPr>
            <w:r w:rsidRPr="00CD7119">
              <w:rPr>
                <w:b/>
                <w:szCs w:val="26"/>
              </w:rPr>
              <w:t>190</w:t>
            </w:r>
          </w:p>
        </w:tc>
        <w:tc>
          <w:tcPr>
            <w:tcW w:w="1065" w:type="dxa"/>
            <w:shd w:val="clear" w:color="auto" w:fill="FFFFFF"/>
            <w:vAlign w:val="center"/>
          </w:tcPr>
          <w:p w:rsidR="002060AE" w:rsidRPr="00CD7119" w:rsidRDefault="002060AE" w:rsidP="00AE041A">
            <w:pPr>
              <w:spacing w:line="340" w:lineRule="exact"/>
              <w:jc w:val="center"/>
              <w:rPr>
                <w:b/>
                <w:szCs w:val="26"/>
              </w:rPr>
            </w:pPr>
            <w:r w:rsidRPr="00CD7119">
              <w:rPr>
                <w:b/>
                <w:szCs w:val="26"/>
              </w:rPr>
              <w:t>230</w:t>
            </w:r>
          </w:p>
        </w:tc>
      </w:tr>
      <w:tr w:rsidR="002060AE" w:rsidRPr="00CD7119" w:rsidTr="0024582F">
        <w:tc>
          <w:tcPr>
            <w:tcW w:w="861" w:type="dxa"/>
            <w:shd w:val="clear" w:color="auto" w:fill="FFFFFF"/>
            <w:vAlign w:val="center"/>
          </w:tcPr>
          <w:p w:rsidR="002060AE" w:rsidRPr="00CD7119" w:rsidRDefault="002060AE" w:rsidP="00AE041A">
            <w:pPr>
              <w:spacing w:line="340" w:lineRule="exact"/>
              <w:jc w:val="center"/>
              <w:rPr>
                <w:szCs w:val="26"/>
              </w:rPr>
            </w:pPr>
            <w:r w:rsidRPr="00CD7119">
              <w:rPr>
                <w:szCs w:val="26"/>
              </w:rPr>
              <w:t>14</w:t>
            </w:r>
          </w:p>
        </w:tc>
        <w:tc>
          <w:tcPr>
            <w:tcW w:w="1425" w:type="dxa"/>
            <w:shd w:val="clear" w:color="auto" w:fill="FFFFFF"/>
            <w:vAlign w:val="center"/>
          </w:tcPr>
          <w:p w:rsidR="002060AE" w:rsidRPr="00CD7119" w:rsidRDefault="002060AE" w:rsidP="00AE041A">
            <w:pPr>
              <w:spacing w:line="340" w:lineRule="exact"/>
              <w:jc w:val="center"/>
              <w:rPr>
                <w:szCs w:val="26"/>
              </w:rPr>
            </w:pPr>
            <w:r w:rsidRPr="00CD7119">
              <w:rPr>
                <w:szCs w:val="26"/>
              </w:rPr>
              <w:t>11,35</w:t>
            </w:r>
          </w:p>
        </w:tc>
        <w:tc>
          <w:tcPr>
            <w:tcW w:w="1412" w:type="dxa"/>
            <w:shd w:val="clear" w:color="auto" w:fill="FFFFFF"/>
            <w:vAlign w:val="center"/>
          </w:tcPr>
          <w:p w:rsidR="002060AE" w:rsidRPr="00CD7119" w:rsidRDefault="002060AE" w:rsidP="00AE041A">
            <w:pPr>
              <w:spacing w:line="340" w:lineRule="exact"/>
              <w:jc w:val="center"/>
              <w:rPr>
                <w:szCs w:val="26"/>
              </w:rPr>
            </w:pPr>
            <w:r w:rsidRPr="00CD7119">
              <w:rPr>
                <w:szCs w:val="26"/>
              </w:rPr>
              <w:t>2,4</w:t>
            </w:r>
          </w:p>
        </w:tc>
        <w:tc>
          <w:tcPr>
            <w:tcW w:w="1115" w:type="dxa"/>
            <w:shd w:val="clear" w:color="auto" w:fill="FFFFFF"/>
          </w:tcPr>
          <w:p w:rsidR="002060AE" w:rsidRPr="00CD7119" w:rsidRDefault="002060AE" w:rsidP="00AE041A">
            <w:pPr>
              <w:spacing w:line="340" w:lineRule="exact"/>
              <w:jc w:val="center"/>
              <w:rPr>
                <w:szCs w:val="26"/>
              </w:rPr>
            </w:pPr>
          </w:p>
        </w:tc>
        <w:tc>
          <w:tcPr>
            <w:tcW w:w="1145" w:type="dxa"/>
            <w:shd w:val="clear" w:color="auto" w:fill="FFFFFF"/>
          </w:tcPr>
          <w:p w:rsidR="002060AE" w:rsidRPr="00CD7119" w:rsidRDefault="002060AE" w:rsidP="00AE041A">
            <w:pPr>
              <w:spacing w:line="340" w:lineRule="exact"/>
              <w:jc w:val="center"/>
              <w:rPr>
                <w:szCs w:val="26"/>
              </w:rPr>
            </w:pPr>
          </w:p>
        </w:tc>
        <w:tc>
          <w:tcPr>
            <w:tcW w:w="1043" w:type="dxa"/>
            <w:shd w:val="clear" w:color="auto" w:fill="FFFFFF"/>
            <w:vAlign w:val="center"/>
          </w:tcPr>
          <w:p w:rsidR="002060AE" w:rsidRPr="00CD7119" w:rsidRDefault="002060AE" w:rsidP="00AE041A">
            <w:pPr>
              <w:spacing w:line="340" w:lineRule="exact"/>
              <w:jc w:val="center"/>
              <w:rPr>
                <w:szCs w:val="26"/>
              </w:rPr>
            </w:pPr>
            <w:r w:rsidRPr="00CD7119">
              <w:rPr>
                <w:szCs w:val="26"/>
              </w:rPr>
              <w:t>-</w:t>
            </w:r>
          </w:p>
        </w:tc>
        <w:tc>
          <w:tcPr>
            <w:tcW w:w="1066" w:type="dxa"/>
            <w:shd w:val="clear" w:color="auto" w:fill="FFFFFF"/>
            <w:vAlign w:val="center"/>
          </w:tcPr>
          <w:p w:rsidR="002060AE" w:rsidRPr="00CD7119" w:rsidRDefault="002060AE" w:rsidP="00AE041A">
            <w:pPr>
              <w:spacing w:line="340" w:lineRule="exact"/>
              <w:jc w:val="center"/>
              <w:rPr>
                <w:szCs w:val="26"/>
              </w:rPr>
            </w:pPr>
            <w:r w:rsidRPr="00CD7119">
              <w:rPr>
                <w:szCs w:val="26"/>
              </w:rPr>
              <w:t>6,5</w:t>
            </w:r>
          </w:p>
          <w:p w:rsidR="002060AE" w:rsidRPr="00CD7119" w:rsidRDefault="002060AE" w:rsidP="00AE041A">
            <w:pPr>
              <w:spacing w:line="340" w:lineRule="exact"/>
              <w:jc w:val="center"/>
              <w:rPr>
                <w:szCs w:val="26"/>
              </w:rPr>
            </w:pPr>
          </w:p>
          <w:p w:rsidR="002060AE" w:rsidRPr="00CD7119" w:rsidRDefault="002060AE" w:rsidP="00AE041A">
            <w:pPr>
              <w:spacing w:line="340" w:lineRule="exact"/>
              <w:jc w:val="center"/>
              <w:rPr>
                <w:szCs w:val="26"/>
              </w:rPr>
            </w:pPr>
            <w:r w:rsidRPr="00CD7119">
              <w:rPr>
                <w:szCs w:val="26"/>
              </w:rPr>
              <w:t>8,5</w:t>
            </w:r>
          </w:p>
          <w:p w:rsidR="002060AE" w:rsidRPr="00CD7119" w:rsidRDefault="002060AE" w:rsidP="00AE041A">
            <w:pPr>
              <w:spacing w:line="340" w:lineRule="exact"/>
              <w:jc w:val="center"/>
              <w:rPr>
                <w:szCs w:val="26"/>
              </w:rPr>
            </w:pPr>
            <w:r w:rsidRPr="00CD7119">
              <w:rPr>
                <w:szCs w:val="26"/>
              </w:rPr>
              <w:t>9,2</w:t>
            </w:r>
          </w:p>
          <w:p w:rsidR="002060AE" w:rsidRPr="00CD7119" w:rsidRDefault="002060AE" w:rsidP="00AE041A">
            <w:pPr>
              <w:spacing w:line="340" w:lineRule="exact"/>
              <w:jc w:val="center"/>
              <w:rPr>
                <w:szCs w:val="26"/>
              </w:rPr>
            </w:pPr>
            <w:r w:rsidRPr="00CD7119">
              <w:rPr>
                <w:szCs w:val="26"/>
              </w:rPr>
              <w:t>11,0</w:t>
            </w:r>
          </w:p>
          <w:p w:rsidR="002060AE" w:rsidRPr="00CD7119" w:rsidRDefault="002060AE" w:rsidP="00AE041A">
            <w:pPr>
              <w:spacing w:line="340" w:lineRule="exact"/>
              <w:jc w:val="center"/>
              <w:rPr>
                <w:szCs w:val="26"/>
              </w:rPr>
            </w:pPr>
            <w:r w:rsidRPr="00CD7119">
              <w:rPr>
                <w:szCs w:val="26"/>
              </w:rPr>
              <w:t>13,0</w:t>
            </w:r>
          </w:p>
        </w:tc>
        <w:tc>
          <w:tcPr>
            <w:tcW w:w="1065" w:type="dxa"/>
            <w:shd w:val="clear" w:color="auto" w:fill="FFFFFF"/>
          </w:tcPr>
          <w:p w:rsidR="002060AE" w:rsidRPr="00CD7119" w:rsidRDefault="002060AE" w:rsidP="00AE041A">
            <w:pPr>
              <w:spacing w:line="340" w:lineRule="exact"/>
              <w:jc w:val="center"/>
              <w:rPr>
                <w:szCs w:val="26"/>
              </w:rPr>
            </w:pPr>
          </w:p>
          <w:p w:rsidR="002060AE" w:rsidRPr="00CD7119" w:rsidRDefault="002060AE" w:rsidP="00AE041A">
            <w:pPr>
              <w:spacing w:line="340" w:lineRule="exact"/>
              <w:jc w:val="center"/>
              <w:rPr>
                <w:szCs w:val="26"/>
              </w:rPr>
            </w:pPr>
            <w:r w:rsidRPr="00CD7119">
              <w:rPr>
                <w:szCs w:val="26"/>
              </w:rPr>
              <w:t>7,2</w:t>
            </w:r>
          </w:p>
          <w:p w:rsidR="002060AE" w:rsidRPr="00CD7119" w:rsidRDefault="002060AE" w:rsidP="00AE041A">
            <w:pPr>
              <w:spacing w:line="340" w:lineRule="exact"/>
              <w:jc w:val="center"/>
              <w:rPr>
                <w:szCs w:val="26"/>
              </w:rPr>
            </w:pPr>
          </w:p>
          <w:p w:rsidR="002060AE" w:rsidRPr="00CD7119" w:rsidRDefault="002060AE" w:rsidP="00AE041A">
            <w:pPr>
              <w:spacing w:line="340" w:lineRule="exact"/>
              <w:jc w:val="center"/>
              <w:rPr>
                <w:szCs w:val="26"/>
              </w:rPr>
            </w:pPr>
            <w:r w:rsidRPr="00CD7119">
              <w:rPr>
                <w:szCs w:val="26"/>
              </w:rPr>
              <w:t>9,2</w:t>
            </w:r>
          </w:p>
          <w:p w:rsidR="002060AE" w:rsidRPr="00CD7119" w:rsidRDefault="002060AE" w:rsidP="00AE041A">
            <w:pPr>
              <w:spacing w:line="340" w:lineRule="exact"/>
              <w:jc w:val="center"/>
              <w:rPr>
                <w:szCs w:val="26"/>
              </w:rPr>
            </w:pPr>
            <w:r w:rsidRPr="00CD7119">
              <w:rPr>
                <w:szCs w:val="26"/>
              </w:rPr>
              <w:t>11,0</w:t>
            </w:r>
          </w:p>
          <w:p w:rsidR="002060AE" w:rsidRPr="00CD7119" w:rsidRDefault="002060AE" w:rsidP="00AE041A">
            <w:pPr>
              <w:spacing w:line="340" w:lineRule="exact"/>
              <w:jc w:val="center"/>
              <w:rPr>
                <w:szCs w:val="26"/>
              </w:rPr>
            </w:pPr>
            <w:r w:rsidRPr="00CD7119">
              <w:rPr>
                <w:szCs w:val="26"/>
              </w:rPr>
              <w:t>13,0</w:t>
            </w:r>
          </w:p>
        </w:tc>
      </w:tr>
    </w:tbl>
    <w:p w:rsidR="002060AE" w:rsidRPr="00CD7119" w:rsidRDefault="002060AE" w:rsidP="002060AE">
      <w:pPr>
        <w:spacing w:before="120" w:line="340" w:lineRule="exact"/>
        <w:ind w:left="720" w:hanging="720"/>
        <w:rPr>
          <w:b/>
          <w:szCs w:val="26"/>
        </w:rPr>
      </w:pPr>
      <w:r w:rsidRPr="00CD7119">
        <w:rPr>
          <w:b/>
          <w:szCs w:val="26"/>
        </w:rPr>
        <w:t>4.2.2. Sai lệch kích thước</w:t>
      </w:r>
    </w:p>
    <w:p w:rsidR="002060AE" w:rsidRPr="00CD7119" w:rsidRDefault="002060AE" w:rsidP="00AD1D69">
      <w:pPr>
        <w:spacing w:line="340" w:lineRule="exact"/>
        <w:rPr>
          <w:szCs w:val="26"/>
        </w:rPr>
      </w:pPr>
      <w:r w:rsidRPr="00CD7119">
        <w:rPr>
          <w:szCs w:val="26"/>
        </w:rPr>
        <w:t>Mức sai lệch kích thước cho phép của cột điện bê tông được quy định như sau:</w:t>
      </w:r>
    </w:p>
    <w:tbl>
      <w:tblPr>
        <w:tblW w:w="9204" w:type="dxa"/>
        <w:tblInd w:w="5" w:type="dxa"/>
        <w:tblCellMar>
          <w:left w:w="0" w:type="dxa"/>
          <w:right w:w="0" w:type="dxa"/>
        </w:tblCellMar>
        <w:tblLook w:val="0000" w:firstRow="0" w:lastRow="0" w:firstColumn="0" w:lastColumn="0" w:noHBand="0" w:noVBand="0"/>
      </w:tblPr>
      <w:tblGrid>
        <w:gridCol w:w="3559"/>
        <w:gridCol w:w="2818"/>
        <w:gridCol w:w="2827"/>
      </w:tblGrid>
      <w:tr w:rsidR="002060AE" w:rsidRPr="00CD7119" w:rsidTr="00AE041A">
        <w:tc>
          <w:tcPr>
            <w:tcW w:w="6377" w:type="dxa"/>
            <w:gridSpan w:val="2"/>
            <w:tcBorders>
              <w:top w:val="single" w:sz="4" w:space="0" w:color="auto"/>
              <w:left w:val="single" w:sz="4" w:space="0" w:color="auto"/>
              <w:bottom w:val="nil"/>
              <w:right w:val="nil"/>
            </w:tcBorders>
            <w:shd w:val="clear" w:color="auto" w:fill="FFFFFF"/>
            <w:vAlign w:val="center"/>
          </w:tcPr>
          <w:p w:rsidR="002060AE" w:rsidRPr="00CD7119" w:rsidRDefault="002060AE" w:rsidP="00AE041A">
            <w:pPr>
              <w:spacing w:line="340" w:lineRule="exact"/>
              <w:jc w:val="center"/>
              <w:rPr>
                <w:b/>
                <w:szCs w:val="26"/>
              </w:rPr>
            </w:pPr>
            <w:r w:rsidRPr="00CD7119">
              <w:rPr>
                <w:b/>
                <w:szCs w:val="26"/>
              </w:rPr>
              <w:t>Sai lệch kích thước</w:t>
            </w:r>
          </w:p>
        </w:tc>
        <w:tc>
          <w:tcPr>
            <w:tcW w:w="2827" w:type="dxa"/>
            <w:tcBorders>
              <w:top w:val="single" w:sz="4" w:space="0" w:color="auto"/>
              <w:left w:val="single" w:sz="4" w:space="0" w:color="auto"/>
              <w:bottom w:val="nil"/>
              <w:right w:val="single" w:sz="4" w:space="0" w:color="auto"/>
            </w:tcBorders>
            <w:shd w:val="clear" w:color="auto" w:fill="FFFFFF"/>
            <w:vAlign w:val="center"/>
          </w:tcPr>
          <w:p w:rsidR="002060AE" w:rsidRPr="00CD7119" w:rsidRDefault="002060AE" w:rsidP="00AE041A">
            <w:pPr>
              <w:spacing w:line="340" w:lineRule="exact"/>
              <w:jc w:val="center"/>
              <w:rPr>
                <w:b/>
                <w:szCs w:val="26"/>
              </w:rPr>
            </w:pPr>
            <w:r w:rsidRPr="00CD7119">
              <w:rPr>
                <w:b/>
                <w:szCs w:val="26"/>
              </w:rPr>
              <w:t>Mức cho phép</w:t>
            </w:r>
          </w:p>
        </w:tc>
      </w:tr>
      <w:tr w:rsidR="002060AE" w:rsidRPr="00CD7119" w:rsidTr="00AE041A">
        <w:tc>
          <w:tcPr>
            <w:tcW w:w="3559" w:type="dxa"/>
            <w:vMerge w:val="restart"/>
            <w:tcBorders>
              <w:top w:val="single" w:sz="4" w:space="0" w:color="auto"/>
              <w:left w:val="single" w:sz="4" w:space="0" w:color="auto"/>
              <w:right w:val="nil"/>
            </w:tcBorders>
            <w:shd w:val="clear" w:color="auto" w:fill="FFFFFF"/>
            <w:vAlign w:val="center"/>
          </w:tcPr>
          <w:p w:rsidR="002060AE" w:rsidRPr="00CD7119" w:rsidRDefault="002060AE" w:rsidP="00AE041A">
            <w:pPr>
              <w:spacing w:line="340" w:lineRule="exact"/>
              <w:rPr>
                <w:szCs w:val="26"/>
              </w:rPr>
            </w:pPr>
            <w:r w:rsidRPr="00CD7119">
              <w:rPr>
                <w:szCs w:val="26"/>
              </w:rPr>
              <w:t>1. Sai lệch chiều dài cột L, mm</w:t>
            </w:r>
          </w:p>
        </w:tc>
        <w:tc>
          <w:tcPr>
            <w:tcW w:w="2818" w:type="dxa"/>
            <w:tcBorders>
              <w:top w:val="single" w:sz="4" w:space="0" w:color="auto"/>
              <w:left w:val="single" w:sz="4" w:space="0" w:color="auto"/>
              <w:bottom w:val="nil"/>
              <w:right w:val="nil"/>
            </w:tcBorders>
            <w:shd w:val="clear" w:color="auto" w:fill="FFFFFF"/>
            <w:vAlign w:val="center"/>
          </w:tcPr>
          <w:p w:rsidR="002060AE" w:rsidRPr="00CD7119" w:rsidRDefault="002060AE" w:rsidP="00AE041A">
            <w:pPr>
              <w:spacing w:line="340" w:lineRule="exact"/>
              <w:jc w:val="center"/>
              <w:rPr>
                <w:szCs w:val="26"/>
              </w:rPr>
            </w:pPr>
            <w:r w:rsidRPr="00CD7119">
              <w:rPr>
                <w:szCs w:val="26"/>
              </w:rPr>
              <w:t>Đối với cột có L ≤ 14 m</w:t>
            </w:r>
          </w:p>
        </w:tc>
        <w:tc>
          <w:tcPr>
            <w:tcW w:w="2827" w:type="dxa"/>
            <w:tcBorders>
              <w:top w:val="single" w:sz="4" w:space="0" w:color="auto"/>
              <w:left w:val="single" w:sz="4" w:space="0" w:color="auto"/>
              <w:bottom w:val="nil"/>
              <w:right w:val="single" w:sz="4" w:space="0" w:color="auto"/>
            </w:tcBorders>
            <w:shd w:val="clear" w:color="auto" w:fill="FFFFFF"/>
            <w:vAlign w:val="center"/>
          </w:tcPr>
          <w:p w:rsidR="002060AE" w:rsidRPr="00CD7119" w:rsidRDefault="002060AE" w:rsidP="00AE041A">
            <w:pPr>
              <w:spacing w:line="340" w:lineRule="exact"/>
              <w:jc w:val="center"/>
              <w:rPr>
                <w:szCs w:val="26"/>
              </w:rPr>
            </w:pPr>
            <w:r w:rsidRPr="00CD7119">
              <w:rPr>
                <w:szCs w:val="26"/>
              </w:rPr>
              <w:t>+ 25</w:t>
            </w:r>
          </w:p>
          <w:p w:rsidR="002060AE" w:rsidRPr="00CD7119" w:rsidRDefault="002060AE" w:rsidP="00AE041A">
            <w:pPr>
              <w:spacing w:line="340" w:lineRule="exact"/>
              <w:jc w:val="center"/>
              <w:rPr>
                <w:szCs w:val="26"/>
              </w:rPr>
            </w:pPr>
            <w:r w:rsidRPr="00CD7119">
              <w:rPr>
                <w:szCs w:val="26"/>
              </w:rPr>
              <w:t>-10</w:t>
            </w:r>
          </w:p>
        </w:tc>
      </w:tr>
      <w:tr w:rsidR="002060AE" w:rsidRPr="00CD7119" w:rsidTr="00AE041A">
        <w:tc>
          <w:tcPr>
            <w:tcW w:w="3559" w:type="dxa"/>
            <w:vMerge/>
            <w:tcBorders>
              <w:left w:val="single" w:sz="4" w:space="0" w:color="auto"/>
              <w:bottom w:val="single" w:sz="4" w:space="0" w:color="auto"/>
              <w:right w:val="nil"/>
            </w:tcBorders>
            <w:shd w:val="clear" w:color="auto" w:fill="FFFFFF"/>
            <w:vAlign w:val="center"/>
          </w:tcPr>
          <w:p w:rsidR="002060AE" w:rsidRPr="00CD7119" w:rsidRDefault="002060AE" w:rsidP="00AE041A">
            <w:pPr>
              <w:spacing w:line="340" w:lineRule="exact"/>
              <w:rPr>
                <w:szCs w:val="26"/>
              </w:rPr>
            </w:pPr>
          </w:p>
        </w:tc>
        <w:tc>
          <w:tcPr>
            <w:tcW w:w="2818" w:type="dxa"/>
            <w:tcBorders>
              <w:top w:val="single" w:sz="4" w:space="0" w:color="auto"/>
              <w:left w:val="single" w:sz="4" w:space="0" w:color="auto"/>
              <w:bottom w:val="single" w:sz="4" w:space="0" w:color="auto"/>
              <w:right w:val="nil"/>
            </w:tcBorders>
            <w:shd w:val="clear" w:color="auto" w:fill="FFFFFF"/>
            <w:vAlign w:val="center"/>
          </w:tcPr>
          <w:p w:rsidR="002060AE" w:rsidRPr="00CD7119" w:rsidRDefault="002060AE" w:rsidP="00AE041A">
            <w:pPr>
              <w:spacing w:line="340" w:lineRule="exact"/>
              <w:jc w:val="center"/>
              <w:rPr>
                <w:szCs w:val="26"/>
              </w:rPr>
            </w:pPr>
            <w:r w:rsidRPr="00CD7119">
              <w:rPr>
                <w:szCs w:val="26"/>
              </w:rPr>
              <w:t>Đối với cột có L &gt; 14 m</w:t>
            </w:r>
          </w:p>
        </w:tc>
        <w:tc>
          <w:tcPr>
            <w:tcW w:w="2827" w:type="dxa"/>
            <w:tcBorders>
              <w:top w:val="single" w:sz="4" w:space="0" w:color="auto"/>
              <w:left w:val="single" w:sz="4" w:space="0" w:color="auto"/>
              <w:bottom w:val="single" w:sz="4" w:space="0" w:color="auto"/>
              <w:right w:val="single" w:sz="4" w:space="0" w:color="auto"/>
            </w:tcBorders>
            <w:shd w:val="clear" w:color="auto" w:fill="FFFFFF"/>
            <w:vAlign w:val="center"/>
          </w:tcPr>
          <w:p w:rsidR="002060AE" w:rsidRPr="00CD7119" w:rsidRDefault="002060AE" w:rsidP="00AE041A">
            <w:pPr>
              <w:spacing w:line="340" w:lineRule="exact"/>
              <w:jc w:val="center"/>
              <w:rPr>
                <w:szCs w:val="26"/>
              </w:rPr>
            </w:pPr>
            <w:r w:rsidRPr="00CD7119">
              <w:rPr>
                <w:szCs w:val="26"/>
              </w:rPr>
              <w:t>+ 50</w:t>
            </w:r>
          </w:p>
          <w:p w:rsidR="002060AE" w:rsidRPr="00CD7119" w:rsidRDefault="002060AE" w:rsidP="00AE041A">
            <w:pPr>
              <w:spacing w:line="340" w:lineRule="exact"/>
              <w:jc w:val="center"/>
              <w:rPr>
                <w:szCs w:val="26"/>
              </w:rPr>
            </w:pPr>
            <w:r w:rsidRPr="00CD7119">
              <w:rPr>
                <w:szCs w:val="26"/>
              </w:rPr>
              <w:t>-10</w:t>
            </w:r>
          </w:p>
        </w:tc>
      </w:tr>
      <w:tr w:rsidR="002060AE" w:rsidRPr="00CD7119" w:rsidTr="00AE041A">
        <w:tc>
          <w:tcPr>
            <w:tcW w:w="6377" w:type="dxa"/>
            <w:gridSpan w:val="2"/>
            <w:tcBorders>
              <w:top w:val="single" w:sz="4" w:space="0" w:color="auto"/>
              <w:left w:val="single" w:sz="4" w:space="0" w:color="auto"/>
              <w:bottom w:val="single" w:sz="4" w:space="0" w:color="auto"/>
              <w:right w:val="nil"/>
            </w:tcBorders>
            <w:shd w:val="clear" w:color="auto" w:fill="FFFFFF"/>
            <w:vAlign w:val="center"/>
          </w:tcPr>
          <w:p w:rsidR="002060AE" w:rsidRPr="00CD7119" w:rsidRDefault="002060AE" w:rsidP="00AE041A">
            <w:pPr>
              <w:spacing w:line="340" w:lineRule="exact"/>
              <w:rPr>
                <w:szCs w:val="26"/>
              </w:rPr>
            </w:pPr>
            <w:r w:rsidRPr="00CD7119">
              <w:rPr>
                <w:szCs w:val="26"/>
              </w:rPr>
              <w:t>2. Sai lệch đường kính ngoài, mm</w:t>
            </w:r>
          </w:p>
        </w:tc>
        <w:tc>
          <w:tcPr>
            <w:tcW w:w="2827" w:type="dxa"/>
            <w:tcBorders>
              <w:top w:val="single" w:sz="4" w:space="0" w:color="auto"/>
              <w:left w:val="single" w:sz="4" w:space="0" w:color="auto"/>
              <w:bottom w:val="single" w:sz="4" w:space="0" w:color="auto"/>
              <w:right w:val="single" w:sz="4" w:space="0" w:color="auto"/>
            </w:tcBorders>
            <w:shd w:val="clear" w:color="auto" w:fill="FFFFFF"/>
            <w:vAlign w:val="center"/>
          </w:tcPr>
          <w:p w:rsidR="002060AE" w:rsidRPr="00CD7119" w:rsidRDefault="002060AE" w:rsidP="00AE041A">
            <w:pPr>
              <w:spacing w:line="340" w:lineRule="exact"/>
              <w:jc w:val="center"/>
              <w:rPr>
                <w:szCs w:val="26"/>
              </w:rPr>
            </w:pPr>
            <w:r w:rsidRPr="00CD7119">
              <w:rPr>
                <w:szCs w:val="26"/>
              </w:rPr>
              <w:t>+ 4</w:t>
            </w:r>
          </w:p>
          <w:p w:rsidR="002060AE" w:rsidRPr="00CD7119" w:rsidRDefault="002060AE" w:rsidP="00AE041A">
            <w:pPr>
              <w:spacing w:line="340" w:lineRule="exact"/>
              <w:jc w:val="center"/>
              <w:rPr>
                <w:szCs w:val="26"/>
              </w:rPr>
            </w:pPr>
            <w:r w:rsidRPr="00CD7119">
              <w:rPr>
                <w:szCs w:val="26"/>
              </w:rPr>
              <w:t>-2</w:t>
            </w:r>
          </w:p>
        </w:tc>
      </w:tr>
      <w:tr w:rsidR="002060AE" w:rsidRPr="00CD7119" w:rsidTr="00AE041A">
        <w:tc>
          <w:tcPr>
            <w:tcW w:w="6377" w:type="dxa"/>
            <w:gridSpan w:val="2"/>
            <w:tcBorders>
              <w:top w:val="single" w:sz="4" w:space="0" w:color="auto"/>
              <w:left w:val="single" w:sz="4" w:space="0" w:color="auto"/>
              <w:bottom w:val="single" w:sz="4" w:space="0" w:color="auto"/>
              <w:right w:val="nil"/>
            </w:tcBorders>
            <w:shd w:val="clear" w:color="auto" w:fill="FFFFFF"/>
            <w:vAlign w:val="center"/>
          </w:tcPr>
          <w:p w:rsidR="002060AE" w:rsidRPr="00CD7119" w:rsidRDefault="002060AE" w:rsidP="00AE041A">
            <w:pPr>
              <w:spacing w:line="340" w:lineRule="exact"/>
              <w:rPr>
                <w:szCs w:val="26"/>
              </w:rPr>
            </w:pPr>
            <w:r w:rsidRPr="00CD7119">
              <w:rPr>
                <w:szCs w:val="26"/>
              </w:rPr>
              <w:t>3. Sai lệch chiều dày dột, mm</w:t>
            </w:r>
          </w:p>
        </w:tc>
        <w:tc>
          <w:tcPr>
            <w:tcW w:w="2827" w:type="dxa"/>
            <w:tcBorders>
              <w:top w:val="single" w:sz="4" w:space="0" w:color="auto"/>
              <w:left w:val="single" w:sz="4" w:space="0" w:color="auto"/>
              <w:bottom w:val="single" w:sz="4" w:space="0" w:color="auto"/>
              <w:right w:val="single" w:sz="4" w:space="0" w:color="auto"/>
            </w:tcBorders>
            <w:shd w:val="clear" w:color="auto" w:fill="FFFFFF"/>
            <w:vAlign w:val="center"/>
          </w:tcPr>
          <w:p w:rsidR="002060AE" w:rsidRPr="00CD7119" w:rsidRDefault="002060AE" w:rsidP="00AE041A">
            <w:pPr>
              <w:spacing w:line="340" w:lineRule="exact"/>
              <w:jc w:val="center"/>
              <w:rPr>
                <w:szCs w:val="26"/>
              </w:rPr>
            </w:pPr>
            <w:r w:rsidRPr="00CD7119">
              <w:rPr>
                <w:szCs w:val="26"/>
              </w:rPr>
              <w:t>+ 7</w:t>
            </w:r>
          </w:p>
          <w:p w:rsidR="002060AE" w:rsidRPr="00CD7119" w:rsidRDefault="002060AE" w:rsidP="00AE041A">
            <w:pPr>
              <w:spacing w:line="340" w:lineRule="exact"/>
              <w:jc w:val="center"/>
              <w:rPr>
                <w:szCs w:val="26"/>
              </w:rPr>
            </w:pPr>
            <w:r w:rsidRPr="00CD7119">
              <w:rPr>
                <w:szCs w:val="26"/>
              </w:rPr>
              <w:t>-5</w:t>
            </w:r>
          </w:p>
        </w:tc>
      </w:tr>
    </w:tbl>
    <w:p w:rsidR="002060AE" w:rsidRPr="00CD7119" w:rsidRDefault="002060AE" w:rsidP="002060AE">
      <w:pPr>
        <w:ind w:left="720" w:hanging="720"/>
        <w:rPr>
          <w:b/>
          <w:szCs w:val="26"/>
        </w:rPr>
      </w:pPr>
      <w:r w:rsidRPr="00CD7119">
        <w:rPr>
          <w:b/>
          <w:szCs w:val="26"/>
        </w:rPr>
        <w:t>4.2.4. Chiều dày lớp bê tông bảo vệ cốt thép</w:t>
      </w:r>
    </w:p>
    <w:p w:rsidR="002060AE" w:rsidRPr="00CD7119" w:rsidRDefault="00AD1D69" w:rsidP="00AD1D69">
      <w:pPr>
        <w:rPr>
          <w:szCs w:val="26"/>
        </w:rPr>
      </w:pPr>
      <w:r w:rsidRPr="00CD7119">
        <w:rPr>
          <w:szCs w:val="26"/>
        </w:rPr>
        <w:t xml:space="preserve">- </w:t>
      </w:r>
      <w:r w:rsidR="002060AE" w:rsidRPr="00CD7119">
        <w:rPr>
          <w:szCs w:val="26"/>
        </w:rPr>
        <w:t>Chiều dày lớp bê tông bảo vệ cốt thép tại:</w:t>
      </w:r>
    </w:p>
    <w:p w:rsidR="002060AE" w:rsidRPr="00CD7119" w:rsidRDefault="00AD1D69" w:rsidP="00AD1D69">
      <w:pPr>
        <w:pStyle w:val="BodyTextIndent"/>
        <w:overflowPunct/>
        <w:autoSpaceDE/>
        <w:autoSpaceDN/>
        <w:adjustRightInd/>
        <w:spacing w:before="60" w:after="60"/>
        <w:ind w:left="0" w:firstLine="567"/>
        <w:textAlignment w:val="auto"/>
        <w:rPr>
          <w:rFonts w:ascii="Times New Roman" w:hAnsi="Times New Roman"/>
          <w:sz w:val="26"/>
          <w:szCs w:val="26"/>
        </w:rPr>
      </w:pPr>
      <w:r w:rsidRPr="00CD7119">
        <w:rPr>
          <w:rFonts w:ascii="Times New Roman" w:hAnsi="Times New Roman"/>
          <w:sz w:val="26"/>
          <w:szCs w:val="26"/>
        </w:rPr>
        <w:t xml:space="preserve">+ </w:t>
      </w:r>
      <w:r w:rsidR="002060AE" w:rsidRPr="00CD7119">
        <w:rPr>
          <w:rFonts w:ascii="Times New Roman" w:hAnsi="Times New Roman"/>
          <w:sz w:val="26"/>
          <w:szCs w:val="26"/>
        </w:rPr>
        <w:t>Bề mặt thân cột: không nhỏ hơn 15 mm và không nhỏ hơn đường kính cốt thép dự ứng lực và cốt thép thường;</w:t>
      </w:r>
    </w:p>
    <w:p w:rsidR="002060AE" w:rsidRPr="00CD7119" w:rsidRDefault="00AD1D69" w:rsidP="00AD1D69">
      <w:pPr>
        <w:pStyle w:val="BodyTextIndent"/>
        <w:overflowPunct/>
        <w:autoSpaceDE/>
        <w:autoSpaceDN/>
        <w:adjustRightInd/>
        <w:spacing w:before="60" w:after="60"/>
        <w:ind w:left="0" w:firstLine="567"/>
        <w:textAlignment w:val="auto"/>
        <w:rPr>
          <w:rFonts w:ascii="Times New Roman" w:hAnsi="Times New Roman"/>
          <w:sz w:val="26"/>
          <w:szCs w:val="26"/>
        </w:rPr>
      </w:pPr>
      <w:r w:rsidRPr="00CD7119">
        <w:rPr>
          <w:rFonts w:ascii="Times New Roman" w:hAnsi="Times New Roman"/>
          <w:sz w:val="26"/>
          <w:szCs w:val="26"/>
        </w:rPr>
        <w:t xml:space="preserve">+ </w:t>
      </w:r>
      <w:r w:rsidR="002060AE" w:rsidRPr="00CD7119">
        <w:rPr>
          <w:rFonts w:ascii="Times New Roman" w:hAnsi="Times New Roman"/>
          <w:sz w:val="26"/>
          <w:szCs w:val="26"/>
        </w:rPr>
        <w:t>Bề mặt đỉnh cột: trát vữa xi măng, chiều dày không nhỏ hơn 25 mm;</w:t>
      </w:r>
    </w:p>
    <w:p w:rsidR="002060AE" w:rsidRPr="00CD7119" w:rsidRDefault="00AD1D69" w:rsidP="00AD1D69">
      <w:pPr>
        <w:pStyle w:val="BodyTextIndent"/>
        <w:overflowPunct/>
        <w:autoSpaceDE/>
        <w:autoSpaceDN/>
        <w:adjustRightInd/>
        <w:spacing w:before="60" w:after="60"/>
        <w:ind w:left="0" w:firstLine="567"/>
        <w:textAlignment w:val="auto"/>
        <w:rPr>
          <w:rFonts w:ascii="Times New Roman" w:hAnsi="Times New Roman"/>
          <w:sz w:val="26"/>
          <w:szCs w:val="26"/>
        </w:rPr>
      </w:pPr>
      <w:r w:rsidRPr="00CD7119">
        <w:rPr>
          <w:rFonts w:ascii="Times New Roman" w:hAnsi="Times New Roman"/>
          <w:sz w:val="26"/>
          <w:szCs w:val="26"/>
        </w:rPr>
        <w:t xml:space="preserve">+ </w:t>
      </w:r>
      <w:r w:rsidR="002060AE" w:rsidRPr="00CD7119">
        <w:rPr>
          <w:rFonts w:ascii="Times New Roman" w:hAnsi="Times New Roman"/>
          <w:sz w:val="26"/>
          <w:szCs w:val="26"/>
        </w:rPr>
        <w:t>Bề mặt đáy cột: trát vữa xi măng, chiều dày không nhỏ hơn 35 mm.</w:t>
      </w:r>
    </w:p>
    <w:p w:rsidR="002060AE" w:rsidRPr="00CD7119" w:rsidRDefault="002060AE" w:rsidP="002060AE">
      <w:pPr>
        <w:ind w:left="720" w:hanging="720"/>
        <w:rPr>
          <w:b/>
          <w:szCs w:val="26"/>
        </w:rPr>
      </w:pPr>
      <w:r w:rsidRPr="00CD7119">
        <w:rPr>
          <w:b/>
          <w:szCs w:val="26"/>
        </w:rPr>
        <w:t xml:space="preserve">4.2.5. Các lỗ cột:  </w:t>
      </w:r>
    </w:p>
    <w:p w:rsidR="002060AE" w:rsidRPr="00CD7119" w:rsidRDefault="00AD1D69" w:rsidP="00AD1D69">
      <w:pPr>
        <w:pStyle w:val="BodyTextIndent"/>
        <w:overflowPunct/>
        <w:autoSpaceDE/>
        <w:autoSpaceDN/>
        <w:adjustRightInd/>
        <w:spacing w:before="60" w:after="60"/>
        <w:ind w:left="0" w:firstLine="0"/>
        <w:textAlignment w:val="auto"/>
        <w:rPr>
          <w:rFonts w:ascii="Times New Roman" w:hAnsi="Times New Roman"/>
          <w:sz w:val="26"/>
          <w:szCs w:val="26"/>
        </w:rPr>
      </w:pPr>
      <w:r w:rsidRPr="00CD7119">
        <w:rPr>
          <w:rFonts w:ascii="Times New Roman" w:hAnsi="Times New Roman"/>
          <w:sz w:val="26"/>
          <w:szCs w:val="26"/>
        </w:rPr>
        <w:lastRenderedPageBreak/>
        <w:t xml:space="preserve">- </w:t>
      </w:r>
      <w:r w:rsidR="002060AE" w:rsidRPr="00CD7119">
        <w:rPr>
          <w:rFonts w:ascii="Times New Roman" w:hAnsi="Times New Roman"/>
          <w:sz w:val="26"/>
          <w:szCs w:val="26"/>
        </w:rPr>
        <w:t>Các lỗ cột bao gồm lỗ để leo cột và bắt thiết bị, lỗ tiếp địa và lỗ bắt ngáng bê tông: Vị trí và kích thước như bản vẽ đính kèm.</w:t>
      </w:r>
    </w:p>
    <w:p w:rsidR="002060AE" w:rsidRPr="00CD7119" w:rsidRDefault="002060AE" w:rsidP="002060AE">
      <w:pPr>
        <w:ind w:left="720" w:hanging="720"/>
        <w:rPr>
          <w:b/>
          <w:szCs w:val="26"/>
        </w:rPr>
      </w:pPr>
      <w:r w:rsidRPr="00CD7119">
        <w:rPr>
          <w:b/>
          <w:szCs w:val="26"/>
        </w:rPr>
        <w:t>4.3. Yêu cầu ngoại quan và các khuyết tật cho phép</w:t>
      </w:r>
    </w:p>
    <w:p w:rsidR="002060AE" w:rsidRPr="00CD7119" w:rsidRDefault="002060AE" w:rsidP="002060AE">
      <w:pPr>
        <w:ind w:left="720" w:hanging="720"/>
        <w:rPr>
          <w:b/>
          <w:szCs w:val="26"/>
        </w:rPr>
      </w:pPr>
      <w:r w:rsidRPr="00CD7119">
        <w:rPr>
          <w:b/>
          <w:szCs w:val="26"/>
        </w:rPr>
        <w:t>4.3.1. Độ nhẵn bề mặt</w:t>
      </w:r>
    </w:p>
    <w:p w:rsidR="002060AE" w:rsidRPr="00CD7119" w:rsidRDefault="00AD1D69" w:rsidP="00AD1D69">
      <w:pPr>
        <w:rPr>
          <w:szCs w:val="26"/>
        </w:rPr>
      </w:pPr>
      <w:r w:rsidRPr="00CD7119">
        <w:rPr>
          <w:szCs w:val="26"/>
        </w:rPr>
        <w:t xml:space="preserve">- </w:t>
      </w:r>
      <w:r w:rsidR="002060AE" w:rsidRPr="00CD7119">
        <w:rPr>
          <w:szCs w:val="26"/>
        </w:rPr>
        <w:t>Bề mặt ngoài cột điện bê tông phải nhẵn đều. Cho phép có lỗ rỗ ở vị trí mép khuôn với chiều sâu không lớn hơn 2 mm, dài không quá 15 mm.</w:t>
      </w:r>
    </w:p>
    <w:p w:rsidR="00D211BE" w:rsidRPr="00CD7119" w:rsidRDefault="00AD1D69" w:rsidP="00AD1D69">
      <w:pPr>
        <w:rPr>
          <w:szCs w:val="26"/>
        </w:rPr>
      </w:pPr>
      <w:r w:rsidRPr="00CD7119">
        <w:rPr>
          <w:szCs w:val="26"/>
        </w:rPr>
        <w:t xml:space="preserve">- </w:t>
      </w:r>
      <w:r w:rsidR="002060AE" w:rsidRPr="00CD7119">
        <w:rPr>
          <w:szCs w:val="26"/>
        </w:rPr>
        <w:t>Kích thước cho phép của lỗ rỗ, vết lồi, lõm trên bề mặt ngoài của cột và mặt mút được qui định như sau:</w:t>
      </w:r>
    </w:p>
    <w:tbl>
      <w:tblPr>
        <w:tblW w:w="8647"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214"/>
        <w:gridCol w:w="2214"/>
        <w:gridCol w:w="2214"/>
        <w:gridCol w:w="2005"/>
      </w:tblGrid>
      <w:tr w:rsidR="002060AE" w:rsidRPr="00CD7119" w:rsidTr="00AE041A">
        <w:tc>
          <w:tcPr>
            <w:tcW w:w="2214" w:type="dxa"/>
            <w:vMerge w:val="restart"/>
            <w:vAlign w:val="center"/>
          </w:tcPr>
          <w:p w:rsidR="002060AE" w:rsidRPr="00CD7119" w:rsidRDefault="002060AE" w:rsidP="00AE041A">
            <w:pPr>
              <w:spacing w:before="40" w:after="40" w:line="340" w:lineRule="exact"/>
              <w:jc w:val="center"/>
              <w:rPr>
                <w:b/>
                <w:szCs w:val="26"/>
              </w:rPr>
            </w:pPr>
            <w:r w:rsidRPr="00CD7119">
              <w:rPr>
                <w:b/>
                <w:szCs w:val="26"/>
              </w:rPr>
              <w:t>Bề mặt</w:t>
            </w:r>
          </w:p>
        </w:tc>
        <w:tc>
          <w:tcPr>
            <w:tcW w:w="6433" w:type="dxa"/>
            <w:gridSpan w:val="3"/>
            <w:vAlign w:val="center"/>
          </w:tcPr>
          <w:p w:rsidR="002060AE" w:rsidRPr="00CD7119" w:rsidRDefault="002060AE" w:rsidP="00AE041A">
            <w:pPr>
              <w:spacing w:before="40" w:after="40" w:line="340" w:lineRule="exact"/>
              <w:jc w:val="center"/>
              <w:rPr>
                <w:b/>
                <w:szCs w:val="26"/>
              </w:rPr>
            </w:pPr>
            <w:r w:rsidRPr="00CD7119">
              <w:rPr>
                <w:b/>
                <w:szCs w:val="26"/>
              </w:rPr>
              <w:t>Kích thước, không lớn hơn (</w:t>
            </w:r>
            <w:r w:rsidRPr="00CD7119">
              <w:rPr>
                <w:szCs w:val="26"/>
              </w:rPr>
              <w:t>Đơn vị tính bằng milimet)</w:t>
            </w:r>
          </w:p>
        </w:tc>
      </w:tr>
      <w:tr w:rsidR="002060AE" w:rsidRPr="00CD7119" w:rsidTr="00AE041A">
        <w:tc>
          <w:tcPr>
            <w:tcW w:w="2214" w:type="dxa"/>
            <w:vMerge/>
            <w:vAlign w:val="center"/>
          </w:tcPr>
          <w:p w:rsidR="002060AE" w:rsidRPr="00CD7119" w:rsidRDefault="002060AE" w:rsidP="00AE041A">
            <w:pPr>
              <w:spacing w:before="40" w:after="40" w:line="340" w:lineRule="exact"/>
              <w:jc w:val="center"/>
              <w:rPr>
                <w:szCs w:val="26"/>
              </w:rPr>
            </w:pPr>
          </w:p>
        </w:tc>
        <w:tc>
          <w:tcPr>
            <w:tcW w:w="4428" w:type="dxa"/>
            <w:gridSpan w:val="2"/>
            <w:vAlign w:val="center"/>
          </w:tcPr>
          <w:p w:rsidR="002060AE" w:rsidRPr="00CD7119" w:rsidRDefault="002060AE" w:rsidP="00AE041A">
            <w:pPr>
              <w:spacing w:before="40" w:after="40" w:line="340" w:lineRule="exact"/>
              <w:jc w:val="center"/>
              <w:rPr>
                <w:szCs w:val="26"/>
              </w:rPr>
            </w:pPr>
            <w:r w:rsidRPr="00CD7119">
              <w:rPr>
                <w:szCs w:val="26"/>
              </w:rPr>
              <w:t>Lỗ rỗ</w:t>
            </w:r>
          </w:p>
        </w:tc>
        <w:tc>
          <w:tcPr>
            <w:tcW w:w="2005" w:type="dxa"/>
            <w:vMerge w:val="restart"/>
            <w:vAlign w:val="center"/>
          </w:tcPr>
          <w:p w:rsidR="002060AE" w:rsidRPr="00CD7119" w:rsidRDefault="002060AE" w:rsidP="00AE041A">
            <w:pPr>
              <w:spacing w:before="40" w:after="40" w:line="340" w:lineRule="exact"/>
              <w:jc w:val="center"/>
              <w:rPr>
                <w:szCs w:val="26"/>
              </w:rPr>
            </w:pPr>
            <w:r w:rsidRPr="00CD7119">
              <w:rPr>
                <w:szCs w:val="26"/>
              </w:rPr>
              <w:t>Vết lồi, lõm</w:t>
            </w:r>
          </w:p>
        </w:tc>
      </w:tr>
      <w:tr w:rsidR="002060AE" w:rsidRPr="00CD7119" w:rsidTr="00AE041A">
        <w:tc>
          <w:tcPr>
            <w:tcW w:w="2214" w:type="dxa"/>
            <w:vMerge/>
            <w:vAlign w:val="center"/>
          </w:tcPr>
          <w:p w:rsidR="002060AE" w:rsidRPr="00CD7119" w:rsidRDefault="002060AE" w:rsidP="00AE041A">
            <w:pPr>
              <w:spacing w:before="40" w:after="40" w:line="340" w:lineRule="exact"/>
              <w:rPr>
                <w:szCs w:val="26"/>
              </w:rPr>
            </w:pPr>
          </w:p>
        </w:tc>
        <w:tc>
          <w:tcPr>
            <w:tcW w:w="2214" w:type="dxa"/>
            <w:vAlign w:val="center"/>
          </w:tcPr>
          <w:p w:rsidR="002060AE" w:rsidRPr="00CD7119" w:rsidRDefault="002060AE" w:rsidP="00AE041A">
            <w:pPr>
              <w:spacing w:before="40" w:after="40" w:line="340" w:lineRule="exact"/>
              <w:jc w:val="center"/>
              <w:rPr>
                <w:szCs w:val="26"/>
              </w:rPr>
            </w:pPr>
            <w:r w:rsidRPr="00CD7119">
              <w:rPr>
                <w:szCs w:val="26"/>
              </w:rPr>
              <w:t>Đường kính</w:t>
            </w:r>
          </w:p>
        </w:tc>
        <w:tc>
          <w:tcPr>
            <w:tcW w:w="2214" w:type="dxa"/>
            <w:vAlign w:val="center"/>
          </w:tcPr>
          <w:p w:rsidR="002060AE" w:rsidRPr="00CD7119" w:rsidRDefault="002060AE" w:rsidP="00AE041A">
            <w:pPr>
              <w:spacing w:before="40" w:after="40" w:line="340" w:lineRule="exact"/>
              <w:jc w:val="center"/>
              <w:rPr>
                <w:szCs w:val="26"/>
              </w:rPr>
            </w:pPr>
            <w:r w:rsidRPr="00CD7119">
              <w:rPr>
                <w:szCs w:val="26"/>
              </w:rPr>
              <w:t>Chiều sâu</w:t>
            </w:r>
          </w:p>
        </w:tc>
        <w:tc>
          <w:tcPr>
            <w:tcW w:w="2005" w:type="dxa"/>
            <w:vMerge/>
            <w:vAlign w:val="center"/>
          </w:tcPr>
          <w:p w:rsidR="002060AE" w:rsidRPr="00CD7119" w:rsidRDefault="002060AE" w:rsidP="00AE041A">
            <w:pPr>
              <w:spacing w:before="40" w:after="40" w:line="340" w:lineRule="exact"/>
              <w:rPr>
                <w:szCs w:val="26"/>
              </w:rPr>
            </w:pPr>
          </w:p>
        </w:tc>
      </w:tr>
      <w:tr w:rsidR="002060AE" w:rsidRPr="00CD7119" w:rsidTr="00AE041A">
        <w:tc>
          <w:tcPr>
            <w:tcW w:w="2214" w:type="dxa"/>
            <w:vAlign w:val="center"/>
          </w:tcPr>
          <w:p w:rsidR="002060AE" w:rsidRPr="00CD7119" w:rsidRDefault="002060AE" w:rsidP="00AE041A">
            <w:pPr>
              <w:spacing w:before="40" w:after="40" w:line="340" w:lineRule="exact"/>
              <w:jc w:val="center"/>
              <w:rPr>
                <w:szCs w:val="26"/>
              </w:rPr>
            </w:pPr>
            <w:r w:rsidRPr="00CD7119">
              <w:rPr>
                <w:szCs w:val="26"/>
              </w:rPr>
              <w:t>Mặt ngoài cột</w:t>
            </w:r>
          </w:p>
        </w:tc>
        <w:tc>
          <w:tcPr>
            <w:tcW w:w="2214" w:type="dxa"/>
            <w:vAlign w:val="center"/>
          </w:tcPr>
          <w:p w:rsidR="002060AE" w:rsidRPr="00CD7119" w:rsidRDefault="002060AE" w:rsidP="00AE041A">
            <w:pPr>
              <w:spacing w:before="40" w:after="40" w:line="340" w:lineRule="exact"/>
              <w:jc w:val="center"/>
              <w:rPr>
                <w:szCs w:val="26"/>
              </w:rPr>
            </w:pPr>
            <w:r w:rsidRPr="00CD7119">
              <w:rPr>
                <w:szCs w:val="26"/>
              </w:rPr>
              <w:t>10</w:t>
            </w:r>
          </w:p>
        </w:tc>
        <w:tc>
          <w:tcPr>
            <w:tcW w:w="2214" w:type="dxa"/>
            <w:vAlign w:val="center"/>
          </w:tcPr>
          <w:p w:rsidR="002060AE" w:rsidRPr="00CD7119" w:rsidRDefault="002060AE" w:rsidP="00AE041A">
            <w:pPr>
              <w:spacing w:before="40" w:after="40" w:line="340" w:lineRule="exact"/>
              <w:jc w:val="center"/>
              <w:rPr>
                <w:szCs w:val="26"/>
              </w:rPr>
            </w:pPr>
            <w:r w:rsidRPr="00CD7119">
              <w:rPr>
                <w:szCs w:val="26"/>
              </w:rPr>
              <w:t>5</w:t>
            </w:r>
          </w:p>
        </w:tc>
        <w:tc>
          <w:tcPr>
            <w:tcW w:w="2005" w:type="dxa"/>
            <w:vAlign w:val="center"/>
          </w:tcPr>
          <w:p w:rsidR="002060AE" w:rsidRPr="00CD7119" w:rsidRDefault="002060AE" w:rsidP="00AE041A">
            <w:pPr>
              <w:spacing w:before="40" w:after="40" w:line="340" w:lineRule="exact"/>
              <w:jc w:val="center"/>
              <w:rPr>
                <w:szCs w:val="26"/>
              </w:rPr>
            </w:pPr>
            <w:r w:rsidRPr="00CD7119">
              <w:rPr>
                <w:szCs w:val="26"/>
              </w:rPr>
              <w:t>2</w:t>
            </w:r>
          </w:p>
        </w:tc>
      </w:tr>
      <w:tr w:rsidR="002060AE" w:rsidRPr="00CD7119" w:rsidTr="00AE041A">
        <w:tc>
          <w:tcPr>
            <w:tcW w:w="2214" w:type="dxa"/>
            <w:vAlign w:val="center"/>
          </w:tcPr>
          <w:p w:rsidR="002060AE" w:rsidRPr="00CD7119" w:rsidRDefault="002060AE" w:rsidP="00AE041A">
            <w:pPr>
              <w:spacing w:before="40" w:after="40" w:line="340" w:lineRule="exact"/>
              <w:jc w:val="center"/>
              <w:rPr>
                <w:szCs w:val="26"/>
              </w:rPr>
            </w:pPr>
            <w:r w:rsidRPr="00CD7119">
              <w:rPr>
                <w:szCs w:val="26"/>
              </w:rPr>
              <w:t>Mặt mút cột</w:t>
            </w:r>
          </w:p>
        </w:tc>
        <w:tc>
          <w:tcPr>
            <w:tcW w:w="2214" w:type="dxa"/>
            <w:vAlign w:val="center"/>
          </w:tcPr>
          <w:p w:rsidR="002060AE" w:rsidRPr="00CD7119" w:rsidRDefault="002060AE" w:rsidP="00AE041A">
            <w:pPr>
              <w:spacing w:before="40" w:after="40" w:line="340" w:lineRule="exact"/>
              <w:jc w:val="center"/>
              <w:rPr>
                <w:szCs w:val="26"/>
              </w:rPr>
            </w:pPr>
            <w:r w:rsidRPr="00CD7119">
              <w:rPr>
                <w:szCs w:val="26"/>
              </w:rPr>
              <w:t>8</w:t>
            </w:r>
          </w:p>
        </w:tc>
        <w:tc>
          <w:tcPr>
            <w:tcW w:w="2214" w:type="dxa"/>
            <w:vAlign w:val="center"/>
          </w:tcPr>
          <w:p w:rsidR="002060AE" w:rsidRPr="00CD7119" w:rsidRDefault="002060AE" w:rsidP="00AE041A">
            <w:pPr>
              <w:spacing w:before="40" w:after="40" w:line="340" w:lineRule="exact"/>
              <w:jc w:val="center"/>
              <w:rPr>
                <w:szCs w:val="26"/>
              </w:rPr>
            </w:pPr>
            <w:r w:rsidRPr="00CD7119">
              <w:rPr>
                <w:szCs w:val="26"/>
              </w:rPr>
              <w:t>3</w:t>
            </w:r>
          </w:p>
        </w:tc>
        <w:tc>
          <w:tcPr>
            <w:tcW w:w="2005" w:type="dxa"/>
            <w:vAlign w:val="center"/>
          </w:tcPr>
          <w:p w:rsidR="002060AE" w:rsidRPr="00CD7119" w:rsidRDefault="002060AE" w:rsidP="00AE041A">
            <w:pPr>
              <w:spacing w:before="40" w:after="40" w:line="340" w:lineRule="exact"/>
              <w:jc w:val="center"/>
              <w:rPr>
                <w:szCs w:val="26"/>
              </w:rPr>
            </w:pPr>
            <w:r w:rsidRPr="00CD7119">
              <w:rPr>
                <w:szCs w:val="26"/>
              </w:rPr>
              <w:t>2</w:t>
            </w:r>
          </w:p>
        </w:tc>
      </w:tr>
    </w:tbl>
    <w:p w:rsidR="002060AE" w:rsidRPr="00CD7119" w:rsidRDefault="002060AE" w:rsidP="002060AE">
      <w:pPr>
        <w:ind w:left="720" w:hanging="720"/>
        <w:rPr>
          <w:b/>
          <w:szCs w:val="26"/>
        </w:rPr>
      </w:pPr>
      <w:r w:rsidRPr="00CD7119">
        <w:rPr>
          <w:b/>
          <w:szCs w:val="26"/>
        </w:rPr>
        <w:t>4.3.2. Nứt bề mặt</w:t>
      </w:r>
    </w:p>
    <w:p w:rsidR="002060AE" w:rsidRPr="00CD7119" w:rsidRDefault="00D211BE" w:rsidP="00D211BE">
      <w:pPr>
        <w:rPr>
          <w:szCs w:val="26"/>
        </w:rPr>
      </w:pPr>
      <w:r w:rsidRPr="00CD7119">
        <w:rPr>
          <w:szCs w:val="26"/>
        </w:rPr>
        <w:t xml:space="preserve">- </w:t>
      </w:r>
      <w:r w:rsidR="002060AE" w:rsidRPr="00CD7119">
        <w:rPr>
          <w:szCs w:val="26"/>
        </w:rPr>
        <w:t>Cho phép có các vết nứt bề mặt bê tông do biến dạng mềm nhưng chiều rộng của các vết nứt không được quá 0,05 mm. Các vét nứt không được nối tiếp nhau vòng quanh thân cột.</w:t>
      </w:r>
    </w:p>
    <w:p w:rsidR="002060AE" w:rsidRPr="00CD7119" w:rsidRDefault="002060AE" w:rsidP="002060AE">
      <w:pPr>
        <w:ind w:left="720" w:hanging="720"/>
        <w:rPr>
          <w:b/>
          <w:szCs w:val="26"/>
        </w:rPr>
      </w:pPr>
      <w:r w:rsidRPr="00CD7119">
        <w:rPr>
          <w:b/>
          <w:szCs w:val="26"/>
        </w:rPr>
        <w:t>4.3.3. Lớp phủ bảo vệ cột</w:t>
      </w:r>
    </w:p>
    <w:p w:rsidR="002060AE" w:rsidRPr="00CD7119" w:rsidRDefault="00D211BE" w:rsidP="00D211BE">
      <w:pPr>
        <w:rPr>
          <w:szCs w:val="26"/>
        </w:rPr>
      </w:pPr>
      <w:r w:rsidRPr="00CD7119">
        <w:rPr>
          <w:szCs w:val="26"/>
        </w:rPr>
        <w:t xml:space="preserve">- </w:t>
      </w:r>
      <w:r w:rsidR="002060AE" w:rsidRPr="00CD7119">
        <w:rPr>
          <w:szCs w:val="26"/>
        </w:rPr>
        <w:t>Trên bề mặt cột điện sử dụng trong môi trường xâm thực cần có thêm lớp phủ chống thấm có độ cao tính từ đáy cột lớn hơn 0,5 m so với chiều sâu chôn đất (h</w:t>
      </w:r>
      <w:r w:rsidR="002060AE" w:rsidRPr="00CD7119">
        <w:rPr>
          <w:szCs w:val="26"/>
          <w:vertAlign w:val="subscript"/>
        </w:rPr>
        <w:t>1</w:t>
      </w:r>
      <w:r w:rsidR="002060AE" w:rsidRPr="00CD7119">
        <w:rPr>
          <w:szCs w:val="26"/>
        </w:rPr>
        <w:t>).</w:t>
      </w:r>
    </w:p>
    <w:p w:rsidR="002060AE" w:rsidRPr="00CD7119" w:rsidRDefault="002060AE" w:rsidP="002060AE">
      <w:pPr>
        <w:ind w:left="720" w:hanging="720"/>
        <w:rPr>
          <w:b/>
          <w:szCs w:val="26"/>
        </w:rPr>
      </w:pPr>
      <w:r w:rsidRPr="00CD7119">
        <w:rPr>
          <w:b/>
          <w:szCs w:val="26"/>
        </w:rPr>
        <w:t>4.4. Yêu cầu về khả năng chịu tải</w:t>
      </w:r>
    </w:p>
    <w:p w:rsidR="002060AE" w:rsidRPr="00CD7119" w:rsidRDefault="002060AE" w:rsidP="002060AE">
      <w:pPr>
        <w:ind w:left="720" w:hanging="720"/>
        <w:rPr>
          <w:b/>
          <w:szCs w:val="26"/>
        </w:rPr>
      </w:pPr>
      <w:r w:rsidRPr="00CD7119">
        <w:rPr>
          <w:b/>
          <w:szCs w:val="26"/>
        </w:rPr>
        <w:t>4.4.1. Độ bền uốn nứt</w:t>
      </w:r>
    </w:p>
    <w:p w:rsidR="002060AE" w:rsidRPr="00CD7119" w:rsidRDefault="00D211BE" w:rsidP="00D211BE">
      <w:pPr>
        <w:rPr>
          <w:szCs w:val="26"/>
        </w:rPr>
      </w:pPr>
      <w:r w:rsidRPr="00CD7119">
        <w:rPr>
          <w:szCs w:val="26"/>
        </w:rPr>
        <w:t xml:space="preserve">- </w:t>
      </w:r>
      <w:r w:rsidR="002060AE" w:rsidRPr="00CD7119">
        <w:rPr>
          <w:szCs w:val="26"/>
        </w:rPr>
        <w:t>Khi thử uốn nứt các cột điện không được xuất hiện vết nứt có chiều rộng lớn hơn 0,25 mm khi thử ở mức tải trọng thiết kế, và vết nứt không được phát triển nối nhau vòng quanh thân cột.</w:t>
      </w:r>
    </w:p>
    <w:p w:rsidR="002060AE" w:rsidRPr="00CD7119" w:rsidRDefault="00D211BE" w:rsidP="00D211BE">
      <w:pPr>
        <w:rPr>
          <w:szCs w:val="26"/>
        </w:rPr>
      </w:pPr>
      <w:r w:rsidRPr="00CD7119">
        <w:rPr>
          <w:szCs w:val="26"/>
        </w:rPr>
        <w:t xml:space="preserve">- </w:t>
      </w:r>
      <w:r w:rsidR="002060AE" w:rsidRPr="00CD7119">
        <w:rPr>
          <w:szCs w:val="26"/>
        </w:rPr>
        <w:t>Đối với các cột điện bê tông ứng lực trước, sau khi xả tải, chiều rộng vết nứt xuất hiện không được lớn hơn 0,05 mm.</w:t>
      </w:r>
    </w:p>
    <w:p w:rsidR="002060AE" w:rsidRPr="00CD7119" w:rsidRDefault="002060AE" w:rsidP="002060AE">
      <w:pPr>
        <w:ind w:left="720" w:hanging="720"/>
        <w:rPr>
          <w:b/>
          <w:szCs w:val="26"/>
        </w:rPr>
      </w:pPr>
      <w:r w:rsidRPr="00CD7119">
        <w:rPr>
          <w:b/>
          <w:szCs w:val="26"/>
        </w:rPr>
        <w:t>4.4.2. Độ bền uốn gãy</w:t>
      </w:r>
    </w:p>
    <w:p w:rsidR="002060AE" w:rsidRPr="00CD7119" w:rsidRDefault="00D211BE" w:rsidP="00D211BE">
      <w:pPr>
        <w:rPr>
          <w:szCs w:val="26"/>
        </w:rPr>
      </w:pPr>
      <w:r w:rsidRPr="00CD7119">
        <w:rPr>
          <w:szCs w:val="26"/>
        </w:rPr>
        <w:t xml:space="preserve">- </w:t>
      </w:r>
      <w:r w:rsidR="002060AE" w:rsidRPr="00CD7119">
        <w:rPr>
          <w:szCs w:val="26"/>
        </w:rPr>
        <w:t xml:space="preserve">Khi thử uốn gãy, tải trọng gãy tới hạn của cột điện không nhỏ hơn 2 lần tải trọng thiết kế.  </w:t>
      </w:r>
    </w:p>
    <w:p w:rsidR="002060AE" w:rsidRPr="00CD7119" w:rsidRDefault="00D211BE" w:rsidP="00D211BE">
      <w:pPr>
        <w:rPr>
          <w:szCs w:val="26"/>
        </w:rPr>
      </w:pPr>
      <w:r w:rsidRPr="00CD7119">
        <w:rPr>
          <w:szCs w:val="26"/>
        </w:rPr>
        <w:t xml:space="preserve">- </w:t>
      </w:r>
      <w:r w:rsidR="002060AE" w:rsidRPr="00CD7119">
        <w:rPr>
          <w:szCs w:val="26"/>
        </w:rPr>
        <w:t xml:space="preserve">Chú thích: Hệ số tải trọng k lớn hơn hoặc bằng 2. Trong các trường hợp thiết kế chỉ định hoặc có thỏa thuận riêng, hệ số k có thể nhỏ hơn 2. </w:t>
      </w:r>
    </w:p>
    <w:p w:rsidR="002060AE" w:rsidRPr="00CD7119" w:rsidRDefault="002060AE" w:rsidP="002060AE">
      <w:pPr>
        <w:ind w:left="720" w:hanging="720"/>
        <w:rPr>
          <w:b/>
          <w:szCs w:val="26"/>
          <w:lang w:val="da-DK"/>
        </w:rPr>
      </w:pPr>
      <w:r w:rsidRPr="00CD7119">
        <w:rPr>
          <w:b/>
          <w:szCs w:val="26"/>
        </w:rPr>
        <w:t>4.4.3 Ghi nhãn</w:t>
      </w:r>
      <w:r w:rsidRPr="00CD7119">
        <w:rPr>
          <w:b/>
          <w:szCs w:val="26"/>
          <w:lang w:val="da-DK"/>
        </w:rPr>
        <w:t>:</w:t>
      </w:r>
    </w:p>
    <w:p w:rsidR="002060AE" w:rsidRPr="00CD7119" w:rsidRDefault="002060AE" w:rsidP="002060AE">
      <w:pPr>
        <w:rPr>
          <w:b/>
          <w:szCs w:val="26"/>
        </w:rPr>
      </w:pPr>
      <w:r w:rsidRPr="00CD7119">
        <w:rPr>
          <w:b/>
          <w:szCs w:val="26"/>
        </w:rPr>
        <w:t>4.4.3.1. Ký hiệu đúc chìm</w:t>
      </w:r>
    </w:p>
    <w:p w:rsidR="002060AE" w:rsidRPr="00CD7119" w:rsidRDefault="00D211BE" w:rsidP="00D211BE">
      <w:pPr>
        <w:pStyle w:val="BodyTextIndent"/>
        <w:overflowPunct/>
        <w:autoSpaceDE/>
        <w:autoSpaceDN/>
        <w:adjustRightInd/>
        <w:spacing w:before="60" w:after="60"/>
        <w:ind w:left="0" w:firstLine="0"/>
        <w:textAlignment w:val="auto"/>
        <w:rPr>
          <w:rFonts w:ascii="Times New Roman" w:hAnsi="Times New Roman"/>
          <w:sz w:val="26"/>
          <w:szCs w:val="26"/>
        </w:rPr>
      </w:pPr>
      <w:r w:rsidRPr="00CD7119">
        <w:rPr>
          <w:rFonts w:ascii="Times New Roman" w:hAnsi="Times New Roman"/>
          <w:sz w:val="26"/>
          <w:szCs w:val="26"/>
        </w:rPr>
        <w:t xml:space="preserve">- </w:t>
      </w:r>
      <w:r w:rsidR="002060AE" w:rsidRPr="00CD7119">
        <w:rPr>
          <w:rFonts w:ascii="Times New Roman" w:hAnsi="Times New Roman"/>
          <w:sz w:val="26"/>
          <w:szCs w:val="26"/>
        </w:rPr>
        <w:t>Ký hiệu cột điện bê tông được đúc chìm vào bề mặt chính điện cột, vuông góc với chiều dài thân cột bằng chữ in hoa, ghi rõ:</w:t>
      </w:r>
    </w:p>
    <w:p w:rsidR="002060AE" w:rsidRPr="00CD7119" w:rsidRDefault="002060AE" w:rsidP="00785D49">
      <w:pPr>
        <w:pStyle w:val="ListParagraph"/>
        <w:numPr>
          <w:ilvl w:val="1"/>
          <w:numId w:val="193"/>
        </w:numPr>
        <w:ind w:left="1134" w:hanging="283"/>
        <w:rPr>
          <w:szCs w:val="26"/>
        </w:rPr>
      </w:pPr>
      <w:r w:rsidRPr="00CD7119">
        <w:rPr>
          <w:szCs w:val="26"/>
        </w:rPr>
        <w:t>Tên viết tắt của cơ sở sản xuất;</w:t>
      </w:r>
    </w:p>
    <w:p w:rsidR="002060AE" w:rsidRPr="00CD7119" w:rsidRDefault="002060AE" w:rsidP="00785D49">
      <w:pPr>
        <w:pStyle w:val="ListParagraph"/>
        <w:numPr>
          <w:ilvl w:val="1"/>
          <w:numId w:val="193"/>
        </w:numPr>
        <w:ind w:left="1134" w:hanging="283"/>
        <w:rPr>
          <w:szCs w:val="26"/>
        </w:rPr>
      </w:pPr>
      <w:r w:rsidRPr="00CD7119">
        <w:rPr>
          <w:szCs w:val="26"/>
        </w:rPr>
        <w:t>Dạng kết cấu cốt thép (PC/NPC);</w:t>
      </w:r>
    </w:p>
    <w:p w:rsidR="002060AE" w:rsidRPr="00CD7119" w:rsidRDefault="002060AE" w:rsidP="00785D49">
      <w:pPr>
        <w:pStyle w:val="ListParagraph"/>
        <w:numPr>
          <w:ilvl w:val="1"/>
          <w:numId w:val="193"/>
        </w:numPr>
        <w:ind w:left="1134" w:hanging="283"/>
        <w:rPr>
          <w:szCs w:val="26"/>
        </w:rPr>
      </w:pPr>
      <w:r w:rsidRPr="00CD7119">
        <w:rPr>
          <w:szCs w:val="26"/>
        </w:rPr>
        <w:t>Chiều dài cột;</w:t>
      </w:r>
    </w:p>
    <w:p w:rsidR="002060AE" w:rsidRPr="00CD7119" w:rsidRDefault="002060AE" w:rsidP="00785D49">
      <w:pPr>
        <w:pStyle w:val="ListParagraph"/>
        <w:numPr>
          <w:ilvl w:val="1"/>
          <w:numId w:val="193"/>
        </w:numPr>
        <w:ind w:left="1134" w:hanging="283"/>
        <w:rPr>
          <w:szCs w:val="26"/>
        </w:rPr>
      </w:pPr>
      <w:r w:rsidRPr="00CD7119">
        <w:rPr>
          <w:szCs w:val="26"/>
        </w:rPr>
        <w:t>Tải trọng hoặc mô men uốn thiết kế.</w:t>
      </w:r>
    </w:p>
    <w:p w:rsidR="002060AE" w:rsidRPr="00CD7119" w:rsidRDefault="002060AE" w:rsidP="00785D49">
      <w:pPr>
        <w:pStyle w:val="ListParagraph"/>
        <w:numPr>
          <w:ilvl w:val="1"/>
          <w:numId w:val="193"/>
        </w:numPr>
        <w:ind w:left="1134" w:hanging="283"/>
        <w:rPr>
          <w:szCs w:val="26"/>
          <w:lang w:val="da-DK"/>
        </w:rPr>
      </w:pPr>
      <w:r w:rsidRPr="00CD7119">
        <w:rPr>
          <w:szCs w:val="26"/>
          <w:lang w:val="da-DK"/>
        </w:rPr>
        <w:t xml:space="preserve">Tên </w:t>
      </w:r>
      <w:r w:rsidRPr="00CD7119">
        <w:rPr>
          <w:szCs w:val="26"/>
        </w:rPr>
        <w:t xml:space="preserve">viết tắt của </w:t>
      </w:r>
      <w:r w:rsidRPr="00CD7119">
        <w:rPr>
          <w:szCs w:val="26"/>
          <w:lang w:val="da-DK"/>
        </w:rPr>
        <w:t>Tổng Công ty Điện lực TPHCM: EVNHCMC.</w:t>
      </w:r>
    </w:p>
    <w:p w:rsidR="002060AE" w:rsidRPr="00CD7119" w:rsidRDefault="002060AE" w:rsidP="00D211BE">
      <w:pPr>
        <w:rPr>
          <w:szCs w:val="26"/>
        </w:rPr>
      </w:pPr>
      <w:r w:rsidRPr="00CD7119">
        <w:rPr>
          <w:szCs w:val="26"/>
        </w:rPr>
        <w:t xml:space="preserve">VÍ DỤ: TP-PC.12-3,5 EVNHCMC được hiểu là cột điện bê tông ly tâm ứng lực trước, sản xuất tại Công ty TNHH sản xuất trụ điện và cơ khí Tiền Phong, dài 12, tải trọng thiết kế 3,5 kN, chủ sở hữu là </w:t>
      </w:r>
      <w:r w:rsidRPr="00CD7119">
        <w:rPr>
          <w:szCs w:val="26"/>
          <w:lang w:val="da-DK"/>
        </w:rPr>
        <w:t>Tổng Công ty Điện lực TPHCM.</w:t>
      </w:r>
      <w:r w:rsidRPr="00CD7119">
        <w:rPr>
          <w:szCs w:val="26"/>
        </w:rPr>
        <w:t xml:space="preserve"> </w:t>
      </w:r>
      <w:r w:rsidRPr="00CD7119">
        <w:rPr>
          <w:szCs w:val="26"/>
          <w:lang w:val="da-DK"/>
        </w:rPr>
        <w:t xml:space="preserve"> </w:t>
      </w:r>
    </w:p>
    <w:p w:rsidR="002060AE" w:rsidRPr="00CD7119" w:rsidRDefault="00D211BE" w:rsidP="00D211BE">
      <w:pPr>
        <w:rPr>
          <w:szCs w:val="26"/>
        </w:rPr>
      </w:pPr>
      <w:r w:rsidRPr="00CD7119">
        <w:rPr>
          <w:szCs w:val="26"/>
        </w:rPr>
        <w:t xml:space="preserve">- </w:t>
      </w:r>
      <w:r w:rsidR="002060AE" w:rsidRPr="00CD7119">
        <w:rPr>
          <w:szCs w:val="26"/>
        </w:rPr>
        <w:t>Vật liệu tô nét ký hiệu in chìm trên thân cột: sơn màu đen đậm, không tan trong nước.</w:t>
      </w:r>
    </w:p>
    <w:p w:rsidR="002060AE" w:rsidRPr="00CD7119" w:rsidRDefault="00D211BE" w:rsidP="00D211BE">
      <w:pPr>
        <w:rPr>
          <w:szCs w:val="26"/>
        </w:rPr>
      </w:pPr>
      <w:r w:rsidRPr="00CD7119">
        <w:rPr>
          <w:szCs w:val="26"/>
        </w:rPr>
        <w:lastRenderedPageBreak/>
        <w:t xml:space="preserve">- </w:t>
      </w:r>
      <w:r w:rsidR="002060AE" w:rsidRPr="00CD7119">
        <w:rPr>
          <w:szCs w:val="26"/>
        </w:rPr>
        <w:t>Qui cách kích thước và mức sai lệch cho phép của chữ và số in chìm được qui định như sau:</w:t>
      </w:r>
    </w:p>
    <w:tbl>
      <w:tblPr>
        <w:tblW w:w="8505" w:type="dxa"/>
        <w:tblInd w:w="846" w:type="dxa"/>
        <w:tblCellMar>
          <w:left w:w="0" w:type="dxa"/>
          <w:right w:w="0" w:type="dxa"/>
        </w:tblCellMar>
        <w:tblLook w:val="0000" w:firstRow="0" w:lastRow="0" w:firstColumn="0" w:lastColumn="0" w:noHBand="0" w:noVBand="0"/>
      </w:tblPr>
      <w:tblGrid>
        <w:gridCol w:w="3969"/>
        <w:gridCol w:w="2268"/>
        <w:gridCol w:w="2268"/>
      </w:tblGrid>
      <w:tr w:rsidR="002060AE" w:rsidRPr="00CD7119" w:rsidTr="00AE041A">
        <w:tc>
          <w:tcPr>
            <w:tcW w:w="3969" w:type="dxa"/>
            <w:tcBorders>
              <w:top w:val="single" w:sz="4" w:space="0" w:color="auto"/>
              <w:left w:val="single" w:sz="4" w:space="0" w:color="auto"/>
              <w:bottom w:val="nil"/>
              <w:right w:val="nil"/>
            </w:tcBorders>
            <w:shd w:val="clear" w:color="auto" w:fill="FFFFFF"/>
          </w:tcPr>
          <w:p w:rsidR="002060AE" w:rsidRPr="00CD7119" w:rsidRDefault="002060AE" w:rsidP="00AE041A">
            <w:pPr>
              <w:spacing w:before="40" w:after="40" w:line="340" w:lineRule="exact"/>
              <w:jc w:val="center"/>
              <w:rPr>
                <w:b/>
                <w:szCs w:val="26"/>
              </w:rPr>
            </w:pPr>
            <w:r w:rsidRPr="00CD7119">
              <w:rPr>
                <w:b/>
                <w:szCs w:val="26"/>
              </w:rPr>
              <w:t>Chỉ tiêu</w:t>
            </w:r>
          </w:p>
        </w:tc>
        <w:tc>
          <w:tcPr>
            <w:tcW w:w="2268" w:type="dxa"/>
            <w:tcBorders>
              <w:top w:val="single" w:sz="4" w:space="0" w:color="auto"/>
              <w:left w:val="single" w:sz="4" w:space="0" w:color="auto"/>
              <w:bottom w:val="nil"/>
              <w:right w:val="nil"/>
            </w:tcBorders>
            <w:shd w:val="clear" w:color="auto" w:fill="FFFFFF"/>
          </w:tcPr>
          <w:p w:rsidR="002060AE" w:rsidRPr="00CD7119" w:rsidRDefault="002060AE" w:rsidP="00AE041A">
            <w:pPr>
              <w:spacing w:before="40" w:after="40" w:line="340" w:lineRule="exact"/>
              <w:jc w:val="center"/>
              <w:rPr>
                <w:b/>
                <w:szCs w:val="26"/>
              </w:rPr>
            </w:pPr>
            <w:r w:rsidRPr="00CD7119">
              <w:rPr>
                <w:b/>
                <w:szCs w:val="26"/>
              </w:rPr>
              <w:t>Kích thước [mm]</w:t>
            </w:r>
          </w:p>
        </w:tc>
        <w:tc>
          <w:tcPr>
            <w:tcW w:w="2268" w:type="dxa"/>
            <w:tcBorders>
              <w:top w:val="single" w:sz="4" w:space="0" w:color="auto"/>
              <w:left w:val="single" w:sz="4" w:space="0" w:color="auto"/>
              <w:bottom w:val="nil"/>
              <w:right w:val="single" w:sz="4" w:space="0" w:color="auto"/>
            </w:tcBorders>
            <w:shd w:val="clear" w:color="auto" w:fill="FFFFFF"/>
          </w:tcPr>
          <w:p w:rsidR="002060AE" w:rsidRPr="00CD7119" w:rsidRDefault="002060AE" w:rsidP="00AE041A">
            <w:pPr>
              <w:spacing w:before="40" w:after="40" w:line="340" w:lineRule="exact"/>
              <w:jc w:val="center"/>
              <w:rPr>
                <w:b/>
                <w:szCs w:val="26"/>
              </w:rPr>
            </w:pPr>
            <w:r w:rsidRPr="00CD7119">
              <w:rPr>
                <w:b/>
                <w:szCs w:val="26"/>
              </w:rPr>
              <w:t>Mức sai lệch [mm]</w:t>
            </w:r>
          </w:p>
        </w:tc>
      </w:tr>
      <w:tr w:rsidR="002060AE" w:rsidRPr="00CD7119" w:rsidTr="00D211BE">
        <w:tc>
          <w:tcPr>
            <w:tcW w:w="3969" w:type="dxa"/>
            <w:tcBorders>
              <w:top w:val="single" w:sz="4" w:space="0" w:color="auto"/>
              <w:left w:val="single" w:sz="4" w:space="0" w:color="auto"/>
              <w:bottom w:val="nil"/>
              <w:right w:val="nil"/>
            </w:tcBorders>
            <w:shd w:val="clear" w:color="auto" w:fill="FFFFFF"/>
            <w:vAlign w:val="center"/>
          </w:tcPr>
          <w:p w:rsidR="002060AE" w:rsidRPr="00CD7119" w:rsidRDefault="002060AE" w:rsidP="00D211BE">
            <w:pPr>
              <w:spacing w:before="40" w:after="40" w:line="340" w:lineRule="exact"/>
              <w:jc w:val="center"/>
              <w:rPr>
                <w:szCs w:val="26"/>
              </w:rPr>
            </w:pPr>
            <w:r w:rsidRPr="00CD7119">
              <w:rPr>
                <w:szCs w:val="26"/>
              </w:rPr>
              <w:t>Chiều cao chữ và số</w:t>
            </w:r>
          </w:p>
        </w:tc>
        <w:tc>
          <w:tcPr>
            <w:tcW w:w="2268" w:type="dxa"/>
            <w:tcBorders>
              <w:top w:val="single" w:sz="4" w:space="0" w:color="auto"/>
              <w:left w:val="single" w:sz="4" w:space="0" w:color="auto"/>
              <w:bottom w:val="nil"/>
              <w:right w:val="nil"/>
            </w:tcBorders>
            <w:shd w:val="clear" w:color="auto" w:fill="FFFFFF"/>
            <w:vAlign w:val="center"/>
          </w:tcPr>
          <w:p w:rsidR="002060AE" w:rsidRPr="00CD7119" w:rsidRDefault="002060AE" w:rsidP="00AE041A">
            <w:pPr>
              <w:spacing w:before="40" w:after="40" w:line="340" w:lineRule="exact"/>
              <w:jc w:val="center"/>
              <w:rPr>
                <w:szCs w:val="26"/>
              </w:rPr>
            </w:pPr>
            <w:r w:rsidRPr="00CD7119">
              <w:rPr>
                <w:szCs w:val="26"/>
              </w:rPr>
              <w:t>50</w:t>
            </w:r>
          </w:p>
        </w:tc>
        <w:tc>
          <w:tcPr>
            <w:tcW w:w="2268" w:type="dxa"/>
            <w:tcBorders>
              <w:top w:val="single" w:sz="4" w:space="0" w:color="auto"/>
              <w:left w:val="single" w:sz="4" w:space="0" w:color="auto"/>
              <w:bottom w:val="nil"/>
              <w:right w:val="single" w:sz="4" w:space="0" w:color="auto"/>
            </w:tcBorders>
            <w:shd w:val="clear" w:color="auto" w:fill="FFFFFF"/>
            <w:vAlign w:val="center"/>
          </w:tcPr>
          <w:p w:rsidR="002060AE" w:rsidRPr="00CD7119" w:rsidRDefault="002060AE" w:rsidP="00AE041A">
            <w:pPr>
              <w:spacing w:before="40" w:after="40" w:line="340" w:lineRule="exact"/>
              <w:jc w:val="center"/>
              <w:rPr>
                <w:szCs w:val="26"/>
              </w:rPr>
            </w:pPr>
            <w:r w:rsidRPr="00CD7119">
              <w:rPr>
                <w:szCs w:val="26"/>
              </w:rPr>
              <w:t>±5</w:t>
            </w:r>
          </w:p>
        </w:tc>
      </w:tr>
      <w:tr w:rsidR="002060AE" w:rsidRPr="00CD7119" w:rsidTr="00D211BE">
        <w:tc>
          <w:tcPr>
            <w:tcW w:w="3969" w:type="dxa"/>
            <w:tcBorders>
              <w:top w:val="single" w:sz="4" w:space="0" w:color="auto"/>
              <w:left w:val="single" w:sz="4" w:space="0" w:color="auto"/>
              <w:bottom w:val="nil"/>
              <w:right w:val="nil"/>
            </w:tcBorders>
            <w:shd w:val="clear" w:color="auto" w:fill="FFFFFF"/>
            <w:vAlign w:val="center"/>
          </w:tcPr>
          <w:p w:rsidR="002060AE" w:rsidRPr="00CD7119" w:rsidRDefault="002060AE" w:rsidP="00D211BE">
            <w:pPr>
              <w:spacing w:before="40" w:after="40" w:line="340" w:lineRule="exact"/>
              <w:jc w:val="center"/>
              <w:rPr>
                <w:szCs w:val="26"/>
              </w:rPr>
            </w:pPr>
            <w:r w:rsidRPr="00CD7119">
              <w:rPr>
                <w:szCs w:val="26"/>
              </w:rPr>
              <w:t>Chiều rộng chữ</w:t>
            </w:r>
          </w:p>
        </w:tc>
        <w:tc>
          <w:tcPr>
            <w:tcW w:w="2268" w:type="dxa"/>
            <w:tcBorders>
              <w:top w:val="single" w:sz="4" w:space="0" w:color="auto"/>
              <w:left w:val="single" w:sz="4" w:space="0" w:color="auto"/>
              <w:bottom w:val="nil"/>
              <w:right w:val="nil"/>
            </w:tcBorders>
            <w:shd w:val="clear" w:color="auto" w:fill="FFFFFF"/>
            <w:vAlign w:val="center"/>
          </w:tcPr>
          <w:p w:rsidR="002060AE" w:rsidRPr="00CD7119" w:rsidRDefault="002060AE" w:rsidP="00AE041A">
            <w:pPr>
              <w:spacing w:before="40" w:after="40" w:line="340" w:lineRule="exact"/>
              <w:jc w:val="center"/>
              <w:rPr>
                <w:szCs w:val="26"/>
              </w:rPr>
            </w:pPr>
            <w:r w:rsidRPr="00CD7119">
              <w:rPr>
                <w:szCs w:val="26"/>
              </w:rPr>
              <w:t>20</w:t>
            </w:r>
          </w:p>
        </w:tc>
        <w:tc>
          <w:tcPr>
            <w:tcW w:w="2268" w:type="dxa"/>
            <w:tcBorders>
              <w:top w:val="single" w:sz="4" w:space="0" w:color="auto"/>
              <w:left w:val="single" w:sz="4" w:space="0" w:color="auto"/>
              <w:bottom w:val="nil"/>
              <w:right w:val="single" w:sz="4" w:space="0" w:color="auto"/>
            </w:tcBorders>
            <w:shd w:val="clear" w:color="auto" w:fill="FFFFFF"/>
            <w:vAlign w:val="center"/>
          </w:tcPr>
          <w:p w:rsidR="002060AE" w:rsidRPr="00CD7119" w:rsidRDefault="002060AE" w:rsidP="00AE041A">
            <w:pPr>
              <w:spacing w:before="40" w:after="40" w:line="340" w:lineRule="exact"/>
              <w:jc w:val="center"/>
              <w:rPr>
                <w:szCs w:val="26"/>
              </w:rPr>
            </w:pPr>
            <w:r w:rsidRPr="00CD7119">
              <w:rPr>
                <w:szCs w:val="26"/>
              </w:rPr>
              <w:t>±2</w:t>
            </w:r>
          </w:p>
        </w:tc>
      </w:tr>
      <w:tr w:rsidR="002060AE" w:rsidRPr="00CD7119" w:rsidTr="00D211BE">
        <w:tc>
          <w:tcPr>
            <w:tcW w:w="3969" w:type="dxa"/>
            <w:tcBorders>
              <w:top w:val="single" w:sz="4" w:space="0" w:color="auto"/>
              <w:left w:val="single" w:sz="4" w:space="0" w:color="auto"/>
              <w:bottom w:val="nil"/>
              <w:right w:val="nil"/>
            </w:tcBorders>
            <w:shd w:val="clear" w:color="auto" w:fill="FFFFFF"/>
            <w:vAlign w:val="center"/>
          </w:tcPr>
          <w:p w:rsidR="002060AE" w:rsidRPr="00CD7119" w:rsidRDefault="002060AE" w:rsidP="00D211BE">
            <w:pPr>
              <w:spacing w:before="40" w:after="40" w:line="340" w:lineRule="exact"/>
              <w:jc w:val="center"/>
              <w:rPr>
                <w:szCs w:val="26"/>
              </w:rPr>
            </w:pPr>
            <w:r w:rsidRPr="00CD7119">
              <w:rPr>
                <w:szCs w:val="26"/>
              </w:rPr>
              <w:t>Chiều rộng nét chữ</w:t>
            </w:r>
          </w:p>
        </w:tc>
        <w:tc>
          <w:tcPr>
            <w:tcW w:w="2268" w:type="dxa"/>
            <w:tcBorders>
              <w:top w:val="single" w:sz="4" w:space="0" w:color="auto"/>
              <w:left w:val="single" w:sz="4" w:space="0" w:color="auto"/>
              <w:bottom w:val="nil"/>
              <w:right w:val="nil"/>
            </w:tcBorders>
            <w:shd w:val="clear" w:color="auto" w:fill="FFFFFF"/>
            <w:vAlign w:val="center"/>
          </w:tcPr>
          <w:p w:rsidR="002060AE" w:rsidRPr="00CD7119" w:rsidRDefault="002060AE" w:rsidP="00AE041A">
            <w:pPr>
              <w:spacing w:before="40" w:after="40" w:line="340" w:lineRule="exact"/>
              <w:jc w:val="center"/>
              <w:rPr>
                <w:szCs w:val="26"/>
              </w:rPr>
            </w:pPr>
            <w:r w:rsidRPr="00CD7119">
              <w:rPr>
                <w:szCs w:val="26"/>
              </w:rPr>
              <w:t>6</w:t>
            </w:r>
          </w:p>
        </w:tc>
        <w:tc>
          <w:tcPr>
            <w:tcW w:w="2268" w:type="dxa"/>
            <w:tcBorders>
              <w:top w:val="single" w:sz="4" w:space="0" w:color="auto"/>
              <w:left w:val="single" w:sz="4" w:space="0" w:color="auto"/>
              <w:bottom w:val="nil"/>
              <w:right w:val="single" w:sz="4" w:space="0" w:color="auto"/>
            </w:tcBorders>
            <w:shd w:val="clear" w:color="auto" w:fill="FFFFFF"/>
            <w:vAlign w:val="center"/>
          </w:tcPr>
          <w:p w:rsidR="002060AE" w:rsidRPr="00CD7119" w:rsidRDefault="002060AE" w:rsidP="00AE041A">
            <w:pPr>
              <w:spacing w:before="40" w:after="40" w:line="340" w:lineRule="exact"/>
              <w:jc w:val="center"/>
              <w:rPr>
                <w:szCs w:val="26"/>
              </w:rPr>
            </w:pPr>
            <w:r w:rsidRPr="00CD7119">
              <w:rPr>
                <w:szCs w:val="26"/>
              </w:rPr>
              <w:t>±2</w:t>
            </w:r>
          </w:p>
        </w:tc>
      </w:tr>
      <w:tr w:rsidR="002060AE" w:rsidRPr="00CD7119" w:rsidTr="00D211BE">
        <w:tc>
          <w:tcPr>
            <w:tcW w:w="3969" w:type="dxa"/>
            <w:tcBorders>
              <w:top w:val="single" w:sz="4" w:space="0" w:color="auto"/>
              <w:left w:val="single" w:sz="4" w:space="0" w:color="auto"/>
              <w:bottom w:val="single" w:sz="4" w:space="0" w:color="auto"/>
              <w:right w:val="nil"/>
            </w:tcBorders>
            <w:shd w:val="clear" w:color="auto" w:fill="FFFFFF"/>
            <w:vAlign w:val="center"/>
          </w:tcPr>
          <w:p w:rsidR="002060AE" w:rsidRPr="00CD7119" w:rsidRDefault="002060AE" w:rsidP="00D211BE">
            <w:pPr>
              <w:spacing w:before="40" w:after="40" w:line="340" w:lineRule="exact"/>
              <w:jc w:val="center"/>
              <w:rPr>
                <w:szCs w:val="26"/>
              </w:rPr>
            </w:pPr>
            <w:r w:rsidRPr="00CD7119">
              <w:rPr>
                <w:szCs w:val="26"/>
              </w:rPr>
              <w:t>Chiều sâu in chìm</w:t>
            </w:r>
          </w:p>
        </w:tc>
        <w:tc>
          <w:tcPr>
            <w:tcW w:w="2268" w:type="dxa"/>
            <w:tcBorders>
              <w:top w:val="single" w:sz="4" w:space="0" w:color="auto"/>
              <w:left w:val="single" w:sz="4" w:space="0" w:color="auto"/>
              <w:bottom w:val="single" w:sz="4" w:space="0" w:color="auto"/>
              <w:right w:val="nil"/>
            </w:tcBorders>
            <w:shd w:val="clear" w:color="auto" w:fill="FFFFFF"/>
            <w:vAlign w:val="center"/>
          </w:tcPr>
          <w:p w:rsidR="002060AE" w:rsidRPr="00CD7119" w:rsidRDefault="002060AE" w:rsidP="00AE041A">
            <w:pPr>
              <w:spacing w:before="40" w:after="40" w:line="340" w:lineRule="exact"/>
              <w:jc w:val="center"/>
              <w:rPr>
                <w:szCs w:val="26"/>
              </w:rPr>
            </w:pPr>
            <w:r w:rsidRPr="00CD7119">
              <w:rPr>
                <w:szCs w:val="26"/>
              </w:rPr>
              <w:t>3</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2060AE" w:rsidRPr="00CD7119" w:rsidRDefault="002060AE" w:rsidP="00AE041A">
            <w:pPr>
              <w:spacing w:before="40" w:after="40" w:line="340" w:lineRule="exact"/>
              <w:jc w:val="center"/>
              <w:rPr>
                <w:szCs w:val="26"/>
              </w:rPr>
            </w:pPr>
            <w:r w:rsidRPr="00CD7119">
              <w:rPr>
                <w:szCs w:val="26"/>
              </w:rPr>
              <w:t>±1</w:t>
            </w:r>
          </w:p>
        </w:tc>
      </w:tr>
      <w:tr w:rsidR="002060AE" w:rsidRPr="00CD7119" w:rsidTr="00D211BE">
        <w:tc>
          <w:tcPr>
            <w:tcW w:w="3969" w:type="dxa"/>
            <w:tcBorders>
              <w:top w:val="single" w:sz="4" w:space="0" w:color="auto"/>
              <w:left w:val="single" w:sz="4" w:space="0" w:color="auto"/>
              <w:bottom w:val="single" w:sz="4" w:space="0" w:color="auto"/>
              <w:right w:val="single" w:sz="4" w:space="0" w:color="auto"/>
            </w:tcBorders>
            <w:shd w:val="clear" w:color="auto" w:fill="FFFFFF"/>
            <w:vAlign w:val="center"/>
          </w:tcPr>
          <w:p w:rsidR="002060AE" w:rsidRPr="00CD7119" w:rsidRDefault="002060AE" w:rsidP="00D211BE">
            <w:pPr>
              <w:spacing w:before="40" w:after="40" w:line="340" w:lineRule="exact"/>
              <w:jc w:val="center"/>
              <w:rPr>
                <w:szCs w:val="26"/>
              </w:rPr>
            </w:pPr>
            <w:r w:rsidRPr="00CD7119">
              <w:rPr>
                <w:szCs w:val="26"/>
              </w:rPr>
              <w:t>Khoảng cách giữa 2 chữ in</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2060AE" w:rsidRPr="00CD7119" w:rsidRDefault="002060AE" w:rsidP="00AE041A">
            <w:pPr>
              <w:spacing w:before="40" w:after="40" w:line="340" w:lineRule="exact"/>
              <w:jc w:val="center"/>
              <w:rPr>
                <w:szCs w:val="26"/>
              </w:rPr>
            </w:pPr>
            <w:r w:rsidRPr="00CD7119">
              <w:rPr>
                <w:szCs w:val="26"/>
              </w:rPr>
              <w:t>10</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2060AE" w:rsidRPr="00CD7119" w:rsidRDefault="002060AE" w:rsidP="00AE041A">
            <w:pPr>
              <w:spacing w:before="40" w:after="40" w:line="340" w:lineRule="exact"/>
              <w:jc w:val="center"/>
              <w:rPr>
                <w:szCs w:val="26"/>
              </w:rPr>
            </w:pPr>
            <w:r w:rsidRPr="00CD7119">
              <w:rPr>
                <w:szCs w:val="26"/>
              </w:rPr>
              <w:t>±2</w:t>
            </w:r>
          </w:p>
        </w:tc>
      </w:tr>
      <w:tr w:rsidR="002060AE" w:rsidRPr="00CD7119" w:rsidTr="00D211BE">
        <w:tc>
          <w:tcPr>
            <w:tcW w:w="3969" w:type="dxa"/>
            <w:tcBorders>
              <w:top w:val="single" w:sz="4" w:space="0" w:color="auto"/>
              <w:left w:val="single" w:sz="4" w:space="0" w:color="auto"/>
              <w:bottom w:val="single" w:sz="4" w:space="0" w:color="auto"/>
              <w:right w:val="nil"/>
            </w:tcBorders>
            <w:shd w:val="clear" w:color="auto" w:fill="FFFFFF"/>
            <w:vAlign w:val="center"/>
          </w:tcPr>
          <w:p w:rsidR="002060AE" w:rsidRPr="00CD7119" w:rsidRDefault="002060AE" w:rsidP="00D211BE">
            <w:pPr>
              <w:spacing w:before="40" w:after="40" w:line="340" w:lineRule="exact"/>
              <w:jc w:val="center"/>
              <w:rPr>
                <w:szCs w:val="26"/>
              </w:rPr>
            </w:pPr>
            <w:r w:rsidRPr="00CD7119">
              <w:rPr>
                <w:szCs w:val="26"/>
              </w:rPr>
              <w:t>Khoảng cách từ hàng chữ tới đáy cột</w:t>
            </w:r>
          </w:p>
        </w:tc>
        <w:tc>
          <w:tcPr>
            <w:tcW w:w="2268" w:type="dxa"/>
            <w:tcBorders>
              <w:top w:val="single" w:sz="4" w:space="0" w:color="auto"/>
              <w:left w:val="single" w:sz="4" w:space="0" w:color="auto"/>
              <w:bottom w:val="single" w:sz="4" w:space="0" w:color="auto"/>
              <w:right w:val="nil"/>
            </w:tcBorders>
            <w:shd w:val="clear" w:color="auto" w:fill="FFFFFF"/>
            <w:vAlign w:val="center"/>
          </w:tcPr>
          <w:p w:rsidR="002060AE" w:rsidRPr="00CD7119" w:rsidRDefault="002060AE" w:rsidP="00AE041A">
            <w:pPr>
              <w:spacing w:before="40" w:after="40" w:line="340" w:lineRule="exact"/>
              <w:jc w:val="center"/>
              <w:rPr>
                <w:szCs w:val="26"/>
              </w:rPr>
            </w:pPr>
            <w:r w:rsidRPr="00CD7119">
              <w:rPr>
                <w:szCs w:val="26"/>
              </w:rPr>
              <w:t>3000</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2060AE" w:rsidRPr="00CD7119" w:rsidRDefault="002060AE" w:rsidP="00AE041A">
            <w:pPr>
              <w:spacing w:before="40" w:after="40" w:line="340" w:lineRule="exact"/>
              <w:jc w:val="center"/>
              <w:rPr>
                <w:szCs w:val="26"/>
              </w:rPr>
            </w:pPr>
            <w:r w:rsidRPr="00CD7119">
              <w:rPr>
                <w:szCs w:val="26"/>
              </w:rPr>
              <w:t>±50</w:t>
            </w:r>
          </w:p>
        </w:tc>
      </w:tr>
    </w:tbl>
    <w:p w:rsidR="002060AE" w:rsidRPr="00CD7119" w:rsidRDefault="002060AE" w:rsidP="002060AE">
      <w:pPr>
        <w:spacing w:line="340" w:lineRule="exact"/>
        <w:rPr>
          <w:b/>
          <w:szCs w:val="26"/>
        </w:rPr>
      </w:pPr>
      <w:r w:rsidRPr="00CD7119">
        <w:rPr>
          <w:b/>
          <w:szCs w:val="26"/>
        </w:rPr>
        <w:t>4.4.3.2. Nhãn mác in trên cột</w:t>
      </w:r>
    </w:p>
    <w:p w:rsidR="002060AE" w:rsidRPr="00CD7119" w:rsidRDefault="00D211BE" w:rsidP="00D211BE">
      <w:pPr>
        <w:pStyle w:val="BodyTextIndent"/>
        <w:tabs>
          <w:tab w:val="left" w:pos="993"/>
          <w:tab w:val="num" w:pos="2424"/>
          <w:tab w:val="left" w:pos="3690"/>
        </w:tabs>
        <w:overflowPunct/>
        <w:autoSpaceDE/>
        <w:autoSpaceDN/>
        <w:adjustRightInd/>
        <w:spacing w:before="60" w:after="60"/>
        <w:ind w:left="0" w:firstLine="0"/>
        <w:textAlignment w:val="auto"/>
        <w:rPr>
          <w:rFonts w:ascii="Times New Roman" w:hAnsi="Times New Roman"/>
          <w:sz w:val="26"/>
          <w:szCs w:val="26"/>
        </w:rPr>
      </w:pPr>
      <w:r w:rsidRPr="00CD7119">
        <w:rPr>
          <w:rFonts w:ascii="Times New Roman" w:hAnsi="Times New Roman"/>
          <w:sz w:val="26"/>
          <w:szCs w:val="26"/>
        </w:rPr>
        <w:t xml:space="preserve">- </w:t>
      </w:r>
      <w:r w:rsidR="002060AE" w:rsidRPr="00CD7119">
        <w:rPr>
          <w:rFonts w:ascii="Times New Roman" w:hAnsi="Times New Roman"/>
          <w:sz w:val="26"/>
          <w:szCs w:val="26"/>
        </w:rPr>
        <w:t>Nhãn mác in gồm các thông tin sau:</w:t>
      </w:r>
    </w:p>
    <w:p w:rsidR="002060AE" w:rsidRPr="00CD7119" w:rsidRDefault="002060AE" w:rsidP="00785D49">
      <w:pPr>
        <w:pStyle w:val="ListParagraph"/>
        <w:numPr>
          <w:ilvl w:val="1"/>
          <w:numId w:val="194"/>
        </w:numPr>
        <w:ind w:left="1134" w:hanging="283"/>
        <w:rPr>
          <w:szCs w:val="26"/>
        </w:rPr>
      </w:pPr>
      <w:r w:rsidRPr="00CD7119">
        <w:rPr>
          <w:szCs w:val="26"/>
        </w:rPr>
        <w:t>Ký hiệu nhận biết của sản phẩm;</w:t>
      </w:r>
    </w:p>
    <w:p w:rsidR="002060AE" w:rsidRPr="00CD7119" w:rsidRDefault="002060AE" w:rsidP="00785D49">
      <w:pPr>
        <w:pStyle w:val="ListParagraph"/>
        <w:numPr>
          <w:ilvl w:val="1"/>
          <w:numId w:val="194"/>
        </w:numPr>
        <w:ind w:left="1134" w:hanging="283"/>
        <w:rPr>
          <w:szCs w:val="26"/>
        </w:rPr>
      </w:pPr>
      <w:r w:rsidRPr="00CD7119">
        <w:rPr>
          <w:szCs w:val="26"/>
        </w:rPr>
        <w:t>Ngày, tháng, năm sản xuất;</w:t>
      </w:r>
    </w:p>
    <w:p w:rsidR="002060AE" w:rsidRPr="00CD7119" w:rsidRDefault="002060AE" w:rsidP="00785D49">
      <w:pPr>
        <w:pStyle w:val="ListParagraph"/>
        <w:numPr>
          <w:ilvl w:val="1"/>
          <w:numId w:val="194"/>
        </w:numPr>
        <w:ind w:left="1134" w:hanging="283"/>
        <w:rPr>
          <w:szCs w:val="26"/>
        </w:rPr>
      </w:pPr>
      <w:r w:rsidRPr="00CD7119">
        <w:rPr>
          <w:szCs w:val="26"/>
        </w:rPr>
        <w:t>Số lô sản phẩm;</w:t>
      </w:r>
    </w:p>
    <w:p w:rsidR="002060AE" w:rsidRPr="00CD7119" w:rsidRDefault="002060AE" w:rsidP="00785D49">
      <w:pPr>
        <w:pStyle w:val="ListParagraph"/>
        <w:numPr>
          <w:ilvl w:val="1"/>
          <w:numId w:val="194"/>
        </w:numPr>
        <w:ind w:left="1134" w:hanging="283"/>
        <w:rPr>
          <w:szCs w:val="26"/>
        </w:rPr>
      </w:pPr>
      <w:r w:rsidRPr="00CD7119">
        <w:rPr>
          <w:szCs w:val="26"/>
        </w:rPr>
        <w:t>Số hiệu tiêu chuẩn áp dụng.</w:t>
      </w:r>
    </w:p>
    <w:p w:rsidR="002060AE" w:rsidRPr="00CD7119" w:rsidRDefault="00D211BE" w:rsidP="00D211BE">
      <w:pPr>
        <w:rPr>
          <w:szCs w:val="26"/>
        </w:rPr>
      </w:pPr>
      <w:r w:rsidRPr="00CD7119">
        <w:rPr>
          <w:szCs w:val="26"/>
        </w:rPr>
        <w:t xml:space="preserve">- </w:t>
      </w:r>
      <w:r w:rsidR="002060AE" w:rsidRPr="00CD7119">
        <w:rPr>
          <w:szCs w:val="26"/>
        </w:rPr>
        <w:t>Nhãn mác được thể hiện bằng chữ in hoa trên bề mặt chính thân cột, ở vị trí dễ nhìn, không cùng vị trí ký hiệu cột in chìm.</w:t>
      </w:r>
    </w:p>
    <w:p w:rsidR="002060AE" w:rsidRPr="00CD7119" w:rsidRDefault="00D211BE" w:rsidP="00D211BE">
      <w:pPr>
        <w:rPr>
          <w:szCs w:val="26"/>
        </w:rPr>
      </w:pPr>
      <w:r w:rsidRPr="00CD7119">
        <w:rPr>
          <w:szCs w:val="26"/>
        </w:rPr>
        <w:t xml:space="preserve">- </w:t>
      </w:r>
      <w:r w:rsidR="002060AE" w:rsidRPr="00CD7119">
        <w:rPr>
          <w:szCs w:val="26"/>
        </w:rPr>
        <w:t>Cỡ chữ nhãn mác cần đảm bảo nhìn rõ bằng mắt thường ở khoảng cách tối thiểu 1000 mm.</w:t>
      </w:r>
    </w:p>
    <w:p w:rsidR="002060AE" w:rsidRPr="00CD7119" w:rsidRDefault="00D211BE" w:rsidP="00D211BE">
      <w:pPr>
        <w:rPr>
          <w:szCs w:val="26"/>
        </w:rPr>
      </w:pPr>
      <w:r w:rsidRPr="00CD7119">
        <w:rPr>
          <w:szCs w:val="26"/>
        </w:rPr>
        <w:t xml:space="preserve">- </w:t>
      </w:r>
      <w:r w:rsidR="002060AE" w:rsidRPr="00CD7119">
        <w:rPr>
          <w:szCs w:val="26"/>
        </w:rPr>
        <w:t>Vật liệu dùng in nhãn mác đảm bảo không bị hòa tan trong nước và không phai màu.</w:t>
      </w:r>
    </w:p>
    <w:p w:rsidR="002060AE" w:rsidRPr="00CD7119" w:rsidRDefault="002060AE" w:rsidP="00785D49">
      <w:pPr>
        <w:numPr>
          <w:ilvl w:val="0"/>
          <w:numId w:val="189"/>
        </w:numPr>
        <w:tabs>
          <w:tab w:val="clear" w:pos="720"/>
          <w:tab w:val="num" w:pos="426"/>
        </w:tabs>
        <w:ind w:right="9"/>
        <w:rPr>
          <w:b/>
          <w:szCs w:val="26"/>
          <w:lang w:val="da-DK"/>
        </w:rPr>
      </w:pPr>
      <w:r w:rsidRPr="00CD7119">
        <w:rPr>
          <w:b/>
          <w:szCs w:val="26"/>
          <w:lang w:val="da-DK"/>
        </w:rPr>
        <w:t>THỬ NGHIỆM ĐIỂN HÌNH:</w:t>
      </w:r>
    </w:p>
    <w:p w:rsidR="002060AE" w:rsidRPr="00CD7119" w:rsidRDefault="002060AE" w:rsidP="002060AE">
      <w:pPr>
        <w:rPr>
          <w:szCs w:val="26"/>
        </w:rPr>
      </w:pPr>
      <w:r w:rsidRPr="00CD7119">
        <w:rPr>
          <w:szCs w:val="26"/>
        </w:rPr>
        <w:t>1. Lấy mẫu</w:t>
      </w:r>
    </w:p>
    <w:p w:rsidR="002060AE" w:rsidRPr="00CD7119" w:rsidRDefault="002060AE" w:rsidP="002060AE">
      <w:pPr>
        <w:ind w:firstLine="720"/>
        <w:rPr>
          <w:szCs w:val="26"/>
        </w:rPr>
      </w:pPr>
      <w:r w:rsidRPr="00CD7119">
        <w:rPr>
          <w:szCs w:val="26"/>
        </w:rPr>
        <w:t>Mẫu thử được lấy theo lô, cỡ lô kiểm tra là 100 sản phẩm. Nếu số lượng của lô sản xuất lớn hơn 100 sản phẩm thì sẽ chia thành các lô nhỏ không quá 100 sản phẩm. Nếu số lượng không đủ 100 sản phẩm cũng được tính là một lô.</w:t>
      </w:r>
    </w:p>
    <w:p w:rsidR="002060AE" w:rsidRPr="00CD7119" w:rsidRDefault="002060AE" w:rsidP="002060AE">
      <w:pPr>
        <w:ind w:firstLine="720"/>
        <w:rPr>
          <w:szCs w:val="26"/>
        </w:rPr>
      </w:pPr>
      <w:r w:rsidRPr="00CD7119">
        <w:rPr>
          <w:szCs w:val="26"/>
        </w:rPr>
        <w:t>Kiểm tra các chỉ tiêu về ngoại quan, hình dạng và kích thước được thực hiện cho từng lô. Từ lô kiểm tra lấy ngẫu nhiên không ít hơn 5% sản phẩm đại diện cho lô để thử. Với lô nhỏ dưới 100 sản phẩm, lấy ngẫu nhiên không ít hơn 5% sản phẩm nhưng không ít hơn 3 sản phẩm để thử.</w:t>
      </w:r>
    </w:p>
    <w:p w:rsidR="002060AE" w:rsidRPr="00CD7119" w:rsidRDefault="002060AE" w:rsidP="002060AE">
      <w:pPr>
        <w:ind w:firstLine="720"/>
        <w:rPr>
          <w:szCs w:val="26"/>
        </w:rPr>
      </w:pPr>
      <w:r w:rsidRPr="00CD7119">
        <w:rPr>
          <w:szCs w:val="26"/>
        </w:rPr>
        <w:t>Xác định khả năng chịu tải được thực hiện cho từng lô. Từ mỗi lô kiểm tra lấy ngẫu nhiên không ít hơn 2 sản phẩm đã đạt yêu cầu về ngoại quan, hình dạng kích thước và cường độ bê tông để thử. Trường hợp lô nhỏ hơn 50 sản phẩm, lấy ngẫu nhiên không ít hơn 1 sản phẩm để thử. Các sản phẩm sau khi thử uốn nứt tại tải trọng thiết kế hoặc mô men uốn thiết kế, sẽ thử tiếp uốn gãy tới tải trọng gãy tới hạn hoặc mô men uốn gãy tới hạn nếu có yêu cầu.</w:t>
      </w:r>
    </w:p>
    <w:p w:rsidR="002060AE" w:rsidRPr="00CD7119" w:rsidRDefault="002060AE" w:rsidP="002060AE">
      <w:pPr>
        <w:rPr>
          <w:szCs w:val="26"/>
        </w:rPr>
      </w:pPr>
      <w:r w:rsidRPr="00CD7119">
        <w:rPr>
          <w:szCs w:val="26"/>
        </w:rPr>
        <w:t>2. Xác định kích thước và mức sai lệch kích thước</w:t>
      </w:r>
    </w:p>
    <w:p w:rsidR="002060AE" w:rsidRPr="00CD7119" w:rsidRDefault="002060AE" w:rsidP="002060AE">
      <w:pPr>
        <w:rPr>
          <w:szCs w:val="26"/>
        </w:rPr>
      </w:pPr>
      <w:r w:rsidRPr="00CD7119">
        <w:rPr>
          <w:szCs w:val="26"/>
        </w:rPr>
        <w:t>3. Kiểm tra ngoại quan và các khuyết tật</w:t>
      </w:r>
    </w:p>
    <w:p w:rsidR="002060AE" w:rsidRPr="00CD7119" w:rsidRDefault="002060AE" w:rsidP="002060AE">
      <w:pPr>
        <w:rPr>
          <w:szCs w:val="26"/>
        </w:rPr>
      </w:pPr>
      <w:r w:rsidRPr="00CD7119">
        <w:rPr>
          <w:szCs w:val="26"/>
        </w:rPr>
        <w:t>4. Xác định cường độ bê tông</w:t>
      </w:r>
    </w:p>
    <w:p w:rsidR="002060AE" w:rsidRPr="00CD7119" w:rsidRDefault="002060AE" w:rsidP="002060AE">
      <w:pPr>
        <w:rPr>
          <w:szCs w:val="26"/>
        </w:rPr>
      </w:pPr>
      <w:r w:rsidRPr="00CD7119">
        <w:rPr>
          <w:szCs w:val="26"/>
        </w:rPr>
        <w:t>5. Xác định khả năng chịu tải</w:t>
      </w:r>
    </w:p>
    <w:p w:rsidR="002060AE" w:rsidRPr="00CD7119" w:rsidRDefault="002060AE" w:rsidP="002060AE">
      <w:pPr>
        <w:rPr>
          <w:szCs w:val="26"/>
        </w:rPr>
      </w:pPr>
      <w:r w:rsidRPr="00CD7119">
        <w:rPr>
          <w:szCs w:val="26"/>
        </w:rPr>
        <w:t>5.1. Thử uốn nứt</w:t>
      </w:r>
    </w:p>
    <w:p w:rsidR="002060AE" w:rsidRPr="00CD7119" w:rsidRDefault="002060AE" w:rsidP="002060AE">
      <w:pPr>
        <w:rPr>
          <w:szCs w:val="26"/>
        </w:rPr>
      </w:pPr>
      <w:r w:rsidRPr="00CD7119">
        <w:rPr>
          <w:szCs w:val="26"/>
        </w:rPr>
        <w:t>5.2. Thử uốn gãy</w:t>
      </w:r>
    </w:p>
    <w:p w:rsidR="002060AE" w:rsidRPr="00CD7119" w:rsidRDefault="002060AE" w:rsidP="00785D49">
      <w:pPr>
        <w:numPr>
          <w:ilvl w:val="0"/>
          <w:numId w:val="189"/>
        </w:numPr>
        <w:tabs>
          <w:tab w:val="clear" w:pos="720"/>
          <w:tab w:val="num" w:pos="284"/>
        </w:tabs>
        <w:ind w:right="318"/>
        <w:rPr>
          <w:b/>
          <w:szCs w:val="26"/>
        </w:rPr>
      </w:pPr>
      <w:r w:rsidRPr="00CD7119">
        <w:rPr>
          <w:b/>
          <w:szCs w:val="26"/>
        </w:rPr>
        <w:t>BẢNG TÓM TẮT CÁC THÔNG SỐ KỸ THUẬT:</w:t>
      </w:r>
    </w:p>
    <w:tbl>
      <w:tblPr>
        <w:tblW w:w="9541" w:type="dxa"/>
        <w:tblInd w:w="108"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567"/>
        <w:gridCol w:w="749"/>
        <w:gridCol w:w="567"/>
        <w:gridCol w:w="425"/>
        <w:gridCol w:w="851"/>
        <w:gridCol w:w="708"/>
        <w:gridCol w:w="204"/>
        <w:gridCol w:w="505"/>
        <w:gridCol w:w="648"/>
        <w:gridCol w:w="756"/>
        <w:gridCol w:w="2268"/>
        <w:gridCol w:w="1276"/>
        <w:gridCol w:w="17"/>
      </w:tblGrid>
      <w:tr w:rsidR="002060AE" w:rsidRPr="00CD7119" w:rsidTr="00B82455">
        <w:trPr>
          <w:gridAfter w:val="1"/>
          <w:wAfter w:w="17" w:type="dxa"/>
          <w:tblHeader/>
        </w:trPr>
        <w:tc>
          <w:tcPr>
            <w:tcW w:w="567" w:type="dxa"/>
            <w:tcBorders>
              <w:top w:val="single" w:sz="6" w:space="0" w:color="auto"/>
              <w:bottom w:val="single" w:sz="4" w:space="0" w:color="auto"/>
              <w:right w:val="nil"/>
            </w:tcBorders>
            <w:vAlign w:val="center"/>
          </w:tcPr>
          <w:p w:rsidR="002060AE" w:rsidRPr="00CD7119" w:rsidRDefault="002060AE" w:rsidP="00AE041A">
            <w:pPr>
              <w:spacing w:line="340" w:lineRule="exact"/>
              <w:ind w:left="-108" w:right="-108"/>
              <w:jc w:val="center"/>
              <w:rPr>
                <w:b/>
                <w:szCs w:val="26"/>
              </w:rPr>
            </w:pPr>
            <w:r w:rsidRPr="00CD7119">
              <w:rPr>
                <w:b/>
                <w:szCs w:val="26"/>
              </w:rPr>
              <w:lastRenderedPageBreak/>
              <w:t>STT</w:t>
            </w:r>
          </w:p>
        </w:tc>
        <w:tc>
          <w:tcPr>
            <w:tcW w:w="5413" w:type="dxa"/>
            <w:gridSpan w:val="9"/>
            <w:tcBorders>
              <w:top w:val="single" w:sz="6" w:space="0" w:color="auto"/>
              <w:left w:val="single" w:sz="6" w:space="0" w:color="auto"/>
              <w:bottom w:val="single" w:sz="4" w:space="0" w:color="auto"/>
              <w:right w:val="single" w:sz="4" w:space="0" w:color="auto"/>
            </w:tcBorders>
            <w:vAlign w:val="center"/>
          </w:tcPr>
          <w:p w:rsidR="002060AE" w:rsidRPr="00CD7119" w:rsidRDefault="002060AE" w:rsidP="00AE041A">
            <w:pPr>
              <w:spacing w:line="340" w:lineRule="exact"/>
              <w:jc w:val="center"/>
              <w:rPr>
                <w:b/>
                <w:szCs w:val="26"/>
              </w:rPr>
            </w:pPr>
            <w:r w:rsidRPr="00CD7119">
              <w:rPr>
                <w:b/>
                <w:szCs w:val="26"/>
              </w:rPr>
              <w:t>MÔ TẢ</w:t>
            </w:r>
          </w:p>
        </w:tc>
        <w:tc>
          <w:tcPr>
            <w:tcW w:w="2268" w:type="dxa"/>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40" w:lineRule="exact"/>
              <w:jc w:val="center"/>
              <w:rPr>
                <w:b/>
                <w:szCs w:val="26"/>
              </w:rPr>
            </w:pPr>
            <w:r w:rsidRPr="00CD7119">
              <w:rPr>
                <w:b/>
                <w:szCs w:val="26"/>
              </w:rPr>
              <w:t>YÊU CẦU</w:t>
            </w:r>
          </w:p>
        </w:tc>
        <w:tc>
          <w:tcPr>
            <w:tcW w:w="1276" w:type="dxa"/>
            <w:tcBorders>
              <w:top w:val="single" w:sz="6" w:space="0" w:color="auto"/>
              <w:left w:val="single" w:sz="4" w:space="0" w:color="auto"/>
              <w:bottom w:val="single" w:sz="4" w:space="0" w:color="auto"/>
              <w:right w:val="single" w:sz="6" w:space="0" w:color="auto"/>
            </w:tcBorders>
            <w:vAlign w:val="center"/>
          </w:tcPr>
          <w:p w:rsidR="002060AE" w:rsidRPr="00CD7119" w:rsidRDefault="002060AE" w:rsidP="00AE041A">
            <w:pPr>
              <w:spacing w:line="340" w:lineRule="exact"/>
              <w:jc w:val="center"/>
              <w:rPr>
                <w:b/>
                <w:szCs w:val="26"/>
              </w:rPr>
            </w:pPr>
            <w:r w:rsidRPr="00CD7119">
              <w:rPr>
                <w:b/>
                <w:szCs w:val="26"/>
              </w:rPr>
              <w:t>CHÀO THẦU</w:t>
            </w:r>
          </w:p>
        </w:tc>
      </w:tr>
      <w:tr w:rsidR="002060AE"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2060AE" w:rsidRPr="00CD7119" w:rsidRDefault="002060AE" w:rsidP="00785D49">
            <w:pPr>
              <w:numPr>
                <w:ilvl w:val="0"/>
                <w:numId w:val="188"/>
              </w:numPr>
              <w:spacing w:before="0" w:after="0" w:line="34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40" w:lineRule="exact"/>
              <w:rPr>
                <w:szCs w:val="26"/>
              </w:rPr>
            </w:pPr>
            <w:r w:rsidRPr="00CD7119">
              <w:rPr>
                <w:szCs w:val="26"/>
              </w:rPr>
              <w:t>Nhà sản xuất</w:t>
            </w:r>
          </w:p>
        </w:tc>
        <w:tc>
          <w:tcPr>
            <w:tcW w:w="2268" w:type="dxa"/>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40" w:lineRule="exact"/>
              <w:jc w:val="center"/>
              <w:rPr>
                <w:szCs w:val="26"/>
              </w:rPr>
            </w:pPr>
            <w:r w:rsidRPr="00CD7119">
              <w:rPr>
                <w:szCs w:val="26"/>
              </w:rPr>
              <w:t>Nhà thầu phát biểu</w:t>
            </w:r>
          </w:p>
        </w:tc>
        <w:tc>
          <w:tcPr>
            <w:tcW w:w="1276" w:type="dxa"/>
            <w:tcBorders>
              <w:top w:val="single" w:sz="4" w:space="0" w:color="auto"/>
              <w:left w:val="single" w:sz="4" w:space="0" w:color="auto"/>
              <w:bottom w:val="single" w:sz="4" w:space="0" w:color="auto"/>
              <w:right w:val="single" w:sz="4" w:space="0" w:color="auto"/>
            </w:tcBorders>
            <w:vAlign w:val="center"/>
          </w:tcPr>
          <w:p w:rsidR="002060AE" w:rsidRPr="00CD7119" w:rsidRDefault="002060AE" w:rsidP="00AE041A">
            <w:pPr>
              <w:spacing w:line="340" w:lineRule="exact"/>
              <w:jc w:val="center"/>
              <w:rPr>
                <w:szCs w:val="26"/>
              </w:rPr>
            </w:pPr>
            <w:r w:rsidRPr="00CD7119">
              <w:rPr>
                <w:szCs w:val="26"/>
              </w:rPr>
              <w:t>(*)</w:t>
            </w:r>
          </w:p>
        </w:tc>
      </w:tr>
      <w:tr w:rsidR="002060AE"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2060AE" w:rsidRPr="00CD7119" w:rsidRDefault="002060AE" w:rsidP="00785D49">
            <w:pPr>
              <w:numPr>
                <w:ilvl w:val="0"/>
                <w:numId w:val="188"/>
              </w:numPr>
              <w:spacing w:before="0" w:after="0" w:line="34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40" w:lineRule="exact"/>
              <w:rPr>
                <w:szCs w:val="26"/>
              </w:rPr>
            </w:pPr>
            <w:r w:rsidRPr="00CD7119">
              <w:rPr>
                <w:szCs w:val="26"/>
              </w:rPr>
              <w:t>Nước sản xuất</w:t>
            </w:r>
          </w:p>
        </w:tc>
        <w:tc>
          <w:tcPr>
            <w:tcW w:w="2268" w:type="dxa"/>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40" w:lineRule="exact"/>
              <w:jc w:val="center"/>
              <w:rPr>
                <w:szCs w:val="26"/>
              </w:rPr>
            </w:pPr>
            <w:r w:rsidRPr="00CD7119">
              <w:rPr>
                <w:szCs w:val="26"/>
              </w:rPr>
              <w:t>Nhà thầu phát biểu</w:t>
            </w:r>
          </w:p>
        </w:tc>
        <w:tc>
          <w:tcPr>
            <w:tcW w:w="1276" w:type="dxa"/>
            <w:tcBorders>
              <w:top w:val="single" w:sz="4" w:space="0" w:color="auto"/>
              <w:left w:val="single" w:sz="4" w:space="0" w:color="auto"/>
              <w:bottom w:val="single" w:sz="4" w:space="0" w:color="auto"/>
              <w:right w:val="single" w:sz="4" w:space="0" w:color="auto"/>
            </w:tcBorders>
            <w:vAlign w:val="center"/>
          </w:tcPr>
          <w:p w:rsidR="002060AE" w:rsidRPr="00CD7119" w:rsidRDefault="002060AE" w:rsidP="00AE041A">
            <w:pPr>
              <w:spacing w:line="340" w:lineRule="exact"/>
              <w:jc w:val="center"/>
              <w:rPr>
                <w:szCs w:val="26"/>
              </w:rPr>
            </w:pPr>
            <w:r w:rsidRPr="00CD7119">
              <w:rPr>
                <w:szCs w:val="26"/>
              </w:rPr>
              <w:t>(*)</w:t>
            </w:r>
          </w:p>
        </w:tc>
      </w:tr>
      <w:tr w:rsidR="002060AE"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2060AE" w:rsidRPr="00CD7119" w:rsidRDefault="002060AE" w:rsidP="00785D49">
            <w:pPr>
              <w:numPr>
                <w:ilvl w:val="0"/>
                <w:numId w:val="188"/>
              </w:numPr>
              <w:spacing w:before="0" w:after="0" w:line="34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40" w:lineRule="exact"/>
              <w:rPr>
                <w:szCs w:val="26"/>
              </w:rPr>
            </w:pPr>
            <w:r w:rsidRPr="00CD7119">
              <w:rPr>
                <w:szCs w:val="26"/>
              </w:rPr>
              <w:t>Mã hiệu sản phẩm</w:t>
            </w:r>
          </w:p>
        </w:tc>
        <w:tc>
          <w:tcPr>
            <w:tcW w:w="2268" w:type="dxa"/>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40" w:lineRule="exact"/>
              <w:jc w:val="center"/>
              <w:rPr>
                <w:szCs w:val="26"/>
              </w:rPr>
            </w:pPr>
            <w:r w:rsidRPr="00CD7119">
              <w:rPr>
                <w:szCs w:val="26"/>
              </w:rPr>
              <w:t>Nhà thầu phát biểu</w:t>
            </w:r>
          </w:p>
        </w:tc>
        <w:tc>
          <w:tcPr>
            <w:tcW w:w="1276" w:type="dxa"/>
            <w:tcBorders>
              <w:top w:val="single" w:sz="4" w:space="0" w:color="auto"/>
              <w:left w:val="single" w:sz="4" w:space="0" w:color="auto"/>
              <w:bottom w:val="single" w:sz="4" w:space="0" w:color="auto"/>
              <w:right w:val="single" w:sz="4" w:space="0" w:color="auto"/>
            </w:tcBorders>
            <w:vAlign w:val="center"/>
          </w:tcPr>
          <w:p w:rsidR="002060AE" w:rsidRPr="00CD7119" w:rsidRDefault="002060AE" w:rsidP="00AE041A">
            <w:pPr>
              <w:spacing w:line="340" w:lineRule="exact"/>
              <w:jc w:val="center"/>
              <w:rPr>
                <w:szCs w:val="26"/>
              </w:rPr>
            </w:pPr>
            <w:r w:rsidRPr="00CD7119">
              <w:rPr>
                <w:szCs w:val="26"/>
              </w:rPr>
              <w:t>(**)</w:t>
            </w:r>
          </w:p>
        </w:tc>
      </w:tr>
      <w:tr w:rsidR="002060AE"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2060AE" w:rsidRPr="00CD7119" w:rsidRDefault="002060AE" w:rsidP="00785D49">
            <w:pPr>
              <w:numPr>
                <w:ilvl w:val="0"/>
                <w:numId w:val="188"/>
              </w:numPr>
              <w:spacing w:before="0" w:after="0" w:line="34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40" w:lineRule="exact"/>
              <w:rPr>
                <w:szCs w:val="26"/>
              </w:rPr>
            </w:pPr>
            <w:r w:rsidRPr="00CD7119">
              <w:rPr>
                <w:szCs w:val="26"/>
              </w:rPr>
              <w:t>Các yêu cầu kỹ thuật chung trình bày trong “YÊU CẦU KỸ THUẬT CHUNG”</w:t>
            </w:r>
          </w:p>
        </w:tc>
        <w:tc>
          <w:tcPr>
            <w:tcW w:w="2268" w:type="dxa"/>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40" w:lineRule="exact"/>
              <w:jc w:val="center"/>
              <w:rPr>
                <w:szCs w:val="26"/>
              </w:rPr>
            </w:pPr>
            <w:r w:rsidRPr="00CD7119">
              <w:rPr>
                <w:szCs w:val="26"/>
              </w:rPr>
              <w:t>Đáp ứng</w:t>
            </w:r>
          </w:p>
        </w:tc>
        <w:tc>
          <w:tcPr>
            <w:tcW w:w="1276" w:type="dxa"/>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40" w:lineRule="exact"/>
              <w:jc w:val="center"/>
              <w:rPr>
                <w:szCs w:val="26"/>
              </w:rPr>
            </w:pPr>
            <w:r w:rsidRPr="00CD7119">
              <w:rPr>
                <w:szCs w:val="26"/>
              </w:rPr>
              <w:t>(*)</w:t>
            </w:r>
          </w:p>
        </w:tc>
      </w:tr>
      <w:tr w:rsidR="002060AE"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2060AE" w:rsidRPr="00CD7119" w:rsidRDefault="002060AE" w:rsidP="00785D49">
            <w:pPr>
              <w:numPr>
                <w:ilvl w:val="0"/>
                <w:numId w:val="188"/>
              </w:numPr>
              <w:spacing w:before="0" w:after="0" w:line="34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2060AE" w:rsidRPr="00CD7119" w:rsidRDefault="002060AE" w:rsidP="00735EF7">
            <w:pPr>
              <w:spacing w:line="340" w:lineRule="exact"/>
              <w:rPr>
                <w:szCs w:val="26"/>
              </w:rPr>
            </w:pPr>
            <w:r w:rsidRPr="00CD7119">
              <w:rPr>
                <w:szCs w:val="26"/>
              </w:rPr>
              <w:t>Tiêu chuẩn sản xuất và thử nghiệm:</w:t>
            </w:r>
          </w:p>
        </w:tc>
        <w:tc>
          <w:tcPr>
            <w:tcW w:w="2268" w:type="dxa"/>
            <w:tcBorders>
              <w:top w:val="single" w:sz="4" w:space="0" w:color="auto"/>
              <w:left w:val="single" w:sz="4" w:space="0" w:color="auto"/>
              <w:bottom w:val="single" w:sz="4" w:space="0" w:color="auto"/>
              <w:right w:val="single" w:sz="4" w:space="0" w:color="auto"/>
            </w:tcBorders>
          </w:tcPr>
          <w:p w:rsidR="002060AE" w:rsidRPr="00CD7119" w:rsidRDefault="002060AE" w:rsidP="00735EF7">
            <w:pPr>
              <w:spacing w:line="340" w:lineRule="exact"/>
              <w:rPr>
                <w:szCs w:val="26"/>
              </w:rPr>
            </w:pPr>
            <w:r w:rsidRPr="00CD7119">
              <w:rPr>
                <w:szCs w:val="26"/>
              </w:rPr>
              <w:t>TCVN 5847-2016</w:t>
            </w:r>
          </w:p>
        </w:tc>
        <w:tc>
          <w:tcPr>
            <w:tcW w:w="1276" w:type="dxa"/>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40" w:lineRule="exact"/>
              <w:jc w:val="center"/>
              <w:rPr>
                <w:szCs w:val="26"/>
              </w:rPr>
            </w:pPr>
            <w:r w:rsidRPr="00CD7119">
              <w:rPr>
                <w:szCs w:val="26"/>
              </w:rPr>
              <w:t>(*)</w:t>
            </w:r>
          </w:p>
        </w:tc>
      </w:tr>
      <w:tr w:rsidR="002060AE"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2060AE" w:rsidRPr="00CD7119" w:rsidRDefault="002060AE" w:rsidP="00785D49">
            <w:pPr>
              <w:numPr>
                <w:ilvl w:val="0"/>
                <w:numId w:val="188"/>
              </w:numPr>
              <w:spacing w:before="0" w:after="0" w:line="34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2060AE" w:rsidRPr="00CD7119" w:rsidRDefault="002060AE" w:rsidP="00785D49">
            <w:pPr>
              <w:numPr>
                <w:ilvl w:val="0"/>
                <w:numId w:val="190"/>
              </w:numPr>
              <w:tabs>
                <w:tab w:val="clear" w:pos="720"/>
              </w:tabs>
              <w:spacing w:before="0" w:after="0" w:line="340" w:lineRule="exact"/>
              <w:ind w:left="340" w:hanging="340"/>
              <w:jc w:val="left"/>
              <w:rPr>
                <w:b/>
                <w:szCs w:val="26"/>
                <w:u w:val="single"/>
              </w:rPr>
            </w:pPr>
            <w:r w:rsidRPr="00CD7119">
              <w:rPr>
                <w:b/>
                <w:szCs w:val="26"/>
                <w:u w:val="single"/>
              </w:rPr>
              <w:t>Phân loại:</w:t>
            </w:r>
          </w:p>
          <w:p w:rsidR="002060AE" w:rsidRPr="00CD7119" w:rsidRDefault="002060AE" w:rsidP="00785D49">
            <w:pPr>
              <w:pStyle w:val="BodyTextIndent"/>
              <w:numPr>
                <w:ilvl w:val="0"/>
                <w:numId w:val="195"/>
              </w:numPr>
              <w:tabs>
                <w:tab w:val="clear" w:pos="2424"/>
              </w:tabs>
              <w:overflowPunct/>
              <w:autoSpaceDE/>
              <w:autoSpaceDN/>
              <w:adjustRightInd/>
              <w:spacing w:line="340" w:lineRule="exact"/>
              <w:ind w:left="766" w:hanging="426"/>
              <w:jc w:val="left"/>
              <w:textAlignment w:val="auto"/>
              <w:rPr>
                <w:rFonts w:ascii="Times New Roman" w:hAnsi="Times New Roman"/>
                <w:sz w:val="26"/>
                <w:szCs w:val="26"/>
              </w:rPr>
            </w:pPr>
            <w:r w:rsidRPr="00CD7119">
              <w:rPr>
                <w:rFonts w:ascii="Times New Roman" w:hAnsi="Times New Roman"/>
                <w:sz w:val="26"/>
                <w:szCs w:val="26"/>
              </w:rPr>
              <w:t>Mục đích sử dụng: Truyền dẫn, phân phối điện (cột nhóm I)</w:t>
            </w:r>
          </w:p>
          <w:p w:rsidR="002060AE" w:rsidRPr="00CD7119" w:rsidRDefault="002060AE" w:rsidP="00785D49">
            <w:pPr>
              <w:pStyle w:val="BodyTextIndent"/>
              <w:numPr>
                <w:ilvl w:val="0"/>
                <w:numId w:val="195"/>
              </w:numPr>
              <w:tabs>
                <w:tab w:val="clear" w:pos="2424"/>
              </w:tabs>
              <w:overflowPunct/>
              <w:autoSpaceDE/>
              <w:autoSpaceDN/>
              <w:adjustRightInd/>
              <w:spacing w:line="340" w:lineRule="exact"/>
              <w:ind w:left="766" w:hanging="426"/>
              <w:jc w:val="left"/>
              <w:textAlignment w:val="auto"/>
              <w:rPr>
                <w:rFonts w:ascii="Times New Roman" w:hAnsi="Times New Roman"/>
                <w:sz w:val="26"/>
                <w:szCs w:val="26"/>
                <w:u w:val="single"/>
              </w:rPr>
            </w:pPr>
            <w:r w:rsidRPr="00CD7119">
              <w:rPr>
                <w:rFonts w:ascii="Times New Roman" w:hAnsi="Times New Roman"/>
                <w:sz w:val="26"/>
                <w:szCs w:val="26"/>
              </w:rPr>
              <w:t>Trạng thái ứng suất: Cốt thép không ứng lực trước hoặc cốt thép ứng lực trước.</w:t>
            </w:r>
          </w:p>
        </w:tc>
        <w:tc>
          <w:tcPr>
            <w:tcW w:w="2268" w:type="dxa"/>
            <w:tcBorders>
              <w:top w:val="single" w:sz="4" w:space="0" w:color="auto"/>
              <w:left w:val="single" w:sz="4" w:space="0" w:color="auto"/>
              <w:bottom w:val="single" w:sz="4" w:space="0" w:color="auto"/>
              <w:right w:val="single" w:sz="4" w:space="0" w:color="auto"/>
            </w:tcBorders>
          </w:tcPr>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r w:rsidRPr="00CD7119">
              <w:rPr>
                <w:szCs w:val="26"/>
              </w:rPr>
              <w:t>Đáp ứng</w:t>
            </w:r>
          </w:p>
          <w:p w:rsidR="00D211BE" w:rsidRPr="00CD7119" w:rsidRDefault="00D211BE" w:rsidP="00735EF7">
            <w:pPr>
              <w:spacing w:line="340" w:lineRule="exact"/>
              <w:jc w:val="center"/>
              <w:rPr>
                <w:szCs w:val="26"/>
              </w:rPr>
            </w:pPr>
          </w:p>
          <w:p w:rsidR="002060AE" w:rsidRPr="00CD7119" w:rsidRDefault="002060AE" w:rsidP="00735EF7">
            <w:pPr>
              <w:spacing w:line="340" w:lineRule="exact"/>
              <w:jc w:val="center"/>
              <w:rPr>
                <w:szCs w:val="26"/>
              </w:rPr>
            </w:pPr>
            <w:r w:rsidRPr="00CD7119">
              <w:rPr>
                <w:szCs w:val="26"/>
              </w:rPr>
              <w:t>Đáp ứng</w:t>
            </w:r>
          </w:p>
        </w:tc>
        <w:tc>
          <w:tcPr>
            <w:tcW w:w="1276" w:type="dxa"/>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40" w:lineRule="exact"/>
              <w:jc w:val="center"/>
              <w:rPr>
                <w:szCs w:val="26"/>
              </w:rPr>
            </w:pPr>
            <w:r w:rsidRPr="00CD7119">
              <w:rPr>
                <w:szCs w:val="26"/>
              </w:rPr>
              <w:t>(*)</w:t>
            </w:r>
          </w:p>
        </w:tc>
      </w:tr>
      <w:tr w:rsidR="002060AE"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2060AE" w:rsidRPr="00CD7119" w:rsidRDefault="002060AE" w:rsidP="00785D49">
            <w:pPr>
              <w:numPr>
                <w:ilvl w:val="0"/>
                <w:numId w:val="188"/>
              </w:numPr>
              <w:spacing w:before="0" w:after="0" w:line="32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2060AE" w:rsidRPr="00CD7119" w:rsidRDefault="002060AE" w:rsidP="00785D49">
            <w:pPr>
              <w:numPr>
                <w:ilvl w:val="0"/>
                <w:numId w:val="190"/>
              </w:numPr>
              <w:tabs>
                <w:tab w:val="clear" w:pos="720"/>
              </w:tabs>
              <w:spacing w:before="0" w:after="0" w:line="340" w:lineRule="exact"/>
              <w:ind w:left="340" w:hanging="340"/>
              <w:jc w:val="left"/>
              <w:rPr>
                <w:szCs w:val="26"/>
              </w:rPr>
            </w:pPr>
            <w:r w:rsidRPr="00CD7119">
              <w:rPr>
                <w:b/>
                <w:szCs w:val="26"/>
                <w:u w:val="single"/>
              </w:rPr>
              <w:t>Hình</w:t>
            </w:r>
            <w:r w:rsidRPr="00CD7119">
              <w:rPr>
                <w:szCs w:val="26"/>
                <w:u w:val="single"/>
              </w:rPr>
              <w:t xml:space="preserve"> </w:t>
            </w:r>
            <w:r w:rsidRPr="00CD7119">
              <w:rPr>
                <w:b/>
                <w:szCs w:val="26"/>
                <w:u w:val="single"/>
              </w:rPr>
              <w:t>dạng</w:t>
            </w:r>
            <w:r w:rsidRPr="00CD7119">
              <w:rPr>
                <w:b/>
                <w:szCs w:val="26"/>
              </w:rPr>
              <w:t>:</w:t>
            </w:r>
            <w:r w:rsidRPr="00CD7119">
              <w:rPr>
                <w:szCs w:val="26"/>
              </w:rPr>
              <w:t xml:space="preserve"> Cột điện bê tông ly tâm có dạng côn cụt rỗng, mặt cắt tròn độ côn bằng 1,11% và 1,33% theo chiều dài cột.  </w:t>
            </w:r>
          </w:p>
        </w:tc>
        <w:tc>
          <w:tcPr>
            <w:tcW w:w="2268" w:type="dxa"/>
            <w:tcBorders>
              <w:top w:val="single" w:sz="4" w:space="0" w:color="auto"/>
              <w:left w:val="single" w:sz="4" w:space="0" w:color="auto"/>
              <w:bottom w:val="single" w:sz="4" w:space="0" w:color="auto"/>
              <w:right w:val="single" w:sz="4" w:space="0" w:color="auto"/>
            </w:tcBorders>
            <w:vAlign w:val="center"/>
          </w:tcPr>
          <w:p w:rsidR="00D211BE" w:rsidRPr="00CD7119" w:rsidRDefault="00D211BE" w:rsidP="00735EF7">
            <w:pPr>
              <w:spacing w:line="340" w:lineRule="exact"/>
              <w:jc w:val="center"/>
              <w:rPr>
                <w:szCs w:val="26"/>
              </w:rPr>
            </w:pPr>
          </w:p>
          <w:p w:rsidR="00D211BE" w:rsidRPr="00CD7119" w:rsidRDefault="00D211BE" w:rsidP="00735EF7">
            <w:pPr>
              <w:spacing w:line="340" w:lineRule="exact"/>
              <w:jc w:val="center"/>
              <w:rPr>
                <w:szCs w:val="26"/>
              </w:rPr>
            </w:pPr>
          </w:p>
          <w:p w:rsidR="002060AE" w:rsidRPr="00CD7119" w:rsidRDefault="002060AE" w:rsidP="00735EF7">
            <w:pPr>
              <w:spacing w:line="340" w:lineRule="exact"/>
              <w:jc w:val="center"/>
              <w:rPr>
                <w:szCs w:val="26"/>
              </w:rPr>
            </w:pPr>
            <w:r w:rsidRPr="00CD7119">
              <w:rPr>
                <w:szCs w:val="26"/>
              </w:rPr>
              <w:t>Đáp ứng</w:t>
            </w:r>
          </w:p>
        </w:tc>
        <w:tc>
          <w:tcPr>
            <w:tcW w:w="1276" w:type="dxa"/>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20" w:lineRule="exact"/>
              <w:jc w:val="center"/>
              <w:rPr>
                <w:szCs w:val="26"/>
              </w:rPr>
            </w:pPr>
            <w:r w:rsidRPr="00CD7119">
              <w:rPr>
                <w:szCs w:val="26"/>
              </w:rPr>
              <w:t>(*)</w:t>
            </w:r>
          </w:p>
        </w:tc>
      </w:tr>
      <w:tr w:rsidR="002060AE"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2060AE" w:rsidRPr="00CD7119" w:rsidRDefault="002060AE" w:rsidP="00785D49">
            <w:pPr>
              <w:numPr>
                <w:ilvl w:val="0"/>
                <w:numId w:val="188"/>
              </w:numPr>
              <w:spacing w:before="0" w:after="0" w:line="34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2060AE" w:rsidRPr="00CD7119" w:rsidRDefault="002060AE" w:rsidP="00785D49">
            <w:pPr>
              <w:numPr>
                <w:ilvl w:val="0"/>
                <w:numId w:val="190"/>
              </w:numPr>
              <w:tabs>
                <w:tab w:val="clear" w:pos="720"/>
              </w:tabs>
              <w:spacing w:before="0" w:after="0" w:line="340" w:lineRule="exact"/>
              <w:ind w:left="340" w:hanging="283"/>
              <w:rPr>
                <w:szCs w:val="26"/>
              </w:rPr>
            </w:pPr>
            <w:r w:rsidRPr="00CD7119">
              <w:rPr>
                <w:b/>
                <w:szCs w:val="26"/>
                <w:u w:val="single"/>
              </w:rPr>
              <w:t>Ký hiệu sản phẩm:</w:t>
            </w:r>
          </w:p>
          <w:p w:rsidR="002060AE" w:rsidRPr="00CD7119" w:rsidRDefault="002060AE" w:rsidP="00AE041A">
            <w:pPr>
              <w:spacing w:line="340" w:lineRule="exact"/>
              <w:ind w:left="-29" w:firstLine="360"/>
              <w:rPr>
                <w:szCs w:val="26"/>
              </w:rPr>
            </w:pPr>
            <w:r w:rsidRPr="00CD7119">
              <w:rPr>
                <w:szCs w:val="26"/>
              </w:rPr>
              <w:t>Các sản phẩm cột điện bê tông được ký hiệu bằng các chữ cái và số theo trình tự qui ước như sau:</w:t>
            </w:r>
          </w:p>
          <w:p w:rsidR="002060AE" w:rsidRPr="00CD7119" w:rsidRDefault="002060AE" w:rsidP="00785D49">
            <w:pPr>
              <w:pStyle w:val="BodyTextIndent"/>
              <w:numPr>
                <w:ilvl w:val="0"/>
                <w:numId w:val="186"/>
              </w:numPr>
              <w:tabs>
                <w:tab w:val="clear" w:pos="720"/>
              </w:tabs>
              <w:overflowPunct/>
              <w:autoSpaceDE/>
              <w:autoSpaceDN/>
              <w:adjustRightInd/>
              <w:spacing w:line="340" w:lineRule="exact"/>
              <w:ind w:left="0" w:firstLine="340"/>
              <w:textAlignment w:val="auto"/>
              <w:rPr>
                <w:rFonts w:ascii="Times New Roman" w:hAnsi="Times New Roman"/>
                <w:sz w:val="26"/>
                <w:szCs w:val="26"/>
              </w:rPr>
            </w:pPr>
            <w:r w:rsidRPr="00CD7119">
              <w:rPr>
                <w:rFonts w:ascii="Times New Roman" w:hAnsi="Times New Roman"/>
                <w:sz w:val="26"/>
                <w:szCs w:val="26"/>
              </w:rPr>
              <w:t>Trạng thái ứng suất của kết cấu cột:</w:t>
            </w:r>
          </w:p>
          <w:p w:rsidR="002060AE" w:rsidRPr="00CD7119" w:rsidRDefault="002060AE" w:rsidP="00785D49">
            <w:pPr>
              <w:pStyle w:val="ListParagraph"/>
              <w:numPr>
                <w:ilvl w:val="0"/>
                <w:numId w:val="196"/>
              </w:numPr>
              <w:spacing w:before="0" w:after="0" w:line="340" w:lineRule="exact"/>
              <w:rPr>
                <w:szCs w:val="26"/>
              </w:rPr>
            </w:pPr>
            <w:r w:rsidRPr="00CD7119">
              <w:rPr>
                <w:szCs w:val="26"/>
              </w:rPr>
              <w:t>Cột điện bê tông cốt thép ly tâm không ứng lực trước: NPC;</w:t>
            </w:r>
          </w:p>
          <w:p w:rsidR="002060AE" w:rsidRPr="00CD7119" w:rsidRDefault="002060AE" w:rsidP="00785D49">
            <w:pPr>
              <w:pStyle w:val="ListParagraph"/>
              <w:numPr>
                <w:ilvl w:val="0"/>
                <w:numId w:val="196"/>
              </w:numPr>
              <w:spacing w:before="0" w:after="0" w:line="340" w:lineRule="exact"/>
              <w:rPr>
                <w:szCs w:val="26"/>
              </w:rPr>
            </w:pPr>
            <w:r w:rsidRPr="00CD7119">
              <w:rPr>
                <w:szCs w:val="26"/>
              </w:rPr>
              <w:t>Cột điện bê tông cốt thép ly tâm ứng lực trước: PC.</w:t>
            </w:r>
          </w:p>
          <w:p w:rsidR="002060AE" w:rsidRPr="00CD7119" w:rsidRDefault="002060AE" w:rsidP="00785D49">
            <w:pPr>
              <w:pStyle w:val="BodyTextIndent"/>
              <w:numPr>
                <w:ilvl w:val="0"/>
                <w:numId w:val="197"/>
              </w:numPr>
              <w:tabs>
                <w:tab w:val="clear" w:pos="2424"/>
                <w:tab w:val="left" w:pos="331"/>
              </w:tabs>
              <w:overflowPunct/>
              <w:autoSpaceDE/>
              <w:autoSpaceDN/>
              <w:adjustRightInd/>
              <w:spacing w:line="340" w:lineRule="exact"/>
              <w:ind w:left="766" w:hanging="426"/>
              <w:textAlignment w:val="auto"/>
              <w:rPr>
                <w:rFonts w:ascii="Times New Roman" w:hAnsi="Times New Roman"/>
                <w:sz w:val="26"/>
                <w:szCs w:val="26"/>
              </w:rPr>
            </w:pPr>
            <w:r w:rsidRPr="00CD7119">
              <w:rPr>
                <w:rFonts w:ascii="Times New Roman" w:hAnsi="Times New Roman"/>
                <w:sz w:val="26"/>
                <w:szCs w:val="26"/>
              </w:rPr>
              <w:t xml:space="preserve">Nhóm theo mục đích sử dụng: Cột điện bê tông nhóm I  </w:t>
            </w:r>
          </w:p>
          <w:p w:rsidR="002060AE" w:rsidRPr="00CD7119" w:rsidRDefault="002060AE" w:rsidP="00785D49">
            <w:pPr>
              <w:pStyle w:val="BodyTextIndent"/>
              <w:numPr>
                <w:ilvl w:val="0"/>
                <w:numId w:val="197"/>
              </w:numPr>
              <w:tabs>
                <w:tab w:val="clear" w:pos="2424"/>
              </w:tabs>
              <w:overflowPunct/>
              <w:autoSpaceDE/>
              <w:autoSpaceDN/>
              <w:adjustRightInd/>
              <w:spacing w:line="340" w:lineRule="exact"/>
              <w:ind w:left="766" w:hanging="426"/>
              <w:textAlignment w:val="auto"/>
              <w:rPr>
                <w:rFonts w:ascii="Times New Roman" w:hAnsi="Times New Roman"/>
                <w:sz w:val="26"/>
                <w:szCs w:val="26"/>
              </w:rPr>
            </w:pPr>
            <w:r w:rsidRPr="00CD7119">
              <w:rPr>
                <w:rFonts w:ascii="Times New Roman" w:hAnsi="Times New Roman"/>
                <w:sz w:val="26"/>
                <w:szCs w:val="26"/>
              </w:rPr>
              <w:t>Kích thước cơ bản:</w:t>
            </w:r>
          </w:p>
          <w:p w:rsidR="002060AE" w:rsidRPr="00CD7119" w:rsidRDefault="002060AE" w:rsidP="00785D49">
            <w:pPr>
              <w:pStyle w:val="ListParagraph"/>
              <w:numPr>
                <w:ilvl w:val="0"/>
                <w:numId w:val="198"/>
              </w:numPr>
              <w:spacing w:before="0" w:after="0" w:line="340" w:lineRule="exact"/>
              <w:rPr>
                <w:szCs w:val="26"/>
              </w:rPr>
            </w:pPr>
            <w:r w:rsidRPr="00CD7119">
              <w:rPr>
                <w:szCs w:val="26"/>
              </w:rPr>
              <w:t>Chiều dài cột,</w:t>
            </w:r>
            <w:r w:rsidR="00D211BE" w:rsidRPr="00CD7119">
              <w:rPr>
                <w:szCs w:val="26"/>
              </w:rPr>
              <w:t>14m</w:t>
            </w:r>
          </w:p>
          <w:p w:rsidR="002060AE" w:rsidRPr="00CD7119" w:rsidRDefault="002060AE" w:rsidP="00785D49">
            <w:pPr>
              <w:pStyle w:val="ListParagraph"/>
              <w:numPr>
                <w:ilvl w:val="0"/>
                <w:numId w:val="198"/>
              </w:numPr>
              <w:spacing w:before="0" w:after="0" w:line="340" w:lineRule="exact"/>
              <w:rPr>
                <w:szCs w:val="26"/>
              </w:rPr>
            </w:pPr>
            <w:r w:rsidRPr="00CD7119">
              <w:rPr>
                <w:szCs w:val="26"/>
              </w:rPr>
              <w:t>Đường kính ngoài đầu cột điện nhóm I, mm:</w:t>
            </w:r>
            <w:r w:rsidRPr="00CD7119">
              <w:rPr>
                <w:szCs w:val="26"/>
                <w:lang w:val="vi-VN" w:eastAsia="vi-VN" w:bidi="vi-VN"/>
              </w:rPr>
              <w:t>190, 230;</w:t>
            </w:r>
          </w:p>
          <w:p w:rsidR="002060AE" w:rsidRPr="00CD7119" w:rsidRDefault="002060AE" w:rsidP="00785D49">
            <w:pPr>
              <w:pStyle w:val="BodyTextIndent"/>
              <w:numPr>
                <w:ilvl w:val="0"/>
                <w:numId w:val="199"/>
              </w:numPr>
              <w:tabs>
                <w:tab w:val="clear" w:pos="2424"/>
                <w:tab w:val="left" w:pos="331"/>
              </w:tabs>
              <w:overflowPunct/>
              <w:autoSpaceDE/>
              <w:autoSpaceDN/>
              <w:adjustRightInd/>
              <w:spacing w:line="340" w:lineRule="exact"/>
              <w:ind w:left="766" w:hanging="426"/>
              <w:textAlignment w:val="auto"/>
              <w:rPr>
                <w:rFonts w:ascii="Times New Roman" w:hAnsi="Times New Roman"/>
                <w:sz w:val="26"/>
                <w:szCs w:val="26"/>
              </w:rPr>
            </w:pPr>
            <w:r w:rsidRPr="00CD7119">
              <w:rPr>
                <w:rFonts w:ascii="Times New Roman" w:hAnsi="Times New Roman"/>
                <w:sz w:val="26"/>
                <w:szCs w:val="26"/>
              </w:rPr>
              <w:t>Tải trọng và mô men uốn thiết kế (kN)</w:t>
            </w:r>
          </w:p>
          <w:p w:rsidR="002060AE" w:rsidRPr="00CD7119" w:rsidRDefault="002060AE" w:rsidP="00785D49">
            <w:pPr>
              <w:pStyle w:val="BodyTextIndent"/>
              <w:numPr>
                <w:ilvl w:val="0"/>
                <w:numId w:val="199"/>
              </w:numPr>
              <w:tabs>
                <w:tab w:val="clear" w:pos="2424"/>
                <w:tab w:val="left" w:pos="331"/>
              </w:tabs>
              <w:overflowPunct/>
              <w:autoSpaceDE/>
              <w:autoSpaceDN/>
              <w:adjustRightInd/>
              <w:spacing w:line="340" w:lineRule="exact"/>
              <w:ind w:left="766" w:hanging="426"/>
              <w:textAlignment w:val="auto"/>
              <w:rPr>
                <w:rFonts w:ascii="Times New Roman" w:hAnsi="Times New Roman"/>
                <w:sz w:val="26"/>
                <w:szCs w:val="26"/>
              </w:rPr>
            </w:pPr>
            <w:r w:rsidRPr="00CD7119">
              <w:rPr>
                <w:rFonts w:ascii="Times New Roman" w:hAnsi="Times New Roman"/>
                <w:sz w:val="26"/>
                <w:szCs w:val="26"/>
              </w:rPr>
              <w:t>Số hiệu tiêu chuẩn áp dụng: TCVN 5847:2016.</w:t>
            </w:r>
          </w:p>
          <w:p w:rsidR="002060AE" w:rsidRPr="00CD7119" w:rsidRDefault="002060AE" w:rsidP="00735EF7">
            <w:pPr>
              <w:spacing w:line="340" w:lineRule="exact"/>
            </w:pPr>
            <w:r w:rsidRPr="00CD7119">
              <w:rPr>
                <w:szCs w:val="26"/>
              </w:rPr>
              <w:t>Ví dụ: "PC.I-12-190-3,5.TCVN 5847:2016" được hiểu là loại cột điện bê tông cốt thép ly tâm ứng lực trước, nhóm I, dài 12 m, đường kính ngoài đầu cột 190 mm, tải trọng thiết kế 3,5 kN, sản xuất theo TCVN 5847:2016.</w:t>
            </w:r>
          </w:p>
        </w:tc>
        <w:tc>
          <w:tcPr>
            <w:tcW w:w="2268" w:type="dxa"/>
            <w:tcBorders>
              <w:top w:val="single" w:sz="4" w:space="0" w:color="auto"/>
              <w:left w:val="single" w:sz="4" w:space="0" w:color="auto"/>
              <w:bottom w:val="single" w:sz="4" w:space="0" w:color="auto"/>
              <w:right w:val="single" w:sz="4" w:space="0" w:color="auto"/>
            </w:tcBorders>
          </w:tcPr>
          <w:p w:rsidR="00D211BE" w:rsidRPr="00CD7119" w:rsidRDefault="00D211BE" w:rsidP="00735EF7">
            <w:pPr>
              <w:spacing w:line="340" w:lineRule="exact"/>
              <w:jc w:val="center"/>
              <w:rPr>
                <w:szCs w:val="26"/>
              </w:rPr>
            </w:pPr>
          </w:p>
          <w:p w:rsidR="00D211BE" w:rsidRPr="00CD7119" w:rsidRDefault="00D211BE" w:rsidP="00735EF7">
            <w:pPr>
              <w:spacing w:line="340" w:lineRule="exact"/>
              <w:jc w:val="center"/>
              <w:rPr>
                <w:szCs w:val="26"/>
              </w:rPr>
            </w:pPr>
          </w:p>
          <w:p w:rsidR="00D211BE" w:rsidRPr="00CD7119" w:rsidRDefault="00D211BE" w:rsidP="00735EF7">
            <w:pPr>
              <w:spacing w:line="340" w:lineRule="exact"/>
              <w:jc w:val="center"/>
              <w:rPr>
                <w:szCs w:val="26"/>
              </w:rPr>
            </w:pPr>
          </w:p>
          <w:p w:rsidR="00D211BE" w:rsidRPr="00CD7119" w:rsidRDefault="00D211BE" w:rsidP="00735EF7">
            <w:pPr>
              <w:spacing w:line="340" w:lineRule="exact"/>
              <w:jc w:val="center"/>
              <w:rPr>
                <w:szCs w:val="26"/>
              </w:rPr>
            </w:pPr>
          </w:p>
          <w:p w:rsidR="00D211BE" w:rsidRPr="00CD7119" w:rsidRDefault="00D211BE" w:rsidP="00735EF7">
            <w:pPr>
              <w:spacing w:line="340" w:lineRule="exact"/>
              <w:jc w:val="center"/>
              <w:rPr>
                <w:szCs w:val="26"/>
              </w:rPr>
            </w:pPr>
          </w:p>
          <w:p w:rsidR="002060AE" w:rsidRPr="00CD7119" w:rsidRDefault="002060AE" w:rsidP="00735EF7">
            <w:pPr>
              <w:spacing w:line="340" w:lineRule="exact"/>
              <w:jc w:val="center"/>
              <w:rPr>
                <w:szCs w:val="26"/>
              </w:rPr>
            </w:pPr>
            <w:r w:rsidRPr="00CD7119">
              <w:rPr>
                <w:szCs w:val="26"/>
              </w:rPr>
              <w:t>Đáp ứng</w:t>
            </w:r>
          </w:p>
          <w:p w:rsidR="00D211BE" w:rsidRPr="00CD7119" w:rsidRDefault="00D211BE" w:rsidP="00735EF7">
            <w:pPr>
              <w:spacing w:line="340" w:lineRule="exact"/>
              <w:jc w:val="center"/>
              <w:rPr>
                <w:szCs w:val="26"/>
              </w:rPr>
            </w:pPr>
          </w:p>
          <w:p w:rsidR="002060AE" w:rsidRPr="00CD7119" w:rsidRDefault="002060AE" w:rsidP="00735EF7">
            <w:pPr>
              <w:spacing w:line="340" w:lineRule="exact"/>
              <w:jc w:val="center"/>
              <w:rPr>
                <w:szCs w:val="26"/>
              </w:rPr>
            </w:pPr>
            <w:r w:rsidRPr="00CD7119">
              <w:rPr>
                <w:szCs w:val="26"/>
              </w:rPr>
              <w:t>Đáp ứng</w:t>
            </w:r>
          </w:p>
          <w:p w:rsidR="00D211BE" w:rsidRPr="00CD7119" w:rsidRDefault="00D211BE" w:rsidP="00735EF7">
            <w:pPr>
              <w:spacing w:line="340" w:lineRule="exact"/>
              <w:jc w:val="center"/>
              <w:rPr>
                <w:szCs w:val="26"/>
              </w:rPr>
            </w:pPr>
          </w:p>
          <w:p w:rsidR="002060AE" w:rsidRPr="00CD7119" w:rsidRDefault="002060AE" w:rsidP="00735EF7">
            <w:pPr>
              <w:spacing w:line="340" w:lineRule="exact"/>
              <w:jc w:val="center"/>
              <w:rPr>
                <w:szCs w:val="26"/>
              </w:rPr>
            </w:pPr>
            <w:r w:rsidRPr="00CD7119">
              <w:rPr>
                <w:szCs w:val="26"/>
              </w:rPr>
              <w:t>Đáp ứng</w:t>
            </w:r>
          </w:p>
          <w:p w:rsidR="002060AE" w:rsidRPr="00CD7119" w:rsidRDefault="002060AE" w:rsidP="00735EF7">
            <w:pPr>
              <w:spacing w:line="340" w:lineRule="exact"/>
              <w:jc w:val="center"/>
              <w:rPr>
                <w:szCs w:val="26"/>
              </w:rPr>
            </w:pPr>
            <w:r w:rsidRPr="00CD7119">
              <w:rPr>
                <w:szCs w:val="26"/>
              </w:rPr>
              <w:t>Đáp ứng</w:t>
            </w:r>
          </w:p>
          <w:p w:rsidR="00D211BE" w:rsidRPr="00CD7119" w:rsidRDefault="00D211BE" w:rsidP="00735EF7">
            <w:pPr>
              <w:spacing w:line="340" w:lineRule="exact"/>
              <w:jc w:val="center"/>
              <w:rPr>
                <w:szCs w:val="26"/>
              </w:rPr>
            </w:pPr>
          </w:p>
          <w:p w:rsidR="002060AE" w:rsidRPr="00CD7119" w:rsidRDefault="002060AE" w:rsidP="00735EF7">
            <w:pPr>
              <w:spacing w:line="340" w:lineRule="exact"/>
              <w:jc w:val="center"/>
              <w:rPr>
                <w:szCs w:val="26"/>
              </w:rPr>
            </w:pPr>
            <w:r w:rsidRPr="00CD7119">
              <w:rPr>
                <w:szCs w:val="26"/>
              </w:rPr>
              <w:t>Đáp ứng</w:t>
            </w: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tc>
        <w:tc>
          <w:tcPr>
            <w:tcW w:w="1276" w:type="dxa"/>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40" w:lineRule="exact"/>
              <w:jc w:val="center"/>
              <w:rPr>
                <w:szCs w:val="26"/>
              </w:rPr>
            </w:pPr>
            <w:r w:rsidRPr="00CD7119">
              <w:rPr>
                <w:szCs w:val="26"/>
              </w:rPr>
              <w:t>(*)</w:t>
            </w:r>
          </w:p>
        </w:tc>
      </w:tr>
      <w:tr w:rsidR="002060AE"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2060AE" w:rsidRPr="00CD7119" w:rsidRDefault="002060AE" w:rsidP="00785D49">
            <w:pPr>
              <w:numPr>
                <w:ilvl w:val="0"/>
                <w:numId w:val="188"/>
              </w:numPr>
              <w:tabs>
                <w:tab w:val="clear" w:pos="360"/>
              </w:tabs>
              <w:spacing w:before="0" w:after="0" w:line="340" w:lineRule="exact"/>
              <w:ind w:left="355"/>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2060AE" w:rsidRPr="00CD7119" w:rsidRDefault="002060AE" w:rsidP="00785D49">
            <w:pPr>
              <w:numPr>
                <w:ilvl w:val="0"/>
                <w:numId w:val="190"/>
              </w:numPr>
              <w:spacing w:before="0" w:after="0" w:line="340" w:lineRule="exact"/>
              <w:rPr>
                <w:b/>
                <w:szCs w:val="26"/>
              </w:rPr>
            </w:pPr>
            <w:r w:rsidRPr="00CD7119">
              <w:rPr>
                <w:b/>
                <w:szCs w:val="26"/>
                <w:u w:val="single"/>
              </w:rPr>
              <w:t>Yêu cầu kỹ thuật</w:t>
            </w:r>
            <w:r w:rsidRPr="00CD7119">
              <w:rPr>
                <w:b/>
                <w:szCs w:val="26"/>
              </w:rPr>
              <w:t>:</w:t>
            </w:r>
          </w:p>
          <w:p w:rsidR="002060AE" w:rsidRPr="00CD7119" w:rsidRDefault="002060AE" w:rsidP="00AE041A">
            <w:pPr>
              <w:tabs>
                <w:tab w:val="left" w:pos="720"/>
              </w:tabs>
              <w:spacing w:line="340" w:lineRule="exact"/>
              <w:ind w:left="720" w:hanging="720"/>
              <w:rPr>
                <w:b/>
                <w:szCs w:val="26"/>
              </w:rPr>
            </w:pPr>
            <w:r w:rsidRPr="00CD7119">
              <w:rPr>
                <w:b/>
                <w:szCs w:val="26"/>
              </w:rPr>
              <w:t>4.1. Yêu cầu về vật liệu</w:t>
            </w:r>
          </w:p>
          <w:p w:rsidR="002060AE" w:rsidRPr="00CD7119" w:rsidRDefault="002060AE" w:rsidP="00AE041A">
            <w:pPr>
              <w:spacing w:line="340" w:lineRule="exact"/>
              <w:ind w:left="720" w:hanging="720"/>
              <w:rPr>
                <w:b/>
                <w:szCs w:val="26"/>
              </w:rPr>
            </w:pPr>
            <w:r w:rsidRPr="00CD7119">
              <w:rPr>
                <w:b/>
                <w:szCs w:val="26"/>
              </w:rPr>
              <w:t>4.1.1. Xi măng</w:t>
            </w:r>
          </w:p>
          <w:p w:rsidR="002060AE" w:rsidRPr="00CD7119" w:rsidRDefault="002060AE" w:rsidP="00735EF7">
            <w:pPr>
              <w:spacing w:line="340" w:lineRule="exact"/>
            </w:pPr>
            <w:r w:rsidRPr="00CD7119">
              <w:t xml:space="preserve">      </w:t>
            </w:r>
            <w:r w:rsidRPr="00CD7119">
              <w:rPr>
                <w:szCs w:val="26"/>
              </w:rPr>
              <w:t>Xi măng dùng để sản xuất cột điện bê tông cốt thép ly tâm có thể sử dụng xi măng poóc lăng phù hợp với TCVN 2682:2009 hoặc xi măng poóc lăng hỗn hợp phù hợp với TCVN 6260:2009. Đối với vùng có môi trường xâm thực có thể dùng xi măng poóc lăng bền sun phát (PCSR) phù hợp với TCVN 6067:2004 hoặc xi măng poóc lăng hỗn hợp bền sun phát (PCBMSR, PCBHSR) phù hợp với TCVN 7711:2013. Cũng có thể sử dụng các loại xi măng poóc lăng khác kết hợp với phụ gia hoạt tính đáp ứng yêu cầu về khả năng chống xâm thực.</w:t>
            </w:r>
          </w:p>
        </w:tc>
        <w:tc>
          <w:tcPr>
            <w:tcW w:w="2268" w:type="dxa"/>
            <w:tcBorders>
              <w:top w:val="single" w:sz="4" w:space="0" w:color="auto"/>
              <w:left w:val="single" w:sz="4" w:space="0" w:color="auto"/>
              <w:bottom w:val="single" w:sz="4" w:space="0" w:color="auto"/>
              <w:right w:val="single" w:sz="4" w:space="0" w:color="auto"/>
            </w:tcBorders>
          </w:tcPr>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r w:rsidRPr="00CD7119">
              <w:rPr>
                <w:szCs w:val="26"/>
              </w:rPr>
              <w:t>Đáp ứng</w:t>
            </w:r>
          </w:p>
        </w:tc>
        <w:tc>
          <w:tcPr>
            <w:tcW w:w="1276" w:type="dxa"/>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40" w:lineRule="exact"/>
              <w:jc w:val="center"/>
              <w:rPr>
                <w:szCs w:val="26"/>
              </w:rPr>
            </w:pPr>
            <w:r w:rsidRPr="00CD7119">
              <w:rPr>
                <w:szCs w:val="26"/>
              </w:rPr>
              <w:t>(*)</w:t>
            </w:r>
          </w:p>
        </w:tc>
      </w:tr>
      <w:tr w:rsidR="002060AE" w:rsidRPr="00CD7119" w:rsidTr="00B82455">
        <w:trPr>
          <w:gridAfter w:val="1"/>
          <w:wAfter w:w="17" w:type="dxa"/>
          <w:cantSplit/>
          <w:trHeight w:val="11446"/>
        </w:trPr>
        <w:tc>
          <w:tcPr>
            <w:tcW w:w="567" w:type="dxa"/>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20" w:lineRule="exact"/>
              <w:ind w:left="360"/>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2060AE" w:rsidRPr="00CD7119" w:rsidRDefault="002060AE" w:rsidP="00AE041A">
            <w:pPr>
              <w:ind w:left="720" w:hanging="720"/>
              <w:rPr>
                <w:b/>
                <w:szCs w:val="26"/>
              </w:rPr>
            </w:pPr>
            <w:r w:rsidRPr="00CD7119">
              <w:rPr>
                <w:b/>
                <w:szCs w:val="26"/>
              </w:rPr>
              <w:t>4.1.2. Cốt liệu</w:t>
            </w:r>
          </w:p>
          <w:p w:rsidR="002060AE" w:rsidRPr="00CD7119" w:rsidRDefault="002060AE" w:rsidP="00735EF7">
            <w:pPr>
              <w:spacing w:line="340" w:lineRule="exact"/>
              <w:rPr>
                <w:szCs w:val="26"/>
              </w:rPr>
            </w:pPr>
            <w:r w:rsidRPr="00CD7119">
              <w:rPr>
                <w:szCs w:val="26"/>
              </w:rPr>
              <w:t>Các loại cốt liệu dùng để sản xuất cột điện bê tông cốt thép ly tâm có kích thước hạt cốt liệu lớn nhất không quá 25 mm và không lớn hơn 4/5 khoảng cách nhỏ nhất của cốt thép ứng lực trước (PC) và cốt thép dọc; các chỉ tiêu khác phải phù hợp với TCVN 7570:2006. Ngoài ra còn phải thỏa mãn các quy định của thiết kế.</w:t>
            </w:r>
          </w:p>
          <w:p w:rsidR="002060AE" w:rsidRPr="00CD7119" w:rsidRDefault="002060AE" w:rsidP="00AE041A">
            <w:pPr>
              <w:ind w:left="720" w:hanging="720"/>
              <w:rPr>
                <w:b/>
                <w:szCs w:val="26"/>
              </w:rPr>
            </w:pPr>
            <w:r w:rsidRPr="00CD7119">
              <w:rPr>
                <w:b/>
                <w:szCs w:val="26"/>
              </w:rPr>
              <w:t>4.1.3. Nước</w:t>
            </w:r>
          </w:p>
          <w:p w:rsidR="002060AE" w:rsidRPr="00CD7119" w:rsidRDefault="002060AE" w:rsidP="00735EF7">
            <w:pPr>
              <w:spacing w:line="340" w:lineRule="exact"/>
              <w:rPr>
                <w:szCs w:val="26"/>
              </w:rPr>
            </w:pPr>
            <w:r w:rsidRPr="00CD7119">
              <w:rPr>
                <w:szCs w:val="26"/>
              </w:rPr>
              <w:t>Nước trộn bê tông phù hợp với TCVN 4506:2012.</w:t>
            </w:r>
          </w:p>
          <w:p w:rsidR="002060AE" w:rsidRPr="00CD7119" w:rsidRDefault="002060AE" w:rsidP="00AE041A">
            <w:pPr>
              <w:ind w:left="720" w:hanging="720"/>
              <w:rPr>
                <w:b/>
                <w:szCs w:val="26"/>
              </w:rPr>
            </w:pPr>
            <w:r w:rsidRPr="00CD7119">
              <w:rPr>
                <w:b/>
                <w:szCs w:val="26"/>
              </w:rPr>
              <w:t>4.1.4. Phụ gia</w:t>
            </w:r>
          </w:p>
          <w:p w:rsidR="002060AE" w:rsidRPr="00CD7119" w:rsidRDefault="002060AE" w:rsidP="00735EF7">
            <w:pPr>
              <w:spacing w:line="340" w:lineRule="exact"/>
              <w:rPr>
                <w:szCs w:val="26"/>
              </w:rPr>
            </w:pPr>
            <w:r w:rsidRPr="00CD7119">
              <w:rPr>
                <w:szCs w:val="26"/>
              </w:rPr>
              <w:t>Phụ gia bê tông dùng để sản xuất cột điện bê tông cốt thép ly tâm phù hợp với TCVN 8826:2011, TCVN 8827:2011 và TCVN 10302:2014.</w:t>
            </w:r>
          </w:p>
          <w:p w:rsidR="002060AE" w:rsidRPr="00CD7119" w:rsidRDefault="002060AE" w:rsidP="00AE041A">
            <w:pPr>
              <w:ind w:left="720" w:hanging="720"/>
              <w:rPr>
                <w:b/>
                <w:szCs w:val="26"/>
              </w:rPr>
            </w:pPr>
            <w:r w:rsidRPr="00CD7119">
              <w:rPr>
                <w:b/>
                <w:szCs w:val="26"/>
              </w:rPr>
              <w:t>4.1.5. Cốt thép</w:t>
            </w:r>
          </w:p>
          <w:p w:rsidR="002060AE" w:rsidRPr="00CD7119" w:rsidRDefault="002060AE" w:rsidP="00735EF7">
            <w:pPr>
              <w:spacing w:line="340" w:lineRule="exact"/>
              <w:rPr>
                <w:szCs w:val="26"/>
              </w:rPr>
            </w:pPr>
            <w:r w:rsidRPr="00CD7119">
              <w:rPr>
                <w:szCs w:val="26"/>
              </w:rPr>
              <w:t>Cốt thép ứng lực trước (PC) phù hợp TCVN 6284-1:1997; TCVN 6284-2:1997; TCVN 6284-3:1997 hoặc theo tiêu chuẩn tương đương.</w:t>
            </w:r>
          </w:p>
          <w:p w:rsidR="002060AE" w:rsidRPr="00CD7119" w:rsidRDefault="002060AE" w:rsidP="00735EF7">
            <w:pPr>
              <w:spacing w:line="340" w:lineRule="exact"/>
              <w:rPr>
                <w:szCs w:val="26"/>
              </w:rPr>
            </w:pPr>
            <w:r w:rsidRPr="00CD7119">
              <w:rPr>
                <w:szCs w:val="26"/>
              </w:rPr>
              <w:t>Cốt thép thường phù hợp với TCVN 1651-1:2008; TCVN 1651-2:2008 hoặc theo tiêu chuẩn tương đương.</w:t>
            </w:r>
          </w:p>
          <w:p w:rsidR="002060AE" w:rsidRPr="00CD7119" w:rsidRDefault="002060AE" w:rsidP="00735EF7">
            <w:pPr>
              <w:spacing w:line="340" w:lineRule="exact"/>
              <w:rPr>
                <w:szCs w:val="26"/>
              </w:rPr>
            </w:pPr>
            <w:r w:rsidRPr="00CD7119">
              <w:rPr>
                <w:szCs w:val="26"/>
              </w:rPr>
              <w:t>Thép kết cấu phù hợp TCVN 5709:2009 hoặc theo tiêu chuẩn tương đương.</w:t>
            </w:r>
          </w:p>
          <w:p w:rsidR="002060AE" w:rsidRPr="00CD7119" w:rsidRDefault="002060AE" w:rsidP="00AE041A">
            <w:pPr>
              <w:ind w:left="720" w:hanging="720"/>
              <w:rPr>
                <w:b/>
                <w:szCs w:val="26"/>
              </w:rPr>
            </w:pPr>
            <w:r w:rsidRPr="00CD7119">
              <w:rPr>
                <w:b/>
                <w:szCs w:val="26"/>
              </w:rPr>
              <w:t>4.1.6. Bê tông</w:t>
            </w:r>
          </w:p>
          <w:p w:rsidR="002060AE" w:rsidRPr="00CD7119" w:rsidRDefault="002060AE" w:rsidP="00735EF7">
            <w:pPr>
              <w:spacing w:line="340" w:lineRule="exact"/>
            </w:pPr>
            <w:r w:rsidRPr="00CD7119">
              <w:t xml:space="preserve">     </w:t>
            </w:r>
            <w:r w:rsidRPr="00CD7119">
              <w:rPr>
                <w:szCs w:val="26"/>
              </w:rPr>
              <w:t>Cường độ chịu nén ở tuổi 28 ngày của bê tông chế tạo cột điện bê tông cốt thép ly tâm không nhỏ hơn 30 MPa đối với cột điện bê tông cốt thép ly tâm không ứng lực trước và không nhỏ hơn 40 MPa đối với cột điện bê tông cốt thép ly tâm ứng lực trước với mẫu thử hình trụ (150 x</w:t>
            </w:r>
            <w:r w:rsidRPr="00CD7119">
              <w:rPr>
                <w:szCs w:val="26"/>
              </w:rPr>
              <w:sym w:font="Symbol" w:char="F020"/>
            </w:r>
            <w:r w:rsidRPr="00CD7119">
              <w:rPr>
                <w:szCs w:val="26"/>
              </w:rPr>
              <w:t>300) mm. Cũng có thể sử dụng mẫu lập phương (150 x 150 x 150) mm nhưng phải nhân hệ số chuyển đổi theo TCVN 3118:1993.</w:t>
            </w:r>
          </w:p>
        </w:tc>
        <w:tc>
          <w:tcPr>
            <w:tcW w:w="2268" w:type="dxa"/>
            <w:tcBorders>
              <w:top w:val="single" w:sz="4" w:space="0" w:color="auto"/>
              <w:left w:val="single" w:sz="4" w:space="0" w:color="auto"/>
              <w:bottom w:val="single" w:sz="4" w:space="0" w:color="auto"/>
              <w:right w:val="single" w:sz="4" w:space="0" w:color="auto"/>
            </w:tcBorders>
          </w:tcPr>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r w:rsidRPr="00CD7119">
              <w:rPr>
                <w:szCs w:val="26"/>
              </w:rPr>
              <w:t>Đáp ứng</w:t>
            </w: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r w:rsidRPr="00CD7119">
              <w:rPr>
                <w:szCs w:val="26"/>
              </w:rPr>
              <w:t>Đáp ứng</w:t>
            </w: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r w:rsidRPr="00CD7119">
              <w:rPr>
                <w:szCs w:val="26"/>
              </w:rPr>
              <w:t>Đáp ứng</w:t>
            </w: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r w:rsidRPr="00CD7119">
              <w:rPr>
                <w:szCs w:val="26"/>
              </w:rPr>
              <w:t>Đáp ứng</w:t>
            </w: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r w:rsidRPr="00CD7119">
              <w:rPr>
                <w:szCs w:val="26"/>
              </w:rPr>
              <w:t>Đáp ứng</w:t>
            </w: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r w:rsidRPr="00CD7119">
              <w:rPr>
                <w:szCs w:val="26"/>
              </w:rPr>
              <w:t>Đáp ứng</w:t>
            </w: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r w:rsidRPr="00CD7119">
              <w:rPr>
                <w:szCs w:val="26"/>
              </w:rPr>
              <w:t>Đáp ứng</w:t>
            </w: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tc>
        <w:tc>
          <w:tcPr>
            <w:tcW w:w="1276" w:type="dxa"/>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40" w:lineRule="exact"/>
              <w:jc w:val="center"/>
              <w:rPr>
                <w:szCs w:val="26"/>
              </w:rPr>
            </w:pPr>
            <w:r w:rsidRPr="00CD7119">
              <w:rPr>
                <w:szCs w:val="26"/>
              </w:rPr>
              <w:t>(*)</w:t>
            </w:r>
          </w:p>
        </w:tc>
      </w:tr>
      <w:tr w:rsidR="002060AE" w:rsidRPr="00CD7119" w:rsidTr="00B82455">
        <w:trPr>
          <w:gridAfter w:val="1"/>
          <w:wAfter w:w="17" w:type="dxa"/>
          <w:cantSplit/>
          <w:trHeight w:val="1977"/>
        </w:trPr>
        <w:tc>
          <w:tcPr>
            <w:tcW w:w="567" w:type="dxa"/>
            <w:tcBorders>
              <w:top w:val="single" w:sz="4" w:space="0" w:color="auto"/>
              <w:left w:val="single" w:sz="4" w:space="0" w:color="auto"/>
              <w:bottom w:val="single" w:sz="4" w:space="0" w:color="auto"/>
              <w:right w:val="single" w:sz="4" w:space="0" w:color="auto"/>
            </w:tcBorders>
          </w:tcPr>
          <w:p w:rsidR="002060AE" w:rsidRPr="00CD7119" w:rsidRDefault="002060AE" w:rsidP="00785D49">
            <w:pPr>
              <w:numPr>
                <w:ilvl w:val="0"/>
                <w:numId w:val="188"/>
              </w:numPr>
              <w:spacing w:before="0" w:after="0" w:line="32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20" w:lineRule="exact"/>
              <w:ind w:left="511" w:hanging="511"/>
              <w:rPr>
                <w:b/>
                <w:szCs w:val="26"/>
              </w:rPr>
            </w:pPr>
            <w:r w:rsidRPr="00CD7119">
              <w:rPr>
                <w:b/>
                <w:szCs w:val="26"/>
              </w:rPr>
              <w:t>4.2. Yêu cầu về kích thước, tải trọng và mô men uốn thiết kế</w:t>
            </w:r>
          </w:p>
          <w:p w:rsidR="002060AE" w:rsidRPr="00CD7119" w:rsidRDefault="002060AE" w:rsidP="00735EF7">
            <w:pPr>
              <w:spacing w:line="340" w:lineRule="exact"/>
            </w:pPr>
            <w:r w:rsidRPr="00CD7119">
              <w:rPr>
                <w:szCs w:val="26"/>
              </w:rPr>
              <w:t>4.2.1.  Kích thước cơ bản và tải trọng thiết kế của các loại cột điện bê tông cốt thép ly tâm   được quy định như sau</w:t>
            </w:r>
          </w:p>
        </w:tc>
        <w:tc>
          <w:tcPr>
            <w:tcW w:w="2268" w:type="dxa"/>
            <w:tcBorders>
              <w:top w:val="single" w:sz="4" w:space="0" w:color="auto"/>
              <w:left w:val="single" w:sz="4" w:space="0" w:color="auto"/>
              <w:bottom w:val="single" w:sz="4" w:space="0" w:color="auto"/>
              <w:right w:val="single" w:sz="4" w:space="0" w:color="auto"/>
            </w:tcBorders>
          </w:tcPr>
          <w:p w:rsidR="002060AE" w:rsidRPr="00CD7119" w:rsidRDefault="002060AE" w:rsidP="00735EF7">
            <w:pPr>
              <w:spacing w:line="340" w:lineRule="exact"/>
              <w:jc w:val="center"/>
              <w:rPr>
                <w:szCs w:val="26"/>
              </w:rPr>
            </w:pPr>
          </w:p>
          <w:p w:rsidR="002060AE" w:rsidRPr="00CD7119" w:rsidRDefault="002060AE" w:rsidP="00735EF7">
            <w:pPr>
              <w:spacing w:line="340" w:lineRule="exact"/>
              <w:jc w:val="center"/>
              <w:rPr>
                <w:szCs w:val="26"/>
              </w:rPr>
            </w:pPr>
          </w:p>
        </w:tc>
        <w:tc>
          <w:tcPr>
            <w:tcW w:w="1276" w:type="dxa"/>
            <w:tcBorders>
              <w:top w:val="single" w:sz="4" w:space="0" w:color="auto"/>
              <w:left w:val="single" w:sz="4" w:space="0" w:color="auto"/>
              <w:bottom w:val="single" w:sz="4" w:space="0" w:color="auto"/>
              <w:right w:val="single" w:sz="4" w:space="0" w:color="auto"/>
            </w:tcBorders>
          </w:tcPr>
          <w:p w:rsidR="002060AE" w:rsidRPr="00CD7119" w:rsidRDefault="002060AE" w:rsidP="00AE041A">
            <w:pPr>
              <w:spacing w:line="320" w:lineRule="exact"/>
              <w:jc w:val="center"/>
              <w:rPr>
                <w:szCs w:val="26"/>
              </w:rPr>
            </w:pPr>
            <w:r w:rsidRPr="00CD7119">
              <w:rPr>
                <w:szCs w:val="26"/>
              </w:rPr>
              <w:t>(*)</w:t>
            </w:r>
          </w:p>
        </w:tc>
      </w:tr>
      <w:tr w:rsidR="00B82455" w:rsidRPr="00CD7119" w:rsidTr="00AE041A">
        <w:trPr>
          <w:gridAfter w:val="1"/>
          <w:wAfter w:w="17" w:type="dxa"/>
          <w:cantSplit/>
          <w:trHeight w:val="87"/>
        </w:trPr>
        <w:tc>
          <w:tcPr>
            <w:tcW w:w="567" w:type="dxa"/>
            <w:vMerge w:val="restart"/>
            <w:tcBorders>
              <w:top w:val="single" w:sz="4" w:space="0" w:color="auto"/>
              <w:left w:val="single" w:sz="4" w:space="0" w:color="auto"/>
              <w:bottom w:val="single" w:sz="4" w:space="0" w:color="auto"/>
              <w:right w:val="single" w:sz="4" w:space="0" w:color="auto"/>
            </w:tcBorders>
          </w:tcPr>
          <w:p w:rsidR="00B82455" w:rsidRPr="00CD7119" w:rsidRDefault="00B82455" w:rsidP="00AE041A">
            <w:pPr>
              <w:spacing w:line="320" w:lineRule="exact"/>
              <w:rPr>
                <w:szCs w:val="26"/>
              </w:rPr>
            </w:pPr>
          </w:p>
        </w:tc>
        <w:tc>
          <w:tcPr>
            <w:tcW w:w="2592" w:type="dxa"/>
            <w:gridSpan w:val="4"/>
            <w:tcBorders>
              <w:top w:val="single" w:sz="4" w:space="0" w:color="auto"/>
              <w:left w:val="single" w:sz="4" w:space="0" w:color="auto"/>
              <w:bottom w:val="single" w:sz="4" w:space="0" w:color="auto"/>
              <w:right w:val="single" w:sz="4" w:space="0" w:color="auto"/>
            </w:tcBorders>
            <w:vAlign w:val="center"/>
          </w:tcPr>
          <w:p w:rsidR="00B82455" w:rsidRPr="00CD7119" w:rsidRDefault="00B82455" w:rsidP="00AE041A">
            <w:pPr>
              <w:spacing w:line="320" w:lineRule="exact"/>
              <w:jc w:val="center"/>
              <w:rPr>
                <w:szCs w:val="26"/>
              </w:rPr>
            </w:pPr>
            <w:r w:rsidRPr="00CD7119">
              <w:rPr>
                <w:szCs w:val="26"/>
              </w:rPr>
              <w:t>Kích thước</w:t>
            </w:r>
          </w:p>
        </w:tc>
        <w:tc>
          <w:tcPr>
            <w:tcW w:w="2821" w:type="dxa"/>
            <w:gridSpan w:val="5"/>
            <w:tcBorders>
              <w:top w:val="single" w:sz="4" w:space="0" w:color="auto"/>
              <w:left w:val="single" w:sz="4" w:space="0" w:color="auto"/>
              <w:bottom w:val="single" w:sz="4" w:space="0" w:color="auto"/>
              <w:right w:val="single" w:sz="4" w:space="0" w:color="auto"/>
            </w:tcBorders>
            <w:vAlign w:val="center"/>
          </w:tcPr>
          <w:p w:rsidR="00B82455" w:rsidRPr="00CD7119" w:rsidRDefault="00B82455" w:rsidP="00AE041A">
            <w:pPr>
              <w:spacing w:line="320" w:lineRule="exact"/>
              <w:jc w:val="center"/>
              <w:rPr>
                <w:szCs w:val="26"/>
              </w:rPr>
            </w:pPr>
            <w:r w:rsidRPr="00CD7119">
              <w:rPr>
                <w:szCs w:val="26"/>
              </w:rPr>
              <w:t>Tải trọng thiết kế, kN, không nhỏ hơn</w:t>
            </w:r>
          </w:p>
        </w:tc>
        <w:tc>
          <w:tcPr>
            <w:tcW w:w="2268" w:type="dxa"/>
            <w:vMerge w:val="restart"/>
            <w:tcBorders>
              <w:top w:val="single" w:sz="4" w:space="0" w:color="auto"/>
              <w:left w:val="single" w:sz="4" w:space="0" w:color="auto"/>
              <w:right w:val="single" w:sz="4" w:space="0" w:color="auto"/>
            </w:tcBorders>
          </w:tcPr>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tc>
        <w:tc>
          <w:tcPr>
            <w:tcW w:w="1276" w:type="dxa"/>
            <w:vMerge w:val="restart"/>
            <w:tcBorders>
              <w:top w:val="single" w:sz="4" w:space="0" w:color="auto"/>
              <w:left w:val="single" w:sz="4" w:space="0" w:color="auto"/>
              <w:right w:val="single" w:sz="4" w:space="0" w:color="auto"/>
            </w:tcBorders>
          </w:tcPr>
          <w:p w:rsidR="00B82455" w:rsidRPr="00CD7119" w:rsidRDefault="00B82455" w:rsidP="00AE041A">
            <w:pPr>
              <w:spacing w:line="320" w:lineRule="exact"/>
              <w:jc w:val="center"/>
              <w:rPr>
                <w:szCs w:val="26"/>
              </w:rPr>
            </w:pPr>
            <w:r w:rsidRPr="00CD7119">
              <w:rPr>
                <w:szCs w:val="26"/>
              </w:rPr>
              <w:t>(*)</w:t>
            </w:r>
          </w:p>
        </w:tc>
      </w:tr>
      <w:tr w:rsidR="00B82455" w:rsidRPr="00CD7119" w:rsidTr="00AE041A">
        <w:trPr>
          <w:gridAfter w:val="1"/>
          <w:wAfter w:w="17" w:type="dxa"/>
          <w:cantSplit/>
          <w:trHeight w:val="20"/>
        </w:trPr>
        <w:tc>
          <w:tcPr>
            <w:tcW w:w="567" w:type="dxa"/>
            <w:vMerge/>
            <w:tcBorders>
              <w:top w:val="single" w:sz="4" w:space="0" w:color="auto"/>
              <w:left w:val="single" w:sz="4" w:space="0" w:color="auto"/>
              <w:bottom w:val="single" w:sz="4" w:space="0" w:color="auto"/>
              <w:right w:val="single" w:sz="4" w:space="0" w:color="auto"/>
            </w:tcBorders>
          </w:tcPr>
          <w:p w:rsidR="00B82455" w:rsidRPr="00CD7119" w:rsidRDefault="00B82455" w:rsidP="00AE041A">
            <w:pPr>
              <w:spacing w:line="320" w:lineRule="exact"/>
              <w:rPr>
                <w:szCs w:val="26"/>
              </w:rPr>
            </w:pPr>
          </w:p>
        </w:tc>
        <w:tc>
          <w:tcPr>
            <w:tcW w:w="749" w:type="dxa"/>
            <w:vMerge w:val="restart"/>
            <w:tcBorders>
              <w:top w:val="single" w:sz="4" w:space="0" w:color="auto"/>
              <w:left w:val="single" w:sz="4" w:space="0" w:color="auto"/>
              <w:bottom w:val="single" w:sz="4" w:space="0" w:color="auto"/>
              <w:right w:val="single" w:sz="4" w:space="0" w:color="auto"/>
            </w:tcBorders>
            <w:vAlign w:val="center"/>
          </w:tcPr>
          <w:p w:rsidR="00B82455" w:rsidRPr="00CD7119" w:rsidRDefault="00B82455" w:rsidP="00AE041A">
            <w:pPr>
              <w:spacing w:line="320" w:lineRule="exact"/>
              <w:ind w:left="-108" w:right="-80"/>
              <w:jc w:val="center"/>
              <w:rPr>
                <w:szCs w:val="26"/>
              </w:rPr>
            </w:pPr>
            <w:r w:rsidRPr="00CD7119">
              <w:rPr>
                <w:szCs w:val="26"/>
              </w:rPr>
              <w:t>Chiều dài cột L</w:t>
            </w:r>
          </w:p>
          <w:p w:rsidR="00B82455" w:rsidRPr="00CD7119" w:rsidRDefault="00B82455" w:rsidP="00AE041A">
            <w:pPr>
              <w:spacing w:line="320" w:lineRule="exact"/>
              <w:jc w:val="center"/>
              <w:rPr>
                <w:szCs w:val="26"/>
              </w:rPr>
            </w:pPr>
            <w:r w:rsidRPr="00CD7119">
              <w:rPr>
                <w:szCs w:val="26"/>
              </w:rPr>
              <w:t>[m]</w:t>
            </w:r>
          </w:p>
        </w:tc>
        <w:tc>
          <w:tcPr>
            <w:tcW w:w="992" w:type="dxa"/>
            <w:gridSpan w:val="2"/>
            <w:vMerge w:val="restart"/>
            <w:tcBorders>
              <w:top w:val="single" w:sz="4" w:space="0" w:color="auto"/>
              <w:left w:val="single" w:sz="4" w:space="0" w:color="auto"/>
              <w:bottom w:val="single" w:sz="4" w:space="0" w:color="auto"/>
              <w:right w:val="single" w:sz="4" w:space="0" w:color="auto"/>
            </w:tcBorders>
            <w:vAlign w:val="center"/>
          </w:tcPr>
          <w:p w:rsidR="00B82455" w:rsidRPr="00CD7119" w:rsidRDefault="00B82455" w:rsidP="00AE041A">
            <w:pPr>
              <w:spacing w:line="320" w:lineRule="exact"/>
              <w:jc w:val="center"/>
              <w:rPr>
                <w:szCs w:val="26"/>
              </w:rPr>
            </w:pPr>
            <w:r w:rsidRPr="00CD7119">
              <w:rPr>
                <w:szCs w:val="26"/>
              </w:rPr>
              <w:t>Chiều cao điểm chất tải kể từ mặt đất [m]</w:t>
            </w:r>
          </w:p>
        </w:tc>
        <w:tc>
          <w:tcPr>
            <w:tcW w:w="851" w:type="dxa"/>
            <w:vMerge w:val="restart"/>
            <w:tcBorders>
              <w:top w:val="single" w:sz="4" w:space="0" w:color="auto"/>
              <w:left w:val="single" w:sz="4" w:space="0" w:color="auto"/>
              <w:bottom w:val="single" w:sz="4" w:space="0" w:color="auto"/>
              <w:right w:val="single" w:sz="4" w:space="0" w:color="auto"/>
            </w:tcBorders>
            <w:vAlign w:val="center"/>
          </w:tcPr>
          <w:p w:rsidR="00B82455" w:rsidRPr="00CD7119" w:rsidRDefault="00B82455" w:rsidP="00AE041A">
            <w:pPr>
              <w:spacing w:line="320" w:lineRule="exact"/>
              <w:ind w:right="-38"/>
              <w:jc w:val="center"/>
              <w:rPr>
                <w:szCs w:val="26"/>
              </w:rPr>
            </w:pPr>
            <w:r w:rsidRPr="00CD7119">
              <w:rPr>
                <w:szCs w:val="26"/>
              </w:rPr>
              <w:t>Chiều sâu chôn đất   h</w:t>
            </w:r>
            <w:r w:rsidRPr="00CD7119">
              <w:rPr>
                <w:szCs w:val="26"/>
                <w:vertAlign w:val="subscript"/>
              </w:rPr>
              <w:t>1</w:t>
            </w:r>
            <w:r w:rsidRPr="00CD7119">
              <w:rPr>
                <w:szCs w:val="26"/>
              </w:rPr>
              <w:t xml:space="preserve"> [m]</w:t>
            </w:r>
          </w:p>
        </w:tc>
        <w:tc>
          <w:tcPr>
            <w:tcW w:w="2821" w:type="dxa"/>
            <w:gridSpan w:val="5"/>
            <w:tcBorders>
              <w:top w:val="single" w:sz="4" w:space="0" w:color="auto"/>
              <w:left w:val="single" w:sz="4" w:space="0" w:color="auto"/>
              <w:bottom w:val="single" w:sz="4" w:space="0" w:color="auto"/>
              <w:right w:val="single" w:sz="4" w:space="0" w:color="auto"/>
            </w:tcBorders>
            <w:vAlign w:val="center"/>
          </w:tcPr>
          <w:p w:rsidR="00B82455" w:rsidRPr="00CD7119" w:rsidRDefault="00B82455" w:rsidP="00F354C4">
            <w:pPr>
              <w:spacing w:line="320" w:lineRule="exact"/>
              <w:jc w:val="center"/>
              <w:rPr>
                <w:b/>
              </w:rPr>
            </w:pPr>
            <w:r w:rsidRPr="00CD7119">
              <w:rPr>
                <w:szCs w:val="26"/>
              </w:rPr>
              <w:t>Đường kính ngoài đầu cột [mm]</w:t>
            </w:r>
          </w:p>
        </w:tc>
        <w:tc>
          <w:tcPr>
            <w:tcW w:w="2268" w:type="dxa"/>
            <w:vMerge/>
            <w:tcBorders>
              <w:left w:val="single" w:sz="4" w:space="0" w:color="auto"/>
              <w:bottom w:val="single" w:sz="4" w:space="0" w:color="auto"/>
              <w:right w:val="single" w:sz="4" w:space="0" w:color="auto"/>
            </w:tcBorders>
          </w:tcPr>
          <w:p w:rsidR="00B82455" w:rsidRPr="00CD7119" w:rsidRDefault="00B82455" w:rsidP="00735EF7">
            <w:pPr>
              <w:spacing w:line="340" w:lineRule="exact"/>
              <w:jc w:val="center"/>
              <w:rPr>
                <w:szCs w:val="26"/>
              </w:rPr>
            </w:pPr>
          </w:p>
        </w:tc>
        <w:tc>
          <w:tcPr>
            <w:tcW w:w="1276" w:type="dxa"/>
            <w:vMerge/>
            <w:tcBorders>
              <w:left w:val="single" w:sz="4" w:space="0" w:color="auto"/>
              <w:right w:val="single" w:sz="4" w:space="0" w:color="auto"/>
            </w:tcBorders>
          </w:tcPr>
          <w:p w:rsidR="00B82455" w:rsidRPr="00CD7119" w:rsidRDefault="00B82455" w:rsidP="00AE041A">
            <w:pPr>
              <w:spacing w:line="320" w:lineRule="exact"/>
              <w:jc w:val="center"/>
              <w:rPr>
                <w:szCs w:val="26"/>
              </w:rPr>
            </w:pPr>
          </w:p>
        </w:tc>
      </w:tr>
      <w:tr w:rsidR="00B82455" w:rsidRPr="00CD7119" w:rsidTr="00AE041A">
        <w:trPr>
          <w:cantSplit/>
          <w:trHeight w:val="20"/>
        </w:trPr>
        <w:tc>
          <w:tcPr>
            <w:tcW w:w="567" w:type="dxa"/>
            <w:vMerge/>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rPr>
                <w:szCs w:val="26"/>
              </w:rPr>
            </w:pPr>
          </w:p>
        </w:tc>
        <w:tc>
          <w:tcPr>
            <w:tcW w:w="749" w:type="dxa"/>
            <w:vMerge/>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ind w:left="720" w:hanging="720"/>
              <w:jc w:val="center"/>
              <w:rPr>
                <w:szCs w:val="2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ind w:left="720" w:hanging="720"/>
              <w:jc w:val="center"/>
              <w:rPr>
                <w:szCs w:val="26"/>
              </w:rPr>
            </w:pPr>
          </w:p>
        </w:tc>
        <w:tc>
          <w:tcPr>
            <w:tcW w:w="851" w:type="dxa"/>
            <w:vMerge/>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ind w:left="720" w:hanging="720"/>
              <w:jc w:val="center"/>
              <w:rPr>
                <w:szCs w:val="26"/>
              </w:rPr>
            </w:pPr>
          </w:p>
        </w:tc>
        <w:tc>
          <w:tcPr>
            <w:tcW w:w="708" w:type="dxa"/>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40" w:lineRule="exact"/>
              <w:jc w:val="center"/>
              <w:rPr>
                <w:szCs w:val="26"/>
              </w:rPr>
            </w:pPr>
            <w:r w:rsidRPr="00CD7119">
              <w:rPr>
                <w:szCs w:val="26"/>
              </w:rPr>
              <w:t>140</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40" w:lineRule="exact"/>
              <w:jc w:val="center"/>
              <w:rPr>
                <w:szCs w:val="26"/>
              </w:rPr>
            </w:pPr>
            <w:r w:rsidRPr="00CD7119">
              <w:rPr>
                <w:szCs w:val="26"/>
              </w:rPr>
              <w:t>160</w:t>
            </w:r>
          </w:p>
        </w:tc>
        <w:tc>
          <w:tcPr>
            <w:tcW w:w="648" w:type="dxa"/>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40" w:lineRule="exact"/>
              <w:jc w:val="center"/>
              <w:rPr>
                <w:szCs w:val="26"/>
              </w:rPr>
            </w:pPr>
            <w:r w:rsidRPr="00CD7119">
              <w:rPr>
                <w:szCs w:val="26"/>
              </w:rPr>
              <w:t>190</w:t>
            </w:r>
          </w:p>
        </w:tc>
        <w:tc>
          <w:tcPr>
            <w:tcW w:w="756" w:type="dxa"/>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40" w:lineRule="exact"/>
              <w:jc w:val="center"/>
              <w:rPr>
                <w:szCs w:val="26"/>
              </w:rPr>
            </w:pPr>
            <w:r w:rsidRPr="00CD7119">
              <w:rPr>
                <w:szCs w:val="26"/>
              </w:rPr>
              <w:t>230</w:t>
            </w:r>
          </w:p>
        </w:tc>
        <w:tc>
          <w:tcPr>
            <w:tcW w:w="2268" w:type="dxa"/>
            <w:vMerge w:val="restart"/>
            <w:tcBorders>
              <w:top w:val="single" w:sz="4" w:space="0" w:color="auto"/>
              <w:left w:val="single" w:sz="4" w:space="0" w:color="auto"/>
              <w:right w:val="single" w:sz="4" w:space="0" w:color="auto"/>
            </w:tcBorders>
            <w:vAlign w:val="center"/>
          </w:tcPr>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 xml:space="preserve">Đáp ứng </w:t>
            </w:r>
          </w:p>
        </w:tc>
        <w:tc>
          <w:tcPr>
            <w:tcW w:w="1293" w:type="dxa"/>
            <w:gridSpan w:val="2"/>
            <w:vMerge w:val="restart"/>
            <w:tcBorders>
              <w:left w:val="single" w:sz="4" w:space="0" w:color="auto"/>
              <w:right w:val="single" w:sz="4" w:space="0" w:color="auto"/>
            </w:tcBorders>
          </w:tcPr>
          <w:p w:rsidR="00B82455" w:rsidRPr="00CD7119" w:rsidRDefault="00B82455" w:rsidP="00B82455">
            <w:pPr>
              <w:spacing w:line="320" w:lineRule="exact"/>
              <w:jc w:val="center"/>
              <w:rPr>
                <w:szCs w:val="26"/>
              </w:rPr>
            </w:pPr>
          </w:p>
        </w:tc>
      </w:tr>
      <w:tr w:rsidR="00B82455" w:rsidRPr="00CD7119" w:rsidTr="00AE041A">
        <w:trPr>
          <w:cantSplit/>
          <w:trHeight w:val="20"/>
        </w:trPr>
        <w:tc>
          <w:tcPr>
            <w:tcW w:w="567" w:type="dxa"/>
            <w:vMerge/>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rPr>
                <w:szCs w:val="26"/>
              </w:rPr>
            </w:pPr>
          </w:p>
        </w:tc>
        <w:tc>
          <w:tcPr>
            <w:tcW w:w="749" w:type="dxa"/>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40" w:lineRule="exact"/>
              <w:jc w:val="center"/>
              <w:rPr>
                <w:szCs w:val="26"/>
              </w:rPr>
            </w:pPr>
            <w:r w:rsidRPr="00CD7119">
              <w:rPr>
                <w:szCs w:val="26"/>
              </w:rPr>
              <w:t>14</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40" w:lineRule="exact"/>
              <w:jc w:val="center"/>
              <w:rPr>
                <w:szCs w:val="26"/>
              </w:rPr>
            </w:pPr>
            <w:r w:rsidRPr="00CD7119">
              <w:rPr>
                <w:szCs w:val="26"/>
              </w:rPr>
              <w:t>11,35</w:t>
            </w:r>
          </w:p>
        </w:tc>
        <w:tc>
          <w:tcPr>
            <w:tcW w:w="851" w:type="dxa"/>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40" w:lineRule="exact"/>
              <w:jc w:val="center"/>
              <w:rPr>
                <w:szCs w:val="26"/>
              </w:rPr>
            </w:pPr>
            <w:r w:rsidRPr="00CD7119">
              <w:rPr>
                <w:szCs w:val="26"/>
              </w:rPr>
              <w:t>2,4</w:t>
            </w:r>
          </w:p>
        </w:tc>
        <w:tc>
          <w:tcPr>
            <w:tcW w:w="708" w:type="dxa"/>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40" w:lineRule="exact"/>
              <w:jc w:val="center"/>
              <w:rPr>
                <w:szCs w:val="26"/>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40" w:lineRule="exact"/>
              <w:jc w:val="center"/>
              <w:rPr>
                <w:szCs w:val="26"/>
              </w:rPr>
            </w:pPr>
            <w:r w:rsidRPr="00CD7119">
              <w:rPr>
                <w:szCs w:val="26"/>
              </w:rPr>
              <w:t>-</w:t>
            </w:r>
          </w:p>
        </w:tc>
        <w:tc>
          <w:tcPr>
            <w:tcW w:w="648" w:type="dxa"/>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40" w:lineRule="exact"/>
              <w:jc w:val="center"/>
              <w:rPr>
                <w:szCs w:val="26"/>
              </w:rPr>
            </w:pPr>
            <w:r w:rsidRPr="00CD7119">
              <w:rPr>
                <w:szCs w:val="26"/>
              </w:rPr>
              <w:t>6,5</w:t>
            </w:r>
          </w:p>
          <w:p w:rsidR="00B82455" w:rsidRPr="00CD7119" w:rsidRDefault="00B82455" w:rsidP="00B82455">
            <w:pPr>
              <w:spacing w:line="340" w:lineRule="exact"/>
              <w:jc w:val="center"/>
              <w:rPr>
                <w:szCs w:val="26"/>
              </w:rPr>
            </w:pPr>
            <w:r w:rsidRPr="00CD7119">
              <w:rPr>
                <w:szCs w:val="26"/>
              </w:rPr>
              <w:t>8,5</w:t>
            </w:r>
          </w:p>
          <w:p w:rsidR="00B82455" w:rsidRPr="00CD7119" w:rsidRDefault="00B82455" w:rsidP="00B82455">
            <w:pPr>
              <w:spacing w:line="340" w:lineRule="exact"/>
              <w:jc w:val="center"/>
              <w:rPr>
                <w:szCs w:val="26"/>
              </w:rPr>
            </w:pPr>
            <w:r w:rsidRPr="00CD7119">
              <w:rPr>
                <w:szCs w:val="26"/>
              </w:rPr>
              <w:t>9,2</w:t>
            </w:r>
          </w:p>
          <w:p w:rsidR="00B82455" w:rsidRPr="00CD7119" w:rsidRDefault="00B82455" w:rsidP="00B82455">
            <w:pPr>
              <w:spacing w:line="340" w:lineRule="exact"/>
              <w:jc w:val="center"/>
              <w:rPr>
                <w:szCs w:val="26"/>
              </w:rPr>
            </w:pPr>
            <w:r w:rsidRPr="00CD7119">
              <w:rPr>
                <w:szCs w:val="26"/>
              </w:rPr>
              <w:t>11,0</w:t>
            </w:r>
          </w:p>
          <w:p w:rsidR="00B82455" w:rsidRPr="00CD7119" w:rsidRDefault="00B82455" w:rsidP="00B82455">
            <w:pPr>
              <w:spacing w:line="340" w:lineRule="exact"/>
              <w:jc w:val="center"/>
              <w:rPr>
                <w:szCs w:val="26"/>
              </w:rPr>
            </w:pPr>
            <w:r w:rsidRPr="00CD7119">
              <w:rPr>
                <w:szCs w:val="26"/>
              </w:rPr>
              <w:t>13,0</w:t>
            </w:r>
          </w:p>
        </w:tc>
        <w:tc>
          <w:tcPr>
            <w:tcW w:w="756" w:type="dxa"/>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40" w:lineRule="exact"/>
              <w:jc w:val="center"/>
              <w:rPr>
                <w:szCs w:val="26"/>
              </w:rPr>
            </w:pPr>
          </w:p>
          <w:p w:rsidR="00B82455" w:rsidRPr="00CD7119" w:rsidRDefault="00B82455" w:rsidP="00B82455">
            <w:pPr>
              <w:spacing w:line="340" w:lineRule="exact"/>
              <w:jc w:val="center"/>
              <w:rPr>
                <w:szCs w:val="26"/>
              </w:rPr>
            </w:pPr>
            <w:r w:rsidRPr="00CD7119">
              <w:rPr>
                <w:szCs w:val="26"/>
              </w:rPr>
              <w:t>7,2</w:t>
            </w:r>
          </w:p>
          <w:p w:rsidR="00B82455" w:rsidRPr="00CD7119" w:rsidRDefault="00B82455" w:rsidP="00B82455">
            <w:pPr>
              <w:spacing w:line="340" w:lineRule="exact"/>
              <w:rPr>
                <w:szCs w:val="26"/>
              </w:rPr>
            </w:pPr>
          </w:p>
          <w:p w:rsidR="00B82455" w:rsidRPr="00CD7119" w:rsidRDefault="00B82455" w:rsidP="00B82455">
            <w:pPr>
              <w:spacing w:line="340" w:lineRule="exact"/>
              <w:jc w:val="center"/>
              <w:rPr>
                <w:szCs w:val="26"/>
              </w:rPr>
            </w:pPr>
            <w:r w:rsidRPr="00CD7119">
              <w:rPr>
                <w:szCs w:val="26"/>
              </w:rPr>
              <w:t>9,2</w:t>
            </w:r>
          </w:p>
          <w:p w:rsidR="00B82455" w:rsidRPr="00CD7119" w:rsidRDefault="00B82455" w:rsidP="00B82455">
            <w:pPr>
              <w:spacing w:line="340" w:lineRule="exact"/>
              <w:jc w:val="center"/>
              <w:rPr>
                <w:szCs w:val="26"/>
              </w:rPr>
            </w:pPr>
            <w:r w:rsidRPr="00CD7119">
              <w:rPr>
                <w:szCs w:val="26"/>
              </w:rPr>
              <w:t>11,0</w:t>
            </w:r>
          </w:p>
          <w:p w:rsidR="00B82455" w:rsidRPr="00CD7119" w:rsidRDefault="00B82455" w:rsidP="00B82455">
            <w:pPr>
              <w:spacing w:line="340" w:lineRule="exact"/>
              <w:jc w:val="center"/>
              <w:rPr>
                <w:szCs w:val="26"/>
              </w:rPr>
            </w:pPr>
            <w:r w:rsidRPr="00CD7119">
              <w:rPr>
                <w:szCs w:val="26"/>
              </w:rPr>
              <w:t>13,0</w:t>
            </w:r>
          </w:p>
        </w:tc>
        <w:tc>
          <w:tcPr>
            <w:tcW w:w="2268" w:type="dxa"/>
            <w:vMerge/>
            <w:tcBorders>
              <w:left w:val="single" w:sz="4" w:space="0" w:color="auto"/>
              <w:bottom w:val="single" w:sz="4" w:space="0" w:color="auto"/>
              <w:right w:val="single" w:sz="4" w:space="0" w:color="auto"/>
            </w:tcBorders>
          </w:tcPr>
          <w:p w:rsidR="00B82455" w:rsidRPr="00CD7119" w:rsidRDefault="00B82455" w:rsidP="00735EF7">
            <w:pPr>
              <w:spacing w:line="340" w:lineRule="exact"/>
              <w:jc w:val="center"/>
              <w:rPr>
                <w:szCs w:val="26"/>
              </w:rPr>
            </w:pPr>
          </w:p>
        </w:tc>
        <w:tc>
          <w:tcPr>
            <w:tcW w:w="1293" w:type="dxa"/>
            <w:gridSpan w:val="2"/>
            <w:vMerge/>
            <w:tcBorders>
              <w:left w:val="single" w:sz="4" w:space="0" w:color="auto"/>
              <w:right w:val="single" w:sz="4" w:space="0" w:color="auto"/>
            </w:tcBorders>
          </w:tcPr>
          <w:p w:rsidR="00B82455" w:rsidRPr="00CD7119" w:rsidRDefault="00B82455" w:rsidP="00B82455">
            <w:pPr>
              <w:spacing w:line="320" w:lineRule="exact"/>
              <w:jc w:val="center"/>
              <w:rPr>
                <w:szCs w:val="26"/>
              </w:rPr>
            </w:pPr>
          </w:p>
        </w:tc>
      </w:tr>
      <w:tr w:rsidR="00B82455"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B82455" w:rsidRPr="00CD7119" w:rsidRDefault="00B82455" w:rsidP="00785D49">
            <w:pPr>
              <w:numPr>
                <w:ilvl w:val="0"/>
                <w:numId w:val="188"/>
              </w:numPr>
              <w:spacing w:before="0" w:after="0" w:line="32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B82455" w:rsidRPr="00CD7119" w:rsidRDefault="00B82455" w:rsidP="00785D49">
            <w:pPr>
              <w:numPr>
                <w:ilvl w:val="2"/>
                <w:numId w:val="190"/>
              </w:numPr>
              <w:spacing w:before="0" w:after="0" w:line="320" w:lineRule="exact"/>
              <w:ind w:left="624" w:hanging="567"/>
              <w:rPr>
                <w:b/>
                <w:szCs w:val="26"/>
              </w:rPr>
            </w:pPr>
            <w:r w:rsidRPr="00CD7119">
              <w:rPr>
                <w:b/>
                <w:szCs w:val="26"/>
              </w:rPr>
              <w:t>Sai lệch kích thước</w:t>
            </w:r>
          </w:p>
          <w:p w:rsidR="00B82455" w:rsidRPr="00CD7119" w:rsidRDefault="00B82455" w:rsidP="00B82455">
            <w:pPr>
              <w:spacing w:line="320" w:lineRule="exact"/>
              <w:rPr>
                <w:szCs w:val="26"/>
              </w:rPr>
            </w:pPr>
            <w:r w:rsidRPr="00CD7119">
              <w:rPr>
                <w:szCs w:val="26"/>
              </w:rPr>
              <w:t>Mức sai lệch kích thước cho phép của cột điện bê tông được quy định như sau:</w:t>
            </w:r>
          </w:p>
          <w:p w:rsidR="00B82455" w:rsidRPr="00CD7119" w:rsidRDefault="00B82455" w:rsidP="00785D49">
            <w:pPr>
              <w:numPr>
                <w:ilvl w:val="0"/>
                <w:numId w:val="191"/>
              </w:numPr>
              <w:spacing w:before="0" w:after="0" w:line="320" w:lineRule="exact"/>
              <w:rPr>
                <w:szCs w:val="26"/>
              </w:rPr>
            </w:pPr>
            <w:r w:rsidRPr="00CD7119">
              <w:rPr>
                <w:szCs w:val="26"/>
              </w:rPr>
              <w:t>Sai lệch chiều dài cột L, mm</w:t>
            </w:r>
          </w:p>
          <w:p w:rsidR="00B82455" w:rsidRPr="00CD7119" w:rsidRDefault="00B82455" w:rsidP="00785D49">
            <w:pPr>
              <w:numPr>
                <w:ilvl w:val="0"/>
                <w:numId w:val="192"/>
              </w:numPr>
              <w:spacing w:before="0" w:after="0" w:line="320" w:lineRule="exact"/>
              <w:rPr>
                <w:b/>
                <w:szCs w:val="26"/>
              </w:rPr>
            </w:pPr>
            <w:r w:rsidRPr="00CD7119">
              <w:rPr>
                <w:szCs w:val="26"/>
              </w:rPr>
              <w:t>Đối với cột có L ≤ 14 m</w:t>
            </w:r>
          </w:p>
          <w:p w:rsidR="00B82455" w:rsidRPr="00CD7119" w:rsidRDefault="00B82455" w:rsidP="00B82455">
            <w:pPr>
              <w:spacing w:line="320" w:lineRule="exact"/>
              <w:ind w:left="1080"/>
              <w:rPr>
                <w:b/>
                <w:szCs w:val="26"/>
              </w:rPr>
            </w:pPr>
          </w:p>
          <w:p w:rsidR="00B82455" w:rsidRPr="00CD7119" w:rsidRDefault="00B82455" w:rsidP="00785D49">
            <w:pPr>
              <w:numPr>
                <w:ilvl w:val="0"/>
                <w:numId w:val="192"/>
              </w:numPr>
              <w:spacing w:before="0" w:after="0" w:line="320" w:lineRule="exact"/>
              <w:rPr>
                <w:b/>
                <w:szCs w:val="26"/>
              </w:rPr>
            </w:pPr>
            <w:r w:rsidRPr="00CD7119">
              <w:rPr>
                <w:szCs w:val="26"/>
              </w:rPr>
              <w:t>Đối với cột có L &gt; 14 m</w:t>
            </w:r>
          </w:p>
          <w:p w:rsidR="00B82455" w:rsidRPr="00CD7119" w:rsidRDefault="00B82455" w:rsidP="00B82455">
            <w:pPr>
              <w:pStyle w:val="ListParagraph"/>
              <w:spacing w:line="320" w:lineRule="exact"/>
              <w:rPr>
                <w:b/>
                <w:szCs w:val="26"/>
              </w:rPr>
            </w:pPr>
          </w:p>
          <w:p w:rsidR="00B82455" w:rsidRPr="00CD7119" w:rsidRDefault="00B82455" w:rsidP="00785D49">
            <w:pPr>
              <w:numPr>
                <w:ilvl w:val="0"/>
                <w:numId w:val="191"/>
              </w:numPr>
              <w:spacing w:before="0" w:after="0" w:line="320" w:lineRule="exact"/>
              <w:rPr>
                <w:szCs w:val="26"/>
              </w:rPr>
            </w:pPr>
            <w:r w:rsidRPr="00CD7119">
              <w:rPr>
                <w:szCs w:val="26"/>
              </w:rPr>
              <w:t>Sai lệch đường kính ngoài, mm</w:t>
            </w:r>
          </w:p>
          <w:p w:rsidR="00B82455" w:rsidRPr="00CD7119" w:rsidRDefault="00B82455" w:rsidP="00B82455">
            <w:pPr>
              <w:spacing w:line="320" w:lineRule="exact"/>
              <w:rPr>
                <w:szCs w:val="26"/>
              </w:rPr>
            </w:pPr>
          </w:p>
          <w:p w:rsidR="00B82455" w:rsidRPr="00CD7119" w:rsidRDefault="00B82455" w:rsidP="00785D49">
            <w:pPr>
              <w:numPr>
                <w:ilvl w:val="0"/>
                <w:numId w:val="191"/>
              </w:numPr>
              <w:spacing w:before="0" w:after="0" w:line="320" w:lineRule="exact"/>
              <w:rPr>
                <w:szCs w:val="26"/>
              </w:rPr>
            </w:pPr>
            <w:r w:rsidRPr="00CD7119">
              <w:rPr>
                <w:szCs w:val="26"/>
              </w:rPr>
              <w:t>Sai lệch chiều dày dột, mm</w:t>
            </w:r>
          </w:p>
        </w:tc>
        <w:tc>
          <w:tcPr>
            <w:tcW w:w="2268" w:type="dxa"/>
            <w:tcBorders>
              <w:top w:val="single" w:sz="4" w:space="0" w:color="auto"/>
              <w:left w:val="single" w:sz="4" w:space="0" w:color="auto"/>
              <w:bottom w:val="single" w:sz="4" w:space="0" w:color="auto"/>
              <w:right w:val="single" w:sz="4" w:space="0" w:color="auto"/>
            </w:tcBorders>
          </w:tcPr>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Mức cho phép</w:t>
            </w: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+ 25</w:t>
            </w:r>
          </w:p>
          <w:p w:rsidR="00B82455" w:rsidRPr="00CD7119" w:rsidRDefault="00B82455" w:rsidP="00735EF7">
            <w:pPr>
              <w:spacing w:line="340" w:lineRule="exact"/>
              <w:jc w:val="center"/>
              <w:rPr>
                <w:szCs w:val="26"/>
              </w:rPr>
            </w:pPr>
            <w:r w:rsidRPr="00CD7119">
              <w:rPr>
                <w:szCs w:val="26"/>
              </w:rPr>
              <w:t>-10</w:t>
            </w:r>
          </w:p>
          <w:p w:rsidR="00B82455" w:rsidRPr="00CD7119" w:rsidRDefault="00B82455" w:rsidP="00735EF7">
            <w:pPr>
              <w:spacing w:line="340" w:lineRule="exact"/>
              <w:jc w:val="center"/>
              <w:rPr>
                <w:szCs w:val="26"/>
              </w:rPr>
            </w:pPr>
            <w:r w:rsidRPr="00CD7119">
              <w:rPr>
                <w:szCs w:val="26"/>
              </w:rPr>
              <w:t>+ 50</w:t>
            </w:r>
          </w:p>
          <w:p w:rsidR="00B82455" w:rsidRPr="00CD7119" w:rsidRDefault="00B82455" w:rsidP="00735EF7">
            <w:pPr>
              <w:spacing w:line="340" w:lineRule="exact"/>
              <w:jc w:val="center"/>
              <w:rPr>
                <w:szCs w:val="26"/>
              </w:rPr>
            </w:pPr>
            <w:r w:rsidRPr="00CD7119">
              <w:rPr>
                <w:szCs w:val="26"/>
              </w:rPr>
              <w:t>-10</w:t>
            </w:r>
          </w:p>
          <w:p w:rsidR="00B82455" w:rsidRPr="00CD7119" w:rsidRDefault="00B82455" w:rsidP="00735EF7">
            <w:pPr>
              <w:spacing w:line="340" w:lineRule="exact"/>
              <w:jc w:val="center"/>
              <w:rPr>
                <w:szCs w:val="26"/>
              </w:rPr>
            </w:pPr>
            <w:r w:rsidRPr="00CD7119">
              <w:rPr>
                <w:szCs w:val="26"/>
              </w:rPr>
              <w:t>+ 4</w:t>
            </w:r>
          </w:p>
          <w:p w:rsidR="00B82455" w:rsidRPr="00CD7119" w:rsidRDefault="00B82455" w:rsidP="00735EF7">
            <w:pPr>
              <w:spacing w:line="340" w:lineRule="exact"/>
              <w:jc w:val="center"/>
              <w:rPr>
                <w:szCs w:val="26"/>
              </w:rPr>
            </w:pPr>
            <w:r w:rsidRPr="00CD7119">
              <w:rPr>
                <w:szCs w:val="26"/>
              </w:rPr>
              <w:t>-2</w:t>
            </w:r>
          </w:p>
          <w:p w:rsidR="00B82455" w:rsidRPr="00CD7119" w:rsidRDefault="00B82455" w:rsidP="00735EF7">
            <w:pPr>
              <w:spacing w:line="340" w:lineRule="exact"/>
              <w:jc w:val="center"/>
              <w:rPr>
                <w:szCs w:val="26"/>
              </w:rPr>
            </w:pPr>
            <w:r w:rsidRPr="00CD7119">
              <w:rPr>
                <w:szCs w:val="26"/>
              </w:rPr>
              <w:t>+ 7</w:t>
            </w:r>
          </w:p>
          <w:p w:rsidR="00B82455" w:rsidRPr="00CD7119" w:rsidRDefault="00B82455" w:rsidP="00735EF7">
            <w:pPr>
              <w:spacing w:line="340" w:lineRule="exact"/>
              <w:jc w:val="center"/>
              <w:rPr>
                <w:szCs w:val="26"/>
              </w:rPr>
            </w:pPr>
            <w:r w:rsidRPr="00CD7119">
              <w:rPr>
                <w:szCs w:val="26"/>
              </w:rPr>
              <w:t>-5</w:t>
            </w:r>
          </w:p>
        </w:tc>
        <w:tc>
          <w:tcPr>
            <w:tcW w:w="1276" w:type="dxa"/>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jc w:val="center"/>
              <w:rPr>
                <w:szCs w:val="26"/>
              </w:rPr>
            </w:pPr>
            <w:r w:rsidRPr="00CD7119">
              <w:rPr>
                <w:szCs w:val="26"/>
              </w:rPr>
              <w:t>(*)</w:t>
            </w:r>
          </w:p>
        </w:tc>
      </w:tr>
      <w:tr w:rsidR="00B82455"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B82455" w:rsidRPr="00CD7119" w:rsidRDefault="00B82455" w:rsidP="00785D49">
            <w:pPr>
              <w:numPr>
                <w:ilvl w:val="0"/>
                <w:numId w:val="188"/>
              </w:numPr>
              <w:spacing w:before="0" w:after="0" w:line="32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B82455" w:rsidRPr="00CD7119" w:rsidRDefault="00B82455" w:rsidP="00785D49">
            <w:pPr>
              <w:numPr>
                <w:ilvl w:val="2"/>
                <w:numId w:val="190"/>
              </w:numPr>
              <w:spacing w:before="0" w:after="0" w:line="320" w:lineRule="exact"/>
              <w:ind w:left="624" w:hanging="567"/>
              <w:rPr>
                <w:b/>
                <w:szCs w:val="26"/>
              </w:rPr>
            </w:pPr>
            <w:r w:rsidRPr="00CD7119">
              <w:rPr>
                <w:b/>
                <w:szCs w:val="26"/>
              </w:rPr>
              <w:t>Chiều dày lớp bê tông bảo vệ cốt thép</w:t>
            </w:r>
          </w:p>
          <w:p w:rsidR="00B82455" w:rsidRPr="00CD7119" w:rsidRDefault="00B82455" w:rsidP="00B82455">
            <w:pPr>
              <w:spacing w:line="320" w:lineRule="exact"/>
              <w:ind w:left="720"/>
              <w:rPr>
                <w:szCs w:val="26"/>
              </w:rPr>
            </w:pPr>
            <w:r w:rsidRPr="00CD7119">
              <w:rPr>
                <w:szCs w:val="26"/>
              </w:rPr>
              <w:t>Chiều dày lớp bê tông bảo vệ cốt thép tại:</w:t>
            </w:r>
          </w:p>
          <w:p w:rsidR="00B82455" w:rsidRPr="00CD7119" w:rsidRDefault="00B82455" w:rsidP="00785D49">
            <w:pPr>
              <w:pStyle w:val="BodyTextIndent"/>
              <w:numPr>
                <w:ilvl w:val="0"/>
                <w:numId w:val="200"/>
              </w:numPr>
              <w:tabs>
                <w:tab w:val="clear" w:pos="2424"/>
              </w:tabs>
              <w:overflowPunct/>
              <w:autoSpaceDE/>
              <w:autoSpaceDN/>
              <w:adjustRightInd/>
              <w:spacing w:line="320" w:lineRule="exact"/>
              <w:ind w:left="766" w:hanging="426"/>
              <w:textAlignment w:val="auto"/>
              <w:rPr>
                <w:rFonts w:ascii="Times New Roman" w:hAnsi="Times New Roman"/>
                <w:sz w:val="26"/>
                <w:szCs w:val="26"/>
              </w:rPr>
            </w:pPr>
            <w:r w:rsidRPr="00CD7119">
              <w:rPr>
                <w:rFonts w:ascii="Times New Roman" w:hAnsi="Times New Roman"/>
                <w:sz w:val="26"/>
                <w:szCs w:val="26"/>
              </w:rPr>
              <w:t>Bề mặt thân cột: không nhỏ hơn 15 mm và không nhỏ hơn đường kính cốt thép dự ứng lực và cốt thép thường;</w:t>
            </w:r>
          </w:p>
          <w:p w:rsidR="00B82455" w:rsidRPr="00CD7119" w:rsidRDefault="00B82455" w:rsidP="00785D49">
            <w:pPr>
              <w:pStyle w:val="BodyTextIndent"/>
              <w:numPr>
                <w:ilvl w:val="0"/>
                <w:numId w:val="200"/>
              </w:numPr>
              <w:tabs>
                <w:tab w:val="clear" w:pos="2424"/>
              </w:tabs>
              <w:overflowPunct/>
              <w:autoSpaceDE/>
              <w:autoSpaceDN/>
              <w:adjustRightInd/>
              <w:spacing w:line="320" w:lineRule="exact"/>
              <w:ind w:left="766" w:hanging="426"/>
              <w:textAlignment w:val="auto"/>
              <w:rPr>
                <w:rFonts w:ascii="Times New Roman" w:hAnsi="Times New Roman"/>
                <w:sz w:val="26"/>
                <w:szCs w:val="26"/>
              </w:rPr>
            </w:pPr>
            <w:r w:rsidRPr="00CD7119">
              <w:rPr>
                <w:rFonts w:ascii="Times New Roman" w:hAnsi="Times New Roman"/>
                <w:sz w:val="26"/>
                <w:szCs w:val="26"/>
              </w:rPr>
              <w:t>Bề mặt đỉnh cột: trát vữa xi măng, chiều dày không nhỏ hơn 25 mm;</w:t>
            </w:r>
          </w:p>
          <w:p w:rsidR="00B82455" w:rsidRPr="00CD7119" w:rsidRDefault="00B82455" w:rsidP="00785D49">
            <w:pPr>
              <w:pStyle w:val="BodyTextIndent"/>
              <w:numPr>
                <w:ilvl w:val="0"/>
                <w:numId w:val="200"/>
              </w:numPr>
              <w:tabs>
                <w:tab w:val="clear" w:pos="2424"/>
              </w:tabs>
              <w:overflowPunct/>
              <w:autoSpaceDE/>
              <w:autoSpaceDN/>
              <w:adjustRightInd/>
              <w:spacing w:line="320" w:lineRule="exact"/>
              <w:ind w:left="766" w:hanging="426"/>
              <w:textAlignment w:val="auto"/>
              <w:rPr>
                <w:rFonts w:ascii="Times New Roman" w:hAnsi="Times New Roman"/>
                <w:b/>
                <w:sz w:val="26"/>
                <w:szCs w:val="26"/>
              </w:rPr>
            </w:pPr>
            <w:r w:rsidRPr="00CD7119">
              <w:rPr>
                <w:rFonts w:ascii="Times New Roman" w:hAnsi="Times New Roman"/>
                <w:sz w:val="26"/>
                <w:szCs w:val="26"/>
              </w:rPr>
              <w:t>Bề mặt đáy cột: trát vữa xi măng, chiều dày không nhỏ hơn 35 mm.</w:t>
            </w:r>
          </w:p>
        </w:tc>
        <w:tc>
          <w:tcPr>
            <w:tcW w:w="2268" w:type="dxa"/>
            <w:tcBorders>
              <w:top w:val="single" w:sz="4" w:space="0" w:color="auto"/>
              <w:left w:val="single" w:sz="4" w:space="0" w:color="auto"/>
              <w:bottom w:val="single" w:sz="4" w:space="0" w:color="auto"/>
              <w:right w:val="single" w:sz="4" w:space="0" w:color="auto"/>
            </w:tcBorders>
          </w:tcPr>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p w:rsidR="00B82455" w:rsidRPr="00CD7119" w:rsidRDefault="00B82455" w:rsidP="00735EF7">
            <w:pPr>
              <w:spacing w:line="340" w:lineRule="exact"/>
              <w:jc w:val="center"/>
              <w:rPr>
                <w:szCs w:val="26"/>
              </w:rPr>
            </w:pPr>
            <w:r w:rsidRPr="00CD7119">
              <w:rPr>
                <w:szCs w:val="26"/>
              </w:rPr>
              <w:t>Đáp ứng</w:t>
            </w:r>
          </w:p>
        </w:tc>
        <w:tc>
          <w:tcPr>
            <w:tcW w:w="1276" w:type="dxa"/>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jc w:val="center"/>
              <w:rPr>
                <w:szCs w:val="26"/>
              </w:rPr>
            </w:pPr>
            <w:r w:rsidRPr="00CD7119">
              <w:rPr>
                <w:szCs w:val="26"/>
              </w:rPr>
              <w:t>(*)</w:t>
            </w:r>
          </w:p>
        </w:tc>
      </w:tr>
      <w:tr w:rsidR="00B82455"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B82455" w:rsidRPr="00CD7119" w:rsidRDefault="00B82455" w:rsidP="00785D49">
            <w:pPr>
              <w:numPr>
                <w:ilvl w:val="0"/>
                <w:numId w:val="188"/>
              </w:numPr>
              <w:spacing w:before="0" w:after="0" w:line="32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ind w:left="720" w:hanging="720"/>
              <w:rPr>
                <w:b/>
                <w:szCs w:val="26"/>
              </w:rPr>
            </w:pPr>
            <w:r w:rsidRPr="00CD7119">
              <w:rPr>
                <w:b/>
                <w:szCs w:val="26"/>
              </w:rPr>
              <w:t xml:space="preserve">4.2.5. Các lỗ cột:  </w:t>
            </w:r>
          </w:p>
          <w:p w:rsidR="00B82455" w:rsidRPr="00CD7119" w:rsidRDefault="00B82455" w:rsidP="00735EF7">
            <w:pPr>
              <w:spacing w:line="340" w:lineRule="exact"/>
            </w:pPr>
            <w:r w:rsidRPr="00CD7119">
              <w:rPr>
                <w:szCs w:val="26"/>
              </w:rPr>
              <w:t>Các lỗ cột bao gồm lỗ để leo cột và bắt thiết bị, lỗ tiếp địa và lỗ bắt ngáng bê tông: Vị trí và kích thước như bản vẽ đính kèm.</w:t>
            </w:r>
          </w:p>
        </w:tc>
        <w:tc>
          <w:tcPr>
            <w:tcW w:w="2268" w:type="dxa"/>
            <w:tcBorders>
              <w:top w:val="single" w:sz="4" w:space="0" w:color="auto"/>
              <w:left w:val="single" w:sz="4" w:space="0" w:color="auto"/>
              <w:bottom w:val="single" w:sz="4" w:space="0" w:color="auto"/>
              <w:right w:val="single" w:sz="4" w:space="0" w:color="auto"/>
            </w:tcBorders>
          </w:tcPr>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tc>
        <w:tc>
          <w:tcPr>
            <w:tcW w:w="1276" w:type="dxa"/>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jc w:val="center"/>
              <w:rPr>
                <w:szCs w:val="26"/>
              </w:rPr>
            </w:pPr>
            <w:r w:rsidRPr="00CD7119">
              <w:rPr>
                <w:szCs w:val="26"/>
              </w:rPr>
              <w:t>(*)</w:t>
            </w:r>
          </w:p>
        </w:tc>
      </w:tr>
      <w:tr w:rsidR="00B82455" w:rsidRPr="00CD7119" w:rsidTr="00B82455">
        <w:trPr>
          <w:gridAfter w:val="1"/>
          <w:wAfter w:w="17" w:type="dxa"/>
          <w:cantSplit/>
        </w:trPr>
        <w:tc>
          <w:tcPr>
            <w:tcW w:w="567" w:type="dxa"/>
            <w:tcBorders>
              <w:top w:val="single" w:sz="4" w:space="0" w:color="auto"/>
              <w:left w:val="single" w:sz="4" w:space="0" w:color="auto"/>
              <w:bottom w:val="nil"/>
              <w:right w:val="single" w:sz="4" w:space="0" w:color="auto"/>
            </w:tcBorders>
          </w:tcPr>
          <w:p w:rsidR="00B82455" w:rsidRPr="00CD7119" w:rsidRDefault="00B82455" w:rsidP="00785D49">
            <w:pPr>
              <w:numPr>
                <w:ilvl w:val="0"/>
                <w:numId w:val="188"/>
              </w:numPr>
              <w:spacing w:before="0" w:after="0" w:line="32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ind w:left="511" w:hanging="511"/>
              <w:rPr>
                <w:b/>
                <w:szCs w:val="26"/>
              </w:rPr>
            </w:pPr>
            <w:r w:rsidRPr="00CD7119">
              <w:rPr>
                <w:b/>
                <w:szCs w:val="26"/>
              </w:rPr>
              <w:t>4.3. Yêu cầu ngoại quan và các khuyết tật cho phép</w:t>
            </w:r>
          </w:p>
          <w:p w:rsidR="00B82455" w:rsidRPr="00CD7119" w:rsidRDefault="00B82455" w:rsidP="00B82455">
            <w:pPr>
              <w:spacing w:line="320" w:lineRule="exact"/>
              <w:ind w:left="720" w:hanging="720"/>
              <w:rPr>
                <w:b/>
                <w:szCs w:val="26"/>
              </w:rPr>
            </w:pPr>
            <w:r w:rsidRPr="00CD7119">
              <w:rPr>
                <w:b/>
                <w:szCs w:val="26"/>
              </w:rPr>
              <w:t>4.3.1. Độ nhẵn bề mặt</w:t>
            </w:r>
          </w:p>
          <w:p w:rsidR="00B82455" w:rsidRPr="00CD7119" w:rsidRDefault="00B82455" w:rsidP="00785D49">
            <w:pPr>
              <w:pStyle w:val="BodyTextIndent"/>
              <w:numPr>
                <w:ilvl w:val="0"/>
                <w:numId w:val="201"/>
              </w:numPr>
              <w:tabs>
                <w:tab w:val="clear" w:pos="2424"/>
              </w:tabs>
              <w:overflowPunct/>
              <w:autoSpaceDE/>
              <w:autoSpaceDN/>
              <w:adjustRightInd/>
              <w:spacing w:line="320" w:lineRule="exact"/>
              <w:ind w:left="766" w:hanging="426"/>
              <w:textAlignment w:val="auto"/>
              <w:rPr>
                <w:rFonts w:ascii="Times New Roman" w:hAnsi="Times New Roman"/>
                <w:sz w:val="26"/>
                <w:szCs w:val="26"/>
              </w:rPr>
            </w:pPr>
            <w:r w:rsidRPr="00CD7119">
              <w:rPr>
                <w:rFonts w:ascii="Times New Roman" w:hAnsi="Times New Roman"/>
                <w:sz w:val="26"/>
                <w:szCs w:val="26"/>
              </w:rPr>
              <w:t>Bề mặt ngoài cột điện bê tông phải nhẵn đều. Cho phép có lỗ rỗ ở vị trí mép khuôn với chiều sâu không lớn hơn 2 mm, dài không quá 15 mm.</w:t>
            </w:r>
          </w:p>
          <w:p w:rsidR="00B82455" w:rsidRPr="00CD7119" w:rsidRDefault="00B82455" w:rsidP="00785D49">
            <w:pPr>
              <w:pStyle w:val="BodyTextIndent"/>
              <w:numPr>
                <w:ilvl w:val="0"/>
                <w:numId w:val="201"/>
              </w:numPr>
              <w:tabs>
                <w:tab w:val="clear" w:pos="2424"/>
              </w:tabs>
              <w:overflowPunct/>
              <w:autoSpaceDE/>
              <w:autoSpaceDN/>
              <w:adjustRightInd/>
              <w:spacing w:line="320" w:lineRule="exact"/>
              <w:ind w:left="766" w:hanging="426"/>
              <w:textAlignment w:val="auto"/>
              <w:rPr>
                <w:rFonts w:ascii="Times New Roman" w:hAnsi="Times New Roman"/>
                <w:b/>
                <w:sz w:val="26"/>
                <w:szCs w:val="26"/>
              </w:rPr>
            </w:pPr>
            <w:r w:rsidRPr="00CD7119">
              <w:rPr>
                <w:rFonts w:ascii="Times New Roman" w:hAnsi="Times New Roman"/>
                <w:sz w:val="26"/>
                <w:szCs w:val="26"/>
              </w:rPr>
              <w:t>Kích thước cho phép của lỗ rỗ, vết lồi, lõm trên bề mặt ngoài của cột và mặt mút được qui định như sau:</w:t>
            </w:r>
          </w:p>
        </w:tc>
        <w:tc>
          <w:tcPr>
            <w:tcW w:w="2268" w:type="dxa"/>
            <w:tcBorders>
              <w:top w:val="single" w:sz="4" w:space="0" w:color="auto"/>
              <w:left w:val="single" w:sz="4" w:space="0" w:color="auto"/>
              <w:bottom w:val="single" w:sz="4" w:space="0" w:color="auto"/>
              <w:right w:val="single" w:sz="4" w:space="0" w:color="auto"/>
            </w:tcBorders>
          </w:tcPr>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tc>
        <w:tc>
          <w:tcPr>
            <w:tcW w:w="1276" w:type="dxa"/>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jc w:val="center"/>
              <w:rPr>
                <w:szCs w:val="26"/>
              </w:rPr>
            </w:pPr>
            <w:r w:rsidRPr="00CD7119">
              <w:rPr>
                <w:szCs w:val="26"/>
              </w:rPr>
              <w:t>(*)</w:t>
            </w:r>
          </w:p>
        </w:tc>
      </w:tr>
      <w:tr w:rsidR="00B82455" w:rsidRPr="00CD7119" w:rsidTr="00B82455">
        <w:trPr>
          <w:gridAfter w:val="1"/>
          <w:wAfter w:w="17" w:type="dxa"/>
          <w:cantSplit/>
          <w:trHeight w:val="49"/>
        </w:trPr>
        <w:tc>
          <w:tcPr>
            <w:tcW w:w="567" w:type="dxa"/>
            <w:vMerge w:val="restart"/>
            <w:tcBorders>
              <w:top w:val="nil"/>
              <w:left w:val="single" w:sz="4" w:space="0" w:color="auto"/>
              <w:right w:val="single" w:sz="4" w:space="0" w:color="auto"/>
            </w:tcBorders>
          </w:tcPr>
          <w:p w:rsidR="00B82455" w:rsidRPr="00CD7119" w:rsidRDefault="00B82455" w:rsidP="00B82455">
            <w:pPr>
              <w:spacing w:line="320" w:lineRule="exact"/>
              <w:rPr>
                <w:szCs w:val="26"/>
              </w:rPr>
            </w:pPr>
          </w:p>
        </w:tc>
        <w:tc>
          <w:tcPr>
            <w:tcW w:w="1316" w:type="dxa"/>
            <w:gridSpan w:val="2"/>
            <w:vMerge w:val="restart"/>
            <w:tcBorders>
              <w:top w:val="single" w:sz="4" w:space="0" w:color="auto"/>
              <w:left w:val="single" w:sz="4" w:space="0" w:color="auto"/>
              <w:right w:val="single" w:sz="4" w:space="0" w:color="auto"/>
            </w:tcBorders>
            <w:vAlign w:val="center"/>
          </w:tcPr>
          <w:p w:rsidR="00B82455" w:rsidRPr="00CD7119" w:rsidRDefault="00B82455" w:rsidP="00B82455">
            <w:pPr>
              <w:spacing w:line="320" w:lineRule="exact"/>
              <w:jc w:val="center"/>
              <w:rPr>
                <w:szCs w:val="26"/>
              </w:rPr>
            </w:pPr>
            <w:r w:rsidRPr="00CD7119">
              <w:rPr>
                <w:szCs w:val="26"/>
              </w:rPr>
              <w:t>Bề mặt</w:t>
            </w:r>
          </w:p>
        </w:tc>
        <w:tc>
          <w:tcPr>
            <w:tcW w:w="3341" w:type="dxa"/>
            <w:gridSpan w:val="6"/>
            <w:tcBorders>
              <w:top w:val="single" w:sz="4" w:space="0" w:color="auto"/>
              <w:left w:val="single" w:sz="4" w:space="0" w:color="auto"/>
              <w:bottom w:val="single" w:sz="4" w:space="0" w:color="auto"/>
              <w:right w:val="single" w:sz="4" w:space="0" w:color="auto"/>
            </w:tcBorders>
            <w:vAlign w:val="center"/>
          </w:tcPr>
          <w:p w:rsidR="00B82455" w:rsidRPr="00CD7119" w:rsidRDefault="00B82455" w:rsidP="00F354C4">
            <w:pPr>
              <w:spacing w:line="340" w:lineRule="exact"/>
              <w:jc w:val="center"/>
              <w:rPr>
                <w:szCs w:val="26"/>
              </w:rPr>
            </w:pPr>
            <w:r w:rsidRPr="00CD7119">
              <w:rPr>
                <w:szCs w:val="26"/>
              </w:rPr>
              <w:t>Kích thước, không lớn hơn</w:t>
            </w:r>
          </w:p>
          <w:p w:rsidR="00B82455" w:rsidRPr="00CD7119" w:rsidRDefault="00B82455" w:rsidP="00F354C4">
            <w:pPr>
              <w:spacing w:line="340" w:lineRule="exact"/>
              <w:jc w:val="center"/>
              <w:rPr>
                <w:b/>
              </w:rPr>
            </w:pPr>
            <w:r w:rsidRPr="00CD7119">
              <w:rPr>
                <w:szCs w:val="26"/>
              </w:rPr>
              <w:t>(Đơn vị tính bằng milimet)</w:t>
            </w:r>
          </w:p>
        </w:tc>
        <w:tc>
          <w:tcPr>
            <w:tcW w:w="756" w:type="dxa"/>
            <w:tcBorders>
              <w:top w:val="single" w:sz="4" w:space="0" w:color="auto"/>
              <w:left w:val="single" w:sz="4" w:space="0" w:color="auto"/>
              <w:right w:val="single" w:sz="4" w:space="0" w:color="auto"/>
            </w:tcBorders>
          </w:tcPr>
          <w:p w:rsidR="00B82455" w:rsidRPr="00CD7119" w:rsidRDefault="00B82455" w:rsidP="009B3190">
            <w:pPr>
              <w:pStyle w:val="Heading5"/>
            </w:pPr>
          </w:p>
        </w:tc>
        <w:tc>
          <w:tcPr>
            <w:tcW w:w="2268" w:type="dxa"/>
            <w:vMerge w:val="restart"/>
            <w:tcBorders>
              <w:top w:val="single" w:sz="4" w:space="0" w:color="auto"/>
              <w:left w:val="single" w:sz="4" w:space="0" w:color="auto"/>
              <w:right w:val="single" w:sz="4" w:space="0" w:color="auto"/>
            </w:tcBorders>
          </w:tcPr>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p w:rsidR="00B82455" w:rsidRPr="00CD7119" w:rsidRDefault="00B82455" w:rsidP="00735EF7">
            <w:pPr>
              <w:spacing w:line="340" w:lineRule="exact"/>
              <w:jc w:val="center"/>
              <w:rPr>
                <w:szCs w:val="26"/>
              </w:rPr>
            </w:pPr>
            <w:r w:rsidRPr="00CD7119">
              <w:rPr>
                <w:szCs w:val="26"/>
              </w:rPr>
              <w:t>Đáp ứng</w:t>
            </w:r>
          </w:p>
        </w:tc>
        <w:tc>
          <w:tcPr>
            <w:tcW w:w="1276" w:type="dxa"/>
            <w:vMerge w:val="restart"/>
            <w:tcBorders>
              <w:top w:val="single" w:sz="4" w:space="0" w:color="auto"/>
              <w:left w:val="single" w:sz="4" w:space="0" w:color="auto"/>
              <w:right w:val="single" w:sz="4" w:space="0" w:color="auto"/>
            </w:tcBorders>
          </w:tcPr>
          <w:p w:rsidR="00B82455" w:rsidRPr="00CD7119" w:rsidRDefault="00B82455" w:rsidP="00B82455">
            <w:pPr>
              <w:spacing w:line="320" w:lineRule="exact"/>
              <w:jc w:val="center"/>
              <w:rPr>
                <w:szCs w:val="26"/>
              </w:rPr>
            </w:pPr>
            <w:r w:rsidRPr="00CD7119">
              <w:rPr>
                <w:szCs w:val="26"/>
              </w:rPr>
              <w:t>(*)</w:t>
            </w:r>
          </w:p>
        </w:tc>
      </w:tr>
      <w:tr w:rsidR="00B82455" w:rsidRPr="00CD7119" w:rsidTr="00B82455">
        <w:trPr>
          <w:gridAfter w:val="1"/>
          <w:wAfter w:w="17" w:type="dxa"/>
          <w:cantSplit/>
          <w:trHeight w:val="45"/>
        </w:trPr>
        <w:tc>
          <w:tcPr>
            <w:tcW w:w="567" w:type="dxa"/>
            <w:vMerge/>
            <w:tcBorders>
              <w:left w:val="single" w:sz="4" w:space="0" w:color="auto"/>
              <w:right w:val="single" w:sz="4" w:space="0" w:color="auto"/>
            </w:tcBorders>
          </w:tcPr>
          <w:p w:rsidR="00B82455" w:rsidRPr="00CD7119" w:rsidRDefault="00B82455" w:rsidP="00B82455">
            <w:pPr>
              <w:spacing w:line="320" w:lineRule="exact"/>
              <w:rPr>
                <w:szCs w:val="26"/>
              </w:rPr>
            </w:pPr>
          </w:p>
        </w:tc>
        <w:tc>
          <w:tcPr>
            <w:tcW w:w="1316" w:type="dxa"/>
            <w:gridSpan w:val="2"/>
            <w:vMerge/>
            <w:tcBorders>
              <w:left w:val="single" w:sz="4" w:space="0" w:color="auto"/>
              <w:right w:val="single" w:sz="4" w:space="0" w:color="auto"/>
            </w:tcBorders>
            <w:vAlign w:val="center"/>
          </w:tcPr>
          <w:p w:rsidR="00B82455" w:rsidRPr="00CD7119" w:rsidRDefault="00B82455" w:rsidP="00B82455">
            <w:pPr>
              <w:spacing w:line="320" w:lineRule="exact"/>
              <w:ind w:left="511" w:hanging="511"/>
              <w:jc w:val="center"/>
              <w:rPr>
                <w:b/>
                <w:szCs w:val="26"/>
              </w:rPr>
            </w:pPr>
          </w:p>
        </w:tc>
        <w:tc>
          <w:tcPr>
            <w:tcW w:w="2188" w:type="dxa"/>
            <w:gridSpan w:val="4"/>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ind w:left="511" w:hanging="511"/>
              <w:jc w:val="center"/>
              <w:rPr>
                <w:b/>
                <w:szCs w:val="26"/>
              </w:rPr>
            </w:pPr>
            <w:r w:rsidRPr="00CD7119">
              <w:rPr>
                <w:szCs w:val="26"/>
              </w:rPr>
              <w:t>Lỗ rỗ</w:t>
            </w:r>
          </w:p>
        </w:tc>
        <w:tc>
          <w:tcPr>
            <w:tcW w:w="1153" w:type="dxa"/>
            <w:gridSpan w:val="2"/>
            <w:vMerge w:val="restart"/>
            <w:tcBorders>
              <w:top w:val="single" w:sz="4" w:space="0" w:color="auto"/>
              <w:left w:val="single" w:sz="4" w:space="0" w:color="auto"/>
              <w:right w:val="single" w:sz="4" w:space="0" w:color="auto"/>
            </w:tcBorders>
            <w:vAlign w:val="center"/>
          </w:tcPr>
          <w:p w:rsidR="00B82455" w:rsidRPr="00CD7119" w:rsidRDefault="00B82455" w:rsidP="00F354C4">
            <w:pPr>
              <w:spacing w:line="320" w:lineRule="exact"/>
              <w:jc w:val="center"/>
              <w:rPr>
                <w:b/>
              </w:rPr>
            </w:pPr>
            <w:r w:rsidRPr="00CD7119">
              <w:rPr>
                <w:szCs w:val="26"/>
              </w:rPr>
              <w:t>Vết lồi, lõm</w:t>
            </w:r>
          </w:p>
        </w:tc>
        <w:tc>
          <w:tcPr>
            <w:tcW w:w="756" w:type="dxa"/>
            <w:tcBorders>
              <w:left w:val="single" w:sz="4" w:space="0" w:color="auto"/>
              <w:right w:val="single" w:sz="4" w:space="0" w:color="auto"/>
            </w:tcBorders>
          </w:tcPr>
          <w:p w:rsidR="00B82455" w:rsidRPr="00CD7119" w:rsidRDefault="00B82455" w:rsidP="009B3190">
            <w:pPr>
              <w:pStyle w:val="Heading5"/>
            </w:pPr>
          </w:p>
        </w:tc>
        <w:tc>
          <w:tcPr>
            <w:tcW w:w="2268" w:type="dxa"/>
            <w:vMerge/>
            <w:tcBorders>
              <w:left w:val="single" w:sz="4" w:space="0" w:color="auto"/>
              <w:right w:val="single" w:sz="4" w:space="0" w:color="auto"/>
            </w:tcBorders>
          </w:tcPr>
          <w:p w:rsidR="00B82455" w:rsidRPr="00CD7119" w:rsidRDefault="00B82455" w:rsidP="00735EF7">
            <w:pPr>
              <w:spacing w:line="340" w:lineRule="exact"/>
              <w:jc w:val="center"/>
              <w:rPr>
                <w:szCs w:val="26"/>
              </w:rPr>
            </w:pPr>
          </w:p>
        </w:tc>
        <w:tc>
          <w:tcPr>
            <w:tcW w:w="1276" w:type="dxa"/>
            <w:vMerge/>
            <w:tcBorders>
              <w:left w:val="single" w:sz="4" w:space="0" w:color="auto"/>
              <w:right w:val="single" w:sz="4" w:space="0" w:color="auto"/>
            </w:tcBorders>
          </w:tcPr>
          <w:p w:rsidR="00B82455" w:rsidRPr="00CD7119" w:rsidRDefault="00B82455" w:rsidP="00B82455">
            <w:pPr>
              <w:spacing w:line="320" w:lineRule="exact"/>
              <w:jc w:val="center"/>
              <w:rPr>
                <w:szCs w:val="26"/>
              </w:rPr>
            </w:pPr>
          </w:p>
        </w:tc>
      </w:tr>
      <w:tr w:rsidR="00B82455" w:rsidRPr="00CD7119" w:rsidTr="00B82455">
        <w:trPr>
          <w:gridAfter w:val="1"/>
          <w:wAfter w:w="17" w:type="dxa"/>
          <w:cantSplit/>
          <w:trHeight w:val="45"/>
        </w:trPr>
        <w:tc>
          <w:tcPr>
            <w:tcW w:w="567" w:type="dxa"/>
            <w:vMerge/>
            <w:tcBorders>
              <w:left w:val="single" w:sz="4" w:space="0" w:color="auto"/>
              <w:right w:val="single" w:sz="4" w:space="0" w:color="auto"/>
            </w:tcBorders>
          </w:tcPr>
          <w:p w:rsidR="00B82455" w:rsidRPr="00CD7119" w:rsidRDefault="00B82455" w:rsidP="00B82455">
            <w:pPr>
              <w:spacing w:line="320" w:lineRule="exact"/>
              <w:rPr>
                <w:szCs w:val="26"/>
              </w:rPr>
            </w:pPr>
          </w:p>
        </w:tc>
        <w:tc>
          <w:tcPr>
            <w:tcW w:w="1316" w:type="dxa"/>
            <w:gridSpan w:val="2"/>
            <w:vMerge/>
            <w:tcBorders>
              <w:left w:val="single" w:sz="4" w:space="0" w:color="auto"/>
              <w:bottom w:val="single" w:sz="4" w:space="0" w:color="auto"/>
              <w:right w:val="single" w:sz="4" w:space="0" w:color="auto"/>
            </w:tcBorders>
            <w:vAlign w:val="center"/>
          </w:tcPr>
          <w:p w:rsidR="00B82455" w:rsidRPr="00CD7119" w:rsidRDefault="00B82455" w:rsidP="00B82455">
            <w:pPr>
              <w:spacing w:line="320" w:lineRule="exact"/>
              <w:ind w:left="511" w:hanging="511"/>
              <w:rPr>
                <w:b/>
                <w:szCs w:val="26"/>
              </w:rPr>
            </w:pP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jc w:val="center"/>
              <w:rPr>
                <w:b/>
                <w:szCs w:val="26"/>
              </w:rPr>
            </w:pPr>
            <w:r w:rsidRPr="00CD7119">
              <w:rPr>
                <w:szCs w:val="26"/>
              </w:rPr>
              <w:t>Đường kính</w:t>
            </w:r>
          </w:p>
        </w:tc>
        <w:tc>
          <w:tcPr>
            <w:tcW w:w="912"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jc w:val="center"/>
              <w:rPr>
                <w:b/>
                <w:szCs w:val="26"/>
              </w:rPr>
            </w:pPr>
            <w:r w:rsidRPr="00CD7119">
              <w:rPr>
                <w:szCs w:val="26"/>
              </w:rPr>
              <w:t>Chiều sâu</w:t>
            </w:r>
          </w:p>
        </w:tc>
        <w:tc>
          <w:tcPr>
            <w:tcW w:w="1153" w:type="dxa"/>
            <w:gridSpan w:val="2"/>
            <w:vMerge/>
            <w:tcBorders>
              <w:left w:val="single" w:sz="4" w:space="0" w:color="auto"/>
              <w:bottom w:val="single" w:sz="4" w:space="0" w:color="auto"/>
              <w:right w:val="single" w:sz="4" w:space="0" w:color="auto"/>
            </w:tcBorders>
            <w:vAlign w:val="center"/>
          </w:tcPr>
          <w:p w:rsidR="00B82455" w:rsidRPr="00CD7119" w:rsidRDefault="00B82455" w:rsidP="009B3190">
            <w:pPr>
              <w:pStyle w:val="Heading5"/>
            </w:pPr>
          </w:p>
        </w:tc>
        <w:tc>
          <w:tcPr>
            <w:tcW w:w="756" w:type="dxa"/>
            <w:tcBorders>
              <w:left w:val="single" w:sz="4" w:space="0" w:color="auto"/>
              <w:right w:val="single" w:sz="4" w:space="0" w:color="auto"/>
            </w:tcBorders>
          </w:tcPr>
          <w:p w:rsidR="00B82455" w:rsidRPr="00CD7119" w:rsidRDefault="00B82455" w:rsidP="009B3190">
            <w:pPr>
              <w:pStyle w:val="Heading5"/>
            </w:pPr>
          </w:p>
        </w:tc>
        <w:tc>
          <w:tcPr>
            <w:tcW w:w="2268" w:type="dxa"/>
            <w:vMerge/>
            <w:tcBorders>
              <w:left w:val="single" w:sz="4" w:space="0" w:color="auto"/>
              <w:right w:val="single" w:sz="4" w:space="0" w:color="auto"/>
            </w:tcBorders>
          </w:tcPr>
          <w:p w:rsidR="00B82455" w:rsidRPr="00CD7119" w:rsidRDefault="00B82455" w:rsidP="00735EF7">
            <w:pPr>
              <w:spacing w:line="340" w:lineRule="exact"/>
              <w:jc w:val="center"/>
              <w:rPr>
                <w:szCs w:val="26"/>
              </w:rPr>
            </w:pPr>
          </w:p>
        </w:tc>
        <w:tc>
          <w:tcPr>
            <w:tcW w:w="1276" w:type="dxa"/>
            <w:vMerge/>
            <w:tcBorders>
              <w:left w:val="single" w:sz="4" w:space="0" w:color="auto"/>
              <w:right w:val="single" w:sz="4" w:space="0" w:color="auto"/>
            </w:tcBorders>
          </w:tcPr>
          <w:p w:rsidR="00B82455" w:rsidRPr="00CD7119" w:rsidRDefault="00B82455" w:rsidP="00B82455">
            <w:pPr>
              <w:spacing w:line="320" w:lineRule="exact"/>
              <w:jc w:val="center"/>
              <w:rPr>
                <w:szCs w:val="26"/>
              </w:rPr>
            </w:pPr>
          </w:p>
        </w:tc>
      </w:tr>
      <w:tr w:rsidR="00B82455" w:rsidRPr="00CD7119" w:rsidTr="00B82455">
        <w:trPr>
          <w:gridAfter w:val="1"/>
          <w:wAfter w:w="17" w:type="dxa"/>
          <w:cantSplit/>
          <w:trHeight w:val="45"/>
        </w:trPr>
        <w:tc>
          <w:tcPr>
            <w:tcW w:w="567" w:type="dxa"/>
            <w:vMerge/>
            <w:tcBorders>
              <w:left w:val="single" w:sz="4" w:space="0" w:color="auto"/>
              <w:right w:val="single" w:sz="4" w:space="0" w:color="auto"/>
            </w:tcBorders>
          </w:tcPr>
          <w:p w:rsidR="00B82455" w:rsidRPr="00CD7119" w:rsidRDefault="00B82455" w:rsidP="00B82455">
            <w:pPr>
              <w:spacing w:line="320" w:lineRule="exact"/>
              <w:rPr>
                <w:szCs w:val="26"/>
              </w:rPr>
            </w:pPr>
          </w:p>
        </w:tc>
        <w:tc>
          <w:tcPr>
            <w:tcW w:w="1316"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rPr>
                <w:szCs w:val="26"/>
              </w:rPr>
            </w:pPr>
            <w:r w:rsidRPr="00CD7119">
              <w:rPr>
                <w:szCs w:val="26"/>
              </w:rPr>
              <w:t>Mặt ngoài cột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jc w:val="center"/>
              <w:rPr>
                <w:szCs w:val="26"/>
              </w:rPr>
            </w:pPr>
            <w:r w:rsidRPr="00CD7119">
              <w:rPr>
                <w:szCs w:val="26"/>
              </w:rPr>
              <w:t>10</w:t>
            </w:r>
          </w:p>
        </w:tc>
        <w:tc>
          <w:tcPr>
            <w:tcW w:w="912"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jc w:val="center"/>
              <w:rPr>
                <w:szCs w:val="26"/>
              </w:rPr>
            </w:pPr>
            <w:r w:rsidRPr="00CD7119">
              <w:rPr>
                <w:szCs w:val="26"/>
              </w:rPr>
              <w:t>5</w:t>
            </w:r>
          </w:p>
        </w:tc>
        <w:tc>
          <w:tcPr>
            <w:tcW w:w="1153"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F354C4">
            <w:pPr>
              <w:spacing w:line="320" w:lineRule="exact"/>
              <w:jc w:val="center"/>
              <w:rPr>
                <w:szCs w:val="26"/>
              </w:rPr>
            </w:pPr>
            <w:r w:rsidRPr="00CD7119">
              <w:rPr>
                <w:szCs w:val="26"/>
              </w:rPr>
              <w:t>2</w:t>
            </w:r>
          </w:p>
        </w:tc>
        <w:tc>
          <w:tcPr>
            <w:tcW w:w="756" w:type="dxa"/>
            <w:tcBorders>
              <w:left w:val="single" w:sz="4" w:space="0" w:color="auto"/>
              <w:right w:val="single" w:sz="4" w:space="0" w:color="auto"/>
            </w:tcBorders>
          </w:tcPr>
          <w:p w:rsidR="00B82455" w:rsidRPr="00CD7119" w:rsidRDefault="00B82455" w:rsidP="009B3190">
            <w:pPr>
              <w:pStyle w:val="Heading5"/>
            </w:pPr>
          </w:p>
        </w:tc>
        <w:tc>
          <w:tcPr>
            <w:tcW w:w="2268" w:type="dxa"/>
            <w:vMerge/>
            <w:tcBorders>
              <w:left w:val="single" w:sz="4" w:space="0" w:color="auto"/>
              <w:right w:val="single" w:sz="4" w:space="0" w:color="auto"/>
            </w:tcBorders>
          </w:tcPr>
          <w:p w:rsidR="00B82455" w:rsidRPr="00CD7119" w:rsidRDefault="00B82455" w:rsidP="00735EF7">
            <w:pPr>
              <w:spacing w:line="340" w:lineRule="exact"/>
              <w:jc w:val="center"/>
              <w:rPr>
                <w:szCs w:val="26"/>
              </w:rPr>
            </w:pPr>
          </w:p>
        </w:tc>
        <w:tc>
          <w:tcPr>
            <w:tcW w:w="1276" w:type="dxa"/>
            <w:vMerge/>
            <w:tcBorders>
              <w:left w:val="single" w:sz="4" w:space="0" w:color="auto"/>
              <w:right w:val="single" w:sz="4" w:space="0" w:color="auto"/>
            </w:tcBorders>
          </w:tcPr>
          <w:p w:rsidR="00B82455" w:rsidRPr="00CD7119" w:rsidRDefault="00B82455" w:rsidP="00B82455">
            <w:pPr>
              <w:spacing w:line="320" w:lineRule="exact"/>
              <w:jc w:val="center"/>
              <w:rPr>
                <w:szCs w:val="26"/>
              </w:rPr>
            </w:pPr>
          </w:p>
        </w:tc>
      </w:tr>
      <w:tr w:rsidR="00B82455" w:rsidRPr="00CD7119" w:rsidTr="00B82455">
        <w:trPr>
          <w:gridAfter w:val="1"/>
          <w:wAfter w:w="17" w:type="dxa"/>
          <w:cantSplit/>
          <w:trHeight w:val="45"/>
        </w:trPr>
        <w:tc>
          <w:tcPr>
            <w:tcW w:w="567" w:type="dxa"/>
            <w:vMerge/>
            <w:tcBorders>
              <w:left w:val="single" w:sz="4" w:space="0" w:color="auto"/>
              <w:bottom w:val="single" w:sz="4" w:space="0" w:color="auto"/>
              <w:right w:val="single" w:sz="4" w:space="0" w:color="auto"/>
            </w:tcBorders>
          </w:tcPr>
          <w:p w:rsidR="00B82455" w:rsidRPr="00CD7119" w:rsidRDefault="00B82455" w:rsidP="00B82455">
            <w:pPr>
              <w:spacing w:line="320" w:lineRule="exact"/>
              <w:rPr>
                <w:szCs w:val="26"/>
              </w:rPr>
            </w:pPr>
          </w:p>
        </w:tc>
        <w:tc>
          <w:tcPr>
            <w:tcW w:w="1316"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rPr>
                <w:szCs w:val="26"/>
              </w:rPr>
            </w:pPr>
            <w:r w:rsidRPr="00CD7119">
              <w:rPr>
                <w:szCs w:val="26"/>
              </w:rPr>
              <w:t>Mặt mút cột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jc w:val="center"/>
              <w:rPr>
                <w:szCs w:val="26"/>
              </w:rPr>
            </w:pPr>
            <w:r w:rsidRPr="00CD7119">
              <w:rPr>
                <w:szCs w:val="26"/>
              </w:rPr>
              <w:t>8</w:t>
            </w:r>
          </w:p>
        </w:tc>
        <w:tc>
          <w:tcPr>
            <w:tcW w:w="912"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jc w:val="center"/>
              <w:rPr>
                <w:szCs w:val="26"/>
              </w:rPr>
            </w:pPr>
            <w:r w:rsidRPr="00CD7119">
              <w:rPr>
                <w:szCs w:val="26"/>
              </w:rPr>
              <w:t>3</w:t>
            </w:r>
          </w:p>
        </w:tc>
        <w:tc>
          <w:tcPr>
            <w:tcW w:w="1153"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F354C4">
            <w:pPr>
              <w:spacing w:line="320" w:lineRule="exact"/>
              <w:jc w:val="center"/>
              <w:rPr>
                <w:szCs w:val="26"/>
              </w:rPr>
            </w:pPr>
            <w:r w:rsidRPr="00CD7119">
              <w:rPr>
                <w:szCs w:val="26"/>
              </w:rPr>
              <w:t>2</w:t>
            </w:r>
          </w:p>
        </w:tc>
        <w:tc>
          <w:tcPr>
            <w:tcW w:w="756" w:type="dxa"/>
            <w:tcBorders>
              <w:left w:val="single" w:sz="4" w:space="0" w:color="auto"/>
              <w:bottom w:val="single" w:sz="4" w:space="0" w:color="auto"/>
              <w:right w:val="single" w:sz="4" w:space="0" w:color="auto"/>
            </w:tcBorders>
          </w:tcPr>
          <w:p w:rsidR="00B82455" w:rsidRPr="00CD7119" w:rsidRDefault="00B82455" w:rsidP="009B3190">
            <w:pPr>
              <w:pStyle w:val="Heading5"/>
            </w:pPr>
          </w:p>
        </w:tc>
        <w:tc>
          <w:tcPr>
            <w:tcW w:w="2268" w:type="dxa"/>
            <w:vMerge/>
            <w:tcBorders>
              <w:left w:val="single" w:sz="4" w:space="0" w:color="auto"/>
              <w:bottom w:val="single" w:sz="4" w:space="0" w:color="auto"/>
              <w:right w:val="single" w:sz="4" w:space="0" w:color="auto"/>
            </w:tcBorders>
          </w:tcPr>
          <w:p w:rsidR="00B82455" w:rsidRPr="00CD7119" w:rsidRDefault="00B82455" w:rsidP="00735EF7">
            <w:pPr>
              <w:spacing w:line="340" w:lineRule="exact"/>
              <w:jc w:val="center"/>
              <w:rPr>
                <w:szCs w:val="26"/>
              </w:rPr>
            </w:pPr>
          </w:p>
        </w:tc>
        <w:tc>
          <w:tcPr>
            <w:tcW w:w="1276" w:type="dxa"/>
            <w:vMerge/>
            <w:tcBorders>
              <w:left w:val="single" w:sz="4" w:space="0" w:color="auto"/>
              <w:bottom w:val="single" w:sz="4" w:space="0" w:color="auto"/>
              <w:right w:val="single" w:sz="4" w:space="0" w:color="auto"/>
            </w:tcBorders>
          </w:tcPr>
          <w:p w:rsidR="00B82455" w:rsidRPr="00CD7119" w:rsidRDefault="00B82455" w:rsidP="00B82455">
            <w:pPr>
              <w:spacing w:line="320" w:lineRule="exact"/>
              <w:jc w:val="center"/>
              <w:rPr>
                <w:szCs w:val="26"/>
              </w:rPr>
            </w:pPr>
          </w:p>
        </w:tc>
      </w:tr>
      <w:tr w:rsidR="00B82455"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B82455" w:rsidRPr="00CD7119" w:rsidRDefault="00B82455" w:rsidP="00785D49">
            <w:pPr>
              <w:numPr>
                <w:ilvl w:val="0"/>
                <w:numId w:val="188"/>
              </w:numPr>
              <w:spacing w:before="0" w:after="0" w:line="32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ind w:left="720" w:hanging="720"/>
              <w:rPr>
                <w:b/>
                <w:szCs w:val="26"/>
              </w:rPr>
            </w:pPr>
            <w:r w:rsidRPr="00CD7119">
              <w:rPr>
                <w:b/>
                <w:szCs w:val="26"/>
              </w:rPr>
              <w:t>4.3.2. Nứt bề mặt</w:t>
            </w:r>
          </w:p>
          <w:p w:rsidR="00B82455" w:rsidRPr="00CD7119" w:rsidRDefault="00B82455" w:rsidP="00735EF7">
            <w:pPr>
              <w:spacing w:line="340" w:lineRule="exact"/>
            </w:pPr>
            <w:r w:rsidRPr="00CD7119">
              <w:t xml:space="preserve">    </w:t>
            </w:r>
            <w:r w:rsidRPr="00CD7119">
              <w:rPr>
                <w:szCs w:val="26"/>
              </w:rPr>
              <w:t>Cho phép có các vết nứt bề mặt bê tông do biến dạng mềm nhưng chiều rộng của các vết nứt không được quá 0,05 mm. Các vét nứt không được nối tiếp nhau vòng quanh thân cột.</w:t>
            </w:r>
          </w:p>
        </w:tc>
        <w:tc>
          <w:tcPr>
            <w:tcW w:w="2268" w:type="dxa"/>
            <w:tcBorders>
              <w:top w:val="single" w:sz="4" w:space="0" w:color="auto"/>
              <w:left w:val="single" w:sz="4" w:space="0" w:color="auto"/>
              <w:bottom w:val="single" w:sz="4" w:space="0" w:color="auto"/>
              <w:right w:val="single" w:sz="4" w:space="0" w:color="auto"/>
            </w:tcBorders>
          </w:tcPr>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tc>
        <w:tc>
          <w:tcPr>
            <w:tcW w:w="1276" w:type="dxa"/>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jc w:val="center"/>
              <w:rPr>
                <w:szCs w:val="26"/>
              </w:rPr>
            </w:pPr>
            <w:r w:rsidRPr="00CD7119">
              <w:rPr>
                <w:szCs w:val="26"/>
              </w:rPr>
              <w:t>(*)</w:t>
            </w:r>
          </w:p>
        </w:tc>
      </w:tr>
      <w:tr w:rsidR="00B82455"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B82455" w:rsidRPr="00CD7119" w:rsidRDefault="00B82455" w:rsidP="00785D49">
            <w:pPr>
              <w:numPr>
                <w:ilvl w:val="0"/>
                <w:numId w:val="188"/>
              </w:numPr>
              <w:spacing w:before="0" w:after="0" w:line="32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ind w:left="720" w:hanging="720"/>
              <w:rPr>
                <w:b/>
                <w:szCs w:val="26"/>
              </w:rPr>
            </w:pPr>
            <w:r w:rsidRPr="00CD7119">
              <w:rPr>
                <w:b/>
                <w:szCs w:val="26"/>
              </w:rPr>
              <w:t>4.3.3. Lớp phủ bảo vệ cột</w:t>
            </w:r>
          </w:p>
          <w:p w:rsidR="00B82455" w:rsidRPr="00CD7119" w:rsidRDefault="00B82455" w:rsidP="00735EF7">
            <w:pPr>
              <w:spacing w:line="340" w:lineRule="exact"/>
            </w:pPr>
            <w:r w:rsidRPr="00CD7119">
              <w:t xml:space="preserve">      </w:t>
            </w:r>
            <w:r w:rsidRPr="00CD7119">
              <w:rPr>
                <w:szCs w:val="26"/>
              </w:rPr>
              <w:t>Trên bề mặt cột điện sử dụng trong môi trường xâm thực cần có thêm lớp phủ chống thấm có độ cao tính từ đáy cột lớn hơn 0,5 m so với chiều sâu chôn đất (h1).</w:t>
            </w:r>
          </w:p>
        </w:tc>
        <w:tc>
          <w:tcPr>
            <w:tcW w:w="2268" w:type="dxa"/>
            <w:tcBorders>
              <w:top w:val="single" w:sz="4" w:space="0" w:color="auto"/>
              <w:left w:val="single" w:sz="4" w:space="0" w:color="auto"/>
              <w:bottom w:val="single" w:sz="4" w:space="0" w:color="auto"/>
              <w:right w:val="single" w:sz="4" w:space="0" w:color="auto"/>
            </w:tcBorders>
          </w:tcPr>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tc>
        <w:tc>
          <w:tcPr>
            <w:tcW w:w="1276" w:type="dxa"/>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jc w:val="center"/>
              <w:rPr>
                <w:szCs w:val="26"/>
              </w:rPr>
            </w:pPr>
            <w:r w:rsidRPr="00CD7119">
              <w:rPr>
                <w:szCs w:val="26"/>
              </w:rPr>
              <w:t>(*)</w:t>
            </w:r>
          </w:p>
        </w:tc>
      </w:tr>
      <w:tr w:rsidR="00B82455"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B82455" w:rsidRPr="00CD7119" w:rsidRDefault="00B82455" w:rsidP="00785D49">
            <w:pPr>
              <w:numPr>
                <w:ilvl w:val="0"/>
                <w:numId w:val="188"/>
              </w:numPr>
              <w:spacing w:before="0" w:after="0" w:line="32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ind w:left="720" w:hanging="720"/>
              <w:rPr>
                <w:b/>
                <w:szCs w:val="26"/>
              </w:rPr>
            </w:pPr>
            <w:r w:rsidRPr="00CD7119">
              <w:rPr>
                <w:b/>
                <w:szCs w:val="26"/>
              </w:rPr>
              <w:t>4.4. Yêu cầu về khả năng chịu tải</w:t>
            </w:r>
          </w:p>
          <w:p w:rsidR="00B82455" w:rsidRPr="00CD7119" w:rsidRDefault="00B82455" w:rsidP="00B82455">
            <w:pPr>
              <w:spacing w:line="320" w:lineRule="exact"/>
              <w:ind w:left="720" w:hanging="720"/>
              <w:rPr>
                <w:b/>
                <w:szCs w:val="26"/>
              </w:rPr>
            </w:pPr>
            <w:r w:rsidRPr="00CD7119">
              <w:rPr>
                <w:b/>
                <w:szCs w:val="26"/>
              </w:rPr>
              <w:t>4.4.1. Độ bền uốn nứt</w:t>
            </w:r>
          </w:p>
          <w:p w:rsidR="00B82455" w:rsidRPr="00CD7119" w:rsidRDefault="00B82455" w:rsidP="00735EF7">
            <w:pPr>
              <w:spacing w:line="340" w:lineRule="exact"/>
              <w:rPr>
                <w:szCs w:val="26"/>
              </w:rPr>
            </w:pPr>
            <w:r w:rsidRPr="00CD7119">
              <w:rPr>
                <w:szCs w:val="26"/>
              </w:rPr>
              <w:t xml:space="preserve">       Khi thử uốn nứt các cột điện không được xuất hiện vết nứt có chiều rộng lớn hơn 0,25 mm khi thử ở mức tải trọng thiết kế, và vết nứt không được phát triển nối nhau vòng quanh thân cột.</w:t>
            </w:r>
          </w:p>
          <w:p w:rsidR="00B82455" w:rsidRPr="00CD7119" w:rsidRDefault="00B82455" w:rsidP="00735EF7">
            <w:pPr>
              <w:spacing w:line="340" w:lineRule="exact"/>
            </w:pPr>
            <w:r w:rsidRPr="00CD7119">
              <w:rPr>
                <w:szCs w:val="26"/>
              </w:rPr>
              <w:t xml:space="preserve">     Đối với các cột điện bê tông ứng lực trước, sau khi xả tải, chiều rộng vết nứt xuất hiện không được lớn hơn 0,05 mm.</w:t>
            </w:r>
          </w:p>
        </w:tc>
        <w:tc>
          <w:tcPr>
            <w:tcW w:w="2268" w:type="dxa"/>
            <w:tcBorders>
              <w:top w:val="single" w:sz="4" w:space="0" w:color="auto"/>
              <w:left w:val="single" w:sz="4" w:space="0" w:color="auto"/>
              <w:bottom w:val="single" w:sz="4" w:space="0" w:color="auto"/>
              <w:right w:val="single" w:sz="4" w:space="0" w:color="auto"/>
            </w:tcBorders>
          </w:tcPr>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tc>
        <w:tc>
          <w:tcPr>
            <w:tcW w:w="1276" w:type="dxa"/>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jc w:val="center"/>
              <w:rPr>
                <w:szCs w:val="26"/>
              </w:rPr>
            </w:pPr>
            <w:r w:rsidRPr="00CD7119">
              <w:rPr>
                <w:szCs w:val="26"/>
              </w:rPr>
              <w:t>(*)</w:t>
            </w:r>
          </w:p>
        </w:tc>
      </w:tr>
      <w:tr w:rsidR="00B82455"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B82455" w:rsidRPr="00CD7119" w:rsidRDefault="00B82455" w:rsidP="00785D49">
            <w:pPr>
              <w:numPr>
                <w:ilvl w:val="0"/>
                <w:numId w:val="188"/>
              </w:numPr>
              <w:spacing w:before="0" w:after="0" w:line="32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ind w:left="720" w:hanging="720"/>
              <w:rPr>
                <w:b/>
                <w:szCs w:val="26"/>
              </w:rPr>
            </w:pPr>
            <w:r w:rsidRPr="00CD7119">
              <w:rPr>
                <w:b/>
                <w:szCs w:val="26"/>
              </w:rPr>
              <w:t>4.4.2. Độ bền uốn gãy</w:t>
            </w:r>
          </w:p>
          <w:p w:rsidR="00B82455" w:rsidRPr="00CD7119" w:rsidRDefault="00B82455" w:rsidP="00735EF7">
            <w:pPr>
              <w:spacing w:line="340" w:lineRule="exact"/>
              <w:rPr>
                <w:szCs w:val="26"/>
              </w:rPr>
            </w:pPr>
            <w:r w:rsidRPr="00CD7119">
              <w:rPr>
                <w:szCs w:val="26"/>
              </w:rPr>
              <w:t xml:space="preserve">   Khi thử uốn gãy, tải trọng gãy tới hạn của cột điện không nhỏ hơn 2 lần tải trọng thiết kế.  </w:t>
            </w:r>
          </w:p>
          <w:p w:rsidR="00B82455" w:rsidRPr="00CD7119" w:rsidRDefault="00B82455" w:rsidP="00735EF7">
            <w:pPr>
              <w:spacing w:line="340" w:lineRule="exact"/>
            </w:pPr>
            <w:r w:rsidRPr="00CD7119">
              <w:rPr>
                <w:szCs w:val="26"/>
              </w:rPr>
              <w:t xml:space="preserve">   Chú thích: Hệ số tải trọng k lớn hơn hoặc bằng 2. Trong các trường hợp thiết kế chỉ định hoặc có thỏa thuận riêng, hệ số k có thể nhỏ hơn 2.</w:t>
            </w:r>
            <w:r w:rsidRPr="00CD7119">
              <w:t xml:space="preserve"> </w:t>
            </w:r>
          </w:p>
        </w:tc>
        <w:tc>
          <w:tcPr>
            <w:tcW w:w="2268" w:type="dxa"/>
            <w:tcBorders>
              <w:top w:val="single" w:sz="4" w:space="0" w:color="auto"/>
              <w:left w:val="single" w:sz="4" w:space="0" w:color="auto"/>
              <w:bottom w:val="single" w:sz="4" w:space="0" w:color="auto"/>
              <w:right w:val="single" w:sz="4" w:space="0" w:color="auto"/>
            </w:tcBorders>
          </w:tcPr>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tc>
        <w:tc>
          <w:tcPr>
            <w:tcW w:w="1276" w:type="dxa"/>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jc w:val="center"/>
              <w:rPr>
                <w:szCs w:val="26"/>
              </w:rPr>
            </w:pPr>
            <w:r w:rsidRPr="00CD7119">
              <w:rPr>
                <w:szCs w:val="26"/>
              </w:rPr>
              <w:t>(*)</w:t>
            </w:r>
          </w:p>
        </w:tc>
      </w:tr>
      <w:tr w:rsidR="00B82455" w:rsidRPr="00CD7119" w:rsidTr="00B82455">
        <w:trPr>
          <w:gridAfter w:val="1"/>
          <w:wAfter w:w="17" w:type="dxa"/>
          <w:cantSplit/>
        </w:trPr>
        <w:tc>
          <w:tcPr>
            <w:tcW w:w="567" w:type="dxa"/>
            <w:tcBorders>
              <w:top w:val="single" w:sz="4" w:space="0" w:color="auto"/>
              <w:left w:val="single" w:sz="4" w:space="0" w:color="auto"/>
              <w:bottom w:val="nil"/>
              <w:right w:val="single" w:sz="4" w:space="0" w:color="auto"/>
            </w:tcBorders>
          </w:tcPr>
          <w:p w:rsidR="00B82455" w:rsidRPr="00CD7119" w:rsidRDefault="00B82455" w:rsidP="00785D49">
            <w:pPr>
              <w:numPr>
                <w:ilvl w:val="0"/>
                <w:numId w:val="188"/>
              </w:numPr>
              <w:spacing w:before="0" w:after="0" w:line="32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ind w:left="720" w:hanging="720"/>
              <w:rPr>
                <w:b/>
                <w:szCs w:val="26"/>
                <w:lang w:val="da-DK"/>
              </w:rPr>
            </w:pPr>
            <w:r w:rsidRPr="00CD7119">
              <w:rPr>
                <w:b/>
                <w:szCs w:val="26"/>
              </w:rPr>
              <w:t>4.4.3 Ghi nhãn</w:t>
            </w:r>
            <w:r w:rsidRPr="00CD7119">
              <w:rPr>
                <w:b/>
                <w:szCs w:val="26"/>
                <w:lang w:val="da-DK"/>
              </w:rPr>
              <w:t>:</w:t>
            </w:r>
          </w:p>
          <w:p w:rsidR="00B82455" w:rsidRPr="00CD7119" w:rsidRDefault="00B82455" w:rsidP="00B82455">
            <w:pPr>
              <w:spacing w:line="320" w:lineRule="exact"/>
              <w:rPr>
                <w:b/>
                <w:szCs w:val="26"/>
              </w:rPr>
            </w:pPr>
            <w:r w:rsidRPr="00CD7119">
              <w:rPr>
                <w:b/>
                <w:szCs w:val="26"/>
              </w:rPr>
              <w:t>4.4.3.1. Ký hiệu đúc chìm</w:t>
            </w:r>
          </w:p>
          <w:p w:rsidR="00B82455" w:rsidRPr="00CD7119" w:rsidRDefault="00B82455" w:rsidP="00735EF7">
            <w:pPr>
              <w:spacing w:line="340" w:lineRule="exact"/>
              <w:rPr>
                <w:szCs w:val="26"/>
              </w:rPr>
            </w:pPr>
            <w:r w:rsidRPr="00CD7119">
              <w:rPr>
                <w:szCs w:val="26"/>
              </w:rPr>
              <w:t>Ký hiệu cột điện bê tông được đúc chìm vào bề mặt chính điện cột, vuông góc với chiều dài thân cột bằng chữ in hoa, ghi rõ:</w:t>
            </w:r>
          </w:p>
          <w:p w:rsidR="00B82455" w:rsidRPr="00CD7119" w:rsidRDefault="00B82455" w:rsidP="00B82455">
            <w:pPr>
              <w:spacing w:line="320" w:lineRule="exact"/>
              <w:ind w:firstLine="720"/>
              <w:rPr>
                <w:szCs w:val="26"/>
              </w:rPr>
            </w:pPr>
            <w:r w:rsidRPr="00CD7119">
              <w:rPr>
                <w:szCs w:val="26"/>
              </w:rPr>
              <w:t>- Tên viết tắt của cơ sở sản xuất;</w:t>
            </w:r>
          </w:p>
          <w:p w:rsidR="00B82455" w:rsidRPr="00CD7119" w:rsidRDefault="00B82455" w:rsidP="00B82455">
            <w:pPr>
              <w:spacing w:line="320" w:lineRule="exact"/>
              <w:ind w:firstLine="720"/>
              <w:rPr>
                <w:szCs w:val="26"/>
              </w:rPr>
            </w:pPr>
            <w:r w:rsidRPr="00CD7119">
              <w:rPr>
                <w:szCs w:val="26"/>
              </w:rPr>
              <w:t>- Dạng kết cấu cốt thép (PC/NPC);</w:t>
            </w:r>
          </w:p>
          <w:p w:rsidR="00B82455" w:rsidRPr="00CD7119" w:rsidRDefault="00B82455" w:rsidP="00B82455">
            <w:pPr>
              <w:spacing w:line="320" w:lineRule="exact"/>
              <w:ind w:firstLine="720"/>
              <w:rPr>
                <w:szCs w:val="26"/>
              </w:rPr>
            </w:pPr>
            <w:r w:rsidRPr="00CD7119">
              <w:rPr>
                <w:szCs w:val="26"/>
              </w:rPr>
              <w:t>- Chiều dài cột;</w:t>
            </w:r>
          </w:p>
          <w:p w:rsidR="00B82455" w:rsidRPr="00CD7119" w:rsidRDefault="00B82455" w:rsidP="00B82455">
            <w:pPr>
              <w:spacing w:line="320" w:lineRule="exact"/>
              <w:ind w:firstLine="720"/>
              <w:rPr>
                <w:szCs w:val="26"/>
              </w:rPr>
            </w:pPr>
            <w:r w:rsidRPr="00CD7119">
              <w:rPr>
                <w:szCs w:val="26"/>
              </w:rPr>
              <w:t>- Tải trọng hoặc mô men uốn thiết kế.</w:t>
            </w:r>
          </w:p>
          <w:p w:rsidR="00B82455" w:rsidRPr="00CD7119" w:rsidRDefault="00B82455" w:rsidP="00B82455">
            <w:pPr>
              <w:spacing w:line="320" w:lineRule="exact"/>
              <w:ind w:firstLine="720"/>
              <w:rPr>
                <w:szCs w:val="26"/>
                <w:lang w:val="da-DK"/>
              </w:rPr>
            </w:pPr>
            <w:r w:rsidRPr="00CD7119">
              <w:rPr>
                <w:szCs w:val="26"/>
                <w:lang w:val="da-DK"/>
              </w:rPr>
              <w:t xml:space="preserve">- </w:t>
            </w:r>
            <w:r w:rsidRPr="00CD7119">
              <w:rPr>
                <w:szCs w:val="26"/>
              </w:rPr>
              <w:t>Tên</w:t>
            </w:r>
            <w:r w:rsidRPr="00CD7119">
              <w:rPr>
                <w:szCs w:val="26"/>
                <w:lang w:val="da-DK"/>
              </w:rPr>
              <w:t xml:space="preserve"> </w:t>
            </w:r>
            <w:r w:rsidRPr="00CD7119">
              <w:rPr>
                <w:szCs w:val="26"/>
              </w:rPr>
              <w:t xml:space="preserve">viết tắt của </w:t>
            </w:r>
            <w:r w:rsidRPr="00CD7119">
              <w:rPr>
                <w:szCs w:val="26"/>
                <w:lang w:val="da-DK"/>
              </w:rPr>
              <w:t>Tổng Công ty Điện lực TPHCM: EVNHCMC.</w:t>
            </w:r>
          </w:p>
          <w:p w:rsidR="00B82455" w:rsidRPr="00CD7119" w:rsidRDefault="00B82455" w:rsidP="00735EF7">
            <w:pPr>
              <w:spacing w:line="340" w:lineRule="exact"/>
              <w:rPr>
                <w:szCs w:val="26"/>
              </w:rPr>
            </w:pPr>
            <w:r w:rsidRPr="00CD7119">
              <w:rPr>
                <w:szCs w:val="26"/>
              </w:rPr>
              <w:t xml:space="preserve">VÍ DỤ: TP-PC.12-3,5 EVNHCMC được hiểu là cột điện bê tông ly tâm ứng lực trước, sản xuất tại Công ty TNHH sản xuất trụ điện và cơ khí Tiền Phong, dài 12, tải trọng thiết kế 3,5 kN, chủ sở hữu là Tổng Công ty Điện lực TPHCM.  </w:t>
            </w:r>
          </w:p>
          <w:p w:rsidR="00B82455" w:rsidRPr="00CD7119" w:rsidRDefault="00B82455" w:rsidP="00735EF7">
            <w:pPr>
              <w:spacing w:line="340" w:lineRule="exact"/>
              <w:rPr>
                <w:szCs w:val="26"/>
              </w:rPr>
            </w:pPr>
            <w:r w:rsidRPr="00CD7119">
              <w:rPr>
                <w:szCs w:val="26"/>
              </w:rPr>
              <w:t>Vật liệu tô nét ký hiệu in chìm trên thân cột: sơn màu đen đậm, không tan trong nước.</w:t>
            </w:r>
          </w:p>
          <w:p w:rsidR="00B82455" w:rsidRPr="00CD7119" w:rsidRDefault="00B82455" w:rsidP="00735EF7">
            <w:pPr>
              <w:spacing w:line="340" w:lineRule="exact"/>
              <w:rPr>
                <w:b/>
              </w:rPr>
            </w:pPr>
            <w:r w:rsidRPr="00CD7119">
              <w:rPr>
                <w:szCs w:val="26"/>
              </w:rPr>
              <w:t>Qui cách kích thước và mức sai lệch cho phép của chữ và số in chìm được qui định như sau:</w:t>
            </w:r>
          </w:p>
        </w:tc>
        <w:tc>
          <w:tcPr>
            <w:tcW w:w="2268" w:type="dxa"/>
            <w:tcBorders>
              <w:top w:val="single" w:sz="4" w:space="0" w:color="auto"/>
              <w:left w:val="single" w:sz="4" w:space="0" w:color="auto"/>
              <w:bottom w:val="single" w:sz="4" w:space="0" w:color="auto"/>
              <w:right w:val="single" w:sz="4" w:space="0" w:color="auto"/>
            </w:tcBorders>
          </w:tcPr>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p w:rsidR="00B82455" w:rsidRPr="00CD7119" w:rsidRDefault="00B82455" w:rsidP="00735EF7">
            <w:pPr>
              <w:spacing w:line="340" w:lineRule="exact"/>
              <w:jc w:val="center"/>
              <w:rPr>
                <w:szCs w:val="26"/>
              </w:rPr>
            </w:pPr>
          </w:p>
        </w:tc>
        <w:tc>
          <w:tcPr>
            <w:tcW w:w="1276" w:type="dxa"/>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jc w:val="center"/>
              <w:rPr>
                <w:szCs w:val="26"/>
              </w:rPr>
            </w:pPr>
            <w:r w:rsidRPr="00CD7119">
              <w:rPr>
                <w:szCs w:val="26"/>
              </w:rPr>
              <w:t>(*)</w:t>
            </w:r>
          </w:p>
        </w:tc>
      </w:tr>
      <w:tr w:rsidR="00B82455" w:rsidRPr="00CD7119" w:rsidTr="00B82455">
        <w:trPr>
          <w:gridAfter w:val="1"/>
          <w:wAfter w:w="17" w:type="dxa"/>
          <w:cantSplit/>
          <w:trHeight w:val="37"/>
        </w:trPr>
        <w:tc>
          <w:tcPr>
            <w:tcW w:w="567" w:type="dxa"/>
            <w:vMerge w:val="restart"/>
            <w:tcBorders>
              <w:top w:val="nil"/>
              <w:left w:val="single" w:sz="4" w:space="0" w:color="auto"/>
              <w:right w:val="single" w:sz="4" w:space="0" w:color="auto"/>
            </w:tcBorders>
          </w:tcPr>
          <w:p w:rsidR="00B82455" w:rsidRPr="00CD7119" w:rsidRDefault="00B82455" w:rsidP="00B82455">
            <w:pPr>
              <w:spacing w:line="320" w:lineRule="exact"/>
              <w:rPr>
                <w:szCs w:val="26"/>
              </w:rPr>
            </w:pPr>
          </w:p>
        </w:tc>
        <w:tc>
          <w:tcPr>
            <w:tcW w:w="2592" w:type="dxa"/>
            <w:gridSpan w:val="4"/>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jc w:val="center"/>
              <w:rPr>
                <w:szCs w:val="26"/>
              </w:rPr>
            </w:pPr>
            <w:r w:rsidRPr="00CD7119">
              <w:rPr>
                <w:szCs w:val="26"/>
              </w:rPr>
              <w:t>Chỉ tiêu</w:t>
            </w:r>
          </w:p>
        </w:tc>
        <w:tc>
          <w:tcPr>
            <w:tcW w:w="1417" w:type="dxa"/>
            <w:gridSpan w:val="3"/>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jc w:val="center"/>
              <w:rPr>
                <w:szCs w:val="26"/>
              </w:rPr>
            </w:pPr>
            <w:r w:rsidRPr="00CD7119">
              <w:rPr>
                <w:szCs w:val="26"/>
              </w:rPr>
              <w:t>Kích thước [mm]</w:t>
            </w:r>
          </w:p>
        </w:tc>
        <w:tc>
          <w:tcPr>
            <w:tcW w:w="1404" w:type="dxa"/>
            <w:gridSpan w:val="2"/>
            <w:tcBorders>
              <w:top w:val="single" w:sz="4" w:space="0" w:color="auto"/>
              <w:left w:val="single" w:sz="4" w:space="0" w:color="auto"/>
              <w:bottom w:val="single" w:sz="4" w:space="0" w:color="auto"/>
              <w:right w:val="single" w:sz="4" w:space="0" w:color="auto"/>
            </w:tcBorders>
          </w:tcPr>
          <w:p w:rsidR="00B82455" w:rsidRPr="00CD7119" w:rsidRDefault="00B82455" w:rsidP="00F354C4">
            <w:pPr>
              <w:spacing w:line="320" w:lineRule="exact"/>
              <w:jc w:val="center"/>
              <w:rPr>
                <w:b/>
              </w:rPr>
            </w:pPr>
            <w:r w:rsidRPr="00CD7119">
              <w:rPr>
                <w:szCs w:val="26"/>
              </w:rPr>
              <w:t>Mức sai lệch [mm]</w:t>
            </w:r>
          </w:p>
        </w:tc>
        <w:tc>
          <w:tcPr>
            <w:tcW w:w="2268" w:type="dxa"/>
            <w:vMerge w:val="restart"/>
            <w:tcBorders>
              <w:top w:val="single" w:sz="4" w:space="0" w:color="auto"/>
              <w:left w:val="single" w:sz="4" w:space="0" w:color="auto"/>
              <w:right w:val="single" w:sz="4" w:space="0" w:color="auto"/>
            </w:tcBorders>
          </w:tcPr>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p w:rsidR="00B82455" w:rsidRPr="00CD7119" w:rsidRDefault="00B82455" w:rsidP="00735EF7">
            <w:pPr>
              <w:spacing w:line="340" w:lineRule="exact"/>
              <w:jc w:val="center"/>
              <w:rPr>
                <w:szCs w:val="26"/>
              </w:rPr>
            </w:pPr>
            <w:r w:rsidRPr="00CD7119">
              <w:rPr>
                <w:szCs w:val="26"/>
              </w:rPr>
              <w:t>Đáp ứng</w:t>
            </w:r>
          </w:p>
          <w:p w:rsidR="00B82455" w:rsidRPr="00CD7119" w:rsidRDefault="00B82455" w:rsidP="00735EF7">
            <w:pPr>
              <w:spacing w:line="340" w:lineRule="exact"/>
              <w:jc w:val="center"/>
              <w:rPr>
                <w:szCs w:val="26"/>
              </w:rPr>
            </w:pPr>
            <w:r w:rsidRPr="00CD7119">
              <w:rPr>
                <w:szCs w:val="26"/>
              </w:rPr>
              <w:t>Đáp ứng</w:t>
            </w:r>
          </w:p>
          <w:p w:rsidR="00B82455" w:rsidRPr="00CD7119" w:rsidRDefault="00B82455" w:rsidP="00735EF7">
            <w:pPr>
              <w:spacing w:line="340" w:lineRule="exact"/>
              <w:jc w:val="center"/>
              <w:rPr>
                <w:szCs w:val="26"/>
              </w:rPr>
            </w:pPr>
            <w:r w:rsidRPr="00CD7119">
              <w:rPr>
                <w:szCs w:val="26"/>
              </w:rPr>
              <w:t>Đáp ứng</w:t>
            </w:r>
          </w:p>
          <w:p w:rsidR="00B82455" w:rsidRPr="00CD7119" w:rsidRDefault="00B82455" w:rsidP="00735EF7">
            <w:pPr>
              <w:spacing w:line="340" w:lineRule="exact"/>
              <w:jc w:val="center"/>
              <w:rPr>
                <w:szCs w:val="26"/>
              </w:rPr>
            </w:pPr>
            <w:r w:rsidRPr="00CD7119">
              <w:rPr>
                <w:szCs w:val="26"/>
              </w:rPr>
              <w:t>Đáp ứng</w:t>
            </w: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tc>
        <w:tc>
          <w:tcPr>
            <w:tcW w:w="1276" w:type="dxa"/>
            <w:vMerge w:val="restart"/>
            <w:tcBorders>
              <w:top w:val="single" w:sz="4" w:space="0" w:color="auto"/>
              <w:left w:val="single" w:sz="4" w:space="0" w:color="auto"/>
              <w:right w:val="single" w:sz="4" w:space="0" w:color="auto"/>
            </w:tcBorders>
          </w:tcPr>
          <w:p w:rsidR="00B82455" w:rsidRPr="00CD7119" w:rsidRDefault="00B82455" w:rsidP="00B82455">
            <w:pPr>
              <w:spacing w:line="320" w:lineRule="exact"/>
              <w:jc w:val="center"/>
              <w:rPr>
                <w:szCs w:val="26"/>
              </w:rPr>
            </w:pPr>
          </w:p>
        </w:tc>
      </w:tr>
      <w:tr w:rsidR="00B82455" w:rsidRPr="00CD7119" w:rsidTr="00B82455">
        <w:trPr>
          <w:gridAfter w:val="1"/>
          <w:wAfter w:w="17" w:type="dxa"/>
          <w:cantSplit/>
          <w:trHeight w:val="32"/>
        </w:trPr>
        <w:tc>
          <w:tcPr>
            <w:tcW w:w="567" w:type="dxa"/>
            <w:vMerge/>
            <w:tcBorders>
              <w:left w:val="single" w:sz="4" w:space="0" w:color="auto"/>
              <w:right w:val="single" w:sz="4" w:space="0" w:color="auto"/>
            </w:tcBorders>
          </w:tcPr>
          <w:p w:rsidR="00B82455" w:rsidRPr="00CD7119" w:rsidRDefault="00B82455" w:rsidP="00B82455">
            <w:pPr>
              <w:spacing w:line="320" w:lineRule="exact"/>
              <w:rPr>
                <w:szCs w:val="26"/>
              </w:rPr>
            </w:pPr>
          </w:p>
        </w:tc>
        <w:tc>
          <w:tcPr>
            <w:tcW w:w="2592" w:type="dxa"/>
            <w:gridSpan w:val="4"/>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rPr>
                <w:szCs w:val="26"/>
              </w:rPr>
            </w:pPr>
            <w:r w:rsidRPr="00CD7119">
              <w:rPr>
                <w:szCs w:val="26"/>
              </w:rPr>
              <w:t>Chiều cao chữ và số</w:t>
            </w:r>
          </w:p>
        </w:tc>
        <w:tc>
          <w:tcPr>
            <w:tcW w:w="1417" w:type="dxa"/>
            <w:gridSpan w:val="3"/>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jc w:val="center"/>
              <w:rPr>
                <w:szCs w:val="26"/>
              </w:rPr>
            </w:pPr>
            <w:r w:rsidRPr="00CD7119">
              <w:rPr>
                <w:szCs w:val="26"/>
              </w:rPr>
              <w:t>50</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F354C4">
            <w:pPr>
              <w:spacing w:line="320" w:lineRule="exact"/>
              <w:jc w:val="center"/>
              <w:rPr>
                <w:szCs w:val="26"/>
              </w:rPr>
            </w:pPr>
            <w:r w:rsidRPr="00CD7119">
              <w:rPr>
                <w:szCs w:val="26"/>
              </w:rPr>
              <w:t>±5</w:t>
            </w:r>
          </w:p>
        </w:tc>
        <w:tc>
          <w:tcPr>
            <w:tcW w:w="2268" w:type="dxa"/>
            <w:vMerge/>
            <w:tcBorders>
              <w:left w:val="single" w:sz="4" w:space="0" w:color="auto"/>
              <w:right w:val="single" w:sz="4" w:space="0" w:color="auto"/>
            </w:tcBorders>
          </w:tcPr>
          <w:p w:rsidR="00B82455" w:rsidRPr="00CD7119" w:rsidRDefault="00B82455" w:rsidP="00735EF7">
            <w:pPr>
              <w:spacing w:line="340" w:lineRule="exact"/>
              <w:jc w:val="center"/>
              <w:rPr>
                <w:szCs w:val="26"/>
              </w:rPr>
            </w:pPr>
          </w:p>
        </w:tc>
        <w:tc>
          <w:tcPr>
            <w:tcW w:w="1276" w:type="dxa"/>
            <w:vMerge/>
            <w:tcBorders>
              <w:left w:val="single" w:sz="4" w:space="0" w:color="auto"/>
              <w:right w:val="single" w:sz="4" w:space="0" w:color="auto"/>
            </w:tcBorders>
          </w:tcPr>
          <w:p w:rsidR="00B82455" w:rsidRPr="00CD7119" w:rsidRDefault="00B82455" w:rsidP="00B82455">
            <w:pPr>
              <w:spacing w:line="320" w:lineRule="exact"/>
              <w:jc w:val="center"/>
              <w:rPr>
                <w:szCs w:val="26"/>
              </w:rPr>
            </w:pPr>
          </w:p>
        </w:tc>
      </w:tr>
      <w:tr w:rsidR="00B82455" w:rsidRPr="00CD7119" w:rsidTr="00B82455">
        <w:trPr>
          <w:gridAfter w:val="1"/>
          <w:wAfter w:w="17" w:type="dxa"/>
          <w:cantSplit/>
          <w:trHeight w:val="32"/>
        </w:trPr>
        <w:tc>
          <w:tcPr>
            <w:tcW w:w="567" w:type="dxa"/>
            <w:vMerge/>
            <w:tcBorders>
              <w:left w:val="single" w:sz="4" w:space="0" w:color="auto"/>
              <w:right w:val="single" w:sz="4" w:space="0" w:color="auto"/>
            </w:tcBorders>
          </w:tcPr>
          <w:p w:rsidR="00B82455" w:rsidRPr="00CD7119" w:rsidRDefault="00B82455" w:rsidP="00B82455">
            <w:pPr>
              <w:spacing w:line="320" w:lineRule="exact"/>
              <w:rPr>
                <w:szCs w:val="26"/>
              </w:rPr>
            </w:pPr>
          </w:p>
        </w:tc>
        <w:tc>
          <w:tcPr>
            <w:tcW w:w="2592" w:type="dxa"/>
            <w:gridSpan w:val="4"/>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rPr>
                <w:szCs w:val="26"/>
              </w:rPr>
            </w:pPr>
            <w:r w:rsidRPr="00CD7119">
              <w:rPr>
                <w:szCs w:val="26"/>
              </w:rPr>
              <w:t>Chiều rộng chữ</w:t>
            </w:r>
          </w:p>
        </w:tc>
        <w:tc>
          <w:tcPr>
            <w:tcW w:w="1417" w:type="dxa"/>
            <w:gridSpan w:val="3"/>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jc w:val="center"/>
              <w:rPr>
                <w:szCs w:val="26"/>
              </w:rPr>
            </w:pPr>
            <w:r w:rsidRPr="00CD7119">
              <w:rPr>
                <w:szCs w:val="26"/>
              </w:rPr>
              <w:t>20</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F354C4">
            <w:pPr>
              <w:spacing w:line="320" w:lineRule="exact"/>
              <w:jc w:val="center"/>
              <w:rPr>
                <w:szCs w:val="26"/>
              </w:rPr>
            </w:pPr>
            <w:r w:rsidRPr="00CD7119">
              <w:rPr>
                <w:szCs w:val="26"/>
              </w:rPr>
              <w:t>±2</w:t>
            </w:r>
          </w:p>
        </w:tc>
        <w:tc>
          <w:tcPr>
            <w:tcW w:w="2268" w:type="dxa"/>
            <w:vMerge/>
            <w:tcBorders>
              <w:left w:val="single" w:sz="4" w:space="0" w:color="auto"/>
              <w:right w:val="single" w:sz="4" w:space="0" w:color="auto"/>
            </w:tcBorders>
          </w:tcPr>
          <w:p w:rsidR="00B82455" w:rsidRPr="00CD7119" w:rsidRDefault="00B82455" w:rsidP="00735EF7">
            <w:pPr>
              <w:spacing w:line="340" w:lineRule="exact"/>
              <w:jc w:val="center"/>
              <w:rPr>
                <w:szCs w:val="26"/>
              </w:rPr>
            </w:pPr>
          </w:p>
        </w:tc>
        <w:tc>
          <w:tcPr>
            <w:tcW w:w="1276" w:type="dxa"/>
            <w:vMerge/>
            <w:tcBorders>
              <w:left w:val="single" w:sz="4" w:space="0" w:color="auto"/>
              <w:right w:val="single" w:sz="4" w:space="0" w:color="auto"/>
            </w:tcBorders>
          </w:tcPr>
          <w:p w:rsidR="00B82455" w:rsidRPr="00CD7119" w:rsidRDefault="00B82455" w:rsidP="00B82455">
            <w:pPr>
              <w:spacing w:line="320" w:lineRule="exact"/>
              <w:jc w:val="center"/>
              <w:rPr>
                <w:szCs w:val="26"/>
              </w:rPr>
            </w:pPr>
          </w:p>
        </w:tc>
      </w:tr>
      <w:tr w:rsidR="00B82455" w:rsidRPr="00CD7119" w:rsidTr="00B82455">
        <w:trPr>
          <w:gridAfter w:val="1"/>
          <w:wAfter w:w="17" w:type="dxa"/>
          <w:cantSplit/>
          <w:trHeight w:val="32"/>
        </w:trPr>
        <w:tc>
          <w:tcPr>
            <w:tcW w:w="567" w:type="dxa"/>
            <w:vMerge/>
            <w:tcBorders>
              <w:left w:val="single" w:sz="4" w:space="0" w:color="auto"/>
              <w:right w:val="single" w:sz="4" w:space="0" w:color="auto"/>
            </w:tcBorders>
          </w:tcPr>
          <w:p w:rsidR="00B82455" w:rsidRPr="00CD7119" w:rsidRDefault="00B82455" w:rsidP="00B82455">
            <w:pPr>
              <w:spacing w:line="320" w:lineRule="exact"/>
              <w:rPr>
                <w:szCs w:val="26"/>
              </w:rPr>
            </w:pPr>
          </w:p>
        </w:tc>
        <w:tc>
          <w:tcPr>
            <w:tcW w:w="2592" w:type="dxa"/>
            <w:gridSpan w:val="4"/>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rPr>
                <w:szCs w:val="26"/>
              </w:rPr>
            </w:pPr>
            <w:r w:rsidRPr="00CD7119">
              <w:rPr>
                <w:szCs w:val="26"/>
              </w:rPr>
              <w:t>Chiều rộng nét chữ</w:t>
            </w:r>
          </w:p>
        </w:tc>
        <w:tc>
          <w:tcPr>
            <w:tcW w:w="1417" w:type="dxa"/>
            <w:gridSpan w:val="3"/>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jc w:val="center"/>
              <w:rPr>
                <w:szCs w:val="26"/>
              </w:rPr>
            </w:pPr>
            <w:r w:rsidRPr="00CD7119">
              <w:rPr>
                <w:szCs w:val="26"/>
              </w:rPr>
              <w:t>6</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F354C4">
            <w:pPr>
              <w:spacing w:line="320" w:lineRule="exact"/>
              <w:jc w:val="center"/>
              <w:rPr>
                <w:szCs w:val="26"/>
              </w:rPr>
            </w:pPr>
            <w:r w:rsidRPr="00CD7119">
              <w:rPr>
                <w:szCs w:val="26"/>
              </w:rPr>
              <w:t>±2</w:t>
            </w:r>
          </w:p>
        </w:tc>
        <w:tc>
          <w:tcPr>
            <w:tcW w:w="2268" w:type="dxa"/>
            <w:vMerge/>
            <w:tcBorders>
              <w:left w:val="single" w:sz="4" w:space="0" w:color="auto"/>
              <w:right w:val="single" w:sz="4" w:space="0" w:color="auto"/>
            </w:tcBorders>
          </w:tcPr>
          <w:p w:rsidR="00B82455" w:rsidRPr="00CD7119" w:rsidRDefault="00B82455" w:rsidP="00735EF7">
            <w:pPr>
              <w:spacing w:line="340" w:lineRule="exact"/>
              <w:jc w:val="center"/>
              <w:rPr>
                <w:szCs w:val="26"/>
              </w:rPr>
            </w:pPr>
          </w:p>
        </w:tc>
        <w:tc>
          <w:tcPr>
            <w:tcW w:w="1276" w:type="dxa"/>
            <w:vMerge/>
            <w:tcBorders>
              <w:left w:val="single" w:sz="4" w:space="0" w:color="auto"/>
              <w:right w:val="single" w:sz="4" w:space="0" w:color="auto"/>
            </w:tcBorders>
          </w:tcPr>
          <w:p w:rsidR="00B82455" w:rsidRPr="00CD7119" w:rsidRDefault="00B82455" w:rsidP="00B82455">
            <w:pPr>
              <w:spacing w:line="320" w:lineRule="exact"/>
              <w:jc w:val="center"/>
              <w:rPr>
                <w:szCs w:val="26"/>
              </w:rPr>
            </w:pPr>
          </w:p>
        </w:tc>
      </w:tr>
      <w:tr w:rsidR="00B82455" w:rsidRPr="00CD7119" w:rsidTr="00B82455">
        <w:trPr>
          <w:gridAfter w:val="1"/>
          <w:wAfter w:w="17" w:type="dxa"/>
          <w:cantSplit/>
          <w:trHeight w:val="32"/>
        </w:trPr>
        <w:tc>
          <w:tcPr>
            <w:tcW w:w="567" w:type="dxa"/>
            <w:vMerge/>
            <w:tcBorders>
              <w:left w:val="single" w:sz="4" w:space="0" w:color="auto"/>
              <w:right w:val="single" w:sz="4" w:space="0" w:color="auto"/>
            </w:tcBorders>
          </w:tcPr>
          <w:p w:rsidR="00B82455" w:rsidRPr="00CD7119" w:rsidRDefault="00B82455" w:rsidP="00B82455">
            <w:pPr>
              <w:spacing w:line="320" w:lineRule="exact"/>
              <w:rPr>
                <w:szCs w:val="26"/>
              </w:rPr>
            </w:pPr>
          </w:p>
        </w:tc>
        <w:tc>
          <w:tcPr>
            <w:tcW w:w="2592" w:type="dxa"/>
            <w:gridSpan w:val="4"/>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rPr>
                <w:szCs w:val="26"/>
              </w:rPr>
            </w:pPr>
            <w:r w:rsidRPr="00CD7119">
              <w:rPr>
                <w:szCs w:val="26"/>
              </w:rPr>
              <w:t>Chiều sâu in chìm</w:t>
            </w:r>
          </w:p>
        </w:tc>
        <w:tc>
          <w:tcPr>
            <w:tcW w:w="1417" w:type="dxa"/>
            <w:gridSpan w:val="3"/>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jc w:val="center"/>
              <w:rPr>
                <w:szCs w:val="26"/>
              </w:rPr>
            </w:pPr>
            <w:r w:rsidRPr="00CD7119">
              <w:rPr>
                <w:szCs w:val="26"/>
              </w:rPr>
              <w:t>3</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F354C4">
            <w:pPr>
              <w:spacing w:line="320" w:lineRule="exact"/>
              <w:jc w:val="center"/>
              <w:rPr>
                <w:szCs w:val="26"/>
              </w:rPr>
            </w:pPr>
            <w:r w:rsidRPr="00CD7119">
              <w:rPr>
                <w:szCs w:val="26"/>
              </w:rPr>
              <w:t>±1</w:t>
            </w:r>
          </w:p>
        </w:tc>
        <w:tc>
          <w:tcPr>
            <w:tcW w:w="2268" w:type="dxa"/>
            <w:vMerge/>
            <w:tcBorders>
              <w:left w:val="single" w:sz="4" w:space="0" w:color="auto"/>
              <w:right w:val="single" w:sz="4" w:space="0" w:color="auto"/>
            </w:tcBorders>
          </w:tcPr>
          <w:p w:rsidR="00B82455" w:rsidRPr="00CD7119" w:rsidRDefault="00B82455" w:rsidP="00735EF7">
            <w:pPr>
              <w:spacing w:line="340" w:lineRule="exact"/>
              <w:jc w:val="center"/>
              <w:rPr>
                <w:szCs w:val="26"/>
              </w:rPr>
            </w:pPr>
          </w:p>
        </w:tc>
        <w:tc>
          <w:tcPr>
            <w:tcW w:w="1276" w:type="dxa"/>
            <w:vMerge/>
            <w:tcBorders>
              <w:left w:val="single" w:sz="4" w:space="0" w:color="auto"/>
              <w:right w:val="single" w:sz="4" w:space="0" w:color="auto"/>
            </w:tcBorders>
          </w:tcPr>
          <w:p w:rsidR="00B82455" w:rsidRPr="00CD7119" w:rsidRDefault="00B82455" w:rsidP="00B82455">
            <w:pPr>
              <w:spacing w:line="320" w:lineRule="exact"/>
              <w:jc w:val="center"/>
              <w:rPr>
                <w:szCs w:val="26"/>
              </w:rPr>
            </w:pPr>
          </w:p>
        </w:tc>
      </w:tr>
      <w:tr w:rsidR="00B82455" w:rsidRPr="00CD7119" w:rsidTr="00B82455">
        <w:trPr>
          <w:gridAfter w:val="1"/>
          <w:wAfter w:w="17" w:type="dxa"/>
          <w:cantSplit/>
          <w:trHeight w:val="32"/>
        </w:trPr>
        <w:tc>
          <w:tcPr>
            <w:tcW w:w="567" w:type="dxa"/>
            <w:vMerge/>
            <w:tcBorders>
              <w:left w:val="single" w:sz="4" w:space="0" w:color="auto"/>
              <w:right w:val="single" w:sz="4" w:space="0" w:color="auto"/>
            </w:tcBorders>
          </w:tcPr>
          <w:p w:rsidR="00B82455" w:rsidRPr="00CD7119" w:rsidRDefault="00B82455" w:rsidP="00B82455">
            <w:pPr>
              <w:spacing w:line="320" w:lineRule="exact"/>
              <w:rPr>
                <w:szCs w:val="26"/>
              </w:rPr>
            </w:pPr>
          </w:p>
        </w:tc>
        <w:tc>
          <w:tcPr>
            <w:tcW w:w="2592" w:type="dxa"/>
            <w:gridSpan w:val="4"/>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rPr>
                <w:szCs w:val="26"/>
              </w:rPr>
            </w:pPr>
            <w:r w:rsidRPr="00CD7119">
              <w:rPr>
                <w:szCs w:val="26"/>
              </w:rPr>
              <w:t>Khoảng cách giữa 2 chữ in</w:t>
            </w:r>
          </w:p>
        </w:tc>
        <w:tc>
          <w:tcPr>
            <w:tcW w:w="1417" w:type="dxa"/>
            <w:gridSpan w:val="3"/>
            <w:tcBorders>
              <w:top w:val="single" w:sz="4" w:space="0" w:color="auto"/>
              <w:left w:val="single" w:sz="4" w:space="0" w:color="auto"/>
              <w:bottom w:val="single" w:sz="4" w:space="0" w:color="auto"/>
              <w:right w:val="single" w:sz="4" w:space="0" w:color="auto"/>
            </w:tcBorders>
            <w:vAlign w:val="center"/>
          </w:tcPr>
          <w:p w:rsidR="00B82455" w:rsidRPr="00CD7119" w:rsidRDefault="00B82455" w:rsidP="00B82455">
            <w:pPr>
              <w:spacing w:line="320" w:lineRule="exact"/>
              <w:jc w:val="center"/>
              <w:rPr>
                <w:szCs w:val="26"/>
              </w:rPr>
            </w:pPr>
            <w:r w:rsidRPr="00CD7119">
              <w:rPr>
                <w:szCs w:val="26"/>
              </w:rPr>
              <w:t>10</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B82455" w:rsidRPr="00CD7119" w:rsidRDefault="00B82455" w:rsidP="00F354C4">
            <w:pPr>
              <w:spacing w:line="320" w:lineRule="exact"/>
              <w:jc w:val="center"/>
              <w:rPr>
                <w:szCs w:val="26"/>
              </w:rPr>
            </w:pPr>
            <w:r w:rsidRPr="00CD7119">
              <w:rPr>
                <w:szCs w:val="26"/>
              </w:rPr>
              <w:t>±2</w:t>
            </w:r>
          </w:p>
        </w:tc>
        <w:tc>
          <w:tcPr>
            <w:tcW w:w="2268" w:type="dxa"/>
            <w:vMerge/>
            <w:tcBorders>
              <w:left w:val="single" w:sz="4" w:space="0" w:color="auto"/>
              <w:right w:val="single" w:sz="4" w:space="0" w:color="auto"/>
            </w:tcBorders>
          </w:tcPr>
          <w:p w:rsidR="00B82455" w:rsidRPr="00CD7119" w:rsidRDefault="00B82455" w:rsidP="00735EF7">
            <w:pPr>
              <w:spacing w:line="340" w:lineRule="exact"/>
              <w:jc w:val="center"/>
              <w:rPr>
                <w:szCs w:val="26"/>
              </w:rPr>
            </w:pPr>
          </w:p>
        </w:tc>
        <w:tc>
          <w:tcPr>
            <w:tcW w:w="1276" w:type="dxa"/>
            <w:vMerge/>
            <w:tcBorders>
              <w:left w:val="single" w:sz="4" w:space="0" w:color="auto"/>
              <w:right w:val="single" w:sz="4" w:space="0" w:color="auto"/>
            </w:tcBorders>
          </w:tcPr>
          <w:p w:rsidR="00B82455" w:rsidRPr="00CD7119" w:rsidRDefault="00B82455" w:rsidP="00B82455">
            <w:pPr>
              <w:spacing w:line="320" w:lineRule="exact"/>
              <w:jc w:val="center"/>
              <w:rPr>
                <w:szCs w:val="26"/>
              </w:rPr>
            </w:pPr>
          </w:p>
        </w:tc>
      </w:tr>
      <w:tr w:rsidR="00B82455" w:rsidRPr="00CD7119" w:rsidTr="00B82455">
        <w:trPr>
          <w:gridAfter w:val="1"/>
          <w:wAfter w:w="17" w:type="dxa"/>
          <w:cantSplit/>
          <w:trHeight w:val="32"/>
        </w:trPr>
        <w:tc>
          <w:tcPr>
            <w:tcW w:w="567" w:type="dxa"/>
            <w:vMerge/>
            <w:tcBorders>
              <w:left w:val="single" w:sz="4" w:space="0" w:color="auto"/>
              <w:bottom w:val="single" w:sz="4" w:space="0" w:color="auto"/>
              <w:right w:val="single" w:sz="4" w:space="0" w:color="auto"/>
            </w:tcBorders>
          </w:tcPr>
          <w:p w:rsidR="00B82455" w:rsidRPr="00CD7119" w:rsidRDefault="00B82455" w:rsidP="00B82455">
            <w:pPr>
              <w:spacing w:line="320" w:lineRule="exact"/>
              <w:rPr>
                <w:szCs w:val="26"/>
              </w:rPr>
            </w:pPr>
          </w:p>
        </w:tc>
        <w:tc>
          <w:tcPr>
            <w:tcW w:w="2592" w:type="dxa"/>
            <w:gridSpan w:val="4"/>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rPr>
                <w:szCs w:val="26"/>
              </w:rPr>
            </w:pPr>
            <w:r w:rsidRPr="00CD7119">
              <w:rPr>
                <w:szCs w:val="26"/>
              </w:rPr>
              <w:t>Khoảng cách từ hàng chữ tới đáy cột</w:t>
            </w:r>
          </w:p>
        </w:tc>
        <w:tc>
          <w:tcPr>
            <w:tcW w:w="1417" w:type="dxa"/>
            <w:gridSpan w:val="3"/>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jc w:val="center"/>
              <w:rPr>
                <w:szCs w:val="26"/>
              </w:rPr>
            </w:pPr>
            <w:r w:rsidRPr="00CD7119">
              <w:rPr>
                <w:szCs w:val="26"/>
              </w:rPr>
              <w:t>3000</w:t>
            </w:r>
          </w:p>
        </w:tc>
        <w:tc>
          <w:tcPr>
            <w:tcW w:w="1404" w:type="dxa"/>
            <w:gridSpan w:val="2"/>
            <w:tcBorders>
              <w:top w:val="single" w:sz="4" w:space="0" w:color="auto"/>
              <w:left w:val="single" w:sz="4" w:space="0" w:color="auto"/>
              <w:bottom w:val="single" w:sz="4" w:space="0" w:color="auto"/>
              <w:right w:val="single" w:sz="4" w:space="0" w:color="auto"/>
            </w:tcBorders>
          </w:tcPr>
          <w:p w:rsidR="00B82455" w:rsidRPr="00CD7119" w:rsidRDefault="00B82455" w:rsidP="00F354C4">
            <w:pPr>
              <w:spacing w:line="320" w:lineRule="exact"/>
              <w:jc w:val="center"/>
              <w:rPr>
                <w:szCs w:val="26"/>
              </w:rPr>
            </w:pPr>
            <w:r w:rsidRPr="00CD7119">
              <w:rPr>
                <w:szCs w:val="26"/>
              </w:rPr>
              <w:t>±50</w:t>
            </w:r>
          </w:p>
        </w:tc>
        <w:tc>
          <w:tcPr>
            <w:tcW w:w="2268" w:type="dxa"/>
            <w:vMerge/>
            <w:tcBorders>
              <w:left w:val="single" w:sz="4" w:space="0" w:color="auto"/>
              <w:bottom w:val="single" w:sz="4" w:space="0" w:color="auto"/>
              <w:right w:val="single" w:sz="4" w:space="0" w:color="auto"/>
            </w:tcBorders>
          </w:tcPr>
          <w:p w:rsidR="00B82455" w:rsidRPr="00CD7119" w:rsidRDefault="00B82455" w:rsidP="00735EF7">
            <w:pPr>
              <w:spacing w:line="340" w:lineRule="exact"/>
              <w:jc w:val="center"/>
              <w:rPr>
                <w:szCs w:val="26"/>
              </w:rPr>
            </w:pPr>
          </w:p>
        </w:tc>
        <w:tc>
          <w:tcPr>
            <w:tcW w:w="1276" w:type="dxa"/>
            <w:vMerge/>
            <w:tcBorders>
              <w:left w:val="single" w:sz="4" w:space="0" w:color="auto"/>
              <w:bottom w:val="single" w:sz="4" w:space="0" w:color="auto"/>
              <w:right w:val="single" w:sz="4" w:space="0" w:color="auto"/>
            </w:tcBorders>
          </w:tcPr>
          <w:p w:rsidR="00B82455" w:rsidRPr="00CD7119" w:rsidRDefault="00B82455" w:rsidP="00B82455">
            <w:pPr>
              <w:spacing w:line="320" w:lineRule="exact"/>
              <w:jc w:val="center"/>
              <w:rPr>
                <w:szCs w:val="26"/>
              </w:rPr>
            </w:pPr>
          </w:p>
        </w:tc>
      </w:tr>
      <w:tr w:rsidR="00B82455" w:rsidRPr="00CD7119" w:rsidTr="00B82455">
        <w:trPr>
          <w:gridAfter w:val="1"/>
          <w:wAfter w:w="17" w:type="dxa"/>
          <w:cantSplit/>
        </w:trPr>
        <w:tc>
          <w:tcPr>
            <w:tcW w:w="567" w:type="dxa"/>
            <w:tcBorders>
              <w:top w:val="single" w:sz="4" w:space="0" w:color="auto"/>
              <w:left w:val="single" w:sz="4" w:space="0" w:color="auto"/>
              <w:bottom w:val="single" w:sz="4" w:space="0" w:color="auto"/>
              <w:right w:val="single" w:sz="4" w:space="0" w:color="auto"/>
            </w:tcBorders>
          </w:tcPr>
          <w:p w:rsidR="00B82455" w:rsidRPr="00CD7119" w:rsidRDefault="00B82455" w:rsidP="00785D49">
            <w:pPr>
              <w:numPr>
                <w:ilvl w:val="0"/>
                <w:numId w:val="188"/>
              </w:numPr>
              <w:spacing w:before="0" w:after="0" w:line="320" w:lineRule="exact"/>
              <w:rPr>
                <w:szCs w:val="26"/>
              </w:rPr>
            </w:pPr>
          </w:p>
        </w:tc>
        <w:tc>
          <w:tcPr>
            <w:tcW w:w="5413" w:type="dxa"/>
            <w:gridSpan w:val="9"/>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rPr>
                <w:b/>
                <w:szCs w:val="26"/>
              </w:rPr>
            </w:pPr>
            <w:r w:rsidRPr="00CD7119">
              <w:rPr>
                <w:b/>
                <w:szCs w:val="26"/>
              </w:rPr>
              <w:t>4.4.3.2. Nhãn mác in trên cột</w:t>
            </w:r>
          </w:p>
          <w:p w:rsidR="00B82455" w:rsidRPr="00CD7119" w:rsidRDefault="00735EF7" w:rsidP="00735EF7">
            <w:pPr>
              <w:spacing w:line="340" w:lineRule="exact"/>
              <w:rPr>
                <w:szCs w:val="26"/>
              </w:rPr>
            </w:pPr>
            <w:r w:rsidRPr="00CD7119">
              <w:rPr>
                <w:szCs w:val="26"/>
              </w:rPr>
              <w:t xml:space="preserve">- </w:t>
            </w:r>
            <w:r w:rsidR="00B82455" w:rsidRPr="00CD7119">
              <w:rPr>
                <w:szCs w:val="26"/>
              </w:rPr>
              <w:t>Nhãn mác in gồm các thông tin sau:</w:t>
            </w:r>
          </w:p>
          <w:p w:rsidR="00B82455" w:rsidRPr="00CD7119" w:rsidRDefault="00B82455" w:rsidP="00B82455">
            <w:pPr>
              <w:spacing w:line="320" w:lineRule="exact"/>
              <w:ind w:firstLine="720"/>
              <w:rPr>
                <w:szCs w:val="26"/>
              </w:rPr>
            </w:pPr>
            <w:r w:rsidRPr="00CD7119">
              <w:rPr>
                <w:szCs w:val="26"/>
              </w:rPr>
              <w:t>- Ký hiệu nhận biết của sản phẩm;</w:t>
            </w:r>
          </w:p>
          <w:p w:rsidR="00B82455" w:rsidRPr="00CD7119" w:rsidRDefault="00B82455" w:rsidP="00B82455">
            <w:pPr>
              <w:spacing w:line="320" w:lineRule="exact"/>
              <w:ind w:firstLine="720"/>
              <w:rPr>
                <w:szCs w:val="26"/>
              </w:rPr>
            </w:pPr>
            <w:r w:rsidRPr="00CD7119">
              <w:rPr>
                <w:szCs w:val="26"/>
              </w:rPr>
              <w:t>- Ngày, tháng, năm sản xuất;</w:t>
            </w:r>
          </w:p>
          <w:p w:rsidR="00B82455" w:rsidRPr="00CD7119" w:rsidRDefault="00B82455" w:rsidP="00B82455">
            <w:pPr>
              <w:spacing w:line="320" w:lineRule="exact"/>
              <w:ind w:firstLine="720"/>
              <w:rPr>
                <w:szCs w:val="26"/>
              </w:rPr>
            </w:pPr>
            <w:r w:rsidRPr="00CD7119">
              <w:rPr>
                <w:szCs w:val="26"/>
              </w:rPr>
              <w:t>- Số lô sản phẩm;</w:t>
            </w:r>
          </w:p>
          <w:p w:rsidR="00B82455" w:rsidRPr="00CD7119" w:rsidRDefault="00B82455" w:rsidP="00B82455">
            <w:pPr>
              <w:spacing w:line="320" w:lineRule="exact"/>
              <w:ind w:firstLine="720"/>
              <w:rPr>
                <w:szCs w:val="26"/>
              </w:rPr>
            </w:pPr>
            <w:r w:rsidRPr="00CD7119">
              <w:rPr>
                <w:szCs w:val="26"/>
              </w:rPr>
              <w:t>- Số hiệu tiêu chuẩn áp dụng.</w:t>
            </w:r>
          </w:p>
          <w:p w:rsidR="00B82455" w:rsidRPr="00CD7119" w:rsidRDefault="00735EF7" w:rsidP="00735EF7">
            <w:pPr>
              <w:spacing w:line="340" w:lineRule="exact"/>
              <w:rPr>
                <w:szCs w:val="26"/>
              </w:rPr>
            </w:pPr>
            <w:r w:rsidRPr="00CD7119">
              <w:rPr>
                <w:szCs w:val="26"/>
              </w:rPr>
              <w:t xml:space="preserve">- </w:t>
            </w:r>
            <w:r w:rsidR="00B82455" w:rsidRPr="00CD7119">
              <w:rPr>
                <w:szCs w:val="26"/>
              </w:rPr>
              <w:t>Nhãn mác được thể hiện bằng chữ in hoa trên bề mặt chính thân cột, ở vị trí dễ nhìn, không cùng vị trí ký hiệu cột in chìm.</w:t>
            </w:r>
          </w:p>
          <w:p w:rsidR="00B82455" w:rsidRPr="00CD7119" w:rsidRDefault="00735EF7" w:rsidP="00735EF7">
            <w:pPr>
              <w:spacing w:line="340" w:lineRule="exact"/>
              <w:rPr>
                <w:szCs w:val="26"/>
              </w:rPr>
            </w:pPr>
            <w:r w:rsidRPr="00CD7119">
              <w:rPr>
                <w:szCs w:val="26"/>
              </w:rPr>
              <w:t xml:space="preserve">- </w:t>
            </w:r>
            <w:r w:rsidR="00B82455" w:rsidRPr="00CD7119">
              <w:rPr>
                <w:szCs w:val="26"/>
              </w:rPr>
              <w:t>Cỡ chữ nhãn mác cần đảm bảo nhìn rõ bằng mắt thường ở khoảng cách tối thiểu 1000 mm.</w:t>
            </w:r>
          </w:p>
          <w:p w:rsidR="00B82455" w:rsidRPr="00CD7119" w:rsidRDefault="00735EF7" w:rsidP="00735EF7">
            <w:pPr>
              <w:spacing w:line="340" w:lineRule="exact"/>
              <w:rPr>
                <w:b/>
                <w:szCs w:val="26"/>
              </w:rPr>
            </w:pPr>
            <w:r w:rsidRPr="00CD7119">
              <w:rPr>
                <w:szCs w:val="26"/>
              </w:rPr>
              <w:t xml:space="preserve">- </w:t>
            </w:r>
            <w:r w:rsidR="00B82455" w:rsidRPr="00CD7119">
              <w:rPr>
                <w:szCs w:val="26"/>
              </w:rPr>
              <w:t>Vật liệu dùng in nhãn mác đảm bảo không bị hòa tan trong nước và không phai màu.</w:t>
            </w:r>
          </w:p>
        </w:tc>
        <w:tc>
          <w:tcPr>
            <w:tcW w:w="2268" w:type="dxa"/>
            <w:tcBorders>
              <w:top w:val="single" w:sz="4" w:space="0" w:color="auto"/>
              <w:left w:val="single" w:sz="4" w:space="0" w:color="auto"/>
              <w:bottom w:val="single" w:sz="4" w:space="0" w:color="auto"/>
              <w:right w:val="single" w:sz="4" w:space="0" w:color="auto"/>
            </w:tcBorders>
          </w:tcPr>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p>
          <w:p w:rsidR="00B82455" w:rsidRPr="00CD7119" w:rsidRDefault="00B82455" w:rsidP="00735EF7">
            <w:pPr>
              <w:spacing w:line="340" w:lineRule="exact"/>
              <w:jc w:val="center"/>
              <w:rPr>
                <w:szCs w:val="26"/>
              </w:rPr>
            </w:pPr>
            <w:r w:rsidRPr="00CD7119">
              <w:rPr>
                <w:szCs w:val="26"/>
              </w:rPr>
              <w:t>Đáp ứng</w:t>
            </w:r>
          </w:p>
        </w:tc>
        <w:tc>
          <w:tcPr>
            <w:tcW w:w="1276" w:type="dxa"/>
            <w:tcBorders>
              <w:top w:val="single" w:sz="4" w:space="0" w:color="auto"/>
              <w:left w:val="single" w:sz="4" w:space="0" w:color="auto"/>
              <w:bottom w:val="single" w:sz="4" w:space="0" w:color="auto"/>
              <w:right w:val="single" w:sz="4" w:space="0" w:color="auto"/>
            </w:tcBorders>
          </w:tcPr>
          <w:p w:rsidR="00B82455" w:rsidRPr="00CD7119" w:rsidRDefault="00B82455" w:rsidP="00B82455">
            <w:pPr>
              <w:spacing w:line="320" w:lineRule="exact"/>
              <w:jc w:val="center"/>
              <w:rPr>
                <w:szCs w:val="26"/>
              </w:rPr>
            </w:pPr>
            <w:r w:rsidRPr="00CD7119">
              <w:rPr>
                <w:szCs w:val="26"/>
              </w:rPr>
              <w:t>(*)</w:t>
            </w:r>
          </w:p>
        </w:tc>
      </w:tr>
    </w:tbl>
    <w:p w:rsidR="002060AE" w:rsidRPr="00CD7119" w:rsidRDefault="002060AE" w:rsidP="002060AE">
      <w:pPr>
        <w:spacing w:line="320" w:lineRule="exact"/>
        <w:rPr>
          <w:i/>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2060AE" w:rsidRPr="00CD7119" w:rsidRDefault="002060AE" w:rsidP="002060AE">
      <w:pPr>
        <w:spacing w:line="320" w:lineRule="exact"/>
        <w:jc w:val="left"/>
        <w:rPr>
          <w:i/>
          <w:szCs w:val="26"/>
        </w:rPr>
      </w:pPr>
      <w:r w:rsidRPr="00CD7119">
        <w:rPr>
          <w:szCs w:val="26"/>
        </w:rPr>
        <w:t>(**)</w:t>
      </w:r>
      <w:r w:rsidRPr="00CD7119">
        <w:rPr>
          <w:i/>
          <w:szCs w:val="26"/>
        </w:rPr>
        <w:t>:</w:t>
      </w:r>
      <w:r w:rsidRPr="00CD7119">
        <w:rPr>
          <w:szCs w:val="26"/>
        </w:rPr>
        <w:t xml:space="preserve"> </w:t>
      </w:r>
      <w:r w:rsidRPr="00CD7119">
        <w:rPr>
          <w:i/>
          <w:szCs w:val="26"/>
        </w:rPr>
        <w:t>là các yêu cầu không cơ bản</w:t>
      </w:r>
    </w:p>
    <w:p w:rsidR="00936C18" w:rsidRPr="00CD7119" w:rsidRDefault="00936C18" w:rsidP="009B3190">
      <w:pPr>
        <w:pStyle w:val="Heading5"/>
      </w:pPr>
      <w:bookmarkStart w:id="264" w:name="_Toc220056987"/>
      <w:r w:rsidRPr="00CD7119">
        <w:t>6.2.3</w:t>
      </w:r>
      <w:r w:rsidR="00962858" w:rsidRPr="00CD7119">
        <w:t>0</w:t>
      </w:r>
      <w:r w:rsidRPr="00CD7119">
        <w:t xml:space="preserve"> Thông số kỹ thuật cáp hạ thế ABC4x95mm2:</w:t>
      </w:r>
      <w:bookmarkEnd w:id="264"/>
    </w:p>
    <w:p w:rsidR="00936C18" w:rsidRPr="00CD7119" w:rsidRDefault="00936C18" w:rsidP="00785D49">
      <w:pPr>
        <w:numPr>
          <w:ilvl w:val="0"/>
          <w:numId w:val="230"/>
        </w:numPr>
        <w:tabs>
          <w:tab w:val="clear" w:pos="720"/>
          <w:tab w:val="left" w:pos="284"/>
          <w:tab w:val="left" w:pos="561"/>
        </w:tabs>
        <w:spacing w:before="0" w:after="0" w:line="360" w:lineRule="exact"/>
        <w:ind w:left="0" w:right="-81" w:firstLine="0"/>
        <w:rPr>
          <w:b/>
          <w:color w:val="auto"/>
          <w:szCs w:val="26"/>
        </w:rPr>
      </w:pPr>
      <w:r w:rsidRPr="00CD7119">
        <w:rPr>
          <w:b/>
          <w:color w:val="auto"/>
          <w:szCs w:val="26"/>
        </w:rPr>
        <w:t>PHẠM VI ÁP DỤNG:</w:t>
      </w:r>
    </w:p>
    <w:p w:rsidR="00936C18" w:rsidRPr="00CD7119" w:rsidRDefault="00936C18" w:rsidP="00936C18">
      <w:pPr>
        <w:spacing w:line="360" w:lineRule="exact"/>
        <w:rPr>
          <w:color w:val="auto"/>
          <w:szCs w:val="26"/>
        </w:rPr>
      </w:pPr>
      <w:r w:rsidRPr="00CD7119">
        <w:rPr>
          <w:color w:val="auto"/>
          <w:szCs w:val="26"/>
        </w:rPr>
        <w:t>- Quy cách kỹ thuật này được áp dụng cho cáp xoắn treo hạ thế điện áp làm việc đến 0,6/1 KV</w:t>
      </w:r>
    </w:p>
    <w:p w:rsidR="00936C18" w:rsidRPr="00CD7119" w:rsidRDefault="00936C18" w:rsidP="00785D49">
      <w:pPr>
        <w:numPr>
          <w:ilvl w:val="0"/>
          <w:numId w:val="230"/>
        </w:numPr>
        <w:tabs>
          <w:tab w:val="left" w:pos="284"/>
          <w:tab w:val="left" w:pos="720"/>
        </w:tabs>
        <w:spacing w:before="0" w:after="0" w:line="360" w:lineRule="exact"/>
        <w:ind w:right="-81"/>
        <w:rPr>
          <w:b/>
          <w:color w:val="auto"/>
          <w:szCs w:val="26"/>
        </w:rPr>
      </w:pPr>
      <w:r w:rsidRPr="00CD7119">
        <w:rPr>
          <w:b/>
          <w:color w:val="auto"/>
          <w:szCs w:val="26"/>
        </w:rPr>
        <w:t xml:space="preserve"> TIÊU CHUẨN ÁP DỤNG:</w:t>
      </w:r>
    </w:p>
    <w:p w:rsidR="00936C18" w:rsidRPr="00CD7119" w:rsidRDefault="00936C18" w:rsidP="00936C18">
      <w:pPr>
        <w:pStyle w:val="BodyText3"/>
        <w:spacing w:line="360" w:lineRule="exact"/>
        <w:ind w:right="-79"/>
        <w:jc w:val="both"/>
        <w:rPr>
          <w:rFonts w:ascii="Times New Roman" w:hAnsi="Times New Roman"/>
        </w:rPr>
      </w:pPr>
      <w:r w:rsidRPr="00CD7119">
        <w:rPr>
          <w:rFonts w:ascii="Times New Roman" w:hAnsi="Times New Roman"/>
        </w:rPr>
        <w:t>- TCVN 6447: Cáp điện vặn xoắn cách điện bằng XLPE điện áp làm việc đến 0,6/1Kv</w:t>
      </w:r>
    </w:p>
    <w:p w:rsidR="00936C18" w:rsidRPr="00CD7119" w:rsidRDefault="00936C18" w:rsidP="00936C18">
      <w:pPr>
        <w:pStyle w:val="BodyText3"/>
        <w:spacing w:line="360" w:lineRule="exact"/>
        <w:ind w:right="-79"/>
        <w:jc w:val="both"/>
        <w:rPr>
          <w:rFonts w:ascii="Times New Roman" w:hAnsi="Times New Roman"/>
        </w:rPr>
      </w:pPr>
      <w:r w:rsidRPr="00CD7119">
        <w:rPr>
          <w:rFonts w:ascii="Times New Roman" w:hAnsi="Times New Roman"/>
        </w:rPr>
        <w:t>- AS 3560: Electric cables – XPLE insulated – Aerial bundle – For working vlotages up to and including 0.6/1kV</w:t>
      </w:r>
    </w:p>
    <w:p w:rsidR="00936C18" w:rsidRPr="00CD7119" w:rsidRDefault="00936C18" w:rsidP="00785D49">
      <w:pPr>
        <w:numPr>
          <w:ilvl w:val="0"/>
          <w:numId w:val="230"/>
        </w:numPr>
        <w:tabs>
          <w:tab w:val="left" w:pos="426"/>
          <w:tab w:val="left" w:pos="720"/>
        </w:tabs>
        <w:spacing w:before="0" w:after="0" w:line="360" w:lineRule="exact"/>
        <w:ind w:right="-79"/>
        <w:jc w:val="left"/>
        <w:rPr>
          <w:b/>
          <w:color w:val="auto"/>
          <w:szCs w:val="26"/>
        </w:rPr>
      </w:pPr>
      <w:r w:rsidRPr="00CD7119">
        <w:rPr>
          <w:b/>
          <w:color w:val="auto"/>
          <w:szCs w:val="26"/>
        </w:rPr>
        <w:t>MÔ TẢ:</w:t>
      </w:r>
    </w:p>
    <w:p w:rsidR="00936C18" w:rsidRPr="00CD7119" w:rsidRDefault="00936C18" w:rsidP="00785D49">
      <w:pPr>
        <w:numPr>
          <w:ilvl w:val="0"/>
          <w:numId w:val="231"/>
        </w:numPr>
        <w:tabs>
          <w:tab w:val="clear" w:pos="360"/>
          <w:tab w:val="left" w:pos="284"/>
        </w:tabs>
        <w:spacing w:before="0" w:after="0" w:line="360" w:lineRule="exact"/>
        <w:ind w:left="0" w:right="-81" w:firstLine="0"/>
        <w:jc w:val="left"/>
        <w:rPr>
          <w:b/>
          <w:color w:val="auto"/>
          <w:szCs w:val="26"/>
        </w:rPr>
      </w:pPr>
      <w:r w:rsidRPr="00CD7119">
        <w:rPr>
          <w:b/>
          <w:color w:val="auto"/>
          <w:szCs w:val="26"/>
        </w:rPr>
        <w:t>Cáp ABC hạ thế có các đặc điểm sau:</w:t>
      </w:r>
    </w:p>
    <w:p w:rsidR="00936C18" w:rsidRPr="00CD7119" w:rsidRDefault="00936C18" w:rsidP="00936C18">
      <w:pPr>
        <w:pStyle w:val="BodyText3"/>
        <w:spacing w:line="360" w:lineRule="exact"/>
        <w:ind w:right="-79"/>
        <w:jc w:val="both"/>
        <w:rPr>
          <w:rFonts w:ascii="Times New Roman" w:hAnsi="Times New Roman"/>
        </w:rPr>
      </w:pPr>
      <w:r w:rsidRPr="00CD7119">
        <w:rPr>
          <w:rFonts w:ascii="Times New Roman" w:hAnsi="Times New Roman"/>
        </w:rPr>
        <w:t>- Loại: Cáp xoắn treo với dây pha và dây trung tính có cùng tiết diện.</w:t>
      </w:r>
    </w:p>
    <w:p w:rsidR="00936C18" w:rsidRPr="00CD7119" w:rsidRDefault="00936C18" w:rsidP="00936C18">
      <w:pPr>
        <w:pStyle w:val="BodyText3"/>
        <w:spacing w:line="360" w:lineRule="exact"/>
        <w:ind w:right="-79"/>
        <w:jc w:val="both"/>
        <w:rPr>
          <w:rFonts w:ascii="Times New Roman" w:hAnsi="Times New Roman"/>
        </w:rPr>
      </w:pPr>
      <w:r w:rsidRPr="00CD7119">
        <w:rPr>
          <w:rFonts w:ascii="Times New Roman" w:hAnsi="Times New Roman"/>
        </w:rPr>
        <w:t>- Cách điện: XLPE (ứng suất căng tối đa truyền qua cách điện tại kẹp ngừng là 40Mpa).</w:t>
      </w:r>
    </w:p>
    <w:p w:rsidR="00936C18" w:rsidRPr="00CD7119" w:rsidRDefault="00936C18" w:rsidP="00936C18">
      <w:pPr>
        <w:pStyle w:val="BodyText3"/>
        <w:spacing w:line="360" w:lineRule="exact"/>
        <w:ind w:right="-79"/>
        <w:jc w:val="both"/>
        <w:rPr>
          <w:rFonts w:ascii="Times New Roman" w:hAnsi="Times New Roman"/>
        </w:rPr>
      </w:pPr>
      <w:r w:rsidRPr="00CD7119">
        <w:rPr>
          <w:rFonts w:ascii="Times New Roman" w:hAnsi="Times New Roman"/>
        </w:rPr>
        <w:lastRenderedPageBreak/>
        <w:t>- Ruột dẫn điện: Gồm nhiều tao dây được xoắn đồng tâm và nén chặt.</w:t>
      </w:r>
    </w:p>
    <w:p w:rsidR="00936C18" w:rsidRPr="00CD7119" w:rsidRDefault="00936C18" w:rsidP="00936C18">
      <w:pPr>
        <w:pStyle w:val="BodyText3"/>
        <w:spacing w:line="360" w:lineRule="exact"/>
        <w:ind w:right="-79"/>
        <w:jc w:val="both"/>
        <w:rPr>
          <w:rFonts w:ascii="Times New Roman" w:hAnsi="Times New Roman"/>
        </w:rPr>
      </w:pPr>
      <w:r w:rsidRPr="00CD7119">
        <w:rPr>
          <w:rFonts w:ascii="Times New Roman" w:hAnsi="Times New Roman"/>
        </w:rPr>
        <w:t>- Tiết diện danh định của lõi</w:t>
      </w:r>
      <w:r w:rsidR="00A33CAA" w:rsidRPr="00CD7119">
        <w:rPr>
          <w:rFonts w:ascii="Times New Roman" w:hAnsi="Times New Roman"/>
        </w:rPr>
        <w:t xml:space="preserve">: </w:t>
      </w:r>
      <w:r w:rsidRPr="00CD7119">
        <w:rPr>
          <w:rFonts w:ascii="Times New Roman" w:hAnsi="Times New Roman"/>
        </w:rPr>
        <w:t>4x95mm</w:t>
      </w:r>
      <w:r w:rsidRPr="00CD7119">
        <w:rPr>
          <w:rFonts w:ascii="Times New Roman" w:hAnsi="Times New Roman"/>
          <w:vertAlign w:val="superscript"/>
        </w:rPr>
        <w:t>2</w:t>
      </w:r>
      <w:r w:rsidR="00A33CAA" w:rsidRPr="00CD7119">
        <w:rPr>
          <w:rFonts w:ascii="Times New Roman" w:hAnsi="Times New Roman"/>
        </w:rPr>
        <w:t>.</w:t>
      </w:r>
    </w:p>
    <w:p w:rsidR="00936C18" w:rsidRPr="00CD7119" w:rsidRDefault="00936C18" w:rsidP="00936C18">
      <w:pPr>
        <w:pStyle w:val="BodyText3"/>
        <w:spacing w:line="360" w:lineRule="exact"/>
        <w:ind w:right="-79"/>
        <w:jc w:val="both"/>
        <w:rPr>
          <w:rFonts w:ascii="Times New Roman" w:hAnsi="Times New Roman"/>
        </w:rPr>
      </w:pPr>
      <w:r w:rsidRPr="00CD7119">
        <w:rPr>
          <w:rFonts w:ascii="Times New Roman" w:hAnsi="Times New Roman"/>
        </w:rPr>
        <w:t>- Vật liệu dẫn điện: Nhôm (ứng suất kéo đứt tối thiểu 140Mpa).</w:t>
      </w:r>
    </w:p>
    <w:p w:rsidR="00936C18" w:rsidRPr="00CD7119" w:rsidRDefault="00936C18" w:rsidP="00936C18">
      <w:pPr>
        <w:pStyle w:val="BodyText3"/>
        <w:spacing w:line="360" w:lineRule="exact"/>
        <w:ind w:right="-79"/>
        <w:jc w:val="both"/>
        <w:rPr>
          <w:rFonts w:ascii="Times New Roman" w:hAnsi="Times New Roman"/>
        </w:rPr>
      </w:pPr>
      <w:r w:rsidRPr="00CD7119">
        <w:rPr>
          <w:rFonts w:ascii="Times New Roman" w:hAnsi="Times New Roman"/>
        </w:rPr>
        <w:t>- Các ký hiệu trên bề mặt dây pha:</w:t>
      </w:r>
    </w:p>
    <w:p w:rsidR="00936C18" w:rsidRPr="00CD7119" w:rsidRDefault="00936C18" w:rsidP="00936C18">
      <w:pPr>
        <w:pStyle w:val="BodyText3"/>
        <w:spacing w:line="360" w:lineRule="exact"/>
        <w:ind w:firstLine="567"/>
        <w:jc w:val="both"/>
        <w:rPr>
          <w:rFonts w:ascii="Times New Roman" w:hAnsi="Times New Roman"/>
        </w:rPr>
      </w:pPr>
      <w:r w:rsidRPr="00CD7119">
        <w:rPr>
          <w:rFonts w:ascii="Times New Roman" w:hAnsi="Times New Roman"/>
        </w:rPr>
        <w:t>+ Đánh dấu mét: Mỗi sợi dây pha phải được đánh số liên tục ở mỗi mét chiều dài. Số đánh dấu không được quá 6 chữ số. Mỗi bành cáp có thể được đánh dấu bắt đầu từ một số nguyên bất kỳ. Khi được quấn vào bành, số nhỏ nhất sẽ nằm trong cùng.</w:t>
      </w:r>
    </w:p>
    <w:p w:rsidR="00936C18" w:rsidRPr="00CD7119" w:rsidRDefault="00936C18" w:rsidP="00936C18">
      <w:pPr>
        <w:pStyle w:val="BodyText3"/>
        <w:spacing w:line="360" w:lineRule="exact"/>
        <w:ind w:firstLine="567"/>
        <w:jc w:val="both"/>
        <w:rPr>
          <w:rFonts w:ascii="Times New Roman" w:hAnsi="Times New Roman"/>
        </w:rPr>
      </w:pPr>
      <w:r w:rsidRPr="00CD7119">
        <w:rPr>
          <w:rFonts w:ascii="Times New Roman" w:hAnsi="Times New Roman"/>
        </w:rPr>
        <w:t>+ Tên nhà sản xuất</w:t>
      </w:r>
    </w:p>
    <w:p w:rsidR="00936C18" w:rsidRPr="00CD7119" w:rsidRDefault="00936C18" w:rsidP="00936C18">
      <w:pPr>
        <w:pStyle w:val="BodyText3"/>
        <w:spacing w:line="360" w:lineRule="exact"/>
        <w:ind w:firstLine="567"/>
        <w:jc w:val="both"/>
        <w:rPr>
          <w:rFonts w:ascii="Times New Roman" w:hAnsi="Times New Roman"/>
        </w:rPr>
      </w:pPr>
      <w:r w:rsidRPr="00CD7119">
        <w:rPr>
          <w:rFonts w:ascii="Times New Roman" w:hAnsi="Times New Roman"/>
        </w:rPr>
        <w:t>+ Năm sản xuất</w:t>
      </w:r>
      <w:r w:rsidRPr="00CD7119">
        <w:rPr>
          <w:rFonts w:ascii="Times New Roman" w:hAnsi="Times New Roman"/>
        </w:rPr>
        <w:tab/>
        <w:t xml:space="preserve"> </w:t>
      </w:r>
    </w:p>
    <w:p w:rsidR="00936C18" w:rsidRPr="00CD7119" w:rsidRDefault="00936C18" w:rsidP="00936C18">
      <w:pPr>
        <w:pStyle w:val="BodyText3"/>
        <w:spacing w:line="360" w:lineRule="exact"/>
        <w:ind w:firstLine="555"/>
        <w:jc w:val="both"/>
        <w:rPr>
          <w:rFonts w:ascii="Times New Roman" w:hAnsi="Times New Roman"/>
        </w:rPr>
      </w:pPr>
      <w:r w:rsidRPr="00CD7119">
        <w:rPr>
          <w:rFonts w:ascii="Times New Roman" w:hAnsi="Times New Roman"/>
        </w:rPr>
        <w:t>+ Ký hiệu: “EVNHCMC - 0,6/1kV - ABC 4x [Cỡ cáp] mm</w:t>
      </w:r>
      <w:r w:rsidRPr="00CD7119">
        <w:rPr>
          <w:rFonts w:ascii="Times New Roman" w:hAnsi="Times New Roman"/>
          <w:vertAlign w:val="superscript"/>
        </w:rPr>
        <w:t>2</w:t>
      </w:r>
      <w:r w:rsidRPr="00CD7119">
        <w:rPr>
          <w:rFonts w:ascii="Times New Roman" w:hAnsi="Times New Roman"/>
        </w:rPr>
        <w:t xml:space="preserve"> - XLPE”. Các ký hiệu trên được in liên tục dọc theo chiều dài cáp bằng phương pháp dập nóng (hot stamping method) với mực in màu trắng bền với điều kiện thời tiết khắc nghiệt, có độ cao không nhỏ hơn 5mm và nằm giữa các số đánh dấu pha. </w:t>
      </w:r>
    </w:p>
    <w:p w:rsidR="00936C18" w:rsidRPr="00CD7119" w:rsidRDefault="00936C18" w:rsidP="00936C18">
      <w:pPr>
        <w:pStyle w:val="BodyText3"/>
        <w:spacing w:line="360" w:lineRule="exact"/>
        <w:ind w:right="-79"/>
        <w:jc w:val="both"/>
        <w:rPr>
          <w:rFonts w:ascii="Times New Roman" w:hAnsi="Times New Roman"/>
        </w:rPr>
      </w:pPr>
      <w:r w:rsidRPr="00CD7119">
        <w:rPr>
          <w:rFonts w:ascii="Times New Roman" w:hAnsi="Times New Roman"/>
        </w:rPr>
        <w:t>- Phân biệt các pha với nhau: Các pha sẽ được phân biệt bằng một trong hai cách sau :</w:t>
      </w:r>
    </w:p>
    <w:p w:rsidR="00936C18" w:rsidRPr="00CD7119" w:rsidRDefault="00936C18" w:rsidP="00936C18">
      <w:pPr>
        <w:pStyle w:val="BodyText3"/>
        <w:spacing w:line="360" w:lineRule="exact"/>
        <w:ind w:firstLine="567"/>
        <w:jc w:val="both"/>
        <w:rPr>
          <w:rFonts w:ascii="Times New Roman" w:hAnsi="Times New Roman"/>
        </w:rPr>
      </w:pPr>
      <w:r w:rsidRPr="00CD7119">
        <w:rPr>
          <w:rFonts w:ascii="Times New Roman" w:hAnsi="Times New Roman"/>
        </w:rPr>
        <w:t>+ Phân biệt bằng những gân nổi dài liên tục và được đánh số màu trắng dọc theo chiều dài cáp.</w:t>
      </w:r>
    </w:p>
    <w:p w:rsidR="00936C18" w:rsidRPr="00CD7119" w:rsidRDefault="00936C18" w:rsidP="00936C18">
      <w:pPr>
        <w:pStyle w:val="BodyText3"/>
        <w:spacing w:line="360" w:lineRule="exact"/>
        <w:ind w:firstLine="567"/>
        <w:jc w:val="both"/>
        <w:rPr>
          <w:rFonts w:ascii="Times New Roman" w:hAnsi="Times New Roman"/>
        </w:rPr>
      </w:pPr>
      <w:r w:rsidRPr="00CD7119">
        <w:rPr>
          <w:rFonts w:ascii="Times New Roman" w:hAnsi="Times New Roman"/>
        </w:rPr>
        <w:t xml:space="preserve">+ Gân nổi của tất cả các pha giống nhau. Các pha có số gân nổi được cho như sau: pha thứ nhất có một gân nổi, pha thứ hai có hai gân nổi và pha thứ ba có ba gân nổi. </w:t>
      </w:r>
    </w:p>
    <w:p w:rsidR="00936C18" w:rsidRPr="00CD7119" w:rsidRDefault="00936C18" w:rsidP="00936C18">
      <w:pPr>
        <w:pStyle w:val="BodyText3"/>
        <w:spacing w:line="360" w:lineRule="exact"/>
        <w:ind w:firstLine="567"/>
        <w:jc w:val="both"/>
        <w:rPr>
          <w:rFonts w:ascii="Times New Roman" w:hAnsi="Times New Roman"/>
        </w:rPr>
      </w:pPr>
      <w:r w:rsidRPr="00CD7119">
        <w:rPr>
          <w:rFonts w:ascii="Times New Roman" w:hAnsi="Times New Roman"/>
        </w:rPr>
        <w:t>+ Kích thước gân nổi của dây pha: Chiều rộng 1,0 + 0,2mm; Chiều cao 0,5 + 0,1mm</w:t>
      </w:r>
    </w:p>
    <w:p w:rsidR="00936C18" w:rsidRPr="00CD7119" w:rsidRDefault="00936C18" w:rsidP="00936C18">
      <w:pPr>
        <w:pStyle w:val="BodyText3"/>
        <w:spacing w:line="360" w:lineRule="exact"/>
        <w:ind w:firstLine="567"/>
        <w:jc w:val="both"/>
        <w:rPr>
          <w:rFonts w:ascii="Times New Roman" w:hAnsi="Times New Roman"/>
        </w:rPr>
      </w:pPr>
      <w:r w:rsidRPr="00CD7119">
        <w:rPr>
          <w:rFonts w:ascii="Times New Roman" w:hAnsi="Times New Roman"/>
        </w:rPr>
        <w:t xml:space="preserve">+ Dây trung tính có các gân nổi cách khoảng đều nhau. </w:t>
      </w:r>
    </w:p>
    <w:p w:rsidR="00936C18" w:rsidRPr="00CD7119" w:rsidRDefault="00936C18" w:rsidP="00936C18">
      <w:pPr>
        <w:pStyle w:val="BodyText3"/>
        <w:spacing w:line="360" w:lineRule="exact"/>
        <w:ind w:firstLine="567"/>
        <w:jc w:val="both"/>
        <w:rPr>
          <w:rFonts w:ascii="Times New Roman" w:hAnsi="Times New Roman"/>
        </w:rPr>
      </w:pPr>
      <w:r w:rsidRPr="00CD7119">
        <w:rPr>
          <w:rFonts w:ascii="Times New Roman" w:hAnsi="Times New Roman"/>
        </w:rPr>
        <w:t>+ Kích thước gân nổi của dây trung tính: Chiều rộng 0,6 + 0,1mm; Chiều cao 0,3 + 0,1mm</w:t>
      </w:r>
    </w:p>
    <w:p w:rsidR="00936C18" w:rsidRPr="00CD7119" w:rsidRDefault="00936C18" w:rsidP="00936C18">
      <w:pPr>
        <w:spacing w:line="360" w:lineRule="exact"/>
        <w:rPr>
          <w:color w:val="auto"/>
          <w:szCs w:val="26"/>
        </w:rPr>
      </w:pPr>
      <w:r w:rsidRPr="00CD7119">
        <w:rPr>
          <w:color w:val="auto"/>
          <w:szCs w:val="26"/>
        </w:rPr>
        <w:t>- Số lượng gân nổi dây trung tính theo tiết diện như sau:</w:t>
      </w:r>
    </w:p>
    <w:p w:rsidR="00936C18" w:rsidRPr="00CD7119" w:rsidRDefault="00936C18" w:rsidP="00BC1796">
      <w:pPr>
        <w:spacing w:line="360" w:lineRule="exact"/>
        <w:ind w:left="1134" w:firstLine="567"/>
        <w:rPr>
          <w:color w:val="auto"/>
          <w:szCs w:val="26"/>
        </w:rPr>
      </w:pPr>
      <w:r w:rsidRPr="00CD7119">
        <w:rPr>
          <w:color w:val="auto"/>
          <w:szCs w:val="26"/>
        </w:rPr>
        <w:t>ACB 4x95mm</w:t>
      </w:r>
      <w:r w:rsidRPr="00CD7119">
        <w:rPr>
          <w:color w:val="auto"/>
          <w:szCs w:val="26"/>
          <w:vertAlign w:val="superscript"/>
        </w:rPr>
        <w:t>2</w:t>
      </w:r>
      <w:r w:rsidRPr="00CD7119">
        <w:rPr>
          <w:color w:val="auto"/>
          <w:szCs w:val="26"/>
        </w:rPr>
        <w:t>: 20 gân nổi</w:t>
      </w:r>
    </w:p>
    <w:p w:rsidR="00936C18" w:rsidRPr="00CD7119" w:rsidRDefault="00936C18" w:rsidP="00936C18">
      <w:pPr>
        <w:pStyle w:val="BodyText3"/>
        <w:spacing w:line="360" w:lineRule="exact"/>
        <w:ind w:firstLine="540"/>
        <w:jc w:val="both"/>
        <w:rPr>
          <w:rFonts w:ascii="Times New Roman" w:hAnsi="Times New Roman"/>
        </w:rPr>
      </w:pPr>
      <w:r w:rsidRPr="00CD7119">
        <w:rPr>
          <w:rFonts w:ascii="Times New Roman" w:hAnsi="Times New Roman"/>
        </w:rPr>
        <w:t>+ Phân biệt bằng các sọc màu liên tục dọc theo chiều dài, cách nhau 120</w:t>
      </w:r>
      <w:r w:rsidRPr="00CD7119">
        <w:rPr>
          <w:rFonts w:ascii="Times New Roman" w:hAnsi="Times New Roman"/>
          <w:vertAlign w:val="superscript"/>
        </w:rPr>
        <w:t>0</w:t>
      </w:r>
      <w:r w:rsidRPr="00CD7119">
        <w:rPr>
          <w:rFonts w:ascii="Times New Roman" w:hAnsi="Times New Roman"/>
        </w:rPr>
        <w:t>. Sọc màu xanh ứng với pha thứ nhất, sọc màu vàng ứng với pha thứ hai và sọc màu đỏ ứng với pha thứ ba. Dây trung tính không có sọc.</w:t>
      </w:r>
    </w:p>
    <w:p w:rsidR="00936C18" w:rsidRPr="00CD7119" w:rsidRDefault="00936C18" w:rsidP="00936C18">
      <w:pPr>
        <w:pStyle w:val="BodyText3"/>
        <w:spacing w:line="360" w:lineRule="exact"/>
        <w:ind w:firstLine="540"/>
        <w:jc w:val="both"/>
        <w:rPr>
          <w:rFonts w:ascii="Times New Roman" w:hAnsi="Times New Roman"/>
        </w:rPr>
      </w:pPr>
      <w:r w:rsidRPr="00CD7119">
        <w:rPr>
          <w:rFonts w:ascii="Times New Roman" w:hAnsi="Times New Roman"/>
        </w:rPr>
        <w:t>+ Quy định đánh số trên sợi cáp: các số 1, 2, 3 của các pha tương ứng được in liên tục dọc theo chiều dài cáp bằng phương pháp dập nóng (hot stamping method) với mực in màu trắng bền với điều kiện thời tiết khắc nghiệt, có độ cao không nhỏ hơn 5mm và các số được đánh cách khoảng là 100mm.</w:t>
      </w:r>
    </w:p>
    <w:p w:rsidR="00936C18" w:rsidRPr="00CD7119" w:rsidRDefault="00936C18" w:rsidP="00785D49">
      <w:pPr>
        <w:numPr>
          <w:ilvl w:val="0"/>
          <w:numId w:val="231"/>
        </w:numPr>
        <w:tabs>
          <w:tab w:val="clear" w:pos="360"/>
          <w:tab w:val="left" w:pos="284"/>
        </w:tabs>
        <w:spacing w:before="0" w:after="0" w:line="360" w:lineRule="exact"/>
        <w:ind w:left="0" w:right="-81" w:firstLine="0"/>
        <w:jc w:val="left"/>
        <w:rPr>
          <w:b/>
          <w:color w:val="auto"/>
          <w:szCs w:val="26"/>
        </w:rPr>
      </w:pPr>
      <w:r w:rsidRPr="00CD7119">
        <w:rPr>
          <w:b/>
          <w:color w:val="auto"/>
          <w:szCs w:val="26"/>
        </w:rPr>
        <w:t>Yêu cầu kỹ thuật: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03"/>
        <w:gridCol w:w="1329"/>
        <w:gridCol w:w="1560"/>
      </w:tblGrid>
      <w:tr w:rsidR="00977D2A" w:rsidRPr="00CD7119" w:rsidTr="00977D2A">
        <w:tc>
          <w:tcPr>
            <w:tcW w:w="4903" w:type="dxa"/>
            <w:vMerge w:val="restart"/>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b/>
                <w:color w:val="auto"/>
                <w:szCs w:val="26"/>
              </w:rPr>
            </w:pPr>
            <w:r w:rsidRPr="00CD7119">
              <w:rPr>
                <w:b/>
                <w:color w:val="auto"/>
                <w:szCs w:val="26"/>
              </w:rPr>
              <w:t>Thông số kỹ thuật</w:t>
            </w:r>
          </w:p>
        </w:tc>
        <w:tc>
          <w:tcPr>
            <w:tcW w:w="1329" w:type="dxa"/>
            <w:vMerge w:val="restart"/>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b/>
                <w:color w:val="auto"/>
                <w:szCs w:val="26"/>
              </w:rPr>
            </w:pPr>
            <w:r w:rsidRPr="00CD7119">
              <w:rPr>
                <w:b/>
                <w:color w:val="auto"/>
                <w:szCs w:val="26"/>
              </w:rPr>
              <w:t>Đơn vị</w:t>
            </w:r>
          </w:p>
        </w:tc>
        <w:tc>
          <w:tcPr>
            <w:tcW w:w="1560" w:type="dxa"/>
            <w:tcBorders>
              <w:top w:val="single" w:sz="4" w:space="0" w:color="auto"/>
              <w:left w:val="single" w:sz="4" w:space="0" w:color="auto"/>
              <w:bottom w:val="single" w:sz="4" w:space="0" w:color="auto"/>
            </w:tcBorders>
            <w:vAlign w:val="center"/>
          </w:tcPr>
          <w:p w:rsidR="00977D2A" w:rsidRPr="00CD7119" w:rsidRDefault="00977D2A" w:rsidP="00977D2A">
            <w:pPr>
              <w:spacing w:line="360" w:lineRule="exact"/>
              <w:ind w:right="-81"/>
              <w:jc w:val="center"/>
              <w:rPr>
                <w:b/>
                <w:color w:val="auto"/>
                <w:szCs w:val="26"/>
              </w:rPr>
            </w:pPr>
            <w:r w:rsidRPr="00CD7119">
              <w:rPr>
                <w:b/>
                <w:color w:val="auto"/>
                <w:szCs w:val="26"/>
              </w:rPr>
              <w:t>Tiết diện</w:t>
            </w:r>
          </w:p>
        </w:tc>
      </w:tr>
      <w:tr w:rsidR="00977D2A" w:rsidRPr="00CD7119" w:rsidTr="00977D2A">
        <w:tc>
          <w:tcPr>
            <w:tcW w:w="4903" w:type="dxa"/>
            <w:vMerge/>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rPr>
                <w:b/>
                <w:color w:val="auto"/>
                <w:szCs w:val="26"/>
              </w:rPr>
            </w:pPr>
          </w:p>
        </w:tc>
        <w:tc>
          <w:tcPr>
            <w:tcW w:w="1329" w:type="dxa"/>
            <w:vMerge/>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rPr>
                <w:b/>
                <w:color w:val="auto"/>
                <w:szCs w:val="26"/>
              </w:rPr>
            </w:pP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b/>
                <w:color w:val="auto"/>
                <w:szCs w:val="26"/>
              </w:rPr>
            </w:pPr>
            <w:r w:rsidRPr="00CD7119">
              <w:rPr>
                <w:b/>
                <w:color w:val="auto"/>
                <w:szCs w:val="26"/>
              </w:rPr>
              <w:t>95</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CD7119" w:rsidRDefault="00977D2A" w:rsidP="00977D2A">
            <w:pPr>
              <w:spacing w:line="360" w:lineRule="exact"/>
              <w:ind w:right="72"/>
              <w:rPr>
                <w:color w:val="auto"/>
                <w:szCs w:val="26"/>
              </w:rPr>
            </w:pPr>
            <w:r w:rsidRPr="00CD7119">
              <w:rPr>
                <w:color w:val="auto"/>
                <w:szCs w:val="26"/>
              </w:rPr>
              <w:t>Số lõi</w:t>
            </w:r>
          </w:p>
        </w:tc>
        <w:tc>
          <w:tcPr>
            <w:tcW w:w="1329" w:type="dxa"/>
            <w:tcBorders>
              <w:top w:val="single" w:sz="4" w:space="0" w:color="auto"/>
              <w:left w:val="single" w:sz="4" w:space="0" w:color="auto"/>
              <w:bottom w:val="single" w:sz="4" w:space="0" w:color="auto"/>
              <w:right w:val="single" w:sz="4" w:space="0" w:color="auto"/>
            </w:tcBorders>
          </w:tcPr>
          <w:p w:rsidR="00977D2A" w:rsidRPr="00CD7119" w:rsidRDefault="00977D2A" w:rsidP="00977D2A">
            <w:pPr>
              <w:spacing w:line="360" w:lineRule="exact"/>
              <w:ind w:right="-81"/>
              <w:jc w:val="center"/>
              <w:rPr>
                <w:color w:val="auto"/>
                <w:szCs w:val="26"/>
              </w:rPr>
            </w:pPr>
            <w:r w:rsidRPr="00CD7119">
              <w:rPr>
                <w:color w:val="auto"/>
                <w:szCs w:val="26"/>
              </w:rPr>
              <w:t>Lõi</w:t>
            </w:r>
          </w:p>
        </w:tc>
        <w:tc>
          <w:tcPr>
            <w:tcW w:w="1560" w:type="dxa"/>
            <w:tcBorders>
              <w:top w:val="single" w:sz="4" w:space="0" w:color="auto"/>
              <w:left w:val="single" w:sz="4" w:space="0" w:color="auto"/>
              <w:bottom w:val="single" w:sz="4" w:space="0" w:color="auto"/>
              <w:right w:val="single" w:sz="4" w:space="0" w:color="auto"/>
            </w:tcBorders>
          </w:tcPr>
          <w:p w:rsidR="00977D2A" w:rsidRPr="00CD7119" w:rsidRDefault="00977D2A" w:rsidP="00977D2A">
            <w:pPr>
              <w:spacing w:line="360" w:lineRule="exact"/>
              <w:ind w:right="-81"/>
              <w:jc w:val="center"/>
              <w:rPr>
                <w:color w:val="auto"/>
                <w:szCs w:val="26"/>
              </w:rPr>
            </w:pPr>
            <w:r w:rsidRPr="00CD7119">
              <w:rPr>
                <w:color w:val="auto"/>
                <w:szCs w:val="26"/>
              </w:rPr>
              <w:t>4</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CD7119" w:rsidRDefault="00977D2A" w:rsidP="00977D2A">
            <w:pPr>
              <w:spacing w:line="360" w:lineRule="exact"/>
              <w:ind w:right="72"/>
              <w:rPr>
                <w:color w:val="auto"/>
                <w:szCs w:val="26"/>
              </w:rPr>
            </w:pPr>
            <w:r w:rsidRPr="00CD7119">
              <w:rPr>
                <w:color w:val="auto"/>
                <w:szCs w:val="26"/>
              </w:rPr>
              <w:t>Số sợi của mỗi lõi</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Sợi</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19</w:t>
            </w:r>
            <w:r w:rsidRPr="00CD7119">
              <w:rPr>
                <w:color w:val="auto"/>
                <w:szCs w:val="26"/>
              </w:rPr>
              <w:sym w:font="Symbol" w:char="F0B1"/>
            </w:r>
            <w:r w:rsidRPr="00CD7119">
              <w:rPr>
                <w:color w:val="auto"/>
                <w:szCs w:val="26"/>
              </w:rPr>
              <w:t>1</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CD7119" w:rsidRDefault="00977D2A" w:rsidP="00977D2A">
            <w:pPr>
              <w:spacing w:line="360" w:lineRule="exact"/>
              <w:ind w:right="72"/>
              <w:rPr>
                <w:color w:val="auto"/>
                <w:szCs w:val="26"/>
              </w:rPr>
            </w:pPr>
            <w:r w:rsidRPr="00CD7119">
              <w:rPr>
                <w:color w:val="auto"/>
                <w:szCs w:val="26"/>
              </w:rPr>
              <w:t>Điện trở một chiều tối đa của ruột dẫn điện ở 20</w:t>
            </w:r>
            <w:r w:rsidRPr="00CD7119">
              <w:rPr>
                <w:color w:val="auto"/>
                <w:szCs w:val="26"/>
                <w:vertAlign w:val="superscript"/>
              </w:rPr>
              <w:t>0</w:t>
            </w:r>
            <w:r w:rsidRPr="00CD7119">
              <w:rPr>
                <w:color w:val="auto"/>
                <w:szCs w:val="26"/>
              </w:rPr>
              <w:t>C</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sym w:font="Symbol" w:char="F057"/>
            </w:r>
            <w:r w:rsidRPr="00CD7119">
              <w:rPr>
                <w:color w:val="auto"/>
                <w:szCs w:val="26"/>
              </w:rPr>
              <w:t>/Km</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0.320</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F1394B" w:rsidRDefault="00977D2A" w:rsidP="00977D2A">
            <w:pPr>
              <w:spacing w:line="360" w:lineRule="exact"/>
              <w:ind w:right="72"/>
              <w:rPr>
                <w:color w:val="auto"/>
                <w:szCs w:val="26"/>
              </w:rPr>
            </w:pPr>
            <w:r w:rsidRPr="00F1394B">
              <w:rPr>
                <w:color w:val="auto"/>
                <w:szCs w:val="26"/>
              </w:rPr>
              <w:lastRenderedPageBreak/>
              <w:t>Điện trở xoay chiều tối đa của ruột dẫn điện ở 80</w:t>
            </w:r>
            <w:r w:rsidRPr="00F1394B">
              <w:rPr>
                <w:color w:val="auto"/>
                <w:szCs w:val="26"/>
                <w:vertAlign w:val="superscript"/>
              </w:rPr>
              <w:t>0</w:t>
            </w:r>
            <w:r w:rsidRPr="00F1394B">
              <w:rPr>
                <w:color w:val="auto"/>
                <w:szCs w:val="26"/>
              </w:rPr>
              <w:t>C</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sym w:font="Symbol" w:char="F057"/>
            </w:r>
            <w:r w:rsidRPr="00CD7119">
              <w:rPr>
                <w:color w:val="auto"/>
                <w:szCs w:val="26"/>
              </w:rPr>
              <w:t>/Km</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0.398</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F1394B" w:rsidRDefault="00977D2A" w:rsidP="00977D2A">
            <w:pPr>
              <w:spacing w:line="360" w:lineRule="exact"/>
              <w:ind w:right="72"/>
              <w:rPr>
                <w:color w:val="auto"/>
                <w:szCs w:val="26"/>
              </w:rPr>
            </w:pPr>
            <w:r w:rsidRPr="00F1394B">
              <w:rPr>
                <w:color w:val="auto"/>
                <w:szCs w:val="26"/>
              </w:rPr>
              <w:t>Nhiệt độ làm việc liên tục lớn nhất</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vertAlign w:val="superscript"/>
              </w:rPr>
              <w:t>o</w:t>
            </w:r>
            <w:r w:rsidRPr="00CD7119">
              <w:rPr>
                <w:color w:val="auto"/>
                <w:szCs w:val="26"/>
              </w:rPr>
              <w:t>C</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80</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F1394B" w:rsidRDefault="00977D2A" w:rsidP="00977D2A">
            <w:pPr>
              <w:spacing w:line="360" w:lineRule="exact"/>
              <w:ind w:right="72"/>
              <w:rPr>
                <w:color w:val="auto"/>
                <w:szCs w:val="26"/>
              </w:rPr>
            </w:pPr>
            <w:r w:rsidRPr="00F1394B">
              <w:rPr>
                <w:color w:val="auto"/>
                <w:szCs w:val="26"/>
              </w:rPr>
              <w:t>Dòng điện tải liên tục cho phép trên mỗi pha (tối thiểu)</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A</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225</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F1394B" w:rsidRDefault="00977D2A" w:rsidP="00977D2A">
            <w:pPr>
              <w:pStyle w:val="BodyText3"/>
              <w:spacing w:line="360" w:lineRule="exact"/>
              <w:ind w:right="72"/>
              <w:jc w:val="both"/>
              <w:rPr>
                <w:rFonts w:ascii="Times New Roman" w:hAnsi="Times New Roman"/>
              </w:rPr>
            </w:pPr>
            <w:r w:rsidRPr="00F1394B">
              <w:rPr>
                <w:rFonts w:ascii="Times New Roman" w:hAnsi="Times New Roman"/>
              </w:rPr>
              <w:t xml:space="preserve">Đường kính của ruột dẫn </w:t>
            </w:r>
            <w:r w:rsidR="00F1394B" w:rsidRPr="00F1394B">
              <w:rPr>
                <w:rFonts w:ascii="Times New Roman" w:hAnsi="Times New Roman"/>
              </w:rPr>
              <w:t>đ</w:t>
            </w:r>
            <w:r w:rsidRPr="00F1394B">
              <w:rPr>
                <w:rFonts w:ascii="Times New Roman" w:hAnsi="Times New Roman"/>
              </w:rPr>
              <w:t>iện</w:t>
            </w:r>
          </w:p>
          <w:p w:rsidR="00977D2A" w:rsidRPr="00F1394B" w:rsidRDefault="00977D2A" w:rsidP="00977D2A">
            <w:pPr>
              <w:pStyle w:val="BodyText3"/>
              <w:spacing w:line="360" w:lineRule="exact"/>
              <w:ind w:right="72"/>
              <w:jc w:val="both"/>
              <w:rPr>
                <w:rFonts w:ascii="Times New Roman" w:hAnsi="Times New Roman"/>
              </w:rPr>
            </w:pPr>
            <w:r w:rsidRPr="00F1394B">
              <w:rPr>
                <w:rFonts w:ascii="Times New Roman" w:hAnsi="Times New Roman"/>
              </w:rPr>
              <w:t>+ Tối thiểu</w:t>
            </w:r>
          </w:p>
          <w:p w:rsidR="00977D2A" w:rsidRPr="00F1394B" w:rsidRDefault="00977D2A" w:rsidP="00977D2A">
            <w:pPr>
              <w:spacing w:line="360" w:lineRule="exact"/>
              <w:ind w:right="72"/>
              <w:rPr>
                <w:color w:val="auto"/>
                <w:szCs w:val="26"/>
              </w:rPr>
            </w:pPr>
            <w:r w:rsidRPr="00F1394B">
              <w:rPr>
                <w:color w:val="auto"/>
                <w:szCs w:val="26"/>
              </w:rPr>
              <w:t>+ Tối đa</w:t>
            </w:r>
          </w:p>
        </w:tc>
        <w:tc>
          <w:tcPr>
            <w:tcW w:w="1329" w:type="dxa"/>
            <w:tcBorders>
              <w:top w:val="single" w:sz="4" w:space="0" w:color="auto"/>
              <w:left w:val="single" w:sz="4" w:space="0" w:color="auto"/>
              <w:bottom w:val="single" w:sz="4" w:space="0" w:color="auto"/>
              <w:right w:val="single" w:sz="4" w:space="0" w:color="auto"/>
            </w:tcBorders>
          </w:tcPr>
          <w:p w:rsidR="00977D2A" w:rsidRPr="00CD7119" w:rsidRDefault="00977D2A" w:rsidP="00977D2A">
            <w:pPr>
              <w:spacing w:line="360" w:lineRule="exact"/>
              <w:ind w:right="-81"/>
              <w:jc w:val="center"/>
              <w:rPr>
                <w:color w:val="auto"/>
                <w:szCs w:val="26"/>
              </w:rPr>
            </w:pPr>
          </w:p>
          <w:p w:rsidR="00977D2A" w:rsidRPr="00CD7119" w:rsidRDefault="00977D2A" w:rsidP="00977D2A">
            <w:pPr>
              <w:spacing w:line="360" w:lineRule="exact"/>
              <w:ind w:right="-81"/>
              <w:jc w:val="center"/>
              <w:rPr>
                <w:color w:val="auto"/>
                <w:szCs w:val="26"/>
              </w:rPr>
            </w:pPr>
            <w:r w:rsidRPr="00CD7119">
              <w:rPr>
                <w:color w:val="auto"/>
                <w:szCs w:val="26"/>
              </w:rPr>
              <w:t>mm</w:t>
            </w:r>
          </w:p>
          <w:p w:rsidR="00977D2A" w:rsidRPr="00CD7119" w:rsidRDefault="00977D2A" w:rsidP="00977D2A">
            <w:pPr>
              <w:spacing w:line="360" w:lineRule="exact"/>
              <w:ind w:right="-81"/>
              <w:jc w:val="center"/>
              <w:rPr>
                <w:color w:val="auto"/>
                <w:szCs w:val="26"/>
              </w:rPr>
            </w:pPr>
            <w:r w:rsidRPr="00CD7119">
              <w:rPr>
                <w:color w:val="auto"/>
                <w:szCs w:val="26"/>
              </w:rPr>
              <w:t>mm</w:t>
            </w:r>
          </w:p>
        </w:tc>
        <w:tc>
          <w:tcPr>
            <w:tcW w:w="1560" w:type="dxa"/>
            <w:tcBorders>
              <w:top w:val="single" w:sz="4" w:space="0" w:color="auto"/>
              <w:left w:val="single" w:sz="4" w:space="0" w:color="auto"/>
              <w:bottom w:val="single" w:sz="4" w:space="0" w:color="auto"/>
              <w:right w:val="single" w:sz="4" w:space="0" w:color="auto"/>
            </w:tcBorders>
          </w:tcPr>
          <w:p w:rsidR="00977D2A" w:rsidRPr="00CD7119" w:rsidRDefault="00977D2A" w:rsidP="00977D2A">
            <w:pPr>
              <w:spacing w:line="360" w:lineRule="exact"/>
              <w:ind w:right="-81"/>
              <w:jc w:val="center"/>
              <w:rPr>
                <w:color w:val="auto"/>
                <w:szCs w:val="26"/>
              </w:rPr>
            </w:pPr>
          </w:p>
          <w:p w:rsidR="00977D2A" w:rsidRPr="00CD7119" w:rsidRDefault="00977D2A" w:rsidP="00977D2A">
            <w:pPr>
              <w:spacing w:line="360" w:lineRule="exact"/>
              <w:ind w:right="-81"/>
              <w:jc w:val="center"/>
              <w:rPr>
                <w:color w:val="auto"/>
                <w:szCs w:val="26"/>
              </w:rPr>
            </w:pPr>
            <w:r w:rsidRPr="00CD7119">
              <w:rPr>
                <w:color w:val="auto"/>
                <w:szCs w:val="26"/>
              </w:rPr>
              <w:t>11.3</w:t>
            </w:r>
          </w:p>
          <w:p w:rsidR="00977D2A" w:rsidRPr="00CD7119" w:rsidRDefault="00977D2A" w:rsidP="00977D2A">
            <w:pPr>
              <w:spacing w:line="360" w:lineRule="exact"/>
              <w:ind w:right="-81"/>
              <w:jc w:val="center"/>
              <w:rPr>
                <w:color w:val="auto"/>
                <w:szCs w:val="26"/>
              </w:rPr>
            </w:pPr>
            <w:r w:rsidRPr="00CD7119">
              <w:rPr>
                <w:color w:val="auto"/>
                <w:szCs w:val="26"/>
              </w:rPr>
              <w:t>11.9</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F1394B" w:rsidRDefault="00977D2A" w:rsidP="00977D2A">
            <w:pPr>
              <w:spacing w:line="360" w:lineRule="exact"/>
              <w:ind w:right="72"/>
              <w:rPr>
                <w:color w:val="auto"/>
                <w:szCs w:val="26"/>
              </w:rPr>
            </w:pPr>
            <w:r w:rsidRPr="00F1394B">
              <w:rPr>
                <w:color w:val="auto"/>
                <w:szCs w:val="26"/>
              </w:rPr>
              <w:t>Đường kính lớn nhất của lõi (không tính đến các gân nổi)</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mm</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15.9</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F1394B" w:rsidRDefault="00977D2A" w:rsidP="00977D2A">
            <w:pPr>
              <w:spacing w:line="360" w:lineRule="exact"/>
              <w:ind w:right="72"/>
              <w:rPr>
                <w:color w:val="auto"/>
                <w:szCs w:val="26"/>
              </w:rPr>
            </w:pPr>
            <w:r w:rsidRPr="00F1394B">
              <w:rPr>
                <w:color w:val="auto"/>
                <w:szCs w:val="26"/>
              </w:rPr>
              <w:t>Đường kính tính toán lớn nhất của vòng tròn ngoại tiếp 4 lõi</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mm</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38.4</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F1394B" w:rsidRDefault="00977D2A" w:rsidP="00977D2A">
            <w:pPr>
              <w:spacing w:line="360" w:lineRule="exact"/>
              <w:ind w:right="72"/>
              <w:rPr>
                <w:color w:val="auto"/>
                <w:szCs w:val="26"/>
              </w:rPr>
            </w:pPr>
            <w:r w:rsidRPr="00F1394B">
              <w:rPr>
                <w:color w:val="auto"/>
                <w:szCs w:val="26"/>
              </w:rPr>
              <w:t>Độ dày tối thiểu của cách điện tại một điểm bất kỳ (không được đo tại vị trí có đánh số)</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mm</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1.43</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F1394B" w:rsidRDefault="00977D2A" w:rsidP="00977D2A">
            <w:pPr>
              <w:spacing w:line="360" w:lineRule="exact"/>
              <w:ind w:right="72"/>
              <w:rPr>
                <w:color w:val="auto"/>
                <w:szCs w:val="26"/>
              </w:rPr>
            </w:pPr>
            <w:r w:rsidRPr="00F1394B">
              <w:rPr>
                <w:color w:val="auto"/>
                <w:szCs w:val="26"/>
              </w:rPr>
              <w:t>Độ dày trung bình tối thiểu của cách điện tại một điểm bất kỳ không kể đến các gân nổi (không được đo tại vị trí có đánh số)</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mm</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1.7</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CD7119" w:rsidRDefault="00977D2A" w:rsidP="00977D2A">
            <w:pPr>
              <w:spacing w:line="360" w:lineRule="exact"/>
              <w:ind w:right="72"/>
              <w:rPr>
                <w:color w:val="auto"/>
                <w:szCs w:val="26"/>
              </w:rPr>
            </w:pPr>
            <w:r w:rsidRPr="00CD7119">
              <w:rPr>
                <w:color w:val="auto"/>
                <w:szCs w:val="26"/>
              </w:rPr>
              <w:t>Độ dày tối đa của cách điện tại một điểm bất kỳ (không tính đến các gân nổi)</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mm</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2.3</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CD7119" w:rsidRDefault="00977D2A" w:rsidP="00977D2A">
            <w:pPr>
              <w:spacing w:line="360" w:lineRule="exact"/>
              <w:ind w:right="72"/>
              <w:rPr>
                <w:color w:val="auto"/>
                <w:szCs w:val="26"/>
              </w:rPr>
            </w:pPr>
            <w:r w:rsidRPr="00CD7119">
              <w:rPr>
                <w:color w:val="auto"/>
                <w:szCs w:val="26"/>
              </w:rPr>
              <w:t>Bán kính uốn cong tối thiểu của lõi</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mm</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95</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CD7119" w:rsidRDefault="00977D2A" w:rsidP="00977D2A">
            <w:pPr>
              <w:spacing w:line="360" w:lineRule="exact"/>
              <w:ind w:right="72"/>
              <w:rPr>
                <w:color w:val="auto"/>
                <w:szCs w:val="26"/>
              </w:rPr>
            </w:pPr>
            <w:r w:rsidRPr="00CD7119">
              <w:rPr>
                <w:color w:val="auto"/>
                <w:szCs w:val="26"/>
              </w:rPr>
              <w:t>Bán kính uốn cong tối thiểu của cáp 4 lõi</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mm</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345</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CD7119" w:rsidRDefault="00977D2A" w:rsidP="00977D2A">
            <w:pPr>
              <w:spacing w:line="360" w:lineRule="exact"/>
              <w:ind w:right="72"/>
              <w:rPr>
                <w:color w:val="auto"/>
                <w:szCs w:val="26"/>
              </w:rPr>
            </w:pPr>
            <w:r w:rsidRPr="00CD7119">
              <w:rPr>
                <w:color w:val="auto"/>
                <w:szCs w:val="26"/>
              </w:rPr>
              <w:t>Lực kéo đứt tối thiểu MBL của cáp (dựa trên ứng suất kéo đứt của lõi hợp kim nhôm là 140 Mpa)</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kN</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53.2</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CD7119" w:rsidRDefault="00977D2A" w:rsidP="00977D2A">
            <w:pPr>
              <w:spacing w:line="360" w:lineRule="exact"/>
              <w:ind w:right="72"/>
              <w:rPr>
                <w:color w:val="auto"/>
                <w:szCs w:val="26"/>
              </w:rPr>
            </w:pPr>
            <w:r w:rsidRPr="00CD7119">
              <w:rPr>
                <w:color w:val="auto"/>
                <w:szCs w:val="26"/>
              </w:rPr>
              <w:t>Lực căng làm việc tối đa của cáp trong thời gian ngắn (28% MBL)</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kN</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14.9</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CD7119" w:rsidRDefault="00977D2A" w:rsidP="00977D2A">
            <w:pPr>
              <w:spacing w:line="360" w:lineRule="exact"/>
              <w:ind w:right="72"/>
              <w:rPr>
                <w:color w:val="auto"/>
                <w:szCs w:val="26"/>
              </w:rPr>
            </w:pPr>
            <w:r w:rsidRPr="00CD7119">
              <w:rPr>
                <w:color w:val="auto"/>
                <w:szCs w:val="26"/>
              </w:rPr>
              <w:t>Lực căng làm việc thường xuyên tối đa của cáp (18%MBL)</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kN</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9.6</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CD7119" w:rsidRDefault="00977D2A" w:rsidP="00977D2A">
            <w:pPr>
              <w:spacing w:line="360" w:lineRule="exact"/>
              <w:ind w:right="72"/>
              <w:rPr>
                <w:color w:val="auto"/>
                <w:szCs w:val="26"/>
              </w:rPr>
            </w:pPr>
            <w:r w:rsidRPr="00CD7119">
              <w:rPr>
                <w:color w:val="auto"/>
                <w:szCs w:val="26"/>
              </w:rPr>
              <w:t>Lực kết dính tối thiểu của cách điện</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Kg</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190</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CD7119" w:rsidRDefault="00977D2A" w:rsidP="00977D2A">
            <w:pPr>
              <w:spacing w:line="360" w:lineRule="exact"/>
              <w:ind w:right="72"/>
              <w:rPr>
                <w:color w:val="auto"/>
                <w:szCs w:val="26"/>
              </w:rPr>
            </w:pPr>
            <w:r w:rsidRPr="00CD7119">
              <w:rPr>
                <w:color w:val="auto"/>
                <w:szCs w:val="26"/>
              </w:rPr>
              <w:t>Khối lượng tương đối của cáp</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Kg/m</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1.35</w:t>
            </w:r>
          </w:p>
        </w:tc>
      </w:tr>
      <w:tr w:rsidR="00977D2A" w:rsidRPr="00CD7119" w:rsidTr="00977D2A">
        <w:tc>
          <w:tcPr>
            <w:tcW w:w="4903" w:type="dxa"/>
            <w:tcBorders>
              <w:top w:val="single" w:sz="4" w:space="0" w:color="auto"/>
              <w:left w:val="single" w:sz="4" w:space="0" w:color="auto"/>
              <w:bottom w:val="single" w:sz="4" w:space="0" w:color="auto"/>
              <w:right w:val="single" w:sz="4" w:space="0" w:color="auto"/>
            </w:tcBorders>
          </w:tcPr>
          <w:p w:rsidR="00977D2A" w:rsidRPr="00CD7119" w:rsidRDefault="00977D2A" w:rsidP="00977D2A">
            <w:pPr>
              <w:spacing w:line="360" w:lineRule="exact"/>
              <w:ind w:right="72"/>
              <w:rPr>
                <w:color w:val="auto"/>
                <w:szCs w:val="26"/>
              </w:rPr>
            </w:pPr>
            <w:r w:rsidRPr="00CD7119">
              <w:rPr>
                <w:color w:val="auto"/>
                <w:szCs w:val="26"/>
              </w:rPr>
              <w:t>Chiều dài bành cáp</w:t>
            </w:r>
          </w:p>
        </w:tc>
        <w:tc>
          <w:tcPr>
            <w:tcW w:w="1329"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M</w:t>
            </w:r>
          </w:p>
        </w:tc>
        <w:tc>
          <w:tcPr>
            <w:tcW w:w="1560" w:type="dxa"/>
            <w:tcBorders>
              <w:top w:val="single" w:sz="4" w:space="0" w:color="auto"/>
              <w:left w:val="single" w:sz="4" w:space="0" w:color="auto"/>
              <w:bottom w:val="single" w:sz="4" w:space="0" w:color="auto"/>
              <w:right w:val="single" w:sz="4" w:space="0" w:color="auto"/>
            </w:tcBorders>
            <w:vAlign w:val="center"/>
          </w:tcPr>
          <w:p w:rsidR="00977D2A" w:rsidRPr="00CD7119" w:rsidRDefault="00977D2A" w:rsidP="00977D2A">
            <w:pPr>
              <w:spacing w:line="360" w:lineRule="exact"/>
              <w:ind w:right="-81"/>
              <w:jc w:val="center"/>
              <w:rPr>
                <w:color w:val="auto"/>
                <w:szCs w:val="26"/>
              </w:rPr>
            </w:pPr>
            <w:r w:rsidRPr="00CD7119">
              <w:rPr>
                <w:color w:val="auto"/>
                <w:szCs w:val="26"/>
              </w:rPr>
              <w:t>500</w:t>
            </w:r>
          </w:p>
        </w:tc>
      </w:tr>
    </w:tbl>
    <w:p w:rsidR="00936C18" w:rsidRPr="00CD7119" w:rsidRDefault="00977D2A" w:rsidP="00977D2A">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 xml:space="preserve">Bành cáp: </w:t>
      </w:r>
    </w:p>
    <w:p w:rsidR="00936C18" w:rsidRPr="00CD7119" w:rsidRDefault="00936C18" w:rsidP="00977D2A">
      <w:pPr>
        <w:pStyle w:val="BodyText3"/>
        <w:spacing w:line="360" w:lineRule="exact"/>
        <w:ind w:firstLine="567"/>
        <w:jc w:val="both"/>
        <w:rPr>
          <w:rFonts w:ascii="Times New Roman" w:hAnsi="Times New Roman"/>
        </w:rPr>
      </w:pPr>
      <w:r w:rsidRPr="00CD7119">
        <w:rPr>
          <w:rFonts w:ascii="Times New Roman" w:hAnsi="Times New Roman"/>
        </w:rPr>
        <w:t>+ Trong mỗi bành cáp phải đảm bảo chỉ gồm 1 đoạn cáp liên tục.</w:t>
      </w:r>
    </w:p>
    <w:p w:rsidR="00936C18" w:rsidRPr="00CD7119" w:rsidRDefault="00936C18" w:rsidP="00977D2A">
      <w:pPr>
        <w:pStyle w:val="BodyText3"/>
        <w:spacing w:line="360" w:lineRule="exact"/>
        <w:ind w:firstLine="567"/>
        <w:jc w:val="both"/>
        <w:rPr>
          <w:rFonts w:ascii="Times New Roman" w:hAnsi="Times New Roman"/>
        </w:rPr>
      </w:pPr>
      <w:r w:rsidRPr="00CD7119">
        <w:rPr>
          <w:rFonts w:ascii="Times New Roman" w:hAnsi="Times New Roman"/>
        </w:rPr>
        <w:t xml:space="preserve">+ Đường kính: </w:t>
      </w:r>
      <w:r w:rsidRPr="00CD7119">
        <w:rPr>
          <w:rFonts w:ascii="Times New Roman" w:hAnsi="Times New Roman"/>
        </w:rPr>
        <w:sym w:font="Symbol" w:char="F0A3"/>
      </w:r>
      <w:r w:rsidRPr="00CD7119">
        <w:rPr>
          <w:rFonts w:ascii="Times New Roman" w:hAnsi="Times New Roman"/>
        </w:rPr>
        <w:t xml:space="preserve"> 2500mm.</w:t>
      </w:r>
    </w:p>
    <w:p w:rsidR="00936C18" w:rsidRPr="00CD7119" w:rsidRDefault="00936C18" w:rsidP="00977D2A">
      <w:pPr>
        <w:pStyle w:val="BodyText3"/>
        <w:spacing w:line="360" w:lineRule="exact"/>
        <w:ind w:firstLine="567"/>
        <w:jc w:val="both"/>
        <w:rPr>
          <w:rFonts w:ascii="Times New Roman" w:hAnsi="Times New Roman"/>
        </w:rPr>
      </w:pPr>
      <w:r w:rsidRPr="00CD7119">
        <w:rPr>
          <w:rFonts w:ascii="Times New Roman" w:hAnsi="Times New Roman"/>
        </w:rPr>
        <w:t xml:space="preserve">+ Chiều rộng: </w:t>
      </w:r>
      <w:r w:rsidRPr="00CD7119">
        <w:rPr>
          <w:rFonts w:ascii="Times New Roman" w:hAnsi="Times New Roman"/>
        </w:rPr>
        <w:sym w:font="Symbol" w:char="F0A3"/>
      </w:r>
      <w:r w:rsidRPr="00CD7119">
        <w:rPr>
          <w:rFonts w:ascii="Times New Roman" w:hAnsi="Times New Roman"/>
        </w:rPr>
        <w:t xml:space="preserve"> 1400mm.</w:t>
      </w:r>
    </w:p>
    <w:p w:rsidR="00936C18" w:rsidRPr="00CD7119" w:rsidRDefault="00936C18" w:rsidP="00977D2A">
      <w:pPr>
        <w:pStyle w:val="BodyText3"/>
        <w:spacing w:line="360" w:lineRule="exact"/>
        <w:ind w:firstLine="567"/>
        <w:jc w:val="both"/>
        <w:rPr>
          <w:rFonts w:ascii="Times New Roman" w:hAnsi="Times New Roman"/>
        </w:rPr>
      </w:pPr>
      <w:r w:rsidRPr="00CD7119">
        <w:rPr>
          <w:rFonts w:ascii="Times New Roman" w:hAnsi="Times New Roman"/>
        </w:rPr>
        <w:lastRenderedPageBreak/>
        <w:t>+ Bành cáp được làm bằng vật liệu sao cho có thể lưu trữ ngoài trời trong 2 năm mà không bị hư hỏng trong điều kiện khí hậu ở Việt Nam.</w:t>
      </w:r>
    </w:p>
    <w:p w:rsidR="00936C18" w:rsidRPr="00CD7119" w:rsidRDefault="00936C18" w:rsidP="00977D2A">
      <w:pPr>
        <w:pStyle w:val="BodyText3"/>
        <w:spacing w:line="360" w:lineRule="exact"/>
        <w:ind w:firstLine="567"/>
        <w:jc w:val="both"/>
        <w:rPr>
          <w:rFonts w:ascii="Times New Roman" w:hAnsi="Times New Roman"/>
        </w:rPr>
      </w:pPr>
      <w:r w:rsidRPr="00CD7119">
        <w:rPr>
          <w:rFonts w:ascii="Times New Roman" w:hAnsi="Times New Roman"/>
        </w:rPr>
        <w:t>+ Lỗ giữa bành cáp phải được gia cường bằng 1 tấm thép có độ dày không ít hơn 10mm và có thể gắn với trục có đường kính 95mm.</w:t>
      </w:r>
    </w:p>
    <w:p w:rsidR="00936C18" w:rsidRPr="00CD7119" w:rsidRDefault="00936C18" w:rsidP="00785D49">
      <w:pPr>
        <w:numPr>
          <w:ilvl w:val="0"/>
          <w:numId w:val="230"/>
        </w:numPr>
        <w:tabs>
          <w:tab w:val="left" w:pos="426"/>
          <w:tab w:val="left" w:pos="720"/>
        </w:tabs>
        <w:spacing w:before="0" w:after="0" w:line="360" w:lineRule="exact"/>
        <w:ind w:right="-81"/>
        <w:jc w:val="left"/>
        <w:rPr>
          <w:b/>
          <w:color w:val="auto"/>
          <w:szCs w:val="26"/>
        </w:rPr>
      </w:pPr>
      <w:r w:rsidRPr="00CD7119">
        <w:rPr>
          <w:b/>
          <w:color w:val="auto"/>
          <w:szCs w:val="26"/>
        </w:rPr>
        <w:t>YÊU CẦU THỬ NGHIỆM ĐIỂN HÌNH:</w:t>
      </w:r>
    </w:p>
    <w:p w:rsidR="00936C18" w:rsidRPr="00CD7119" w:rsidRDefault="00936C18" w:rsidP="00785D49">
      <w:pPr>
        <w:numPr>
          <w:ilvl w:val="0"/>
          <w:numId w:val="232"/>
        </w:numPr>
        <w:tabs>
          <w:tab w:val="clear" w:pos="720"/>
          <w:tab w:val="left" w:pos="284"/>
        </w:tabs>
        <w:spacing w:before="0" w:after="0" w:line="360" w:lineRule="exact"/>
        <w:ind w:left="0" w:right="-81" w:firstLine="0"/>
        <w:jc w:val="left"/>
        <w:rPr>
          <w:b/>
          <w:color w:val="auto"/>
          <w:szCs w:val="26"/>
        </w:rPr>
      </w:pPr>
      <w:r w:rsidRPr="00CD7119">
        <w:rPr>
          <w:b/>
          <w:color w:val="auto"/>
          <w:szCs w:val="26"/>
        </w:rPr>
        <w:t>Thử nghiệm thường xuyên:</w:t>
      </w:r>
    </w:p>
    <w:p w:rsidR="00936C18" w:rsidRPr="00CD7119" w:rsidRDefault="00977D2A" w:rsidP="00977D2A">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 xml:space="preserve">Đo điện trở cáp.  </w:t>
      </w:r>
    </w:p>
    <w:p w:rsidR="00936C18" w:rsidRPr="00CD7119" w:rsidRDefault="00977D2A" w:rsidP="00977D2A">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Thử phóng điện 20kV</w:t>
      </w:r>
      <w:r w:rsidR="00936C18" w:rsidRPr="00CD7119">
        <w:rPr>
          <w:rFonts w:ascii="Times New Roman" w:hAnsi="Times New Roman"/>
          <w:vertAlign w:val="subscript"/>
        </w:rPr>
        <w:t>AC</w:t>
      </w:r>
      <w:r w:rsidR="00936C18" w:rsidRPr="00CD7119">
        <w:rPr>
          <w:rFonts w:ascii="Times New Roman" w:hAnsi="Times New Roman"/>
        </w:rPr>
        <w:t xml:space="preserve"> trong thời gian không ít hơn 50 ms  </w:t>
      </w:r>
    </w:p>
    <w:p w:rsidR="00936C18" w:rsidRPr="00CD7119" w:rsidRDefault="00936C18" w:rsidP="00785D49">
      <w:pPr>
        <w:numPr>
          <w:ilvl w:val="0"/>
          <w:numId w:val="232"/>
        </w:numPr>
        <w:tabs>
          <w:tab w:val="clear" w:pos="720"/>
          <w:tab w:val="left" w:pos="284"/>
        </w:tabs>
        <w:spacing w:before="0" w:after="0" w:line="360" w:lineRule="exact"/>
        <w:ind w:left="0" w:right="-81" w:firstLine="0"/>
        <w:jc w:val="left"/>
        <w:rPr>
          <w:b/>
          <w:color w:val="auto"/>
          <w:szCs w:val="26"/>
        </w:rPr>
      </w:pPr>
      <w:r w:rsidRPr="00CD7119">
        <w:rPr>
          <w:b/>
          <w:color w:val="auto"/>
          <w:szCs w:val="26"/>
        </w:rPr>
        <w:t>Thử nghiệm điển hình:</w:t>
      </w:r>
    </w:p>
    <w:p w:rsidR="00936C18" w:rsidRPr="00CD7119" w:rsidRDefault="00936C18" w:rsidP="00977D2A">
      <w:pPr>
        <w:rPr>
          <w:i/>
          <w:color w:val="auto"/>
          <w:szCs w:val="26"/>
        </w:rPr>
      </w:pPr>
      <w:r w:rsidRPr="00CD7119">
        <w:rPr>
          <w:i/>
          <w:color w:val="auto"/>
          <w:szCs w:val="26"/>
        </w:rPr>
        <w:t xml:space="preserve">a. Thử nghiệm đối với ruột dẫn điện: </w:t>
      </w:r>
    </w:p>
    <w:p w:rsidR="00936C18" w:rsidRPr="00CD7119" w:rsidRDefault="00977D2A" w:rsidP="00977D2A">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Đo điện trở ruột dẫn điện.  (*)</w:t>
      </w:r>
    </w:p>
    <w:p w:rsidR="00936C18" w:rsidRPr="00CD7119" w:rsidRDefault="00977D2A" w:rsidP="00977D2A">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Thử lực kéo đứt. (*)</w:t>
      </w:r>
    </w:p>
    <w:p w:rsidR="00936C18" w:rsidRPr="00CD7119" w:rsidRDefault="00936C18" w:rsidP="00977D2A">
      <w:pPr>
        <w:rPr>
          <w:i/>
          <w:color w:val="auto"/>
          <w:szCs w:val="26"/>
        </w:rPr>
      </w:pPr>
      <w:r w:rsidRPr="00CD7119">
        <w:rPr>
          <w:i/>
          <w:color w:val="auto"/>
          <w:szCs w:val="26"/>
        </w:rPr>
        <w:t>b. Thử nghiệm đối với lớp cách điện:</w:t>
      </w:r>
    </w:p>
    <w:p w:rsidR="00936C18" w:rsidRPr="00CD7119" w:rsidRDefault="00977D2A" w:rsidP="00977D2A">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Thử độ bền cơ trước lão hóa. (*)</w:t>
      </w:r>
    </w:p>
    <w:p w:rsidR="00936C18" w:rsidRPr="00CD7119" w:rsidRDefault="00977D2A" w:rsidP="00977D2A">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Thử độ bền cơ sau lão hóa. (*)</w:t>
      </w:r>
    </w:p>
    <w:p w:rsidR="00936C18" w:rsidRPr="00CD7119" w:rsidRDefault="00977D2A" w:rsidP="00977D2A">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Đo hàm lượng cacbon trong cách điện.</w:t>
      </w:r>
    </w:p>
    <w:p w:rsidR="00936C18" w:rsidRPr="00CD7119" w:rsidRDefault="00FD1D7D" w:rsidP="00FD1D7D">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Đo độ phân tán của cac bon trong cách điện.</w:t>
      </w:r>
    </w:p>
    <w:p w:rsidR="00936C18" w:rsidRPr="00CD7119" w:rsidRDefault="00FD1D7D" w:rsidP="00FD1D7D">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Đo độ dày cách điện. (*)</w:t>
      </w:r>
    </w:p>
    <w:p w:rsidR="00936C18" w:rsidRPr="00CD7119" w:rsidRDefault="00936C18" w:rsidP="00FD1D7D">
      <w:pPr>
        <w:rPr>
          <w:i/>
          <w:color w:val="auto"/>
          <w:szCs w:val="26"/>
        </w:rPr>
      </w:pPr>
      <w:r w:rsidRPr="00CD7119">
        <w:rPr>
          <w:i/>
          <w:color w:val="auto"/>
          <w:szCs w:val="26"/>
        </w:rPr>
        <w:t>c. Thử nghiệm đối với lõi cáp:</w:t>
      </w:r>
    </w:p>
    <w:p w:rsidR="00936C18" w:rsidRPr="00CD7119" w:rsidRDefault="00FD1D7D" w:rsidP="00FD1D7D">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Đo điện trở cách điện ở 20</w:t>
      </w:r>
      <w:r w:rsidR="00936C18" w:rsidRPr="00CD7119">
        <w:rPr>
          <w:rFonts w:ascii="Times New Roman" w:hAnsi="Times New Roman"/>
        </w:rPr>
        <w:sym w:font="Symbol" w:char="F0B0"/>
      </w:r>
      <w:r w:rsidR="00936C18" w:rsidRPr="00CD7119">
        <w:rPr>
          <w:rFonts w:ascii="Times New Roman" w:hAnsi="Times New Roman"/>
        </w:rPr>
        <w:t>C. (*)</w:t>
      </w:r>
    </w:p>
    <w:p w:rsidR="00936C18" w:rsidRPr="00CD7119" w:rsidRDefault="00FD1D7D" w:rsidP="00FD1D7D">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Đo điện trở cách điện ở 90</w:t>
      </w:r>
      <w:r w:rsidR="00936C18" w:rsidRPr="00CD7119">
        <w:rPr>
          <w:rFonts w:ascii="Times New Roman" w:hAnsi="Times New Roman"/>
        </w:rPr>
        <w:sym w:font="Symbol" w:char="F0B0"/>
      </w:r>
      <w:r w:rsidR="00936C18" w:rsidRPr="00CD7119">
        <w:rPr>
          <w:rFonts w:ascii="Times New Roman" w:hAnsi="Times New Roman"/>
        </w:rPr>
        <w:t>C. (*)</w:t>
      </w:r>
    </w:p>
    <w:p w:rsidR="00936C18" w:rsidRPr="00CD7119" w:rsidRDefault="00FD1D7D" w:rsidP="00FD1D7D">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Đo sự gia tăng điện dung sau khi ngâm nước ở 20</w:t>
      </w:r>
      <w:r w:rsidR="00936C18" w:rsidRPr="00CD7119">
        <w:rPr>
          <w:rFonts w:ascii="Times New Roman" w:hAnsi="Times New Roman"/>
        </w:rPr>
        <w:sym w:font="Symbol" w:char="F0B0"/>
      </w:r>
      <w:r w:rsidR="00936C18" w:rsidRPr="00CD7119">
        <w:rPr>
          <w:rFonts w:ascii="Times New Roman" w:hAnsi="Times New Roman"/>
        </w:rPr>
        <w:t xml:space="preserve">C. (*) </w:t>
      </w:r>
    </w:p>
    <w:p w:rsidR="00936C18" w:rsidRPr="00CD7119" w:rsidRDefault="00936C18" w:rsidP="00FD1D7D">
      <w:pPr>
        <w:rPr>
          <w:i/>
          <w:color w:val="auto"/>
          <w:szCs w:val="26"/>
        </w:rPr>
      </w:pPr>
      <w:r w:rsidRPr="00CD7119">
        <w:rPr>
          <w:i/>
          <w:color w:val="auto"/>
          <w:szCs w:val="26"/>
        </w:rPr>
        <w:t>d. Thử nghiệm đối với cáp:</w:t>
      </w:r>
    </w:p>
    <w:p w:rsidR="00936C18" w:rsidRPr="00CD7119" w:rsidRDefault="00FD1D7D" w:rsidP="00FD1D7D">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Thử nghiệm điện thế tăng cao. (*)</w:t>
      </w:r>
    </w:p>
    <w:p w:rsidR="00936C18" w:rsidRPr="00CD7119" w:rsidRDefault="00936C18" w:rsidP="00FD1D7D">
      <w:pPr>
        <w:spacing w:line="360" w:lineRule="exact"/>
        <w:ind w:right="-81"/>
        <w:rPr>
          <w:i/>
          <w:color w:val="auto"/>
          <w:szCs w:val="26"/>
        </w:rPr>
      </w:pPr>
      <w:r w:rsidRPr="00CD7119">
        <w:rPr>
          <w:color w:val="auto"/>
          <w:szCs w:val="26"/>
        </w:rPr>
        <w:t xml:space="preserve"> (*)</w:t>
      </w:r>
      <w:r w:rsidRPr="00CD7119">
        <w:rPr>
          <w:i/>
          <w:color w:val="auto"/>
          <w:szCs w:val="26"/>
        </w:rPr>
        <w:t>: Các hạng mục thử nghiệm phải được thực hiện (Biên bản thử nghiệm phải đính kèm trong hồ sơ dự thầu).</w:t>
      </w:r>
    </w:p>
    <w:p w:rsidR="00936C18" w:rsidRPr="00CD7119" w:rsidRDefault="00936C18" w:rsidP="00785D49">
      <w:pPr>
        <w:numPr>
          <w:ilvl w:val="0"/>
          <w:numId w:val="230"/>
        </w:numPr>
        <w:tabs>
          <w:tab w:val="left" w:pos="284"/>
          <w:tab w:val="left" w:pos="720"/>
        </w:tabs>
        <w:spacing w:before="0" w:after="0" w:line="360" w:lineRule="exact"/>
        <w:ind w:left="0" w:right="-81" w:firstLine="0"/>
        <w:rPr>
          <w:b/>
          <w:color w:val="auto"/>
          <w:szCs w:val="26"/>
        </w:rPr>
      </w:pPr>
      <w:r w:rsidRPr="00CD7119">
        <w:rPr>
          <w:b/>
          <w:color w:val="auto"/>
          <w:szCs w:val="26"/>
        </w:rPr>
        <w:t>BẢNG THÔNG SỐ KỸ THUẬT:</w:t>
      </w:r>
    </w:p>
    <w:tbl>
      <w:tblPr>
        <w:tblW w:w="9961" w:type="dxa"/>
        <w:tblInd w:w="-150" w:type="dxa"/>
        <w:tblLayout w:type="fixed"/>
        <w:tblCellMar>
          <w:left w:w="30" w:type="dxa"/>
          <w:right w:w="30" w:type="dxa"/>
        </w:tblCellMar>
        <w:tblLook w:val="0000" w:firstRow="0" w:lastRow="0" w:firstColumn="0" w:lastColumn="0" w:noHBand="0" w:noVBand="0"/>
      </w:tblPr>
      <w:tblGrid>
        <w:gridCol w:w="720"/>
        <w:gridCol w:w="3250"/>
        <w:gridCol w:w="992"/>
        <w:gridCol w:w="3724"/>
        <w:gridCol w:w="1275"/>
      </w:tblGrid>
      <w:tr w:rsidR="00936C18" w:rsidRPr="00CD7119" w:rsidTr="00FD1D7D">
        <w:trPr>
          <w:trHeight w:val="524"/>
          <w:tblHeader/>
        </w:trPr>
        <w:tc>
          <w:tcPr>
            <w:tcW w:w="720" w:type="dxa"/>
            <w:tcBorders>
              <w:top w:val="single" w:sz="6" w:space="0" w:color="000000"/>
              <w:left w:val="single" w:sz="6" w:space="0" w:color="000000"/>
              <w:bottom w:val="single" w:sz="6" w:space="0" w:color="000000"/>
              <w:right w:val="single" w:sz="6" w:space="0" w:color="000000"/>
            </w:tcBorders>
            <w:vAlign w:val="center"/>
          </w:tcPr>
          <w:p w:rsidR="00936C18" w:rsidRPr="00CD7119" w:rsidRDefault="00936C18" w:rsidP="0049217B">
            <w:pPr>
              <w:spacing w:line="360" w:lineRule="exact"/>
              <w:ind w:right="-81"/>
              <w:jc w:val="center"/>
              <w:rPr>
                <w:b/>
                <w:color w:val="auto"/>
                <w:szCs w:val="26"/>
              </w:rPr>
            </w:pPr>
            <w:r w:rsidRPr="00CD7119">
              <w:rPr>
                <w:b/>
                <w:color w:val="auto"/>
                <w:szCs w:val="26"/>
              </w:rPr>
              <w:t>TT</w:t>
            </w:r>
          </w:p>
        </w:tc>
        <w:tc>
          <w:tcPr>
            <w:tcW w:w="3250" w:type="dxa"/>
            <w:tcBorders>
              <w:top w:val="single" w:sz="6" w:space="0" w:color="000000"/>
              <w:left w:val="single" w:sz="6" w:space="0" w:color="000000"/>
              <w:bottom w:val="single" w:sz="6" w:space="0" w:color="000000"/>
              <w:right w:val="single" w:sz="6" w:space="0" w:color="000000"/>
            </w:tcBorders>
            <w:vAlign w:val="center"/>
          </w:tcPr>
          <w:p w:rsidR="00936C18" w:rsidRPr="00CD7119" w:rsidRDefault="00936C18" w:rsidP="0049217B">
            <w:pPr>
              <w:jc w:val="center"/>
              <w:rPr>
                <w:b/>
                <w:bCs/>
                <w:color w:val="auto"/>
                <w:szCs w:val="26"/>
              </w:rPr>
            </w:pPr>
            <w:bookmarkStart w:id="265" w:name="_Toc10009876"/>
            <w:bookmarkStart w:id="266" w:name="_Toc534622040"/>
            <w:bookmarkStart w:id="267" w:name="_Toc2605582"/>
            <w:bookmarkStart w:id="268" w:name="_Toc29890612"/>
            <w:bookmarkStart w:id="269" w:name="_Toc29884875"/>
            <w:bookmarkStart w:id="270" w:name="_Toc2608582"/>
            <w:bookmarkStart w:id="271" w:name="_Toc74032192"/>
            <w:bookmarkStart w:id="272" w:name="_Toc74032908"/>
            <w:r w:rsidRPr="00CD7119">
              <w:rPr>
                <w:b/>
                <w:bCs/>
                <w:color w:val="auto"/>
                <w:szCs w:val="26"/>
              </w:rPr>
              <w:t>Mô tả</w:t>
            </w:r>
            <w:bookmarkEnd w:id="265"/>
            <w:bookmarkEnd w:id="266"/>
            <w:bookmarkEnd w:id="267"/>
            <w:bookmarkEnd w:id="268"/>
            <w:bookmarkEnd w:id="269"/>
            <w:bookmarkEnd w:id="270"/>
            <w:bookmarkEnd w:id="271"/>
            <w:bookmarkEnd w:id="272"/>
          </w:p>
        </w:tc>
        <w:tc>
          <w:tcPr>
            <w:tcW w:w="992" w:type="dxa"/>
            <w:tcBorders>
              <w:top w:val="single" w:sz="6" w:space="0" w:color="000000"/>
              <w:left w:val="single" w:sz="6" w:space="0" w:color="000000"/>
              <w:bottom w:val="single" w:sz="6" w:space="0" w:color="000000"/>
              <w:right w:val="single" w:sz="6" w:space="0" w:color="000000"/>
            </w:tcBorders>
            <w:vAlign w:val="center"/>
          </w:tcPr>
          <w:p w:rsidR="00936C18" w:rsidRPr="00CD7119" w:rsidRDefault="00936C18" w:rsidP="0049217B">
            <w:pPr>
              <w:spacing w:line="360" w:lineRule="exact"/>
              <w:ind w:right="-40"/>
              <w:jc w:val="center"/>
              <w:rPr>
                <w:b/>
                <w:color w:val="auto"/>
                <w:szCs w:val="26"/>
              </w:rPr>
            </w:pPr>
            <w:r w:rsidRPr="00CD7119">
              <w:rPr>
                <w:b/>
                <w:color w:val="auto"/>
                <w:szCs w:val="26"/>
              </w:rPr>
              <w:t>Đơn vị</w:t>
            </w:r>
          </w:p>
        </w:tc>
        <w:tc>
          <w:tcPr>
            <w:tcW w:w="3724" w:type="dxa"/>
            <w:tcBorders>
              <w:top w:val="single" w:sz="6" w:space="0" w:color="000000"/>
              <w:left w:val="single" w:sz="6" w:space="0" w:color="000000"/>
              <w:bottom w:val="single" w:sz="6" w:space="0" w:color="000000"/>
              <w:right w:val="single" w:sz="6" w:space="0" w:color="000000"/>
            </w:tcBorders>
            <w:vAlign w:val="center"/>
          </w:tcPr>
          <w:p w:rsidR="00936C18" w:rsidRPr="00CD7119" w:rsidRDefault="00936C18" w:rsidP="0049217B">
            <w:pPr>
              <w:spacing w:line="360" w:lineRule="exact"/>
              <w:ind w:right="-81"/>
              <w:jc w:val="center"/>
              <w:rPr>
                <w:b/>
                <w:color w:val="auto"/>
                <w:szCs w:val="26"/>
              </w:rPr>
            </w:pPr>
            <w:r w:rsidRPr="00CD7119">
              <w:rPr>
                <w:b/>
                <w:color w:val="auto"/>
                <w:szCs w:val="26"/>
              </w:rPr>
              <w:t>Yêu cầu</w:t>
            </w:r>
          </w:p>
        </w:tc>
        <w:tc>
          <w:tcPr>
            <w:tcW w:w="1275" w:type="dxa"/>
            <w:tcBorders>
              <w:top w:val="single" w:sz="6" w:space="0" w:color="000000"/>
              <w:left w:val="single" w:sz="6" w:space="0" w:color="000000"/>
              <w:bottom w:val="single" w:sz="6" w:space="0" w:color="000000"/>
              <w:right w:val="single" w:sz="6" w:space="0" w:color="000000"/>
            </w:tcBorders>
            <w:vAlign w:val="center"/>
          </w:tcPr>
          <w:p w:rsidR="00936C18" w:rsidRPr="00CD7119" w:rsidRDefault="00936C18" w:rsidP="0049217B">
            <w:pPr>
              <w:spacing w:line="360" w:lineRule="exact"/>
              <w:ind w:right="-20"/>
              <w:jc w:val="center"/>
              <w:rPr>
                <w:b/>
                <w:color w:val="auto"/>
                <w:szCs w:val="26"/>
              </w:rPr>
            </w:pPr>
            <w:r w:rsidRPr="00CD7119">
              <w:rPr>
                <w:b/>
                <w:color w:val="auto"/>
                <w:szCs w:val="26"/>
              </w:rPr>
              <w:t>Chào thầu</w:t>
            </w:r>
          </w:p>
        </w:tc>
      </w:tr>
      <w:tr w:rsidR="00936C18" w:rsidRPr="00CD7119" w:rsidTr="00FD1D7D">
        <w:trPr>
          <w:trHeight w:val="302"/>
        </w:trPr>
        <w:tc>
          <w:tcPr>
            <w:tcW w:w="720" w:type="dxa"/>
            <w:tcBorders>
              <w:top w:val="single" w:sz="6" w:space="0" w:color="000000"/>
              <w:left w:val="single" w:sz="6" w:space="0" w:color="000000"/>
              <w:bottom w:val="single" w:sz="6" w:space="0" w:color="000000"/>
              <w:right w:val="single" w:sz="6" w:space="0" w:color="000000"/>
            </w:tcBorders>
          </w:tcPr>
          <w:p w:rsidR="00936C18" w:rsidRPr="00CD7119" w:rsidRDefault="00936C18" w:rsidP="0049217B">
            <w:pPr>
              <w:spacing w:line="360" w:lineRule="exact"/>
              <w:ind w:right="-81"/>
              <w:jc w:val="center"/>
              <w:rPr>
                <w:color w:val="auto"/>
                <w:szCs w:val="26"/>
              </w:rPr>
            </w:pPr>
          </w:p>
        </w:tc>
        <w:tc>
          <w:tcPr>
            <w:tcW w:w="3250" w:type="dxa"/>
            <w:tcBorders>
              <w:top w:val="single" w:sz="6" w:space="0" w:color="000000"/>
              <w:left w:val="single" w:sz="6" w:space="0" w:color="000000"/>
              <w:bottom w:val="single" w:sz="6" w:space="0" w:color="000000"/>
              <w:right w:val="single" w:sz="6" w:space="0" w:color="000000"/>
            </w:tcBorders>
          </w:tcPr>
          <w:p w:rsidR="00936C18" w:rsidRPr="00CD7119" w:rsidRDefault="00936C18" w:rsidP="0049217B">
            <w:pPr>
              <w:rPr>
                <w:color w:val="auto"/>
                <w:szCs w:val="26"/>
              </w:rPr>
            </w:pPr>
            <w:bookmarkStart w:id="273" w:name="_Toc534622041"/>
            <w:bookmarkStart w:id="274" w:name="_Toc29884876"/>
            <w:bookmarkStart w:id="275" w:name="_Toc29890613"/>
            <w:bookmarkStart w:id="276" w:name="_Toc2608583"/>
            <w:bookmarkStart w:id="277" w:name="_Toc10009877"/>
            <w:bookmarkStart w:id="278" w:name="_Toc2605583"/>
            <w:bookmarkStart w:id="279" w:name="_Toc74032193"/>
            <w:bookmarkStart w:id="280" w:name="_Toc74032909"/>
            <w:r w:rsidRPr="00CD7119">
              <w:rPr>
                <w:color w:val="auto"/>
                <w:szCs w:val="26"/>
              </w:rPr>
              <w:t>Hạng mục</w:t>
            </w:r>
            <w:bookmarkEnd w:id="273"/>
            <w:bookmarkEnd w:id="274"/>
            <w:bookmarkEnd w:id="275"/>
            <w:bookmarkEnd w:id="276"/>
            <w:bookmarkEnd w:id="277"/>
            <w:bookmarkEnd w:id="278"/>
            <w:bookmarkEnd w:id="279"/>
            <w:bookmarkEnd w:id="280"/>
          </w:p>
        </w:tc>
        <w:tc>
          <w:tcPr>
            <w:tcW w:w="992" w:type="dxa"/>
            <w:tcBorders>
              <w:top w:val="single" w:sz="6" w:space="0" w:color="000000"/>
              <w:left w:val="single" w:sz="6" w:space="0" w:color="000000"/>
              <w:bottom w:val="single" w:sz="6" w:space="0" w:color="000000"/>
              <w:right w:val="single" w:sz="6" w:space="0" w:color="000000"/>
            </w:tcBorders>
          </w:tcPr>
          <w:p w:rsidR="00936C18" w:rsidRPr="00CD7119" w:rsidRDefault="00936C18" w:rsidP="0049217B">
            <w:pPr>
              <w:spacing w:line="360" w:lineRule="exact"/>
              <w:ind w:right="-81"/>
              <w:jc w:val="center"/>
              <w:rPr>
                <w:color w:val="auto"/>
                <w:szCs w:val="26"/>
              </w:rPr>
            </w:pPr>
          </w:p>
        </w:tc>
        <w:tc>
          <w:tcPr>
            <w:tcW w:w="3724" w:type="dxa"/>
            <w:tcBorders>
              <w:top w:val="single" w:sz="6" w:space="0" w:color="000000"/>
              <w:left w:val="single" w:sz="6" w:space="0" w:color="000000"/>
              <w:bottom w:val="single" w:sz="6" w:space="0" w:color="000000"/>
              <w:right w:val="single" w:sz="6" w:space="0" w:color="000000"/>
            </w:tcBorders>
          </w:tcPr>
          <w:p w:rsidR="00936C18" w:rsidRPr="00CD7119" w:rsidRDefault="00936C18" w:rsidP="0049217B">
            <w:pPr>
              <w:spacing w:line="360" w:lineRule="exact"/>
              <w:ind w:right="-81"/>
              <w:jc w:val="center"/>
              <w:rPr>
                <w:color w:val="auto"/>
                <w:szCs w:val="26"/>
              </w:rPr>
            </w:pPr>
            <w:r w:rsidRPr="00CD7119">
              <w:rPr>
                <w:color w:val="auto"/>
                <w:szCs w:val="26"/>
              </w:rPr>
              <w:t>Nhà thầu phải phát biểu</w:t>
            </w:r>
          </w:p>
        </w:tc>
        <w:tc>
          <w:tcPr>
            <w:tcW w:w="1275" w:type="dxa"/>
            <w:tcBorders>
              <w:top w:val="single" w:sz="6" w:space="0" w:color="000000"/>
              <w:left w:val="single" w:sz="6" w:space="0" w:color="000000"/>
              <w:bottom w:val="single" w:sz="6" w:space="0" w:color="000000"/>
              <w:right w:val="single" w:sz="6" w:space="0" w:color="000000"/>
            </w:tcBorders>
          </w:tcPr>
          <w:p w:rsidR="00936C18" w:rsidRPr="00CD7119" w:rsidRDefault="00936C18" w:rsidP="0049217B">
            <w:pPr>
              <w:spacing w:line="360" w:lineRule="exact"/>
              <w:ind w:right="-81"/>
              <w:jc w:val="center"/>
              <w:rPr>
                <w:color w:val="auto"/>
                <w:szCs w:val="26"/>
              </w:rPr>
            </w:pPr>
            <w:r w:rsidRPr="00CD7119">
              <w:rPr>
                <w:color w:val="auto"/>
                <w:szCs w:val="26"/>
              </w:rPr>
              <w:t>(*)</w:t>
            </w:r>
          </w:p>
        </w:tc>
      </w:tr>
      <w:tr w:rsidR="00936C18" w:rsidRPr="00CD7119" w:rsidTr="00FD1D7D">
        <w:trPr>
          <w:trHeight w:val="283"/>
        </w:trPr>
        <w:tc>
          <w:tcPr>
            <w:tcW w:w="720" w:type="dxa"/>
            <w:tcBorders>
              <w:top w:val="single" w:sz="2" w:space="0" w:color="000000"/>
              <w:left w:val="single" w:sz="6" w:space="0" w:color="000000"/>
              <w:bottom w:val="single" w:sz="2" w:space="0" w:color="000000"/>
              <w:right w:val="single" w:sz="6" w:space="0" w:color="000000"/>
            </w:tcBorders>
          </w:tcPr>
          <w:p w:rsidR="00936C18" w:rsidRPr="00CD7119" w:rsidRDefault="00936C18"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2" w:space="0" w:color="000000"/>
              <w:left w:val="single" w:sz="6" w:space="0" w:color="000000"/>
              <w:bottom w:val="single" w:sz="2" w:space="0" w:color="000000"/>
              <w:right w:val="single" w:sz="6" w:space="0" w:color="000000"/>
            </w:tcBorders>
          </w:tcPr>
          <w:p w:rsidR="00936C18" w:rsidRPr="00CD7119" w:rsidRDefault="00936C18" w:rsidP="0049217B">
            <w:pPr>
              <w:spacing w:line="360" w:lineRule="exact"/>
              <w:rPr>
                <w:color w:val="auto"/>
                <w:szCs w:val="26"/>
              </w:rPr>
            </w:pPr>
            <w:r w:rsidRPr="00CD7119">
              <w:rPr>
                <w:color w:val="auto"/>
                <w:szCs w:val="26"/>
              </w:rPr>
              <w:t>Nhà sản xuất</w:t>
            </w:r>
          </w:p>
        </w:tc>
        <w:tc>
          <w:tcPr>
            <w:tcW w:w="992" w:type="dxa"/>
            <w:tcBorders>
              <w:top w:val="single" w:sz="2" w:space="0" w:color="000000"/>
              <w:left w:val="single" w:sz="6" w:space="0" w:color="000000"/>
              <w:bottom w:val="single" w:sz="2" w:space="0" w:color="000000"/>
              <w:right w:val="single" w:sz="6" w:space="0" w:color="000000"/>
            </w:tcBorders>
          </w:tcPr>
          <w:p w:rsidR="00936C18" w:rsidRPr="00CD7119" w:rsidRDefault="00936C18" w:rsidP="0049217B">
            <w:pPr>
              <w:spacing w:line="360" w:lineRule="exact"/>
              <w:jc w:val="center"/>
              <w:rPr>
                <w:color w:val="auto"/>
                <w:szCs w:val="26"/>
              </w:rPr>
            </w:pPr>
          </w:p>
        </w:tc>
        <w:tc>
          <w:tcPr>
            <w:tcW w:w="3724" w:type="dxa"/>
            <w:tcBorders>
              <w:top w:val="single" w:sz="2" w:space="0" w:color="000000"/>
              <w:left w:val="single" w:sz="6" w:space="0" w:color="000000"/>
              <w:bottom w:val="single" w:sz="2" w:space="0" w:color="000000"/>
              <w:right w:val="single" w:sz="6" w:space="0" w:color="000000"/>
            </w:tcBorders>
            <w:vAlign w:val="center"/>
          </w:tcPr>
          <w:p w:rsidR="00936C18" w:rsidRPr="00CD7119" w:rsidRDefault="00936C18" w:rsidP="0049217B">
            <w:pPr>
              <w:pStyle w:val="Footer"/>
              <w:tabs>
                <w:tab w:val="left" w:pos="720"/>
              </w:tabs>
              <w:spacing w:line="360" w:lineRule="exact"/>
              <w:jc w:val="center"/>
              <w:rPr>
                <w:color w:val="auto"/>
                <w:szCs w:val="26"/>
              </w:rPr>
            </w:pPr>
            <w:r w:rsidRPr="00CD7119">
              <w:rPr>
                <w:color w:val="auto"/>
                <w:szCs w:val="26"/>
              </w:rPr>
              <w:t>Nhà thầu phải phát biểu</w:t>
            </w:r>
          </w:p>
        </w:tc>
        <w:tc>
          <w:tcPr>
            <w:tcW w:w="1275" w:type="dxa"/>
            <w:tcBorders>
              <w:top w:val="single" w:sz="2" w:space="0" w:color="000000"/>
              <w:left w:val="single" w:sz="6" w:space="0" w:color="000000"/>
              <w:bottom w:val="single" w:sz="2" w:space="0" w:color="000000"/>
              <w:right w:val="single" w:sz="6" w:space="0" w:color="000000"/>
            </w:tcBorders>
            <w:vAlign w:val="center"/>
          </w:tcPr>
          <w:p w:rsidR="00936C18" w:rsidRPr="00CD7119" w:rsidRDefault="00936C18" w:rsidP="0049217B">
            <w:pPr>
              <w:spacing w:line="360" w:lineRule="exact"/>
              <w:ind w:right="-81"/>
              <w:jc w:val="center"/>
              <w:rPr>
                <w:color w:val="auto"/>
                <w:szCs w:val="26"/>
              </w:rPr>
            </w:pPr>
            <w:r w:rsidRPr="00CD7119">
              <w:rPr>
                <w:color w:val="auto"/>
                <w:szCs w:val="26"/>
              </w:rPr>
              <w:t>(*)</w:t>
            </w:r>
          </w:p>
        </w:tc>
      </w:tr>
      <w:tr w:rsidR="00936C18" w:rsidRPr="00CD7119" w:rsidTr="00FD1D7D">
        <w:trPr>
          <w:trHeight w:val="283"/>
        </w:trPr>
        <w:tc>
          <w:tcPr>
            <w:tcW w:w="720" w:type="dxa"/>
            <w:tcBorders>
              <w:top w:val="single" w:sz="2" w:space="0" w:color="000000"/>
              <w:left w:val="single" w:sz="6" w:space="0" w:color="000000"/>
              <w:bottom w:val="single" w:sz="2" w:space="0" w:color="000000"/>
              <w:right w:val="single" w:sz="6" w:space="0" w:color="000000"/>
            </w:tcBorders>
          </w:tcPr>
          <w:p w:rsidR="00936C18" w:rsidRPr="00CD7119" w:rsidRDefault="00936C18"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2" w:space="0" w:color="000000"/>
              <w:left w:val="single" w:sz="6" w:space="0" w:color="000000"/>
              <w:bottom w:val="single" w:sz="2" w:space="0" w:color="000000"/>
              <w:right w:val="single" w:sz="6" w:space="0" w:color="000000"/>
            </w:tcBorders>
          </w:tcPr>
          <w:p w:rsidR="00936C18" w:rsidRPr="00CD7119" w:rsidRDefault="00936C18" w:rsidP="0049217B">
            <w:pPr>
              <w:spacing w:line="360" w:lineRule="exact"/>
              <w:rPr>
                <w:color w:val="auto"/>
                <w:szCs w:val="26"/>
              </w:rPr>
            </w:pPr>
            <w:r w:rsidRPr="00CD7119">
              <w:rPr>
                <w:color w:val="auto"/>
                <w:szCs w:val="26"/>
              </w:rPr>
              <w:t>Nước sản xuất</w:t>
            </w:r>
          </w:p>
        </w:tc>
        <w:tc>
          <w:tcPr>
            <w:tcW w:w="992" w:type="dxa"/>
            <w:tcBorders>
              <w:top w:val="single" w:sz="2" w:space="0" w:color="000000"/>
              <w:left w:val="single" w:sz="6" w:space="0" w:color="000000"/>
              <w:bottom w:val="single" w:sz="2" w:space="0" w:color="000000"/>
              <w:right w:val="single" w:sz="6" w:space="0" w:color="000000"/>
            </w:tcBorders>
          </w:tcPr>
          <w:p w:rsidR="00936C18" w:rsidRPr="00CD7119" w:rsidRDefault="00936C18" w:rsidP="0049217B">
            <w:pPr>
              <w:spacing w:line="360" w:lineRule="exact"/>
              <w:jc w:val="center"/>
              <w:rPr>
                <w:color w:val="auto"/>
                <w:szCs w:val="26"/>
              </w:rPr>
            </w:pPr>
          </w:p>
        </w:tc>
        <w:tc>
          <w:tcPr>
            <w:tcW w:w="3724" w:type="dxa"/>
            <w:tcBorders>
              <w:top w:val="single" w:sz="2" w:space="0" w:color="000000"/>
              <w:left w:val="single" w:sz="6" w:space="0" w:color="000000"/>
              <w:bottom w:val="single" w:sz="2" w:space="0" w:color="000000"/>
              <w:right w:val="single" w:sz="6" w:space="0" w:color="000000"/>
            </w:tcBorders>
            <w:vAlign w:val="center"/>
          </w:tcPr>
          <w:p w:rsidR="00936C18" w:rsidRPr="00CD7119" w:rsidRDefault="00936C18" w:rsidP="0049217B">
            <w:pPr>
              <w:spacing w:line="360" w:lineRule="exact"/>
              <w:jc w:val="center"/>
              <w:rPr>
                <w:color w:val="auto"/>
                <w:szCs w:val="26"/>
              </w:rPr>
            </w:pPr>
            <w:r w:rsidRPr="00CD7119">
              <w:rPr>
                <w:color w:val="auto"/>
                <w:szCs w:val="26"/>
              </w:rPr>
              <w:t>Nhà thầu phải phát biểu</w:t>
            </w:r>
          </w:p>
        </w:tc>
        <w:tc>
          <w:tcPr>
            <w:tcW w:w="1275" w:type="dxa"/>
            <w:tcBorders>
              <w:top w:val="single" w:sz="2" w:space="0" w:color="000000"/>
              <w:left w:val="single" w:sz="6" w:space="0" w:color="000000"/>
              <w:bottom w:val="single" w:sz="2" w:space="0" w:color="000000"/>
              <w:right w:val="single" w:sz="6" w:space="0" w:color="000000"/>
            </w:tcBorders>
            <w:vAlign w:val="center"/>
          </w:tcPr>
          <w:p w:rsidR="00936C18" w:rsidRPr="00CD7119" w:rsidRDefault="00936C18" w:rsidP="0049217B">
            <w:pPr>
              <w:spacing w:line="360" w:lineRule="exact"/>
              <w:ind w:right="-81"/>
              <w:jc w:val="center"/>
              <w:rPr>
                <w:color w:val="auto"/>
                <w:szCs w:val="26"/>
              </w:rPr>
            </w:pPr>
            <w:r w:rsidRPr="00CD7119">
              <w:rPr>
                <w:color w:val="auto"/>
                <w:szCs w:val="26"/>
              </w:rPr>
              <w:t>(*)</w:t>
            </w:r>
          </w:p>
        </w:tc>
      </w:tr>
      <w:tr w:rsidR="00936C18" w:rsidRPr="00CD7119" w:rsidTr="00FD1D7D">
        <w:trPr>
          <w:trHeight w:val="283"/>
        </w:trPr>
        <w:tc>
          <w:tcPr>
            <w:tcW w:w="720" w:type="dxa"/>
            <w:tcBorders>
              <w:top w:val="single" w:sz="2" w:space="0" w:color="000000"/>
              <w:left w:val="single" w:sz="6" w:space="0" w:color="000000"/>
              <w:bottom w:val="single" w:sz="2" w:space="0" w:color="000000"/>
              <w:right w:val="single" w:sz="6" w:space="0" w:color="000000"/>
            </w:tcBorders>
          </w:tcPr>
          <w:p w:rsidR="00936C18" w:rsidRPr="00CD7119" w:rsidRDefault="00936C18"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2" w:space="0" w:color="000000"/>
              <w:left w:val="single" w:sz="6" w:space="0" w:color="000000"/>
              <w:bottom w:val="single" w:sz="2" w:space="0" w:color="000000"/>
              <w:right w:val="single" w:sz="6" w:space="0" w:color="000000"/>
            </w:tcBorders>
          </w:tcPr>
          <w:p w:rsidR="00936C18" w:rsidRPr="00CD7119" w:rsidRDefault="00936C18" w:rsidP="0049217B">
            <w:pPr>
              <w:spacing w:line="360" w:lineRule="exact"/>
              <w:rPr>
                <w:color w:val="auto"/>
                <w:szCs w:val="26"/>
              </w:rPr>
            </w:pPr>
            <w:r w:rsidRPr="00CD7119">
              <w:rPr>
                <w:color w:val="auto"/>
                <w:szCs w:val="26"/>
              </w:rPr>
              <w:t>Mã hiệu</w:t>
            </w:r>
          </w:p>
        </w:tc>
        <w:tc>
          <w:tcPr>
            <w:tcW w:w="992" w:type="dxa"/>
            <w:tcBorders>
              <w:top w:val="single" w:sz="2" w:space="0" w:color="000000"/>
              <w:left w:val="single" w:sz="6" w:space="0" w:color="000000"/>
              <w:bottom w:val="single" w:sz="2" w:space="0" w:color="000000"/>
              <w:right w:val="single" w:sz="6" w:space="0" w:color="000000"/>
            </w:tcBorders>
          </w:tcPr>
          <w:p w:rsidR="00936C18" w:rsidRPr="00CD7119" w:rsidRDefault="00936C18" w:rsidP="0049217B">
            <w:pPr>
              <w:spacing w:line="360" w:lineRule="exact"/>
              <w:jc w:val="center"/>
              <w:rPr>
                <w:color w:val="auto"/>
                <w:szCs w:val="26"/>
              </w:rPr>
            </w:pPr>
          </w:p>
        </w:tc>
        <w:tc>
          <w:tcPr>
            <w:tcW w:w="3724" w:type="dxa"/>
            <w:tcBorders>
              <w:top w:val="single" w:sz="2" w:space="0" w:color="000000"/>
              <w:left w:val="single" w:sz="6" w:space="0" w:color="000000"/>
              <w:bottom w:val="single" w:sz="2" w:space="0" w:color="000000"/>
              <w:right w:val="single" w:sz="6" w:space="0" w:color="000000"/>
            </w:tcBorders>
            <w:vAlign w:val="center"/>
          </w:tcPr>
          <w:p w:rsidR="00936C18" w:rsidRPr="00CD7119" w:rsidRDefault="00936C18" w:rsidP="0049217B">
            <w:pPr>
              <w:spacing w:line="360" w:lineRule="exact"/>
              <w:jc w:val="center"/>
              <w:rPr>
                <w:color w:val="auto"/>
                <w:szCs w:val="26"/>
              </w:rPr>
            </w:pPr>
            <w:r w:rsidRPr="00CD7119">
              <w:rPr>
                <w:color w:val="auto"/>
                <w:szCs w:val="26"/>
              </w:rPr>
              <w:t>Nhà thầu phải phát biểu</w:t>
            </w:r>
          </w:p>
        </w:tc>
        <w:tc>
          <w:tcPr>
            <w:tcW w:w="1275" w:type="dxa"/>
            <w:tcBorders>
              <w:top w:val="single" w:sz="2" w:space="0" w:color="000000"/>
              <w:left w:val="single" w:sz="6" w:space="0" w:color="000000"/>
              <w:bottom w:val="single" w:sz="2" w:space="0" w:color="000000"/>
              <w:right w:val="single" w:sz="6" w:space="0" w:color="000000"/>
            </w:tcBorders>
            <w:vAlign w:val="center"/>
          </w:tcPr>
          <w:p w:rsidR="00936C18" w:rsidRPr="00CD7119" w:rsidRDefault="00936C18" w:rsidP="0049217B">
            <w:pPr>
              <w:spacing w:line="360" w:lineRule="exact"/>
              <w:ind w:right="-81"/>
              <w:jc w:val="center"/>
              <w:rPr>
                <w:color w:val="auto"/>
                <w:szCs w:val="26"/>
              </w:rPr>
            </w:pPr>
            <w:r w:rsidRPr="00CD7119">
              <w:rPr>
                <w:color w:val="auto"/>
                <w:szCs w:val="26"/>
              </w:rPr>
              <w:t>(*)</w:t>
            </w:r>
          </w:p>
        </w:tc>
      </w:tr>
      <w:tr w:rsidR="00936C18" w:rsidRPr="00CD7119" w:rsidTr="00FD1D7D">
        <w:trPr>
          <w:trHeight w:val="283"/>
        </w:trPr>
        <w:tc>
          <w:tcPr>
            <w:tcW w:w="720" w:type="dxa"/>
            <w:tcBorders>
              <w:top w:val="single" w:sz="2" w:space="0" w:color="000000"/>
              <w:left w:val="single" w:sz="6" w:space="0" w:color="000000"/>
              <w:bottom w:val="single" w:sz="2" w:space="0" w:color="000000"/>
              <w:right w:val="single" w:sz="6" w:space="0" w:color="000000"/>
            </w:tcBorders>
          </w:tcPr>
          <w:p w:rsidR="00936C18" w:rsidRPr="00CD7119" w:rsidRDefault="00936C18"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2" w:space="0" w:color="000000"/>
              <w:left w:val="single" w:sz="6" w:space="0" w:color="000000"/>
              <w:bottom w:val="single" w:sz="2" w:space="0" w:color="000000"/>
              <w:right w:val="single" w:sz="6" w:space="0" w:color="000000"/>
            </w:tcBorders>
          </w:tcPr>
          <w:p w:rsidR="00936C18" w:rsidRPr="00CD7119" w:rsidRDefault="00936C18" w:rsidP="0049217B">
            <w:pPr>
              <w:spacing w:line="360" w:lineRule="exact"/>
              <w:rPr>
                <w:color w:val="auto"/>
                <w:szCs w:val="26"/>
              </w:rPr>
            </w:pPr>
            <w:r w:rsidRPr="00CD7119">
              <w:rPr>
                <w:color w:val="auto"/>
                <w:szCs w:val="26"/>
              </w:rPr>
              <w:t>Các yêu cầu kỹ thuật chung trình bày trong bản “YÊU CẦU KỸ THUẬT CHUNG”</w:t>
            </w:r>
          </w:p>
        </w:tc>
        <w:tc>
          <w:tcPr>
            <w:tcW w:w="992" w:type="dxa"/>
            <w:tcBorders>
              <w:top w:val="single" w:sz="2" w:space="0" w:color="000000"/>
              <w:left w:val="single" w:sz="6" w:space="0" w:color="000000"/>
              <w:bottom w:val="single" w:sz="2" w:space="0" w:color="000000"/>
              <w:right w:val="single" w:sz="6" w:space="0" w:color="000000"/>
            </w:tcBorders>
          </w:tcPr>
          <w:p w:rsidR="00936C18" w:rsidRPr="00CD7119" w:rsidRDefault="00936C18" w:rsidP="0049217B">
            <w:pPr>
              <w:spacing w:line="360" w:lineRule="exact"/>
              <w:jc w:val="center"/>
              <w:rPr>
                <w:color w:val="auto"/>
                <w:szCs w:val="26"/>
              </w:rPr>
            </w:pPr>
          </w:p>
        </w:tc>
        <w:tc>
          <w:tcPr>
            <w:tcW w:w="3724" w:type="dxa"/>
            <w:tcBorders>
              <w:top w:val="single" w:sz="2" w:space="0" w:color="000000"/>
              <w:left w:val="single" w:sz="6" w:space="0" w:color="000000"/>
              <w:bottom w:val="single" w:sz="2" w:space="0" w:color="000000"/>
              <w:right w:val="single" w:sz="6" w:space="0" w:color="000000"/>
            </w:tcBorders>
            <w:vAlign w:val="center"/>
          </w:tcPr>
          <w:p w:rsidR="00936C18" w:rsidRPr="00CD7119" w:rsidRDefault="00936C18" w:rsidP="0049217B">
            <w:pPr>
              <w:spacing w:line="360" w:lineRule="exact"/>
              <w:jc w:val="center"/>
              <w:rPr>
                <w:color w:val="auto"/>
                <w:szCs w:val="26"/>
              </w:rPr>
            </w:pPr>
          </w:p>
          <w:p w:rsidR="00936C18" w:rsidRPr="00CD7119" w:rsidRDefault="00936C18" w:rsidP="0049217B">
            <w:pPr>
              <w:spacing w:line="360" w:lineRule="exact"/>
              <w:jc w:val="center"/>
              <w:rPr>
                <w:color w:val="auto"/>
                <w:szCs w:val="26"/>
              </w:rPr>
            </w:pPr>
            <w:r w:rsidRPr="00CD7119">
              <w:rPr>
                <w:color w:val="auto"/>
                <w:szCs w:val="26"/>
              </w:rPr>
              <w:t>Đáp ứng</w:t>
            </w:r>
          </w:p>
        </w:tc>
        <w:tc>
          <w:tcPr>
            <w:tcW w:w="1275" w:type="dxa"/>
            <w:tcBorders>
              <w:top w:val="single" w:sz="2" w:space="0" w:color="000000"/>
              <w:left w:val="single" w:sz="6" w:space="0" w:color="000000"/>
              <w:bottom w:val="single" w:sz="2" w:space="0" w:color="000000"/>
              <w:right w:val="single" w:sz="6" w:space="0" w:color="000000"/>
            </w:tcBorders>
            <w:vAlign w:val="center"/>
          </w:tcPr>
          <w:p w:rsidR="00936C18" w:rsidRPr="00CD7119" w:rsidRDefault="00936C18" w:rsidP="0049217B">
            <w:pPr>
              <w:spacing w:line="360" w:lineRule="exact"/>
              <w:ind w:right="-81"/>
              <w:jc w:val="center"/>
              <w:rPr>
                <w:color w:val="auto"/>
                <w:szCs w:val="26"/>
              </w:rPr>
            </w:pPr>
            <w:r w:rsidRPr="00CD7119">
              <w:rPr>
                <w:color w:val="auto"/>
                <w:szCs w:val="26"/>
              </w:rPr>
              <w:t>(*)</w:t>
            </w:r>
          </w:p>
        </w:tc>
      </w:tr>
      <w:tr w:rsidR="00936C18" w:rsidRPr="00CD7119" w:rsidTr="00FD1D7D">
        <w:trPr>
          <w:trHeight w:val="283"/>
        </w:trPr>
        <w:tc>
          <w:tcPr>
            <w:tcW w:w="720" w:type="dxa"/>
            <w:tcBorders>
              <w:top w:val="single" w:sz="2" w:space="0" w:color="000000"/>
              <w:left w:val="single" w:sz="6" w:space="0" w:color="000000"/>
              <w:bottom w:val="single" w:sz="2" w:space="0" w:color="000000"/>
              <w:right w:val="single" w:sz="6" w:space="0" w:color="000000"/>
            </w:tcBorders>
          </w:tcPr>
          <w:p w:rsidR="00936C18" w:rsidRPr="00CD7119" w:rsidRDefault="00936C18"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2" w:space="0" w:color="000000"/>
              <w:left w:val="single" w:sz="6" w:space="0" w:color="000000"/>
              <w:bottom w:val="single" w:sz="2" w:space="0" w:color="000000"/>
              <w:right w:val="single" w:sz="6" w:space="0" w:color="000000"/>
            </w:tcBorders>
          </w:tcPr>
          <w:p w:rsidR="00936C18" w:rsidRPr="00CD7119" w:rsidRDefault="00936C18" w:rsidP="00FD1D7D">
            <w:pPr>
              <w:spacing w:line="360" w:lineRule="exact"/>
              <w:ind w:right="-81"/>
              <w:jc w:val="left"/>
              <w:rPr>
                <w:color w:val="auto"/>
                <w:szCs w:val="26"/>
              </w:rPr>
            </w:pPr>
            <w:r w:rsidRPr="00CD7119">
              <w:rPr>
                <w:color w:val="auto"/>
                <w:szCs w:val="26"/>
              </w:rPr>
              <w:t>Tiêu chuẩn sản xuất và thử nghiệm</w:t>
            </w:r>
          </w:p>
        </w:tc>
        <w:tc>
          <w:tcPr>
            <w:tcW w:w="992" w:type="dxa"/>
            <w:tcBorders>
              <w:top w:val="single" w:sz="2" w:space="0" w:color="000000"/>
              <w:left w:val="single" w:sz="6" w:space="0" w:color="000000"/>
              <w:bottom w:val="single" w:sz="2" w:space="0" w:color="000000"/>
              <w:right w:val="single" w:sz="6" w:space="0" w:color="000000"/>
            </w:tcBorders>
          </w:tcPr>
          <w:p w:rsidR="00936C18" w:rsidRPr="00CD7119" w:rsidRDefault="00936C18" w:rsidP="0049217B">
            <w:pPr>
              <w:spacing w:line="360" w:lineRule="exact"/>
              <w:ind w:right="-81"/>
              <w:jc w:val="center"/>
              <w:rPr>
                <w:color w:val="auto"/>
                <w:szCs w:val="26"/>
              </w:rPr>
            </w:pPr>
          </w:p>
        </w:tc>
        <w:tc>
          <w:tcPr>
            <w:tcW w:w="3724" w:type="dxa"/>
            <w:tcBorders>
              <w:top w:val="single" w:sz="2" w:space="0" w:color="000000"/>
              <w:left w:val="single" w:sz="6" w:space="0" w:color="000000"/>
              <w:bottom w:val="single" w:sz="2" w:space="0" w:color="000000"/>
              <w:right w:val="single" w:sz="6" w:space="0" w:color="000000"/>
            </w:tcBorders>
          </w:tcPr>
          <w:p w:rsidR="00936C18" w:rsidRPr="00CD7119" w:rsidRDefault="00936C18" w:rsidP="0049217B">
            <w:pPr>
              <w:spacing w:line="360" w:lineRule="exact"/>
              <w:ind w:right="-30"/>
              <w:jc w:val="center"/>
              <w:rPr>
                <w:color w:val="auto"/>
                <w:szCs w:val="26"/>
              </w:rPr>
            </w:pPr>
            <w:r w:rsidRPr="00CD7119">
              <w:rPr>
                <w:color w:val="auto"/>
                <w:szCs w:val="26"/>
              </w:rPr>
              <w:t>TCVN 6447, AS 3560 hoặc tương đương</w:t>
            </w:r>
          </w:p>
        </w:tc>
        <w:tc>
          <w:tcPr>
            <w:tcW w:w="1275" w:type="dxa"/>
            <w:tcBorders>
              <w:top w:val="single" w:sz="2" w:space="0" w:color="000000"/>
              <w:left w:val="single" w:sz="6" w:space="0" w:color="000000"/>
              <w:bottom w:val="single" w:sz="2" w:space="0" w:color="000000"/>
              <w:right w:val="single" w:sz="6" w:space="0" w:color="000000"/>
            </w:tcBorders>
            <w:vAlign w:val="center"/>
          </w:tcPr>
          <w:p w:rsidR="00936C18" w:rsidRPr="00CD7119" w:rsidRDefault="00936C18" w:rsidP="0049217B">
            <w:pPr>
              <w:spacing w:line="360" w:lineRule="exact"/>
              <w:ind w:right="-81"/>
              <w:jc w:val="center"/>
              <w:rPr>
                <w:color w:val="auto"/>
                <w:szCs w:val="26"/>
              </w:rPr>
            </w:pPr>
            <w:r w:rsidRPr="00CD7119">
              <w:rPr>
                <w:color w:val="auto"/>
                <w:szCs w:val="26"/>
              </w:rPr>
              <w:t>(*)</w:t>
            </w:r>
          </w:p>
        </w:tc>
      </w:tr>
      <w:tr w:rsidR="00936C18" w:rsidRPr="00CD7119" w:rsidTr="00FD1D7D">
        <w:trPr>
          <w:trHeight w:val="283"/>
        </w:trPr>
        <w:tc>
          <w:tcPr>
            <w:tcW w:w="720" w:type="dxa"/>
            <w:tcBorders>
              <w:top w:val="single" w:sz="2" w:space="0" w:color="000000"/>
              <w:left w:val="single" w:sz="6" w:space="0" w:color="000000"/>
              <w:bottom w:val="single" w:sz="2" w:space="0" w:color="000000"/>
              <w:right w:val="single" w:sz="6" w:space="0" w:color="000000"/>
            </w:tcBorders>
          </w:tcPr>
          <w:p w:rsidR="00936C18" w:rsidRPr="00CD7119" w:rsidRDefault="00936C18"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2" w:space="0" w:color="000000"/>
              <w:left w:val="single" w:sz="6" w:space="0" w:color="000000"/>
              <w:bottom w:val="single" w:sz="2" w:space="0" w:color="000000"/>
              <w:right w:val="single" w:sz="6" w:space="0" w:color="000000"/>
            </w:tcBorders>
          </w:tcPr>
          <w:p w:rsidR="00936C18" w:rsidRPr="00CD7119" w:rsidRDefault="00936C18" w:rsidP="00FD1D7D">
            <w:pPr>
              <w:spacing w:line="360" w:lineRule="exact"/>
              <w:ind w:right="-81"/>
              <w:jc w:val="left"/>
              <w:rPr>
                <w:color w:val="auto"/>
                <w:szCs w:val="26"/>
              </w:rPr>
            </w:pPr>
            <w:r w:rsidRPr="00CD7119">
              <w:rPr>
                <w:color w:val="auto"/>
                <w:szCs w:val="26"/>
              </w:rPr>
              <w:t>Tiêu chuẩn quản lý chất lượng</w:t>
            </w:r>
          </w:p>
        </w:tc>
        <w:tc>
          <w:tcPr>
            <w:tcW w:w="992" w:type="dxa"/>
            <w:tcBorders>
              <w:top w:val="single" w:sz="2" w:space="0" w:color="000000"/>
              <w:left w:val="single" w:sz="6" w:space="0" w:color="000000"/>
              <w:bottom w:val="single" w:sz="2" w:space="0" w:color="000000"/>
              <w:right w:val="single" w:sz="6" w:space="0" w:color="000000"/>
            </w:tcBorders>
          </w:tcPr>
          <w:p w:rsidR="00936C18" w:rsidRPr="00CD7119" w:rsidRDefault="00936C18" w:rsidP="0049217B">
            <w:pPr>
              <w:spacing w:line="360" w:lineRule="exact"/>
              <w:ind w:right="-81"/>
              <w:jc w:val="center"/>
              <w:rPr>
                <w:color w:val="auto"/>
                <w:szCs w:val="26"/>
              </w:rPr>
            </w:pPr>
          </w:p>
        </w:tc>
        <w:tc>
          <w:tcPr>
            <w:tcW w:w="3724" w:type="dxa"/>
            <w:tcBorders>
              <w:top w:val="single" w:sz="2" w:space="0" w:color="000000"/>
              <w:left w:val="single" w:sz="6" w:space="0" w:color="000000"/>
              <w:bottom w:val="single" w:sz="2" w:space="0" w:color="000000"/>
              <w:right w:val="single" w:sz="6" w:space="0" w:color="000000"/>
            </w:tcBorders>
          </w:tcPr>
          <w:p w:rsidR="00936C18" w:rsidRPr="00CD7119" w:rsidRDefault="00936C18" w:rsidP="0049217B">
            <w:pPr>
              <w:spacing w:line="360" w:lineRule="exact"/>
              <w:ind w:right="-81"/>
              <w:jc w:val="center"/>
              <w:rPr>
                <w:color w:val="auto"/>
                <w:szCs w:val="26"/>
              </w:rPr>
            </w:pPr>
            <w:r w:rsidRPr="00CD7119">
              <w:rPr>
                <w:color w:val="auto"/>
                <w:szCs w:val="26"/>
              </w:rPr>
              <w:t>Nhà thầu phải phát biểu</w:t>
            </w:r>
          </w:p>
        </w:tc>
        <w:tc>
          <w:tcPr>
            <w:tcW w:w="1275" w:type="dxa"/>
            <w:tcBorders>
              <w:top w:val="single" w:sz="2" w:space="0" w:color="000000"/>
              <w:left w:val="single" w:sz="6" w:space="0" w:color="000000"/>
              <w:bottom w:val="single" w:sz="2" w:space="0" w:color="000000"/>
              <w:right w:val="single" w:sz="6" w:space="0" w:color="000000"/>
            </w:tcBorders>
            <w:vAlign w:val="center"/>
          </w:tcPr>
          <w:p w:rsidR="00936C18" w:rsidRPr="00CD7119" w:rsidRDefault="00936C18" w:rsidP="0049217B">
            <w:pPr>
              <w:spacing w:line="360" w:lineRule="exact"/>
              <w:ind w:right="-81"/>
              <w:jc w:val="center"/>
              <w:rPr>
                <w:color w:val="auto"/>
                <w:szCs w:val="26"/>
              </w:rPr>
            </w:pPr>
            <w:r w:rsidRPr="00CD7119">
              <w:rPr>
                <w:color w:val="auto"/>
                <w:szCs w:val="26"/>
              </w:rPr>
              <w:t>(*)</w:t>
            </w:r>
          </w:p>
        </w:tc>
      </w:tr>
      <w:tr w:rsidR="00936C18"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936C18" w:rsidRPr="00CD7119" w:rsidRDefault="00936C18"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936C18" w:rsidRPr="00CD7119" w:rsidRDefault="00936C18" w:rsidP="0049217B">
            <w:pPr>
              <w:spacing w:line="360" w:lineRule="exact"/>
              <w:rPr>
                <w:color w:val="auto"/>
                <w:szCs w:val="26"/>
              </w:rPr>
            </w:pPr>
            <w:r w:rsidRPr="00CD7119">
              <w:rPr>
                <w:color w:val="auto"/>
                <w:szCs w:val="26"/>
              </w:rPr>
              <w:t>Loại</w:t>
            </w:r>
          </w:p>
        </w:tc>
        <w:tc>
          <w:tcPr>
            <w:tcW w:w="992" w:type="dxa"/>
            <w:tcBorders>
              <w:top w:val="single" w:sz="4" w:space="0" w:color="auto"/>
              <w:left w:val="single" w:sz="6" w:space="0" w:color="000000"/>
              <w:bottom w:val="single" w:sz="6" w:space="0" w:color="000000"/>
              <w:right w:val="nil"/>
            </w:tcBorders>
          </w:tcPr>
          <w:p w:rsidR="00936C18" w:rsidRPr="00CD7119" w:rsidRDefault="00936C18" w:rsidP="0049217B">
            <w:pPr>
              <w:spacing w:line="360" w:lineRule="exact"/>
              <w:jc w:val="center"/>
              <w:rPr>
                <w:color w:val="auto"/>
                <w:szCs w:val="26"/>
              </w:rPr>
            </w:pPr>
          </w:p>
        </w:tc>
        <w:tc>
          <w:tcPr>
            <w:tcW w:w="3724" w:type="dxa"/>
            <w:tcBorders>
              <w:top w:val="single" w:sz="4" w:space="0" w:color="auto"/>
              <w:left w:val="single" w:sz="4" w:space="0" w:color="auto"/>
              <w:bottom w:val="single" w:sz="6" w:space="0" w:color="000000"/>
              <w:right w:val="single" w:sz="6" w:space="0" w:color="000000"/>
            </w:tcBorders>
            <w:vAlign w:val="center"/>
          </w:tcPr>
          <w:p w:rsidR="00936C18" w:rsidRPr="00CD7119" w:rsidRDefault="00936C18" w:rsidP="0049217B">
            <w:pPr>
              <w:spacing w:line="360" w:lineRule="exact"/>
              <w:rPr>
                <w:color w:val="auto"/>
                <w:szCs w:val="26"/>
              </w:rPr>
            </w:pPr>
            <w:r w:rsidRPr="00CD7119">
              <w:rPr>
                <w:color w:val="auto"/>
                <w:szCs w:val="26"/>
              </w:rPr>
              <w:t>Cáp xoắn treo với dây pha và dây trung tính có cùng tiết diện</w:t>
            </w:r>
          </w:p>
        </w:tc>
        <w:tc>
          <w:tcPr>
            <w:tcW w:w="1275" w:type="dxa"/>
            <w:tcBorders>
              <w:top w:val="single" w:sz="4" w:space="0" w:color="auto"/>
              <w:left w:val="nil"/>
              <w:bottom w:val="single" w:sz="6" w:space="0" w:color="000000"/>
              <w:right w:val="single" w:sz="6" w:space="0" w:color="000000"/>
            </w:tcBorders>
          </w:tcPr>
          <w:p w:rsidR="00936C18" w:rsidRPr="00CD7119" w:rsidRDefault="00936C18" w:rsidP="0049217B">
            <w:pPr>
              <w:spacing w:line="360" w:lineRule="exact"/>
              <w:jc w:val="center"/>
              <w:rPr>
                <w:color w:val="auto"/>
                <w:szCs w:val="26"/>
              </w:rPr>
            </w:pPr>
          </w:p>
        </w:tc>
      </w:tr>
      <w:tr w:rsidR="00936C18"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936C18" w:rsidRPr="00CD7119" w:rsidRDefault="00936C18"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936C18" w:rsidRPr="00CD7119" w:rsidRDefault="00936C18" w:rsidP="0049217B">
            <w:pPr>
              <w:spacing w:line="360" w:lineRule="exact"/>
              <w:rPr>
                <w:color w:val="auto"/>
                <w:szCs w:val="26"/>
              </w:rPr>
            </w:pPr>
            <w:r w:rsidRPr="00CD7119">
              <w:rPr>
                <w:color w:val="auto"/>
                <w:szCs w:val="26"/>
              </w:rPr>
              <w:t>Cách điện</w:t>
            </w:r>
          </w:p>
        </w:tc>
        <w:tc>
          <w:tcPr>
            <w:tcW w:w="992" w:type="dxa"/>
            <w:tcBorders>
              <w:top w:val="single" w:sz="4" w:space="0" w:color="auto"/>
              <w:left w:val="single" w:sz="6" w:space="0" w:color="000000"/>
              <w:bottom w:val="single" w:sz="6" w:space="0" w:color="000000"/>
              <w:right w:val="nil"/>
            </w:tcBorders>
          </w:tcPr>
          <w:p w:rsidR="00936C18" w:rsidRPr="00CD7119" w:rsidRDefault="00936C18" w:rsidP="0049217B">
            <w:pPr>
              <w:spacing w:line="360" w:lineRule="exact"/>
              <w:jc w:val="center"/>
              <w:rPr>
                <w:color w:val="auto"/>
                <w:szCs w:val="26"/>
              </w:rPr>
            </w:pPr>
          </w:p>
        </w:tc>
        <w:tc>
          <w:tcPr>
            <w:tcW w:w="3724" w:type="dxa"/>
            <w:tcBorders>
              <w:top w:val="single" w:sz="4" w:space="0" w:color="auto"/>
              <w:left w:val="single" w:sz="4" w:space="0" w:color="auto"/>
              <w:bottom w:val="single" w:sz="6" w:space="0" w:color="000000"/>
              <w:right w:val="single" w:sz="6" w:space="0" w:color="000000"/>
            </w:tcBorders>
          </w:tcPr>
          <w:p w:rsidR="00936C18" w:rsidRPr="00CD7119" w:rsidRDefault="00936C18" w:rsidP="0049217B">
            <w:pPr>
              <w:spacing w:line="360" w:lineRule="exact"/>
              <w:rPr>
                <w:color w:val="auto"/>
                <w:szCs w:val="26"/>
              </w:rPr>
            </w:pPr>
            <w:r w:rsidRPr="00CD7119">
              <w:rPr>
                <w:color w:val="auto"/>
                <w:szCs w:val="26"/>
              </w:rPr>
              <w:t>XLPE (ứng suất căng tối đa truyền qua cách điện tại kẹp ngừng là 40Mpa)</w:t>
            </w:r>
          </w:p>
        </w:tc>
        <w:tc>
          <w:tcPr>
            <w:tcW w:w="1275" w:type="dxa"/>
            <w:tcBorders>
              <w:top w:val="single" w:sz="4" w:space="0" w:color="auto"/>
              <w:left w:val="nil"/>
              <w:bottom w:val="single" w:sz="6" w:space="0" w:color="000000"/>
              <w:right w:val="single" w:sz="6" w:space="0" w:color="000000"/>
            </w:tcBorders>
          </w:tcPr>
          <w:p w:rsidR="00936C18" w:rsidRPr="00CD7119" w:rsidRDefault="00936C18" w:rsidP="0049217B">
            <w:pPr>
              <w:spacing w:line="360" w:lineRule="exact"/>
              <w:jc w:val="center"/>
              <w:rPr>
                <w:color w:val="auto"/>
                <w:szCs w:val="26"/>
              </w:rPr>
            </w:pPr>
          </w:p>
        </w:tc>
      </w:tr>
      <w:tr w:rsidR="00936C18" w:rsidRPr="00CD7119" w:rsidTr="00FD1D7D">
        <w:trPr>
          <w:cantSplit/>
          <w:trHeight w:val="332"/>
        </w:trPr>
        <w:tc>
          <w:tcPr>
            <w:tcW w:w="720" w:type="dxa"/>
            <w:tcBorders>
              <w:top w:val="single" w:sz="4" w:space="0" w:color="auto"/>
              <w:left w:val="single" w:sz="6" w:space="0" w:color="000000"/>
              <w:bottom w:val="single" w:sz="4" w:space="0" w:color="auto"/>
              <w:right w:val="single" w:sz="6" w:space="0" w:color="000000"/>
            </w:tcBorders>
          </w:tcPr>
          <w:p w:rsidR="00936C18" w:rsidRPr="00CD7119" w:rsidRDefault="00936C18"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4" w:space="0" w:color="auto"/>
              <w:right w:val="single" w:sz="6" w:space="0" w:color="000000"/>
            </w:tcBorders>
            <w:vAlign w:val="center"/>
          </w:tcPr>
          <w:p w:rsidR="00936C18" w:rsidRPr="00CD7119" w:rsidRDefault="00936C18" w:rsidP="0049217B">
            <w:pPr>
              <w:spacing w:line="360" w:lineRule="exact"/>
              <w:rPr>
                <w:color w:val="auto"/>
                <w:szCs w:val="26"/>
              </w:rPr>
            </w:pPr>
            <w:r w:rsidRPr="00CD7119">
              <w:rPr>
                <w:color w:val="auto"/>
                <w:szCs w:val="26"/>
              </w:rPr>
              <w:t>Ruột dẫn điện</w:t>
            </w:r>
          </w:p>
        </w:tc>
        <w:tc>
          <w:tcPr>
            <w:tcW w:w="992" w:type="dxa"/>
            <w:tcBorders>
              <w:top w:val="single" w:sz="4" w:space="0" w:color="auto"/>
              <w:left w:val="single" w:sz="6" w:space="0" w:color="000000"/>
              <w:bottom w:val="single" w:sz="4" w:space="0" w:color="auto"/>
              <w:right w:val="nil"/>
            </w:tcBorders>
            <w:vAlign w:val="center"/>
          </w:tcPr>
          <w:p w:rsidR="00936C18" w:rsidRPr="00CD7119" w:rsidRDefault="00936C18" w:rsidP="0049217B">
            <w:pPr>
              <w:spacing w:line="360" w:lineRule="exact"/>
              <w:rPr>
                <w:color w:val="auto"/>
                <w:szCs w:val="26"/>
              </w:rPr>
            </w:pPr>
          </w:p>
        </w:tc>
        <w:tc>
          <w:tcPr>
            <w:tcW w:w="3724" w:type="dxa"/>
            <w:tcBorders>
              <w:top w:val="single" w:sz="4" w:space="0" w:color="auto"/>
              <w:left w:val="single" w:sz="4" w:space="0" w:color="auto"/>
              <w:bottom w:val="single" w:sz="4" w:space="0" w:color="auto"/>
              <w:right w:val="single" w:sz="6" w:space="0" w:color="000000"/>
            </w:tcBorders>
            <w:vAlign w:val="center"/>
          </w:tcPr>
          <w:p w:rsidR="00936C18" w:rsidRPr="00CD7119" w:rsidRDefault="00936C18" w:rsidP="0049217B">
            <w:pPr>
              <w:spacing w:line="360" w:lineRule="exact"/>
              <w:rPr>
                <w:color w:val="auto"/>
                <w:szCs w:val="26"/>
              </w:rPr>
            </w:pPr>
            <w:r w:rsidRPr="00CD7119">
              <w:rPr>
                <w:color w:val="auto"/>
                <w:szCs w:val="26"/>
              </w:rPr>
              <w:t>Gồm nhiều tao dây được xoắn đồng tâm và nén chặt</w:t>
            </w:r>
          </w:p>
        </w:tc>
        <w:tc>
          <w:tcPr>
            <w:tcW w:w="1275" w:type="dxa"/>
            <w:tcBorders>
              <w:top w:val="single" w:sz="4" w:space="0" w:color="auto"/>
              <w:left w:val="nil"/>
              <w:bottom w:val="single" w:sz="4" w:space="0" w:color="auto"/>
              <w:right w:val="single" w:sz="6" w:space="0" w:color="000000"/>
            </w:tcBorders>
          </w:tcPr>
          <w:p w:rsidR="00936C18" w:rsidRPr="00CD7119" w:rsidRDefault="00936C18" w:rsidP="0049217B">
            <w:pPr>
              <w:spacing w:line="360" w:lineRule="exact"/>
              <w:jc w:val="center"/>
              <w:rPr>
                <w:color w:val="auto"/>
                <w:szCs w:val="26"/>
              </w:rPr>
            </w:pPr>
          </w:p>
        </w:tc>
      </w:tr>
      <w:tr w:rsidR="00936C18" w:rsidRPr="00CD7119" w:rsidTr="00FD1D7D">
        <w:trPr>
          <w:cantSplit/>
          <w:trHeight w:val="332"/>
        </w:trPr>
        <w:tc>
          <w:tcPr>
            <w:tcW w:w="720" w:type="dxa"/>
            <w:tcBorders>
              <w:top w:val="single" w:sz="4" w:space="0" w:color="auto"/>
              <w:left w:val="single" w:sz="6" w:space="0" w:color="000000"/>
              <w:bottom w:val="single" w:sz="4" w:space="0" w:color="auto"/>
              <w:right w:val="single" w:sz="6" w:space="0" w:color="000000"/>
            </w:tcBorders>
          </w:tcPr>
          <w:p w:rsidR="00936C18" w:rsidRPr="00CD7119" w:rsidRDefault="00936C18"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4" w:space="0" w:color="auto"/>
              <w:right w:val="single" w:sz="6" w:space="0" w:color="000000"/>
            </w:tcBorders>
            <w:vAlign w:val="center"/>
          </w:tcPr>
          <w:p w:rsidR="00936C18" w:rsidRPr="00CD7119" w:rsidRDefault="00936C18" w:rsidP="0049217B">
            <w:pPr>
              <w:spacing w:line="360" w:lineRule="exact"/>
              <w:rPr>
                <w:color w:val="auto"/>
                <w:szCs w:val="26"/>
              </w:rPr>
            </w:pPr>
            <w:r w:rsidRPr="00CD7119">
              <w:rPr>
                <w:color w:val="auto"/>
                <w:szCs w:val="26"/>
              </w:rPr>
              <w:t>Tiết diện danh định của lõi</w:t>
            </w:r>
          </w:p>
        </w:tc>
        <w:tc>
          <w:tcPr>
            <w:tcW w:w="992" w:type="dxa"/>
            <w:tcBorders>
              <w:top w:val="single" w:sz="4" w:space="0" w:color="auto"/>
              <w:left w:val="single" w:sz="6" w:space="0" w:color="000000"/>
              <w:bottom w:val="single" w:sz="4" w:space="0" w:color="auto"/>
              <w:right w:val="nil"/>
            </w:tcBorders>
            <w:vAlign w:val="center"/>
          </w:tcPr>
          <w:p w:rsidR="00936C18" w:rsidRPr="00CD7119" w:rsidRDefault="00936C18" w:rsidP="0049217B">
            <w:pPr>
              <w:spacing w:line="360" w:lineRule="exact"/>
              <w:rPr>
                <w:color w:val="auto"/>
                <w:szCs w:val="26"/>
              </w:rPr>
            </w:pPr>
          </w:p>
        </w:tc>
        <w:tc>
          <w:tcPr>
            <w:tcW w:w="3724" w:type="dxa"/>
            <w:tcBorders>
              <w:top w:val="single" w:sz="4" w:space="0" w:color="auto"/>
              <w:left w:val="single" w:sz="4" w:space="0" w:color="auto"/>
              <w:bottom w:val="single" w:sz="4" w:space="0" w:color="auto"/>
              <w:right w:val="single" w:sz="6" w:space="0" w:color="000000"/>
            </w:tcBorders>
            <w:vAlign w:val="center"/>
          </w:tcPr>
          <w:p w:rsidR="00936C18" w:rsidRPr="00CD7119" w:rsidRDefault="00936C18" w:rsidP="0049217B">
            <w:pPr>
              <w:spacing w:line="360" w:lineRule="exact"/>
              <w:jc w:val="center"/>
              <w:rPr>
                <w:color w:val="auto"/>
                <w:szCs w:val="26"/>
              </w:rPr>
            </w:pPr>
            <w:r w:rsidRPr="00CD7119">
              <w:rPr>
                <w:color w:val="auto"/>
                <w:szCs w:val="26"/>
              </w:rPr>
              <w:t>4x95mm</w:t>
            </w:r>
            <w:r w:rsidRPr="00CD7119">
              <w:rPr>
                <w:color w:val="auto"/>
                <w:szCs w:val="26"/>
                <w:vertAlign w:val="superscript"/>
              </w:rPr>
              <w:t>2</w:t>
            </w:r>
          </w:p>
        </w:tc>
        <w:tc>
          <w:tcPr>
            <w:tcW w:w="1275" w:type="dxa"/>
            <w:tcBorders>
              <w:top w:val="single" w:sz="4" w:space="0" w:color="auto"/>
              <w:left w:val="nil"/>
              <w:bottom w:val="single" w:sz="4" w:space="0" w:color="auto"/>
              <w:right w:val="single" w:sz="6" w:space="0" w:color="000000"/>
            </w:tcBorders>
          </w:tcPr>
          <w:p w:rsidR="00936C18" w:rsidRPr="00CD7119" w:rsidRDefault="00936C18" w:rsidP="0049217B">
            <w:pPr>
              <w:spacing w:line="360" w:lineRule="exact"/>
              <w:jc w:val="center"/>
              <w:rPr>
                <w:color w:val="auto"/>
                <w:szCs w:val="26"/>
              </w:rPr>
            </w:pPr>
          </w:p>
        </w:tc>
      </w:tr>
      <w:tr w:rsidR="00936C18" w:rsidRPr="00CD7119" w:rsidTr="00FD1D7D">
        <w:trPr>
          <w:cantSplit/>
          <w:trHeight w:val="332"/>
        </w:trPr>
        <w:tc>
          <w:tcPr>
            <w:tcW w:w="720" w:type="dxa"/>
            <w:tcBorders>
              <w:top w:val="single" w:sz="4" w:space="0" w:color="auto"/>
              <w:left w:val="single" w:sz="6" w:space="0" w:color="000000"/>
              <w:bottom w:val="single" w:sz="4" w:space="0" w:color="auto"/>
              <w:right w:val="single" w:sz="6" w:space="0" w:color="000000"/>
            </w:tcBorders>
          </w:tcPr>
          <w:p w:rsidR="00936C18" w:rsidRPr="00CD7119" w:rsidRDefault="00936C18"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4" w:space="0" w:color="auto"/>
              <w:right w:val="single" w:sz="6" w:space="0" w:color="000000"/>
            </w:tcBorders>
            <w:vAlign w:val="center"/>
          </w:tcPr>
          <w:p w:rsidR="00936C18" w:rsidRPr="00CD7119" w:rsidRDefault="00936C18" w:rsidP="0049217B">
            <w:pPr>
              <w:spacing w:line="360" w:lineRule="exact"/>
              <w:rPr>
                <w:color w:val="auto"/>
                <w:szCs w:val="26"/>
              </w:rPr>
            </w:pPr>
            <w:r w:rsidRPr="00CD7119">
              <w:rPr>
                <w:color w:val="auto"/>
                <w:szCs w:val="26"/>
              </w:rPr>
              <w:t>Vật liệu dẫn điện</w:t>
            </w:r>
          </w:p>
        </w:tc>
        <w:tc>
          <w:tcPr>
            <w:tcW w:w="992" w:type="dxa"/>
            <w:tcBorders>
              <w:top w:val="single" w:sz="4" w:space="0" w:color="auto"/>
              <w:left w:val="single" w:sz="6" w:space="0" w:color="000000"/>
              <w:bottom w:val="single" w:sz="4" w:space="0" w:color="auto"/>
              <w:right w:val="nil"/>
            </w:tcBorders>
            <w:vAlign w:val="center"/>
          </w:tcPr>
          <w:p w:rsidR="00936C18" w:rsidRPr="00CD7119" w:rsidRDefault="00936C18" w:rsidP="0049217B">
            <w:pPr>
              <w:spacing w:line="360" w:lineRule="exact"/>
              <w:rPr>
                <w:color w:val="auto"/>
                <w:szCs w:val="26"/>
              </w:rPr>
            </w:pPr>
          </w:p>
        </w:tc>
        <w:tc>
          <w:tcPr>
            <w:tcW w:w="3724" w:type="dxa"/>
            <w:tcBorders>
              <w:top w:val="single" w:sz="4" w:space="0" w:color="auto"/>
              <w:left w:val="single" w:sz="4" w:space="0" w:color="auto"/>
              <w:bottom w:val="single" w:sz="4" w:space="0" w:color="auto"/>
              <w:right w:val="single" w:sz="6" w:space="0" w:color="000000"/>
            </w:tcBorders>
            <w:vAlign w:val="center"/>
          </w:tcPr>
          <w:p w:rsidR="00936C18" w:rsidRPr="00CD7119" w:rsidRDefault="00936C18" w:rsidP="0049217B">
            <w:pPr>
              <w:spacing w:line="360" w:lineRule="exact"/>
              <w:jc w:val="center"/>
              <w:rPr>
                <w:color w:val="auto"/>
                <w:szCs w:val="26"/>
              </w:rPr>
            </w:pPr>
            <w:r w:rsidRPr="00CD7119">
              <w:rPr>
                <w:color w:val="auto"/>
                <w:szCs w:val="26"/>
              </w:rPr>
              <w:t>Nhôm</w:t>
            </w:r>
          </w:p>
          <w:p w:rsidR="00936C18" w:rsidRPr="00CD7119" w:rsidRDefault="00936C18" w:rsidP="0049217B">
            <w:pPr>
              <w:spacing w:line="360" w:lineRule="exact"/>
              <w:jc w:val="center"/>
              <w:rPr>
                <w:color w:val="auto"/>
                <w:szCs w:val="26"/>
              </w:rPr>
            </w:pPr>
            <w:r w:rsidRPr="00CD7119">
              <w:rPr>
                <w:color w:val="auto"/>
                <w:szCs w:val="26"/>
              </w:rPr>
              <w:t>(ứng suất kéo đứt tối thiểu 140Mpa)</w:t>
            </w:r>
          </w:p>
        </w:tc>
        <w:tc>
          <w:tcPr>
            <w:tcW w:w="1275" w:type="dxa"/>
            <w:tcBorders>
              <w:top w:val="single" w:sz="4" w:space="0" w:color="auto"/>
              <w:left w:val="nil"/>
              <w:bottom w:val="single" w:sz="4" w:space="0" w:color="auto"/>
              <w:right w:val="single" w:sz="6" w:space="0" w:color="000000"/>
            </w:tcBorders>
          </w:tcPr>
          <w:p w:rsidR="00936C18" w:rsidRPr="00CD7119" w:rsidRDefault="00936C18" w:rsidP="0049217B">
            <w:pPr>
              <w:spacing w:line="360" w:lineRule="exact"/>
              <w:rPr>
                <w:color w:val="auto"/>
                <w:szCs w:val="26"/>
              </w:rPr>
            </w:pPr>
          </w:p>
        </w:tc>
      </w:tr>
      <w:tr w:rsidR="00936C18" w:rsidRPr="00CD7119" w:rsidTr="00FD1D7D">
        <w:trPr>
          <w:cantSplit/>
          <w:trHeight w:val="332"/>
        </w:trPr>
        <w:tc>
          <w:tcPr>
            <w:tcW w:w="720" w:type="dxa"/>
            <w:tcBorders>
              <w:top w:val="single" w:sz="4" w:space="0" w:color="auto"/>
              <w:left w:val="single" w:sz="6" w:space="0" w:color="000000"/>
              <w:bottom w:val="single" w:sz="4" w:space="0" w:color="auto"/>
              <w:right w:val="single" w:sz="6" w:space="0" w:color="000000"/>
            </w:tcBorders>
          </w:tcPr>
          <w:p w:rsidR="00936C18" w:rsidRPr="00CD7119" w:rsidRDefault="00936C18"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4" w:space="0" w:color="auto"/>
              <w:right w:val="single" w:sz="6" w:space="0" w:color="000000"/>
            </w:tcBorders>
          </w:tcPr>
          <w:p w:rsidR="00936C18" w:rsidRPr="00CD7119" w:rsidRDefault="00936C18" w:rsidP="0049217B">
            <w:pPr>
              <w:spacing w:line="360" w:lineRule="exact"/>
              <w:rPr>
                <w:color w:val="auto"/>
                <w:szCs w:val="26"/>
              </w:rPr>
            </w:pPr>
            <w:r w:rsidRPr="00CD7119">
              <w:rPr>
                <w:color w:val="auto"/>
                <w:szCs w:val="26"/>
              </w:rPr>
              <w:t>Các ký hiệu trên bề mặt dây pha:</w:t>
            </w:r>
          </w:p>
          <w:p w:rsidR="00936C18" w:rsidRPr="00CD7119" w:rsidRDefault="00936C18" w:rsidP="0049217B">
            <w:pPr>
              <w:spacing w:line="360" w:lineRule="exact"/>
              <w:rPr>
                <w:color w:val="auto"/>
                <w:szCs w:val="26"/>
              </w:rPr>
            </w:pPr>
            <w:r w:rsidRPr="00CD7119">
              <w:rPr>
                <w:color w:val="auto"/>
                <w:szCs w:val="26"/>
              </w:rPr>
              <w:t>+ Đánh dấu mét</w:t>
            </w:r>
          </w:p>
          <w:p w:rsidR="00936C18" w:rsidRPr="00CD7119" w:rsidRDefault="00936C18" w:rsidP="0049217B">
            <w:pPr>
              <w:spacing w:line="360" w:lineRule="exact"/>
              <w:rPr>
                <w:color w:val="auto"/>
                <w:szCs w:val="26"/>
              </w:rPr>
            </w:pPr>
          </w:p>
          <w:p w:rsidR="00936C18" w:rsidRPr="00CD7119" w:rsidRDefault="00936C18" w:rsidP="0049217B">
            <w:pPr>
              <w:spacing w:line="360" w:lineRule="exact"/>
              <w:rPr>
                <w:color w:val="auto"/>
                <w:szCs w:val="26"/>
              </w:rPr>
            </w:pPr>
          </w:p>
          <w:p w:rsidR="00936C18" w:rsidRPr="00CD7119" w:rsidRDefault="00936C18" w:rsidP="0049217B">
            <w:pPr>
              <w:spacing w:line="360" w:lineRule="exact"/>
              <w:rPr>
                <w:color w:val="auto"/>
                <w:szCs w:val="26"/>
              </w:rPr>
            </w:pPr>
          </w:p>
          <w:p w:rsidR="00936C18" w:rsidRPr="00CD7119" w:rsidRDefault="00936C18" w:rsidP="0049217B">
            <w:pPr>
              <w:spacing w:line="360" w:lineRule="exact"/>
              <w:rPr>
                <w:color w:val="auto"/>
                <w:szCs w:val="26"/>
              </w:rPr>
            </w:pPr>
          </w:p>
          <w:p w:rsidR="00936C18" w:rsidRPr="00CD7119" w:rsidRDefault="00936C18" w:rsidP="0049217B">
            <w:pPr>
              <w:spacing w:line="360" w:lineRule="exact"/>
              <w:rPr>
                <w:color w:val="auto"/>
                <w:szCs w:val="26"/>
              </w:rPr>
            </w:pPr>
          </w:p>
          <w:p w:rsidR="00936C18" w:rsidRPr="00CD7119" w:rsidRDefault="00936C18" w:rsidP="0049217B">
            <w:pPr>
              <w:spacing w:line="360" w:lineRule="exact"/>
              <w:rPr>
                <w:color w:val="auto"/>
                <w:szCs w:val="26"/>
              </w:rPr>
            </w:pPr>
          </w:p>
          <w:p w:rsidR="00936C18" w:rsidRPr="00CD7119" w:rsidRDefault="00936C18" w:rsidP="0049217B">
            <w:pPr>
              <w:pStyle w:val="BodyText3"/>
              <w:spacing w:line="360" w:lineRule="exact"/>
              <w:jc w:val="both"/>
              <w:rPr>
                <w:rFonts w:ascii="Times New Roman" w:hAnsi="Times New Roman"/>
              </w:rPr>
            </w:pPr>
            <w:r w:rsidRPr="00CD7119">
              <w:rPr>
                <w:rFonts w:ascii="Times New Roman" w:hAnsi="Times New Roman"/>
              </w:rPr>
              <w:t>+ Tên nhà sản xuất</w:t>
            </w:r>
          </w:p>
          <w:p w:rsidR="00936C18" w:rsidRPr="00CD7119" w:rsidRDefault="00936C18" w:rsidP="0049217B">
            <w:pPr>
              <w:pStyle w:val="BodyText3"/>
              <w:spacing w:line="360" w:lineRule="exact"/>
              <w:jc w:val="both"/>
              <w:rPr>
                <w:rFonts w:ascii="Times New Roman" w:hAnsi="Times New Roman"/>
              </w:rPr>
            </w:pPr>
            <w:r w:rsidRPr="00CD7119">
              <w:rPr>
                <w:rFonts w:ascii="Times New Roman" w:hAnsi="Times New Roman"/>
              </w:rPr>
              <w:t>+ Năm sản xuất</w:t>
            </w:r>
          </w:p>
          <w:p w:rsidR="00936C18" w:rsidRPr="00CD7119" w:rsidRDefault="00936C18" w:rsidP="0049217B">
            <w:pPr>
              <w:pStyle w:val="BodyText3"/>
              <w:spacing w:line="360" w:lineRule="exact"/>
              <w:jc w:val="both"/>
              <w:rPr>
                <w:rFonts w:ascii="Times New Roman" w:hAnsi="Times New Roman"/>
              </w:rPr>
            </w:pPr>
            <w:r w:rsidRPr="00CD7119">
              <w:rPr>
                <w:rFonts w:ascii="Times New Roman" w:hAnsi="Times New Roman"/>
              </w:rPr>
              <w:t>+ Ký hiệu:</w:t>
            </w:r>
          </w:p>
          <w:p w:rsidR="00936C18" w:rsidRPr="00CD7119" w:rsidRDefault="00936C18" w:rsidP="0049217B">
            <w:pPr>
              <w:spacing w:line="360" w:lineRule="exact"/>
              <w:rPr>
                <w:color w:val="auto"/>
                <w:szCs w:val="26"/>
              </w:rPr>
            </w:pPr>
          </w:p>
        </w:tc>
        <w:tc>
          <w:tcPr>
            <w:tcW w:w="992" w:type="dxa"/>
            <w:tcBorders>
              <w:top w:val="single" w:sz="4" w:space="0" w:color="auto"/>
              <w:left w:val="single" w:sz="6" w:space="0" w:color="000000"/>
              <w:bottom w:val="single" w:sz="4" w:space="0" w:color="auto"/>
              <w:right w:val="nil"/>
            </w:tcBorders>
            <w:vAlign w:val="center"/>
          </w:tcPr>
          <w:p w:rsidR="00936C18" w:rsidRPr="00CD7119" w:rsidRDefault="00936C18" w:rsidP="0049217B">
            <w:pPr>
              <w:spacing w:line="360" w:lineRule="exact"/>
              <w:rPr>
                <w:color w:val="auto"/>
                <w:szCs w:val="26"/>
              </w:rPr>
            </w:pPr>
          </w:p>
        </w:tc>
        <w:tc>
          <w:tcPr>
            <w:tcW w:w="3724" w:type="dxa"/>
            <w:tcBorders>
              <w:top w:val="single" w:sz="4" w:space="0" w:color="auto"/>
              <w:left w:val="single" w:sz="4" w:space="0" w:color="auto"/>
              <w:bottom w:val="single" w:sz="4" w:space="0" w:color="auto"/>
              <w:right w:val="single" w:sz="6" w:space="0" w:color="000000"/>
            </w:tcBorders>
          </w:tcPr>
          <w:p w:rsidR="00936C18" w:rsidRPr="00CD7119" w:rsidRDefault="00936C18" w:rsidP="0049217B">
            <w:pPr>
              <w:spacing w:line="360" w:lineRule="exact"/>
              <w:rPr>
                <w:color w:val="auto"/>
                <w:szCs w:val="26"/>
              </w:rPr>
            </w:pPr>
          </w:p>
          <w:p w:rsidR="00FD1D7D" w:rsidRPr="00CD7119" w:rsidRDefault="00FD1D7D" w:rsidP="0049217B">
            <w:pPr>
              <w:spacing w:line="360" w:lineRule="exact"/>
              <w:rPr>
                <w:color w:val="auto"/>
                <w:szCs w:val="26"/>
              </w:rPr>
            </w:pPr>
          </w:p>
          <w:p w:rsidR="00936C18" w:rsidRPr="00CD7119" w:rsidRDefault="00936C18" w:rsidP="0049217B">
            <w:pPr>
              <w:spacing w:line="360" w:lineRule="exact"/>
              <w:rPr>
                <w:color w:val="auto"/>
                <w:szCs w:val="26"/>
              </w:rPr>
            </w:pPr>
            <w:r w:rsidRPr="00CD7119">
              <w:rPr>
                <w:color w:val="auto"/>
                <w:szCs w:val="26"/>
              </w:rPr>
              <w:t>Mỗi sợi dây pha phải được đánh số liên tục ở mỗi mét chiều dài. Số đánh dấu không được quá 6 chữ số. Mỗi bành cáp có thể được đánh dấu bắt đầu từ một số nguyên bất kỳ. Khi được quấn vào bành, số nhỏ nhất sẽ nằm trong cùng.</w:t>
            </w:r>
          </w:p>
          <w:p w:rsidR="00936C18" w:rsidRPr="00CD7119" w:rsidRDefault="00936C18" w:rsidP="0049217B">
            <w:pPr>
              <w:spacing w:line="360" w:lineRule="exact"/>
              <w:jc w:val="center"/>
              <w:rPr>
                <w:color w:val="auto"/>
                <w:szCs w:val="26"/>
              </w:rPr>
            </w:pPr>
            <w:r w:rsidRPr="00CD7119">
              <w:rPr>
                <w:color w:val="auto"/>
                <w:szCs w:val="26"/>
              </w:rPr>
              <w:t>Đáp ứng</w:t>
            </w:r>
          </w:p>
          <w:p w:rsidR="00936C18" w:rsidRPr="00CD7119" w:rsidRDefault="00936C18" w:rsidP="0049217B">
            <w:pPr>
              <w:spacing w:line="360" w:lineRule="exact"/>
              <w:jc w:val="center"/>
              <w:rPr>
                <w:color w:val="auto"/>
                <w:szCs w:val="26"/>
              </w:rPr>
            </w:pPr>
            <w:r w:rsidRPr="00CD7119">
              <w:rPr>
                <w:color w:val="auto"/>
                <w:szCs w:val="26"/>
              </w:rPr>
              <w:t>Đáp ứng</w:t>
            </w:r>
          </w:p>
          <w:p w:rsidR="00936C18" w:rsidRPr="00CD7119" w:rsidRDefault="00936C18" w:rsidP="0049217B">
            <w:pPr>
              <w:spacing w:line="360" w:lineRule="exact"/>
              <w:rPr>
                <w:color w:val="auto"/>
                <w:szCs w:val="26"/>
              </w:rPr>
            </w:pPr>
            <w:r w:rsidRPr="00CD7119">
              <w:rPr>
                <w:color w:val="auto"/>
                <w:szCs w:val="26"/>
              </w:rPr>
              <w:t>“EVNHCMC PC - 0,6/1kV - ABC 4x[Cỡ cáp]mm</w:t>
            </w:r>
            <w:r w:rsidRPr="00CD7119">
              <w:rPr>
                <w:color w:val="auto"/>
                <w:szCs w:val="26"/>
                <w:vertAlign w:val="superscript"/>
              </w:rPr>
              <w:t>2</w:t>
            </w:r>
            <w:r w:rsidRPr="00CD7119">
              <w:rPr>
                <w:color w:val="auto"/>
                <w:szCs w:val="26"/>
              </w:rPr>
              <w:t xml:space="preserve"> - XLPE”. Các ký hiệu trên được in liên tục dọc theo chiều dài cáp bằng phương pháp dập nóng (hot stamping method) với mực in màu trắng bền với điều kiện thời tiết khắc nghiệt, có độ cao không nhỏ hơn 5mm và nằm giữa các số đánh dấu pha.</w:t>
            </w:r>
          </w:p>
        </w:tc>
        <w:tc>
          <w:tcPr>
            <w:tcW w:w="1275" w:type="dxa"/>
            <w:tcBorders>
              <w:top w:val="single" w:sz="4" w:space="0" w:color="auto"/>
              <w:left w:val="nil"/>
              <w:bottom w:val="single" w:sz="4" w:space="0" w:color="auto"/>
              <w:right w:val="single" w:sz="6" w:space="0" w:color="000000"/>
            </w:tcBorders>
          </w:tcPr>
          <w:p w:rsidR="00936C18" w:rsidRPr="00CD7119" w:rsidRDefault="00936C18" w:rsidP="0049217B">
            <w:pPr>
              <w:spacing w:line="360" w:lineRule="exact"/>
              <w:jc w:val="center"/>
              <w:rPr>
                <w:color w:val="auto"/>
                <w:szCs w:val="26"/>
              </w:rPr>
            </w:pPr>
          </w:p>
        </w:tc>
      </w:tr>
      <w:tr w:rsidR="00936C18" w:rsidRPr="00CD7119" w:rsidTr="00FD1D7D">
        <w:trPr>
          <w:cantSplit/>
          <w:trHeight w:val="332"/>
        </w:trPr>
        <w:tc>
          <w:tcPr>
            <w:tcW w:w="720" w:type="dxa"/>
            <w:tcBorders>
              <w:top w:val="single" w:sz="4" w:space="0" w:color="auto"/>
              <w:left w:val="single" w:sz="6" w:space="0" w:color="000000"/>
              <w:bottom w:val="single" w:sz="4" w:space="0" w:color="auto"/>
              <w:right w:val="single" w:sz="6" w:space="0" w:color="000000"/>
            </w:tcBorders>
          </w:tcPr>
          <w:p w:rsidR="00936C18" w:rsidRPr="00CD7119" w:rsidRDefault="00936C18" w:rsidP="0049217B">
            <w:pPr>
              <w:spacing w:line="360" w:lineRule="exact"/>
              <w:rPr>
                <w:color w:val="auto"/>
                <w:szCs w:val="26"/>
              </w:rPr>
            </w:pPr>
          </w:p>
        </w:tc>
        <w:tc>
          <w:tcPr>
            <w:tcW w:w="3250" w:type="dxa"/>
            <w:tcBorders>
              <w:top w:val="single" w:sz="4" w:space="0" w:color="auto"/>
              <w:left w:val="single" w:sz="6" w:space="0" w:color="000000"/>
              <w:bottom w:val="single" w:sz="4" w:space="0" w:color="auto"/>
              <w:right w:val="single" w:sz="6" w:space="0" w:color="000000"/>
            </w:tcBorders>
          </w:tcPr>
          <w:p w:rsidR="00936C18" w:rsidRPr="00CD7119" w:rsidRDefault="00936C18" w:rsidP="0049217B">
            <w:pPr>
              <w:spacing w:line="360" w:lineRule="exact"/>
              <w:rPr>
                <w:color w:val="auto"/>
                <w:szCs w:val="26"/>
              </w:rPr>
            </w:pPr>
            <w:r w:rsidRPr="00CD7119">
              <w:rPr>
                <w:color w:val="auto"/>
                <w:szCs w:val="26"/>
              </w:rPr>
              <w:t>Phân biệt các pha với nhau: Các pha sẽ được phân biệt bằng một trong hai cách sau:</w:t>
            </w:r>
          </w:p>
        </w:tc>
        <w:tc>
          <w:tcPr>
            <w:tcW w:w="992" w:type="dxa"/>
            <w:tcBorders>
              <w:top w:val="single" w:sz="4" w:space="0" w:color="auto"/>
              <w:left w:val="single" w:sz="6" w:space="0" w:color="000000"/>
              <w:bottom w:val="single" w:sz="4" w:space="0" w:color="auto"/>
              <w:right w:val="nil"/>
            </w:tcBorders>
            <w:vAlign w:val="center"/>
          </w:tcPr>
          <w:p w:rsidR="00936C18" w:rsidRPr="00CD7119" w:rsidRDefault="00936C18" w:rsidP="0049217B">
            <w:pPr>
              <w:spacing w:line="360" w:lineRule="exact"/>
              <w:rPr>
                <w:color w:val="auto"/>
                <w:szCs w:val="26"/>
              </w:rPr>
            </w:pPr>
          </w:p>
        </w:tc>
        <w:tc>
          <w:tcPr>
            <w:tcW w:w="3724" w:type="dxa"/>
            <w:tcBorders>
              <w:top w:val="single" w:sz="4" w:space="0" w:color="auto"/>
              <w:left w:val="single" w:sz="4" w:space="0" w:color="auto"/>
              <w:bottom w:val="single" w:sz="4" w:space="0" w:color="auto"/>
              <w:right w:val="single" w:sz="6" w:space="0" w:color="000000"/>
            </w:tcBorders>
          </w:tcPr>
          <w:p w:rsidR="00936C18" w:rsidRPr="00CD7119" w:rsidRDefault="00936C18" w:rsidP="0049217B">
            <w:pPr>
              <w:spacing w:line="360" w:lineRule="exact"/>
              <w:rPr>
                <w:color w:val="auto"/>
                <w:szCs w:val="26"/>
              </w:rPr>
            </w:pPr>
          </w:p>
        </w:tc>
        <w:tc>
          <w:tcPr>
            <w:tcW w:w="1275" w:type="dxa"/>
            <w:tcBorders>
              <w:top w:val="single" w:sz="4" w:space="0" w:color="auto"/>
              <w:left w:val="nil"/>
              <w:bottom w:val="single" w:sz="4" w:space="0" w:color="auto"/>
              <w:right w:val="single" w:sz="6" w:space="0" w:color="000000"/>
            </w:tcBorders>
          </w:tcPr>
          <w:p w:rsidR="00936C18" w:rsidRPr="00CD7119" w:rsidRDefault="00936C18" w:rsidP="0049217B">
            <w:pPr>
              <w:spacing w:line="360" w:lineRule="exact"/>
              <w:jc w:val="center"/>
              <w:rPr>
                <w:color w:val="auto"/>
                <w:szCs w:val="26"/>
              </w:rPr>
            </w:pPr>
          </w:p>
        </w:tc>
      </w:tr>
      <w:tr w:rsidR="00936C18" w:rsidRPr="00CD7119" w:rsidTr="00FD1D7D">
        <w:trPr>
          <w:cantSplit/>
          <w:trHeight w:val="332"/>
        </w:trPr>
        <w:tc>
          <w:tcPr>
            <w:tcW w:w="720" w:type="dxa"/>
            <w:tcBorders>
              <w:top w:val="single" w:sz="4" w:space="0" w:color="auto"/>
              <w:left w:val="single" w:sz="6" w:space="0" w:color="000000"/>
              <w:bottom w:val="single" w:sz="4" w:space="0" w:color="auto"/>
              <w:right w:val="single" w:sz="6" w:space="0" w:color="000000"/>
            </w:tcBorders>
          </w:tcPr>
          <w:p w:rsidR="00936C18" w:rsidRPr="00CD7119" w:rsidRDefault="00936C18"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4" w:space="0" w:color="auto"/>
              <w:right w:val="single" w:sz="6" w:space="0" w:color="000000"/>
            </w:tcBorders>
          </w:tcPr>
          <w:p w:rsidR="00936C18" w:rsidRPr="00CD7119" w:rsidRDefault="00936C18" w:rsidP="0049217B">
            <w:pPr>
              <w:spacing w:line="360" w:lineRule="exact"/>
              <w:rPr>
                <w:color w:val="auto"/>
                <w:szCs w:val="26"/>
              </w:rPr>
            </w:pPr>
            <w:r w:rsidRPr="00CD7119">
              <w:rPr>
                <w:color w:val="auto"/>
                <w:szCs w:val="26"/>
              </w:rPr>
              <w:t>+ Phân biệt bằng những gân nổi dài liên tục và được đánh số màu trắng dọc theo chiều dài cáp</w:t>
            </w:r>
          </w:p>
          <w:p w:rsidR="00936C18" w:rsidRPr="00CD7119" w:rsidRDefault="00936C18" w:rsidP="0049217B">
            <w:pPr>
              <w:spacing w:line="360" w:lineRule="exact"/>
              <w:rPr>
                <w:color w:val="auto"/>
                <w:szCs w:val="26"/>
              </w:rPr>
            </w:pPr>
            <w:r w:rsidRPr="00CD7119">
              <w:rPr>
                <w:color w:val="auto"/>
                <w:szCs w:val="26"/>
              </w:rPr>
              <w:t>- Gân nổi của tất cả các pha giống nhau. Các pha có số gân nổi được cho như sau: pha thứ nhất có một gân nổi, pha thứ hai có hai gân nổi và pha thứ ba có ba gân nổi.</w:t>
            </w:r>
          </w:p>
          <w:p w:rsidR="00936C18" w:rsidRPr="00CD7119" w:rsidRDefault="00936C18" w:rsidP="0049217B">
            <w:pPr>
              <w:spacing w:line="360" w:lineRule="exact"/>
              <w:rPr>
                <w:color w:val="auto"/>
                <w:szCs w:val="26"/>
              </w:rPr>
            </w:pPr>
            <w:r w:rsidRPr="00CD7119">
              <w:rPr>
                <w:color w:val="auto"/>
                <w:szCs w:val="26"/>
              </w:rPr>
              <w:t>Kích thước gân nổi của dây pha:</w:t>
            </w:r>
          </w:p>
          <w:p w:rsidR="00936C18" w:rsidRPr="00CD7119" w:rsidRDefault="00936C18" w:rsidP="0049217B">
            <w:pPr>
              <w:spacing w:line="360" w:lineRule="exact"/>
              <w:rPr>
                <w:color w:val="auto"/>
                <w:szCs w:val="26"/>
              </w:rPr>
            </w:pPr>
            <w:r w:rsidRPr="00CD7119">
              <w:rPr>
                <w:color w:val="auto"/>
                <w:szCs w:val="26"/>
              </w:rPr>
              <w:t>- Dây trung tính có các gân nổi cách khoảng đều nhau.</w:t>
            </w:r>
          </w:p>
          <w:p w:rsidR="00936C18" w:rsidRPr="00CD7119" w:rsidRDefault="00936C18" w:rsidP="0049217B">
            <w:pPr>
              <w:spacing w:line="360" w:lineRule="exact"/>
              <w:rPr>
                <w:color w:val="auto"/>
                <w:szCs w:val="26"/>
              </w:rPr>
            </w:pPr>
            <w:r w:rsidRPr="00CD7119">
              <w:rPr>
                <w:color w:val="auto"/>
                <w:szCs w:val="26"/>
              </w:rPr>
              <w:t xml:space="preserve">Kích thước gân nổi của dây trung tính: </w:t>
            </w:r>
          </w:p>
          <w:p w:rsidR="00936C18" w:rsidRPr="00CD7119" w:rsidRDefault="00936C18" w:rsidP="0049217B">
            <w:pPr>
              <w:spacing w:line="360" w:lineRule="exact"/>
              <w:rPr>
                <w:color w:val="auto"/>
                <w:szCs w:val="26"/>
              </w:rPr>
            </w:pPr>
            <w:r w:rsidRPr="00CD7119">
              <w:rPr>
                <w:color w:val="auto"/>
                <w:szCs w:val="26"/>
              </w:rPr>
              <w:t>Số lượng gân nổi dây trung tính theo tiết diện:</w:t>
            </w:r>
          </w:p>
        </w:tc>
        <w:tc>
          <w:tcPr>
            <w:tcW w:w="992" w:type="dxa"/>
            <w:tcBorders>
              <w:top w:val="single" w:sz="4" w:space="0" w:color="auto"/>
              <w:left w:val="single" w:sz="6" w:space="0" w:color="000000"/>
              <w:bottom w:val="single" w:sz="4" w:space="0" w:color="auto"/>
              <w:right w:val="nil"/>
            </w:tcBorders>
            <w:vAlign w:val="center"/>
          </w:tcPr>
          <w:p w:rsidR="00936C18" w:rsidRPr="00CD7119" w:rsidRDefault="00936C18" w:rsidP="0049217B">
            <w:pPr>
              <w:spacing w:line="360" w:lineRule="exact"/>
              <w:rPr>
                <w:color w:val="auto"/>
                <w:szCs w:val="26"/>
              </w:rPr>
            </w:pPr>
          </w:p>
        </w:tc>
        <w:tc>
          <w:tcPr>
            <w:tcW w:w="3724" w:type="dxa"/>
            <w:tcBorders>
              <w:top w:val="single" w:sz="4" w:space="0" w:color="auto"/>
              <w:left w:val="single" w:sz="4" w:space="0" w:color="auto"/>
              <w:bottom w:val="single" w:sz="4" w:space="0" w:color="auto"/>
              <w:right w:val="single" w:sz="6" w:space="0" w:color="000000"/>
            </w:tcBorders>
          </w:tcPr>
          <w:p w:rsidR="00936C18" w:rsidRPr="00CD7119" w:rsidRDefault="00936C18" w:rsidP="0049217B">
            <w:pPr>
              <w:spacing w:line="360" w:lineRule="exact"/>
              <w:rPr>
                <w:color w:val="auto"/>
                <w:szCs w:val="26"/>
              </w:rPr>
            </w:pPr>
          </w:p>
          <w:p w:rsidR="00936C18" w:rsidRPr="00CD7119" w:rsidRDefault="00936C18" w:rsidP="0049217B">
            <w:pPr>
              <w:spacing w:line="360" w:lineRule="exact"/>
              <w:rPr>
                <w:color w:val="auto"/>
                <w:szCs w:val="26"/>
              </w:rPr>
            </w:pPr>
          </w:p>
          <w:p w:rsidR="00936C18" w:rsidRPr="00CD7119" w:rsidRDefault="00936C18" w:rsidP="0049217B">
            <w:pPr>
              <w:spacing w:line="360" w:lineRule="exact"/>
              <w:rPr>
                <w:color w:val="auto"/>
                <w:szCs w:val="26"/>
              </w:rPr>
            </w:pPr>
          </w:p>
          <w:p w:rsidR="00936C18" w:rsidRPr="00CD7119" w:rsidRDefault="00936C18" w:rsidP="0049217B">
            <w:pPr>
              <w:spacing w:line="360" w:lineRule="exact"/>
              <w:rPr>
                <w:color w:val="auto"/>
                <w:szCs w:val="26"/>
              </w:rPr>
            </w:pPr>
          </w:p>
          <w:p w:rsidR="00936C18" w:rsidRPr="00CD7119" w:rsidRDefault="00936C18" w:rsidP="0049217B">
            <w:pPr>
              <w:spacing w:line="360" w:lineRule="exact"/>
              <w:jc w:val="center"/>
              <w:rPr>
                <w:color w:val="auto"/>
                <w:szCs w:val="26"/>
              </w:rPr>
            </w:pPr>
            <w:r w:rsidRPr="00CD7119">
              <w:rPr>
                <w:color w:val="auto"/>
                <w:szCs w:val="26"/>
              </w:rPr>
              <w:t>Đáp ứng</w:t>
            </w:r>
          </w:p>
          <w:p w:rsidR="00936C18" w:rsidRPr="00CD7119" w:rsidRDefault="00936C18" w:rsidP="0049217B">
            <w:pPr>
              <w:spacing w:line="360" w:lineRule="exact"/>
              <w:jc w:val="center"/>
              <w:rPr>
                <w:color w:val="auto"/>
                <w:szCs w:val="26"/>
              </w:rPr>
            </w:pPr>
          </w:p>
          <w:p w:rsidR="00936C18" w:rsidRPr="00CD7119" w:rsidRDefault="00936C18" w:rsidP="0049217B">
            <w:pPr>
              <w:spacing w:line="360" w:lineRule="exact"/>
              <w:jc w:val="center"/>
              <w:rPr>
                <w:color w:val="auto"/>
                <w:szCs w:val="26"/>
              </w:rPr>
            </w:pPr>
          </w:p>
          <w:p w:rsidR="00936C18" w:rsidRPr="00CD7119" w:rsidRDefault="00936C18" w:rsidP="0049217B">
            <w:pPr>
              <w:spacing w:line="360" w:lineRule="exact"/>
              <w:jc w:val="center"/>
              <w:rPr>
                <w:color w:val="auto"/>
                <w:szCs w:val="26"/>
              </w:rPr>
            </w:pPr>
          </w:p>
          <w:p w:rsidR="00936C18" w:rsidRPr="00CD7119" w:rsidRDefault="00936C18" w:rsidP="00FD1D7D">
            <w:pPr>
              <w:spacing w:line="360" w:lineRule="exact"/>
              <w:rPr>
                <w:color w:val="auto"/>
                <w:szCs w:val="26"/>
              </w:rPr>
            </w:pPr>
          </w:p>
          <w:p w:rsidR="00936C18" w:rsidRPr="00CD7119" w:rsidRDefault="00936C18" w:rsidP="0049217B">
            <w:pPr>
              <w:spacing w:line="360" w:lineRule="exact"/>
              <w:jc w:val="center"/>
              <w:rPr>
                <w:color w:val="auto"/>
                <w:szCs w:val="26"/>
              </w:rPr>
            </w:pPr>
            <w:r w:rsidRPr="00CD7119">
              <w:rPr>
                <w:color w:val="auto"/>
                <w:szCs w:val="26"/>
              </w:rPr>
              <w:t xml:space="preserve">Chiều rộng 1,0 </w:t>
            </w:r>
            <w:r w:rsidRPr="00CD7119">
              <w:rPr>
                <w:color w:val="auto"/>
                <w:szCs w:val="26"/>
                <w:u w:val="single"/>
              </w:rPr>
              <w:t>+</w:t>
            </w:r>
            <w:r w:rsidRPr="00CD7119">
              <w:rPr>
                <w:color w:val="auto"/>
                <w:szCs w:val="26"/>
              </w:rPr>
              <w:t xml:space="preserve"> 0,2mm; </w:t>
            </w:r>
          </w:p>
          <w:p w:rsidR="00936C18" w:rsidRPr="00CD7119" w:rsidRDefault="00936C18" w:rsidP="0049217B">
            <w:pPr>
              <w:spacing w:line="360" w:lineRule="exact"/>
              <w:jc w:val="center"/>
              <w:rPr>
                <w:color w:val="auto"/>
                <w:szCs w:val="26"/>
              </w:rPr>
            </w:pPr>
            <w:r w:rsidRPr="00CD7119">
              <w:rPr>
                <w:color w:val="auto"/>
                <w:szCs w:val="26"/>
              </w:rPr>
              <w:t xml:space="preserve">Chiều cao 0,5 </w:t>
            </w:r>
            <w:r w:rsidRPr="00CD7119">
              <w:rPr>
                <w:color w:val="auto"/>
                <w:szCs w:val="26"/>
                <w:u w:val="single"/>
              </w:rPr>
              <w:t>+</w:t>
            </w:r>
            <w:r w:rsidRPr="00CD7119">
              <w:rPr>
                <w:color w:val="auto"/>
                <w:szCs w:val="26"/>
              </w:rPr>
              <w:t xml:space="preserve"> 0,1mm</w:t>
            </w:r>
          </w:p>
          <w:p w:rsidR="00936C18" w:rsidRPr="00CD7119" w:rsidRDefault="00936C18" w:rsidP="00FD1D7D">
            <w:pPr>
              <w:spacing w:line="360" w:lineRule="exact"/>
              <w:jc w:val="center"/>
              <w:rPr>
                <w:color w:val="auto"/>
                <w:szCs w:val="26"/>
              </w:rPr>
            </w:pPr>
            <w:r w:rsidRPr="00CD7119">
              <w:rPr>
                <w:color w:val="auto"/>
                <w:szCs w:val="26"/>
              </w:rPr>
              <w:t>Đáp ứng</w:t>
            </w:r>
          </w:p>
          <w:p w:rsidR="00FD1D7D" w:rsidRPr="00CD7119" w:rsidRDefault="00FD1D7D" w:rsidP="00FD1D7D">
            <w:pPr>
              <w:spacing w:line="360" w:lineRule="exact"/>
              <w:jc w:val="center"/>
              <w:rPr>
                <w:color w:val="auto"/>
                <w:szCs w:val="26"/>
              </w:rPr>
            </w:pPr>
          </w:p>
          <w:p w:rsidR="00936C18" w:rsidRPr="00CD7119" w:rsidRDefault="00936C18" w:rsidP="0049217B">
            <w:pPr>
              <w:spacing w:line="360" w:lineRule="exact"/>
              <w:jc w:val="center"/>
              <w:rPr>
                <w:color w:val="auto"/>
                <w:szCs w:val="26"/>
              </w:rPr>
            </w:pPr>
            <w:r w:rsidRPr="00CD7119">
              <w:rPr>
                <w:color w:val="auto"/>
                <w:szCs w:val="26"/>
              </w:rPr>
              <w:t>Chiều rộng 0,6 + 0,1mm;</w:t>
            </w:r>
          </w:p>
          <w:p w:rsidR="00936C18" w:rsidRPr="00CD7119" w:rsidRDefault="00936C18" w:rsidP="0049217B">
            <w:pPr>
              <w:spacing w:line="360" w:lineRule="exact"/>
              <w:jc w:val="center"/>
              <w:rPr>
                <w:color w:val="auto"/>
                <w:szCs w:val="26"/>
              </w:rPr>
            </w:pPr>
            <w:r w:rsidRPr="00CD7119">
              <w:rPr>
                <w:color w:val="auto"/>
                <w:szCs w:val="26"/>
              </w:rPr>
              <w:t>Chiều cao 0,3 + 0,1mm</w:t>
            </w:r>
          </w:p>
          <w:p w:rsidR="00936C18" w:rsidRPr="00CD7119" w:rsidRDefault="00936C18" w:rsidP="0049217B">
            <w:pPr>
              <w:spacing w:line="360" w:lineRule="exact"/>
              <w:rPr>
                <w:color w:val="auto"/>
                <w:szCs w:val="26"/>
              </w:rPr>
            </w:pPr>
            <w:r w:rsidRPr="00CD7119">
              <w:rPr>
                <w:color w:val="auto"/>
                <w:szCs w:val="26"/>
              </w:rPr>
              <w:t>ACB 4x95mm</w:t>
            </w:r>
            <w:r w:rsidRPr="00CD7119">
              <w:rPr>
                <w:color w:val="auto"/>
                <w:szCs w:val="26"/>
                <w:vertAlign w:val="superscript"/>
              </w:rPr>
              <w:t>2</w:t>
            </w:r>
            <w:r w:rsidRPr="00CD7119">
              <w:rPr>
                <w:color w:val="auto"/>
                <w:szCs w:val="26"/>
              </w:rPr>
              <w:t xml:space="preserve">: </w:t>
            </w:r>
            <w:r w:rsidRPr="00CD7119">
              <w:rPr>
                <w:color w:val="auto"/>
                <w:szCs w:val="26"/>
              </w:rPr>
              <w:tab/>
              <w:t>20 gân nổi</w:t>
            </w:r>
          </w:p>
        </w:tc>
        <w:tc>
          <w:tcPr>
            <w:tcW w:w="1275" w:type="dxa"/>
            <w:tcBorders>
              <w:top w:val="single" w:sz="4" w:space="0" w:color="auto"/>
              <w:left w:val="nil"/>
              <w:bottom w:val="single" w:sz="4" w:space="0" w:color="auto"/>
              <w:right w:val="single" w:sz="6" w:space="0" w:color="000000"/>
            </w:tcBorders>
          </w:tcPr>
          <w:p w:rsidR="00936C18" w:rsidRPr="00CD7119" w:rsidRDefault="00936C18" w:rsidP="0049217B">
            <w:pPr>
              <w:spacing w:line="360" w:lineRule="exact"/>
              <w:jc w:val="center"/>
              <w:rPr>
                <w:color w:val="auto"/>
                <w:szCs w:val="26"/>
              </w:rPr>
            </w:pPr>
          </w:p>
        </w:tc>
      </w:tr>
      <w:tr w:rsidR="00936C18" w:rsidRPr="00CD7119" w:rsidTr="00FD1D7D">
        <w:trPr>
          <w:cantSplit/>
          <w:trHeight w:val="332"/>
        </w:trPr>
        <w:tc>
          <w:tcPr>
            <w:tcW w:w="720" w:type="dxa"/>
            <w:tcBorders>
              <w:top w:val="single" w:sz="4" w:space="0" w:color="auto"/>
              <w:left w:val="single" w:sz="6" w:space="0" w:color="000000"/>
              <w:bottom w:val="single" w:sz="4" w:space="0" w:color="auto"/>
              <w:right w:val="single" w:sz="6" w:space="0" w:color="000000"/>
            </w:tcBorders>
          </w:tcPr>
          <w:p w:rsidR="00936C18" w:rsidRPr="00CD7119" w:rsidRDefault="00936C18"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4" w:space="0" w:color="auto"/>
              <w:right w:val="single" w:sz="6" w:space="0" w:color="000000"/>
            </w:tcBorders>
          </w:tcPr>
          <w:p w:rsidR="00936C18" w:rsidRPr="00CD7119" w:rsidRDefault="00936C18" w:rsidP="0049217B">
            <w:pPr>
              <w:spacing w:line="360" w:lineRule="exact"/>
              <w:rPr>
                <w:color w:val="auto"/>
                <w:szCs w:val="26"/>
              </w:rPr>
            </w:pPr>
            <w:r w:rsidRPr="00CD7119">
              <w:rPr>
                <w:color w:val="auto"/>
                <w:szCs w:val="26"/>
              </w:rPr>
              <w:t>+ Phân biệt bằng các sọc màu liên tục dọc theo chiều dài, cách nhau 120</w:t>
            </w:r>
            <w:r w:rsidRPr="00CD7119">
              <w:rPr>
                <w:color w:val="auto"/>
                <w:szCs w:val="26"/>
                <w:vertAlign w:val="superscript"/>
              </w:rPr>
              <w:t>0</w:t>
            </w:r>
            <w:r w:rsidRPr="00CD7119">
              <w:rPr>
                <w:color w:val="auto"/>
                <w:szCs w:val="26"/>
              </w:rPr>
              <w:t>. Sọc màu xanh ứng với pha thứ nhất, sọc màu vàng ứng với pha thứ hai và sọc màu đỏ ứng với pha thứ ba. Dây trung tính không có sọc.</w:t>
            </w:r>
          </w:p>
        </w:tc>
        <w:tc>
          <w:tcPr>
            <w:tcW w:w="992" w:type="dxa"/>
            <w:tcBorders>
              <w:top w:val="single" w:sz="4" w:space="0" w:color="auto"/>
              <w:left w:val="single" w:sz="6" w:space="0" w:color="000000"/>
              <w:bottom w:val="single" w:sz="4" w:space="0" w:color="auto"/>
              <w:right w:val="nil"/>
            </w:tcBorders>
            <w:vAlign w:val="center"/>
          </w:tcPr>
          <w:p w:rsidR="00936C18" w:rsidRPr="00CD7119" w:rsidRDefault="00936C18" w:rsidP="0049217B">
            <w:pPr>
              <w:spacing w:line="360" w:lineRule="exact"/>
              <w:rPr>
                <w:color w:val="auto"/>
                <w:szCs w:val="26"/>
              </w:rPr>
            </w:pPr>
          </w:p>
        </w:tc>
        <w:tc>
          <w:tcPr>
            <w:tcW w:w="3724" w:type="dxa"/>
            <w:tcBorders>
              <w:top w:val="single" w:sz="4" w:space="0" w:color="auto"/>
              <w:left w:val="single" w:sz="4" w:space="0" w:color="auto"/>
              <w:bottom w:val="single" w:sz="4" w:space="0" w:color="auto"/>
              <w:right w:val="single" w:sz="6" w:space="0" w:color="000000"/>
            </w:tcBorders>
          </w:tcPr>
          <w:p w:rsidR="00936C18" w:rsidRPr="00CD7119" w:rsidRDefault="00936C18" w:rsidP="0049217B">
            <w:pPr>
              <w:spacing w:line="360" w:lineRule="exact"/>
              <w:jc w:val="center"/>
              <w:rPr>
                <w:color w:val="auto"/>
                <w:szCs w:val="26"/>
              </w:rPr>
            </w:pPr>
            <w:r w:rsidRPr="00CD7119">
              <w:rPr>
                <w:color w:val="auto"/>
                <w:szCs w:val="26"/>
              </w:rPr>
              <w:t>Đáp ứng</w:t>
            </w:r>
          </w:p>
        </w:tc>
        <w:tc>
          <w:tcPr>
            <w:tcW w:w="1275" w:type="dxa"/>
            <w:tcBorders>
              <w:top w:val="single" w:sz="4" w:space="0" w:color="auto"/>
              <w:left w:val="nil"/>
              <w:bottom w:val="single" w:sz="4" w:space="0" w:color="auto"/>
              <w:right w:val="single" w:sz="6" w:space="0" w:color="000000"/>
            </w:tcBorders>
          </w:tcPr>
          <w:p w:rsidR="00936C18" w:rsidRPr="00CD7119" w:rsidRDefault="00936C18" w:rsidP="0049217B">
            <w:pPr>
              <w:spacing w:line="360" w:lineRule="exact"/>
              <w:jc w:val="center"/>
              <w:rPr>
                <w:color w:val="auto"/>
                <w:szCs w:val="26"/>
              </w:rPr>
            </w:pPr>
          </w:p>
        </w:tc>
      </w:tr>
      <w:tr w:rsidR="00936C18" w:rsidRPr="00CD7119" w:rsidTr="00FD1D7D">
        <w:trPr>
          <w:cantSplit/>
          <w:trHeight w:val="332"/>
        </w:trPr>
        <w:tc>
          <w:tcPr>
            <w:tcW w:w="720" w:type="dxa"/>
            <w:tcBorders>
              <w:top w:val="single" w:sz="4" w:space="0" w:color="auto"/>
              <w:left w:val="single" w:sz="6" w:space="0" w:color="000000"/>
              <w:bottom w:val="single" w:sz="4" w:space="0" w:color="auto"/>
              <w:right w:val="single" w:sz="6" w:space="0" w:color="000000"/>
            </w:tcBorders>
          </w:tcPr>
          <w:p w:rsidR="00936C18" w:rsidRPr="00CD7119" w:rsidRDefault="00936C18"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4" w:space="0" w:color="auto"/>
              <w:right w:val="single" w:sz="6" w:space="0" w:color="000000"/>
            </w:tcBorders>
          </w:tcPr>
          <w:p w:rsidR="00936C18" w:rsidRPr="00CD7119" w:rsidRDefault="00936C18" w:rsidP="0049217B">
            <w:pPr>
              <w:pStyle w:val="BodyText3"/>
              <w:spacing w:line="360" w:lineRule="exact"/>
              <w:jc w:val="both"/>
              <w:rPr>
                <w:rFonts w:ascii="Times New Roman" w:hAnsi="Times New Roman"/>
              </w:rPr>
            </w:pPr>
            <w:r w:rsidRPr="00CD7119">
              <w:rPr>
                <w:rFonts w:ascii="Times New Roman" w:hAnsi="Times New Roman"/>
              </w:rPr>
              <w:t xml:space="preserve">Quy định đánh số trên sợi cáp: </w:t>
            </w:r>
          </w:p>
          <w:p w:rsidR="00936C18" w:rsidRPr="00CD7119" w:rsidRDefault="00936C18" w:rsidP="0049217B">
            <w:pPr>
              <w:spacing w:line="360" w:lineRule="exact"/>
              <w:rPr>
                <w:color w:val="auto"/>
                <w:szCs w:val="26"/>
              </w:rPr>
            </w:pPr>
          </w:p>
        </w:tc>
        <w:tc>
          <w:tcPr>
            <w:tcW w:w="992" w:type="dxa"/>
            <w:tcBorders>
              <w:top w:val="single" w:sz="4" w:space="0" w:color="auto"/>
              <w:left w:val="single" w:sz="6" w:space="0" w:color="000000"/>
              <w:bottom w:val="single" w:sz="4" w:space="0" w:color="auto"/>
              <w:right w:val="nil"/>
            </w:tcBorders>
            <w:vAlign w:val="center"/>
          </w:tcPr>
          <w:p w:rsidR="00936C18" w:rsidRPr="00CD7119" w:rsidRDefault="00936C18" w:rsidP="0049217B">
            <w:pPr>
              <w:spacing w:line="360" w:lineRule="exact"/>
              <w:rPr>
                <w:color w:val="auto"/>
                <w:szCs w:val="26"/>
              </w:rPr>
            </w:pPr>
          </w:p>
        </w:tc>
        <w:tc>
          <w:tcPr>
            <w:tcW w:w="3724" w:type="dxa"/>
            <w:tcBorders>
              <w:top w:val="single" w:sz="4" w:space="0" w:color="auto"/>
              <w:left w:val="single" w:sz="4" w:space="0" w:color="auto"/>
              <w:bottom w:val="single" w:sz="4" w:space="0" w:color="auto"/>
              <w:right w:val="single" w:sz="6" w:space="0" w:color="000000"/>
            </w:tcBorders>
          </w:tcPr>
          <w:p w:rsidR="00936C18" w:rsidRPr="00CD7119" w:rsidRDefault="00936C18" w:rsidP="0049217B">
            <w:pPr>
              <w:spacing w:line="360" w:lineRule="exact"/>
              <w:jc w:val="center"/>
              <w:rPr>
                <w:color w:val="auto"/>
                <w:szCs w:val="26"/>
              </w:rPr>
            </w:pPr>
            <w:r w:rsidRPr="00CD7119">
              <w:rPr>
                <w:color w:val="auto"/>
                <w:szCs w:val="26"/>
              </w:rPr>
              <w:t>các số 1, 2, 3 của các pha tương ứng được in liên tục dọc theo chiều dài cáp bằng phương pháp dập nóng (hot stamping method) với mực in màu trắng bền với điều kiện thời tiết khắc nghiệt, có độ cao không nhỏ hơn 5mm và các số được đánh cách khoảng là 100mm.</w:t>
            </w:r>
          </w:p>
        </w:tc>
        <w:tc>
          <w:tcPr>
            <w:tcW w:w="1275" w:type="dxa"/>
            <w:tcBorders>
              <w:top w:val="single" w:sz="4" w:space="0" w:color="auto"/>
              <w:left w:val="nil"/>
              <w:bottom w:val="single" w:sz="4" w:space="0" w:color="auto"/>
              <w:right w:val="single" w:sz="6" w:space="0" w:color="000000"/>
            </w:tcBorders>
          </w:tcPr>
          <w:p w:rsidR="00936C18" w:rsidRPr="00CD7119" w:rsidRDefault="00936C18" w:rsidP="0049217B">
            <w:pPr>
              <w:spacing w:line="360" w:lineRule="exact"/>
              <w:jc w:val="center"/>
              <w:rPr>
                <w:color w:val="auto"/>
                <w:szCs w:val="26"/>
              </w:rPr>
            </w:pPr>
          </w:p>
        </w:tc>
      </w:tr>
      <w:tr w:rsidR="00936C18" w:rsidRPr="00CD7119" w:rsidTr="00FD1D7D">
        <w:trPr>
          <w:cantSplit/>
          <w:trHeight w:val="332"/>
        </w:trPr>
        <w:tc>
          <w:tcPr>
            <w:tcW w:w="720" w:type="dxa"/>
            <w:vMerge w:val="restart"/>
            <w:tcBorders>
              <w:top w:val="single" w:sz="4" w:space="0" w:color="auto"/>
              <w:left w:val="single" w:sz="6" w:space="0" w:color="000000"/>
              <w:bottom w:val="single" w:sz="4" w:space="0" w:color="auto"/>
              <w:right w:val="single" w:sz="6" w:space="0" w:color="000000"/>
            </w:tcBorders>
          </w:tcPr>
          <w:p w:rsidR="00936C18" w:rsidRPr="00CD7119" w:rsidRDefault="00936C18" w:rsidP="0049217B">
            <w:pPr>
              <w:spacing w:line="360" w:lineRule="exact"/>
              <w:ind w:right="-79"/>
              <w:jc w:val="center"/>
              <w:rPr>
                <w:color w:val="auto"/>
                <w:szCs w:val="26"/>
              </w:rPr>
            </w:pPr>
          </w:p>
        </w:tc>
        <w:tc>
          <w:tcPr>
            <w:tcW w:w="4242" w:type="dxa"/>
            <w:gridSpan w:val="2"/>
            <w:vMerge w:val="restart"/>
            <w:tcBorders>
              <w:top w:val="single" w:sz="4" w:space="0" w:color="auto"/>
              <w:left w:val="single" w:sz="6" w:space="0" w:color="000000"/>
              <w:bottom w:val="single" w:sz="4" w:space="0" w:color="auto"/>
              <w:right w:val="single" w:sz="4" w:space="0" w:color="auto"/>
            </w:tcBorders>
          </w:tcPr>
          <w:p w:rsidR="00936C18" w:rsidRPr="00CD7119" w:rsidRDefault="00936C18" w:rsidP="0049217B">
            <w:pPr>
              <w:spacing w:line="360" w:lineRule="exact"/>
              <w:rPr>
                <w:color w:val="auto"/>
                <w:szCs w:val="26"/>
              </w:rPr>
            </w:pPr>
          </w:p>
        </w:tc>
        <w:tc>
          <w:tcPr>
            <w:tcW w:w="3724" w:type="dxa"/>
            <w:tcBorders>
              <w:top w:val="single" w:sz="4" w:space="0" w:color="auto"/>
              <w:left w:val="single" w:sz="4" w:space="0" w:color="auto"/>
              <w:bottom w:val="single" w:sz="4" w:space="0" w:color="auto"/>
              <w:right w:val="single" w:sz="4" w:space="0" w:color="auto"/>
            </w:tcBorders>
          </w:tcPr>
          <w:p w:rsidR="00936C18" w:rsidRPr="00CD7119" w:rsidRDefault="00936C18" w:rsidP="0049217B">
            <w:pPr>
              <w:spacing w:line="360" w:lineRule="exact"/>
              <w:jc w:val="center"/>
              <w:rPr>
                <w:color w:val="auto"/>
                <w:szCs w:val="26"/>
              </w:rPr>
            </w:pPr>
            <w:r w:rsidRPr="00CD7119">
              <w:rPr>
                <w:color w:val="auto"/>
                <w:szCs w:val="26"/>
              </w:rPr>
              <w:t>Tiết diện dây dẫn (mm</w:t>
            </w:r>
            <w:r w:rsidRPr="00CD7119">
              <w:rPr>
                <w:color w:val="auto"/>
                <w:szCs w:val="26"/>
                <w:vertAlign w:val="superscript"/>
              </w:rPr>
              <w:t>2</w:t>
            </w:r>
            <w:r w:rsidRPr="00CD7119">
              <w:rPr>
                <w:color w:val="auto"/>
                <w:szCs w:val="26"/>
              </w:rPr>
              <w:t>)</w:t>
            </w:r>
          </w:p>
        </w:tc>
        <w:tc>
          <w:tcPr>
            <w:tcW w:w="1275" w:type="dxa"/>
            <w:vMerge w:val="restart"/>
            <w:tcBorders>
              <w:top w:val="single" w:sz="4" w:space="0" w:color="auto"/>
              <w:left w:val="single" w:sz="4" w:space="0" w:color="auto"/>
              <w:bottom w:val="single" w:sz="4" w:space="0" w:color="auto"/>
              <w:right w:val="single" w:sz="6" w:space="0" w:color="000000"/>
            </w:tcBorders>
          </w:tcPr>
          <w:p w:rsidR="00936C18" w:rsidRPr="00CD7119" w:rsidRDefault="00936C18" w:rsidP="0049217B">
            <w:pPr>
              <w:spacing w:line="360" w:lineRule="exact"/>
              <w:jc w:val="center"/>
              <w:rPr>
                <w:color w:val="auto"/>
                <w:szCs w:val="26"/>
              </w:rPr>
            </w:pPr>
          </w:p>
        </w:tc>
      </w:tr>
      <w:tr w:rsidR="00FD1D7D" w:rsidRPr="00CD7119" w:rsidTr="00FD1D7D">
        <w:trPr>
          <w:cantSplit/>
          <w:trHeight w:val="332"/>
        </w:trPr>
        <w:tc>
          <w:tcPr>
            <w:tcW w:w="720" w:type="dxa"/>
            <w:vMerge/>
            <w:tcBorders>
              <w:top w:val="single" w:sz="4" w:space="0" w:color="auto"/>
              <w:left w:val="single" w:sz="6" w:space="0" w:color="000000"/>
              <w:bottom w:val="single" w:sz="4" w:space="0" w:color="auto"/>
              <w:right w:val="single" w:sz="6" w:space="0" w:color="000000"/>
            </w:tcBorders>
            <w:vAlign w:val="center"/>
          </w:tcPr>
          <w:p w:rsidR="00FD1D7D" w:rsidRPr="00CD7119" w:rsidRDefault="00FD1D7D" w:rsidP="0049217B">
            <w:pPr>
              <w:rPr>
                <w:color w:val="auto"/>
                <w:szCs w:val="26"/>
              </w:rPr>
            </w:pPr>
          </w:p>
        </w:tc>
        <w:tc>
          <w:tcPr>
            <w:tcW w:w="4242" w:type="dxa"/>
            <w:gridSpan w:val="2"/>
            <w:vMerge/>
            <w:tcBorders>
              <w:top w:val="single" w:sz="4" w:space="0" w:color="auto"/>
              <w:left w:val="single" w:sz="6" w:space="0" w:color="000000"/>
              <w:bottom w:val="single" w:sz="4" w:space="0" w:color="auto"/>
              <w:right w:val="single" w:sz="4" w:space="0" w:color="auto"/>
            </w:tcBorders>
            <w:vAlign w:val="center"/>
          </w:tcPr>
          <w:p w:rsidR="00FD1D7D" w:rsidRPr="00CD7119" w:rsidRDefault="00FD1D7D" w:rsidP="0049217B">
            <w:pPr>
              <w:rPr>
                <w:color w:val="auto"/>
                <w:szCs w:val="26"/>
              </w:rPr>
            </w:pPr>
          </w:p>
        </w:tc>
        <w:tc>
          <w:tcPr>
            <w:tcW w:w="3724" w:type="dxa"/>
            <w:tcBorders>
              <w:top w:val="single" w:sz="4" w:space="0" w:color="auto"/>
              <w:left w:val="single" w:sz="4" w:space="0" w:color="auto"/>
              <w:bottom w:val="single" w:sz="4" w:space="0" w:color="auto"/>
              <w:right w:val="single" w:sz="6" w:space="0" w:color="000000"/>
            </w:tcBorders>
            <w:vAlign w:val="center"/>
          </w:tcPr>
          <w:p w:rsidR="00FD1D7D" w:rsidRPr="00CD7119" w:rsidRDefault="00FD1D7D" w:rsidP="00FD1D7D">
            <w:pPr>
              <w:spacing w:line="360" w:lineRule="exact"/>
              <w:jc w:val="center"/>
              <w:rPr>
                <w:color w:val="auto"/>
                <w:szCs w:val="26"/>
              </w:rPr>
            </w:pPr>
            <w:r w:rsidRPr="00CD7119">
              <w:rPr>
                <w:color w:val="auto"/>
                <w:szCs w:val="26"/>
              </w:rPr>
              <w:t>95</w:t>
            </w:r>
          </w:p>
        </w:tc>
        <w:tc>
          <w:tcPr>
            <w:tcW w:w="1275" w:type="dxa"/>
            <w:vMerge/>
            <w:tcBorders>
              <w:top w:val="single" w:sz="4" w:space="0" w:color="auto"/>
              <w:left w:val="single" w:sz="4" w:space="0" w:color="auto"/>
              <w:bottom w:val="single" w:sz="4" w:space="0" w:color="auto"/>
              <w:right w:val="single" w:sz="6" w:space="0" w:color="000000"/>
            </w:tcBorders>
            <w:vAlign w:val="center"/>
          </w:tcPr>
          <w:p w:rsidR="00FD1D7D" w:rsidRPr="00CD7119" w:rsidRDefault="00FD1D7D" w:rsidP="0049217B">
            <w:pP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4" w:space="0" w:color="auto"/>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4" w:space="0" w:color="auto"/>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Số lõi</w:t>
            </w:r>
          </w:p>
        </w:tc>
        <w:tc>
          <w:tcPr>
            <w:tcW w:w="992" w:type="dxa"/>
            <w:tcBorders>
              <w:top w:val="single" w:sz="4" w:space="0" w:color="auto"/>
              <w:left w:val="single" w:sz="6" w:space="0" w:color="000000"/>
              <w:bottom w:val="single" w:sz="4" w:space="0" w:color="auto"/>
              <w:right w:val="nil"/>
            </w:tcBorders>
          </w:tcPr>
          <w:p w:rsidR="00FD1D7D" w:rsidRPr="00CD7119" w:rsidRDefault="00FD1D7D" w:rsidP="0049217B">
            <w:pPr>
              <w:spacing w:line="360" w:lineRule="exact"/>
              <w:ind w:right="-81"/>
              <w:jc w:val="center"/>
              <w:rPr>
                <w:color w:val="auto"/>
                <w:szCs w:val="26"/>
              </w:rPr>
            </w:pPr>
            <w:r w:rsidRPr="00CD7119">
              <w:rPr>
                <w:color w:val="auto"/>
                <w:szCs w:val="26"/>
              </w:rPr>
              <w:t>Lõi</w:t>
            </w:r>
          </w:p>
        </w:tc>
        <w:tc>
          <w:tcPr>
            <w:tcW w:w="3724" w:type="dxa"/>
            <w:tcBorders>
              <w:top w:val="single" w:sz="4" w:space="0" w:color="auto"/>
              <w:left w:val="single" w:sz="4" w:space="0" w:color="auto"/>
              <w:bottom w:val="single" w:sz="4" w:space="0" w:color="auto"/>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4</w:t>
            </w:r>
          </w:p>
        </w:tc>
        <w:tc>
          <w:tcPr>
            <w:tcW w:w="1275" w:type="dxa"/>
            <w:tcBorders>
              <w:top w:val="single" w:sz="4" w:space="0" w:color="auto"/>
              <w:left w:val="nil"/>
              <w:bottom w:val="single" w:sz="4" w:space="0" w:color="auto"/>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Số sợi của mỗi lõi</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t>Sợi</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19</w:t>
            </w:r>
            <w:r w:rsidRPr="00CD7119">
              <w:rPr>
                <w:color w:val="auto"/>
                <w:szCs w:val="26"/>
              </w:rPr>
              <w:sym w:font="Symbol" w:char="F0B1"/>
            </w:r>
            <w:r w:rsidRPr="00CD7119">
              <w:rPr>
                <w:color w:val="auto"/>
                <w:szCs w:val="26"/>
              </w:rPr>
              <w:t>1</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Điện trở một chiều tối đa của ruột dẫn điện ở 20</w:t>
            </w:r>
            <w:r w:rsidRPr="00CD7119">
              <w:rPr>
                <w:color w:val="auto"/>
                <w:szCs w:val="26"/>
                <w:vertAlign w:val="superscript"/>
              </w:rPr>
              <w:t>0</w:t>
            </w:r>
            <w:r w:rsidRPr="00CD7119">
              <w:rPr>
                <w:color w:val="auto"/>
                <w:szCs w:val="26"/>
              </w:rPr>
              <w:t>C</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sym w:font="Symbol" w:char="F057"/>
            </w:r>
            <w:r w:rsidRPr="00CD7119">
              <w:rPr>
                <w:color w:val="auto"/>
                <w:szCs w:val="26"/>
              </w:rPr>
              <w:t>/Km</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0.320</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Điện trở xoay chiều tối đa của ruột dẫn điện ở 80</w:t>
            </w:r>
            <w:r w:rsidRPr="00CD7119">
              <w:rPr>
                <w:color w:val="auto"/>
                <w:szCs w:val="26"/>
                <w:vertAlign w:val="superscript"/>
              </w:rPr>
              <w:t>0</w:t>
            </w:r>
            <w:r w:rsidRPr="00CD7119">
              <w:rPr>
                <w:color w:val="auto"/>
                <w:szCs w:val="26"/>
              </w:rPr>
              <w:t>C</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sym w:font="Symbol" w:char="F057"/>
            </w:r>
            <w:r w:rsidRPr="00CD7119">
              <w:rPr>
                <w:color w:val="auto"/>
                <w:szCs w:val="26"/>
              </w:rPr>
              <w:t>/Km</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0.398</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Nhiệt độ làm việc liên tục lớn nhất</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vertAlign w:val="superscript"/>
              </w:rPr>
              <w:t>o</w:t>
            </w:r>
            <w:r w:rsidRPr="00CD7119">
              <w:rPr>
                <w:color w:val="auto"/>
                <w:szCs w:val="26"/>
              </w:rPr>
              <w:t>C</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80</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Dòng điện tải liên tục cho phép trên mỗi pha (tối thiểu)</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t>A</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225</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F1394B" w:rsidRDefault="00FD1D7D" w:rsidP="0049217B">
            <w:pPr>
              <w:pStyle w:val="BodyText3"/>
              <w:spacing w:line="360" w:lineRule="exact"/>
              <w:ind w:right="72"/>
              <w:jc w:val="both"/>
              <w:rPr>
                <w:rFonts w:ascii="Times New Roman" w:hAnsi="Times New Roman"/>
              </w:rPr>
            </w:pPr>
            <w:r w:rsidRPr="00F1394B">
              <w:rPr>
                <w:rFonts w:ascii="Times New Roman" w:hAnsi="Times New Roman"/>
              </w:rPr>
              <w:t>Đường kính của ruột dẫn điện</w:t>
            </w:r>
          </w:p>
          <w:p w:rsidR="00FD1D7D" w:rsidRPr="00F1394B" w:rsidRDefault="00FD1D7D" w:rsidP="0049217B">
            <w:pPr>
              <w:pStyle w:val="BodyText3"/>
              <w:spacing w:line="360" w:lineRule="exact"/>
              <w:ind w:right="72"/>
              <w:jc w:val="both"/>
              <w:rPr>
                <w:rFonts w:ascii="Times New Roman" w:hAnsi="Times New Roman"/>
              </w:rPr>
            </w:pPr>
            <w:r w:rsidRPr="00F1394B">
              <w:rPr>
                <w:rFonts w:ascii="Times New Roman" w:hAnsi="Times New Roman"/>
              </w:rPr>
              <w:t>+ Tối thiểu</w:t>
            </w:r>
          </w:p>
          <w:p w:rsidR="00FD1D7D" w:rsidRPr="00F1394B" w:rsidRDefault="00FD1D7D" w:rsidP="0049217B">
            <w:pPr>
              <w:spacing w:line="360" w:lineRule="exact"/>
              <w:ind w:right="72"/>
              <w:rPr>
                <w:color w:val="auto"/>
                <w:szCs w:val="26"/>
              </w:rPr>
            </w:pPr>
            <w:r w:rsidRPr="00F1394B">
              <w:rPr>
                <w:color w:val="auto"/>
                <w:szCs w:val="26"/>
              </w:rPr>
              <w:t>+ Tối đa</w:t>
            </w:r>
          </w:p>
        </w:tc>
        <w:tc>
          <w:tcPr>
            <w:tcW w:w="992" w:type="dxa"/>
            <w:tcBorders>
              <w:top w:val="single" w:sz="4" w:space="0" w:color="auto"/>
              <w:left w:val="single" w:sz="6" w:space="0" w:color="000000"/>
              <w:bottom w:val="single" w:sz="6" w:space="0" w:color="000000"/>
              <w:right w:val="nil"/>
            </w:tcBorders>
          </w:tcPr>
          <w:p w:rsidR="00FD1D7D" w:rsidRPr="00F1394B" w:rsidRDefault="00FD1D7D" w:rsidP="0049217B">
            <w:pPr>
              <w:spacing w:line="360" w:lineRule="exact"/>
              <w:ind w:right="-81"/>
              <w:jc w:val="center"/>
              <w:rPr>
                <w:color w:val="auto"/>
                <w:szCs w:val="26"/>
              </w:rPr>
            </w:pPr>
          </w:p>
          <w:p w:rsidR="00FD1D7D" w:rsidRPr="00F1394B" w:rsidRDefault="00FD1D7D" w:rsidP="0049217B">
            <w:pPr>
              <w:spacing w:line="360" w:lineRule="exact"/>
              <w:ind w:right="-81"/>
              <w:jc w:val="center"/>
              <w:rPr>
                <w:color w:val="auto"/>
                <w:szCs w:val="26"/>
              </w:rPr>
            </w:pPr>
            <w:r w:rsidRPr="00F1394B">
              <w:rPr>
                <w:color w:val="auto"/>
                <w:szCs w:val="26"/>
              </w:rPr>
              <w:t>mm</w:t>
            </w:r>
          </w:p>
          <w:p w:rsidR="00FD1D7D" w:rsidRPr="00F1394B" w:rsidRDefault="00FD1D7D" w:rsidP="0049217B">
            <w:pPr>
              <w:spacing w:line="360" w:lineRule="exact"/>
              <w:ind w:right="-81"/>
              <w:jc w:val="center"/>
              <w:rPr>
                <w:color w:val="auto"/>
                <w:szCs w:val="26"/>
              </w:rPr>
            </w:pPr>
            <w:r w:rsidRPr="00F1394B">
              <w:rPr>
                <w:color w:val="auto"/>
                <w:szCs w:val="26"/>
              </w:rPr>
              <w:t>mm</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F1394B" w:rsidRDefault="00FD1D7D" w:rsidP="00FD1D7D">
            <w:pPr>
              <w:spacing w:line="360" w:lineRule="exact"/>
              <w:ind w:right="-81"/>
              <w:jc w:val="center"/>
              <w:rPr>
                <w:color w:val="auto"/>
                <w:szCs w:val="26"/>
              </w:rPr>
            </w:pPr>
          </w:p>
          <w:p w:rsidR="00FD1D7D" w:rsidRPr="00F1394B" w:rsidRDefault="00FD1D7D" w:rsidP="00FD1D7D">
            <w:pPr>
              <w:spacing w:line="360" w:lineRule="exact"/>
              <w:ind w:right="-81"/>
              <w:jc w:val="center"/>
              <w:rPr>
                <w:color w:val="auto"/>
                <w:szCs w:val="26"/>
              </w:rPr>
            </w:pPr>
            <w:r w:rsidRPr="00F1394B">
              <w:rPr>
                <w:color w:val="auto"/>
                <w:szCs w:val="26"/>
              </w:rPr>
              <w:t>11.3</w:t>
            </w:r>
          </w:p>
          <w:p w:rsidR="00FD1D7D" w:rsidRPr="00F1394B" w:rsidRDefault="00FD1D7D" w:rsidP="00FD1D7D">
            <w:pPr>
              <w:spacing w:line="360" w:lineRule="exact"/>
              <w:ind w:right="-81"/>
              <w:jc w:val="center"/>
              <w:rPr>
                <w:color w:val="auto"/>
                <w:szCs w:val="26"/>
              </w:rPr>
            </w:pPr>
            <w:r w:rsidRPr="00F1394B">
              <w:rPr>
                <w:color w:val="auto"/>
                <w:szCs w:val="26"/>
              </w:rPr>
              <w:t>11.9</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Đường kính lớn nhất của lõi (không tính đến các gân nổi)</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t>mm</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15.9</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Đường kính tính toán lớn nhất của vòng tròn ngoại tiếp 4 lõi</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t>mm</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38.4</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Độ dày tối thiểu của cách điện tại một điểm bất kỳ (không được đo tại vị trí có đánh số)</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t>mm</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1.43</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Độ dày trung bình tối thiểu của cách điện tại một điểm bất kỳ không kể đến các gân nổi (không được đo tại vị trí có đánh số)</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t>mm</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1.7</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Độ dày tối đa của cách điện tại một điểm bất kỳ (không tính đến các gân nổi)</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t>mm</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2.3</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Bán kính uốn cong tối thiểu của lõi</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t>mm</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95</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Bán kính uốn cong tối thiểu của cáp 4 lõi</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t>mm</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345</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Lực kéo đứt tối thiểu MBL của cáp (dựa trên ứng suất kéo đứt của lõi hợp kim nhôm là 140 Mpa)</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t>kN</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53.2</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Lực căng làm việc tối đa của cáp trong thời gian ngắn (28% MBL)</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t>kN</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14.9</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Lực căng làm việc thường xuyên tối đa của cáp (18%MBL)</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t>kN</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9.6</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Lực kết dính tối thiểu của cách điện</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t>kg</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190</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6" w:space="0" w:color="000000"/>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6" w:space="0" w:color="000000"/>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Khối lượng tương đối của cáp</w:t>
            </w:r>
          </w:p>
        </w:tc>
        <w:tc>
          <w:tcPr>
            <w:tcW w:w="992" w:type="dxa"/>
            <w:tcBorders>
              <w:top w:val="single" w:sz="4" w:space="0" w:color="auto"/>
              <w:left w:val="single" w:sz="6" w:space="0" w:color="000000"/>
              <w:bottom w:val="single" w:sz="6" w:space="0" w:color="000000"/>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t>Kg/m</w:t>
            </w:r>
          </w:p>
        </w:tc>
        <w:tc>
          <w:tcPr>
            <w:tcW w:w="3724" w:type="dxa"/>
            <w:tcBorders>
              <w:top w:val="single" w:sz="4" w:space="0" w:color="auto"/>
              <w:left w:val="single" w:sz="4" w:space="0" w:color="auto"/>
              <w:bottom w:val="single" w:sz="6" w:space="0" w:color="000000"/>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1.35</w:t>
            </w:r>
          </w:p>
        </w:tc>
        <w:tc>
          <w:tcPr>
            <w:tcW w:w="1275" w:type="dxa"/>
            <w:tcBorders>
              <w:top w:val="single" w:sz="4" w:space="0" w:color="auto"/>
              <w:left w:val="nil"/>
              <w:bottom w:val="single" w:sz="6" w:space="0" w:color="000000"/>
              <w:right w:val="single" w:sz="6" w:space="0" w:color="000000"/>
            </w:tcBorders>
          </w:tcPr>
          <w:p w:rsidR="00FD1D7D" w:rsidRPr="00CD7119" w:rsidRDefault="00FD1D7D" w:rsidP="0049217B">
            <w:pPr>
              <w:spacing w:line="360" w:lineRule="exact"/>
              <w:jc w:val="center"/>
              <w:rPr>
                <w:color w:val="auto"/>
                <w:szCs w:val="26"/>
              </w:rPr>
            </w:pPr>
          </w:p>
        </w:tc>
      </w:tr>
      <w:tr w:rsidR="00FD1D7D" w:rsidRPr="00CD7119" w:rsidTr="00FD1D7D">
        <w:trPr>
          <w:cantSplit/>
          <w:trHeight w:val="332"/>
        </w:trPr>
        <w:tc>
          <w:tcPr>
            <w:tcW w:w="720" w:type="dxa"/>
            <w:tcBorders>
              <w:top w:val="single" w:sz="4" w:space="0" w:color="auto"/>
              <w:left w:val="single" w:sz="6" w:space="0" w:color="000000"/>
              <w:bottom w:val="single" w:sz="4" w:space="0" w:color="auto"/>
              <w:right w:val="single" w:sz="6" w:space="0" w:color="000000"/>
            </w:tcBorders>
          </w:tcPr>
          <w:p w:rsidR="00FD1D7D" w:rsidRPr="00CD7119" w:rsidRDefault="00FD1D7D"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4" w:space="0" w:color="auto"/>
              <w:right w:val="single" w:sz="6" w:space="0" w:color="000000"/>
            </w:tcBorders>
          </w:tcPr>
          <w:p w:rsidR="00FD1D7D" w:rsidRPr="00CD7119" w:rsidRDefault="00FD1D7D" w:rsidP="0049217B">
            <w:pPr>
              <w:spacing w:line="360" w:lineRule="exact"/>
              <w:ind w:right="72"/>
              <w:rPr>
                <w:color w:val="auto"/>
                <w:szCs w:val="26"/>
              </w:rPr>
            </w:pPr>
            <w:r w:rsidRPr="00CD7119">
              <w:rPr>
                <w:color w:val="auto"/>
                <w:szCs w:val="26"/>
              </w:rPr>
              <w:t>Chiều dài bành cáp</w:t>
            </w:r>
          </w:p>
        </w:tc>
        <w:tc>
          <w:tcPr>
            <w:tcW w:w="992" w:type="dxa"/>
            <w:tcBorders>
              <w:top w:val="single" w:sz="4" w:space="0" w:color="auto"/>
              <w:left w:val="single" w:sz="6" w:space="0" w:color="000000"/>
              <w:bottom w:val="single" w:sz="4" w:space="0" w:color="auto"/>
              <w:right w:val="nil"/>
            </w:tcBorders>
            <w:vAlign w:val="center"/>
          </w:tcPr>
          <w:p w:rsidR="00FD1D7D" w:rsidRPr="00CD7119" w:rsidRDefault="00FD1D7D" w:rsidP="0049217B">
            <w:pPr>
              <w:spacing w:line="360" w:lineRule="exact"/>
              <w:ind w:right="-81"/>
              <w:jc w:val="center"/>
              <w:rPr>
                <w:color w:val="auto"/>
                <w:szCs w:val="26"/>
              </w:rPr>
            </w:pPr>
            <w:r w:rsidRPr="00CD7119">
              <w:rPr>
                <w:color w:val="auto"/>
                <w:szCs w:val="26"/>
              </w:rPr>
              <w:t>m</w:t>
            </w:r>
          </w:p>
        </w:tc>
        <w:tc>
          <w:tcPr>
            <w:tcW w:w="3724" w:type="dxa"/>
            <w:tcBorders>
              <w:top w:val="single" w:sz="4" w:space="0" w:color="auto"/>
              <w:left w:val="single" w:sz="4" w:space="0" w:color="auto"/>
              <w:bottom w:val="single" w:sz="4" w:space="0" w:color="auto"/>
              <w:right w:val="single" w:sz="6" w:space="0" w:color="000000"/>
            </w:tcBorders>
            <w:vAlign w:val="center"/>
          </w:tcPr>
          <w:p w:rsidR="00FD1D7D" w:rsidRPr="00CD7119" w:rsidRDefault="00FD1D7D" w:rsidP="00FD1D7D">
            <w:pPr>
              <w:spacing w:line="360" w:lineRule="exact"/>
              <w:ind w:right="-81"/>
              <w:jc w:val="center"/>
              <w:rPr>
                <w:color w:val="auto"/>
                <w:szCs w:val="26"/>
              </w:rPr>
            </w:pPr>
            <w:r w:rsidRPr="00CD7119">
              <w:rPr>
                <w:color w:val="auto"/>
                <w:szCs w:val="26"/>
              </w:rPr>
              <w:t>500</w:t>
            </w:r>
          </w:p>
        </w:tc>
        <w:tc>
          <w:tcPr>
            <w:tcW w:w="1275" w:type="dxa"/>
            <w:tcBorders>
              <w:top w:val="single" w:sz="4" w:space="0" w:color="auto"/>
              <w:left w:val="nil"/>
              <w:bottom w:val="single" w:sz="4" w:space="0" w:color="auto"/>
              <w:right w:val="single" w:sz="6" w:space="0" w:color="000000"/>
            </w:tcBorders>
          </w:tcPr>
          <w:p w:rsidR="00FD1D7D" w:rsidRPr="00CD7119" w:rsidRDefault="00FD1D7D" w:rsidP="0049217B">
            <w:pPr>
              <w:spacing w:line="360" w:lineRule="exact"/>
              <w:jc w:val="center"/>
              <w:rPr>
                <w:color w:val="auto"/>
                <w:szCs w:val="26"/>
              </w:rPr>
            </w:pPr>
          </w:p>
        </w:tc>
      </w:tr>
      <w:tr w:rsidR="00936C18" w:rsidRPr="00CD7119" w:rsidTr="00FD1D7D">
        <w:trPr>
          <w:cantSplit/>
          <w:trHeight w:val="332"/>
        </w:trPr>
        <w:tc>
          <w:tcPr>
            <w:tcW w:w="720" w:type="dxa"/>
            <w:tcBorders>
              <w:top w:val="single" w:sz="4" w:space="0" w:color="auto"/>
              <w:left w:val="single" w:sz="6" w:space="0" w:color="000000"/>
              <w:bottom w:val="single" w:sz="4" w:space="0" w:color="auto"/>
              <w:right w:val="single" w:sz="6" w:space="0" w:color="000000"/>
            </w:tcBorders>
          </w:tcPr>
          <w:p w:rsidR="00936C18" w:rsidRPr="00CD7119" w:rsidRDefault="00936C18" w:rsidP="00785D49">
            <w:pPr>
              <w:numPr>
                <w:ilvl w:val="0"/>
                <w:numId w:val="233"/>
              </w:numPr>
              <w:tabs>
                <w:tab w:val="left" w:pos="330"/>
                <w:tab w:val="left" w:pos="360"/>
              </w:tabs>
              <w:spacing w:before="0" w:after="0" w:line="360" w:lineRule="exact"/>
              <w:ind w:left="0" w:firstLine="0"/>
              <w:jc w:val="left"/>
              <w:rPr>
                <w:color w:val="auto"/>
                <w:szCs w:val="26"/>
              </w:rPr>
            </w:pPr>
          </w:p>
        </w:tc>
        <w:tc>
          <w:tcPr>
            <w:tcW w:w="3250" w:type="dxa"/>
            <w:tcBorders>
              <w:top w:val="single" w:sz="4" w:space="0" w:color="auto"/>
              <w:left w:val="single" w:sz="6" w:space="0" w:color="000000"/>
              <w:bottom w:val="single" w:sz="4" w:space="0" w:color="auto"/>
              <w:right w:val="single" w:sz="6" w:space="0" w:color="000000"/>
            </w:tcBorders>
          </w:tcPr>
          <w:p w:rsidR="00936C18" w:rsidRPr="00CD7119" w:rsidRDefault="00936C18" w:rsidP="0049217B">
            <w:pPr>
              <w:spacing w:line="360" w:lineRule="exact"/>
              <w:ind w:right="72"/>
              <w:rPr>
                <w:color w:val="auto"/>
                <w:szCs w:val="26"/>
              </w:rPr>
            </w:pPr>
            <w:r w:rsidRPr="00CD7119">
              <w:rPr>
                <w:color w:val="auto"/>
                <w:szCs w:val="26"/>
              </w:rPr>
              <w:t>Bành cáp:</w:t>
            </w:r>
          </w:p>
          <w:p w:rsidR="00936C18" w:rsidRPr="00CD7119" w:rsidRDefault="00936C18" w:rsidP="0049217B">
            <w:pPr>
              <w:pStyle w:val="BodyText3"/>
              <w:spacing w:line="360" w:lineRule="exact"/>
              <w:jc w:val="both"/>
              <w:rPr>
                <w:rFonts w:ascii="Times New Roman" w:hAnsi="Times New Roman"/>
              </w:rPr>
            </w:pPr>
            <w:r w:rsidRPr="00CD7119">
              <w:rPr>
                <w:rFonts w:ascii="Times New Roman" w:hAnsi="Times New Roman"/>
              </w:rPr>
              <w:t>+ Trong mỗi bành cáp phải đảm bảo chỉ gồm 1 đoạn cáp liên tục.</w:t>
            </w:r>
          </w:p>
          <w:p w:rsidR="00936C18" w:rsidRPr="00CD7119" w:rsidRDefault="00936C18" w:rsidP="0049217B">
            <w:pPr>
              <w:pStyle w:val="BodyText3"/>
              <w:spacing w:line="360" w:lineRule="exact"/>
              <w:jc w:val="both"/>
              <w:rPr>
                <w:rFonts w:ascii="Times New Roman" w:hAnsi="Times New Roman"/>
              </w:rPr>
            </w:pPr>
            <w:r w:rsidRPr="00CD7119">
              <w:rPr>
                <w:rFonts w:ascii="Times New Roman" w:hAnsi="Times New Roman"/>
              </w:rPr>
              <w:t xml:space="preserve">+ Đường kính: </w:t>
            </w:r>
          </w:p>
          <w:p w:rsidR="00936C18" w:rsidRPr="00CD7119" w:rsidRDefault="00936C18" w:rsidP="0049217B">
            <w:pPr>
              <w:pStyle w:val="BodyText3"/>
              <w:spacing w:line="360" w:lineRule="exact"/>
              <w:jc w:val="both"/>
              <w:rPr>
                <w:rFonts w:ascii="Times New Roman" w:hAnsi="Times New Roman"/>
              </w:rPr>
            </w:pPr>
            <w:r w:rsidRPr="00CD7119">
              <w:rPr>
                <w:rFonts w:ascii="Times New Roman" w:hAnsi="Times New Roman"/>
              </w:rPr>
              <w:t xml:space="preserve">+ Chiều rộng: </w:t>
            </w:r>
          </w:p>
          <w:p w:rsidR="00936C18" w:rsidRPr="00CD7119" w:rsidRDefault="00936C18" w:rsidP="0049217B">
            <w:pPr>
              <w:pStyle w:val="BodyText3"/>
              <w:spacing w:line="360" w:lineRule="exact"/>
              <w:jc w:val="both"/>
              <w:rPr>
                <w:rFonts w:ascii="Times New Roman" w:hAnsi="Times New Roman"/>
              </w:rPr>
            </w:pPr>
            <w:r w:rsidRPr="00CD7119">
              <w:rPr>
                <w:rFonts w:ascii="Times New Roman" w:hAnsi="Times New Roman"/>
              </w:rPr>
              <w:t>+ Bành cáp được làm bằng vật liệu sao cho có thể lưu trữ ngoài trời trong 2 năm mà không bị hư hỏng trong điều kiện khí hậu ở Việt Nam.</w:t>
            </w:r>
          </w:p>
          <w:p w:rsidR="00936C18" w:rsidRPr="00CD7119" w:rsidRDefault="00936C18" w:rsidP="0049217B">
            <w:pPr>
              <w:spacing w:line="360" w:lineRule="exact"/>
              <w:ind w:right="72"/>
              <w:rPr>
                <w:color w:val="auto"/>
                <w:szCs w:val="26"/>
              </w:rPr>
            </w:pPr>
            <w:r w:rsidRPr="00CD7119">
              <w:rPr>
                <w:color w:val="auto"/>
                <w:szCs w:val="26"/>
              </w:rPr>
              <w:t>+ Lỗ giữa bành cáp phải được gia cường bằng 1 tấm thép có độ dày không ít hơn 10mm và có thể gắn với trục có đường kính 95mm.</w:t>
            </w:r>
          </w:p>
        </w:tc>
        <w:tc>
          <w:tcPr>
            <w:tcW w:w="992" w:type="dxa"/>
            <w:tcBorders>
              <w:top w:val="single" w:sz="4" w:space="0" w:color="auto"/>
              <w:left w:val="single" w:sz="6" w:space="0" w:color="000000"/>
              <w:bottom w:val="single" w:sz="4" w:space="0" w:color="auto"/>
              <w:right w:val="nil"/>
            </w:tcBorders>
            <w:vAlign w:val="center"/>
          </w:tcPr>
          <w:p w:rsidR="00936C18" w:rsidRPr="00CD7119" w:rsidRDefault="00936C18" w:rsidP="0049217B">
            <w:pPr>
              <w:spacing w:line="360" w:lineRule="exact"/>
              <w:ind w:right="-81"/>
              <w:jc w:val="center"/>
              <w:rPr>
                <w:color w:val="auto"/>
                <w:szCs w:val="26"/>
              </w:rPr>
            </w:pPr>
          </w:p>
        </w:tc>
        <w:tc>
          <w:tcPr>
            <w:tcW w:w="3724" w:type="dxa"/>
            <w:tcBorders>
              <w:top w:val="single" w:sz="4" w:space="0" w:color="auto"/>
              <w:left w:val="single" w:sz="4" w:space="0" w:color="auto"/>
              <w:bottom w:val="single" w:sz="4" w:space="0" w:color="auto"/>
              <w:right w:val="single" w:sz="6" w:space="0" w:color="000000"/>
            </w:tcBorders>
          </w:tcPr>
          <w:p w:rsidR="00936C18" w:rsidRPr="00CD7119" w:rsidRDefault="00936C18" w:rsidP="0049217B">
            <w:pPr>
              <w:spacing w:line="360" w:lineRule="exact"/>
              <w:ind w:right="-81"/>
              <w:jc w:val="center"/>
              <w:rPr>
                <w:color w:val="auto"/>
                <w:szCs w:val="26"/>
              </w:rPr>
            </w:pPr>
          </w:p>
          <w:p w:rsidR="00936C18" w:rsidRPr="00CD7119" w:rsidRDefault="00936C18" w:rsidP="0049217B">
            <w:pPr>
              <w:spacing w:line="360" w:lineRule="exact"/>
              <w:ind w:right="-81"/>
              <w:jc w:val="center"/>
              <w:rPr>
                <w:color w:val="auto"/>
                <w:szCs w:val="26"/>
              </w:rPr>
            </w:pPr>
            <w:r w:rsidRPr="00CD7119">
              <w:rPr>
                <w:color w:val="auto"/>
                <w:szCs w:val="26"/>
              </w:rPr>
              <w:t>Đáp ứng</w:t>
            </w:r>
          </w:p>
          <w:p w:rsidR="00936C18" w:rsidRPr="00CD7119" w:rsidRDefault="00936C18" w:rsidP="0049217B">
            <w:pPr>
              <w:spacing w:line="360" w:lineRule="exact"/>
              <w:ind w:right="-81"/>
              <w:jc w:val="center"/>
              <w:rPr>
                <w:color w:val="auto"/>
                <w:szCs w:val="26"/>
              </w:rPr>
            </w:pPr>
          </w:p>
          <w:p w:rsidR="00936C18" w:rsidRPr="00CD7119" w:rsidRDefault="00936C18" w:rsidP="0049217B">
            <w:pPr>
              <w:spacing w:line="360" w:lineRule="exact"/>
              <w:ind w:right="-81"/>
              <w:jc w:val="center"/>
              <w:rPr>
                <w:color w:val="auto"/>
                <w:szCs w:val="26"/>
              </w:rPr>
            </w:pPr>
          </w:p>
          <w:p w:rsidR="00936C18" w:rsidRPr="00CD7119" w:rsidRDefault="00936C18" w:rsidP="0049217B">
            <w:pPr>
              <w:spacing w:line="360" w:lineRule="exact"/>
              <w:ind w:right="-81"/>
              <w:jc w:val="center"/>
              <w:rPr>
                <w:color w:val="auto"/>
                <w:szCs w:val="26"/>
              </w:rPr>
            </w:pPr>
            <w:r w:rsidRPr="00CD7119">
              <w:rPr>
                <w:color w:val="auto"/>
                <w:szCs w:val="26"/>
              </w:rPr>
              <w:sym w:font="Symbol" w:char="F0A3"/>
            </w:r>
            <w:r w:rsidRPr="00CD7119">
              <w:rPr>
                <w:color w:val="auto"/>
                <w:szCs w:val="26"/>
              </w:rPr>
              <w:t xml:space="preserve"> 2500mm</w:t>
            </w:r>
          </w:p>
          <w:p w:rsidR="00936C18" w:rsidRPr="00CD7119" w:rsidRDefault="00936C18" w:rsidP="0049217B">
            <w:pPr>
              <w:spacing w:line="360" w:lineRule="exact"/>
              <w:ind w:right="-81"/>
              <w:jc w:val="center"/>
              <w:rPr>
                <w:color w:val="auto"/>
                <w:szCs w:val="26"/>
              </w:rPr>
            </w:pPr>
            <w:r w:rsidRPr="00CD7119">
              <w:rPr>
                <w:color w:val="auto"/>
                <w:szCs w:val="26"/>
              </w:rPr>
              <w:sym w:font="Symbol" w:char="F0A3"/>
            </w:r>
            <w:r w:rsidRPr="00CD7119">
              <w:rPr>
                <w:color w:val="auto"/>
                <w:szCs w:val="26"/>
              </w:rPr>
              <w:t xml:space="preserve"> 1400mm</w:t>
            </w:r>
          </w:p>
          <w:p w:rsidR="00936C18" w:rsidRPr="00CD7119" w:rsidRDefault="00936C18" w:rsidP="0049217B">
            <w:pPr>
              <w:spacing w:line="360" w:lineRule="exact"/>
              <w:ind w:right="-81"/>
              <w:jc w:val="center"/>
              <w:rPr>
                <w:color w:val="auto"/>
                <w:szCs w:val="26"/>
              </w:rPr>
            </w:pPr>
            <w:r w:rsidRPr="00CD7119">
              <w:rPr>
                <w:color w:val="auto"/>
                <w:szCs w:val="26"/>
              </w:rPr>
              <w:t>Đáp ứng</w:t>
            </w:r>
          </w:p>
          <w:p w:rsidR="00936C18" w:rsidRPr="00CD7119" w:rsidRDefault="00936C18" w:rsidP="0049217B">
            <w:pPr>
              <w:spacing w:line="360" w:lineRule="exact"/>
              <w:ind w:right="-81"/>
              <w:jc w:val="center"/>
              <w:rPr>
                <w:color w:val="auto"/>
                <w:szCs w:val="26"/>
              </w:rPr>
            </w:pPr>
          </w:p>
          <w:p w:rsidR="00936C18" w:rsidRPr="00CD7119" w:rsidRDefault="00936C18" w:rsidP="0049217B">
            <w:pPr>
              <w:spacing w:line="360" w:lineRule="exact"/>
              <w:ind w:right="-81"/>
              <w:jc w:val="center"/>
              <w:rPr>
                <w:color w:val="auto"/>
                <w:szCs w:val="26"/>
              </w:rPr>
            </w:pPr>
          </w:p>
          <w:p w:rsidR="00936C18" w:rsidRPr="00CD7119" w:rsidRDefault="00936C18" w:rsidP="0049217B">
            <w:pPr>
              <w:spacing w:line="360" w:lineRule="exact"/>
              <w:ind w:right="-81"/>
              <w:jc w:val="center"/>
              <w:rPr>
                <w:color w:val="auto"/>
                <w:szCs w:val="26"/>
              </w:rPr>
            </w:pPr>
          </w:p>
          <w:p w:rsidR="00936C18" w:rsidRPr="00CD7119" w:rsidRDefault="00936C18" w:rsidP="0049217B">
            <w:pPr>
              <w:spacing w:line="360" w:lineRule="exact"/>
              <w:ind w:right="-81"/>
              <w:jc w:val="center"/>
              <w:rPr>
                <w:color w:val="auto"/>
                <w:szCs w:val="26"/>
              </w:rPr>
            </w:pPr>
          </w:p>
          <w:p w:rsidR="00936C18" w:rsidRPr="00CD7119" w:rsidRDefault="00936C18" w:rsidP="0049217B">
            <w:pPr>
              <w:spacing w:line="360" w:lineRule="exact"/>
              <w:ind w:right="-81"/>
              <w:jc w:val="center"/>
              <w:rPr>
                <w:color w:val="auto"/>
                <w:szCs w:val="26"/>
              </w:rPr>
            </w:pPr>
          </w:p>
          <w:p w:rsidR="00936C18" w:rsidRPr="00CD7119" w:rsidRDefault="00936C18" w:rsidP="0049217B">
            <w:pPr>
              <w:spacing w:line="360" w:lineRule="exact"/>
              <w:ind w:right="-81"/>
              <w:jc w:val="center"/>
              <w:rPr>
                <w:color w:val="auto"/>
                <w:szCs w:val="26"/>
              </w:rPr>
            </w:pPr>
            <w:r w:rsidRPr="00CD7119">
              <w:rPr>
                <w:color w:val="auto"/>
                <w:szCs w:val="26"/>
              </w:rPr>
              <w:t>Đáp ứng</w:t>
            </w:r>
          </w:p>
          <w:p w:rsidR="00936C18" w:rsidRPr="00CD7119" w:rsidRDefault="00936C18" w:rsidP="0049217B">
            <w:pPr>
              <w:spacing w:line="360" w:lineRule="exact"/>
              <w:ind w:right="-81"/>
              <w:jc w:val="center"/>
              <w:rPr>
                <w:color w:val="auto"/>
                <w:szCs w:val="26"/>
              </w:rPr>
            </w:pPr>
          </w:p>
        </w:tc>
        <w:tc>
          <w:tcPr>
            <w:tcW w:w="1275" w:type="dxa"/>
            <w:tcBorders>
              <w:top w:val="single" w:sz="4" w:space="0" w:color="auto"/>
              <w:left w:val="nil"/>
              <w:bottom w:val="single" w:sz="4" w:space="0" w:color="auto"/>
              <w:right w:val="single" w:sz="6" w:space="0" w:color="000000"/>
            </w:tcBorders>
          </w:tcPr>
          <w:p w:rsidR="00936C18" w:rsidRPr="00CD7119" w:rsidRDefault="00936C18" w:rsidP="0049217B">
            <w:pPr>
              <w:spacing w:line="360" w:lineRule="exact"/>
              <w:jc w:val="center"/>
              <w:rPr>
                <w:color w:val="auto"/>
                <w:szCs w:val="26"/>
              </w:rPr>
            </w:pPr>
          </w:p>
        </w:tc>
      </w:tr>
    </w:tbl>
    <w:p w:rsidR="00936C18" w:rsidRPr="00CD7119" w:rsidRDefault="00936C18" w:rsidP="00936C18">
      <w:pPr>
        <w:rPr>
          <w:color w:val="auto"/>
          <w:szCs w:val="26"/>
        </w:rPr>
      </w:pPr>
      <w:r w:rsidRPr="00CD7119">
        <w:rPr>
          <w:color w:val="auto"/>
          <w:szCs w:val="26"/>
        </w:rPr>
        <w:t>(*)</w:t>
      </w:r>
      <w:r w:rsidRPr="00CD7119">
        <w:rPr>
          <w:i/>
          <w:color w:val="auto"/>
          <w:szCs w:val="26"/>
        </w:rPr>
        <w:t>:</w:t>
      </w:r>
      <w:r w:rsidRPr="00CD7119">
        <w:rPr>
          <w:color w:val="auto"/>
          <w:szCs w:val="26"/>
        </w:rPr>
        <w:t xml:space="preserve"> </w:t>
      </w:r>
      <w:r w:rsidRPr="00CD7119">
        <w:rPr>
          <w:i/>
          <w:color w:val="auto"/>
          <w:szCs w:val="26"/>
        </w:rPr>
        <w:t>là các yêu cầu cơ bản</w:t>
      </w:r>
    </w:p>
    <w:p w:rsidR="00936C18" w:rsidRPr="00CD7119" w:rsidRDefault="00936C18" w:rsidP="00785D49">
      <w:pPr>
        <w:numPr>
          <w:ilvl w:val="0"/>
          <w:numId w:val="230"/>
        </w:numPr>
        <w:tabs>
          <w:tab w:val="clear" w:pos="720"/>
          <w:tab w:val="left" w:pos="0"/>
          <w:tab w:val="left" w:pos="426"/>
        </w:tabs>
        <w:spacing w:before="0" w:after="0" w:line="360" w:lineRule="exact"/>
        <w:ind w:left="0" w:right="-81" w:firstLine="0"/>
        <w:rPr>
          <w:b/>
          <w:color w:val="auto"/>
          <w:szCs w:val="26"/>
        </w:rPr>
      </w:pPr>
      <w:r w:rsidRPr="00CD7119">
        <w:rPr>
          <w:b/>
          <w:color w:val="auto"/>
          <w:szCs w:val="26"/>
        </w:rPr>
        <w:t>CÁC HẠNG MỤC THỬ NGHIỆM NGHIỆM THU</w:t>
      </w:r>
    </w:p>
    <w:p w:rsidR="00936C18" w:rsidRPr="00CD7119" w:rsidRDefault="00936C18" w:rsidP="00785D49">
      <w:pPr>
        <w:numPr>
          <w:ilvl w:val="0"/>
          <w:numId w:val="234"/>
        </w:numPr>
        <w:tabs>
          <w:tab w:val="left" w:pos="284"/>
        </w:tabs>
        <w:spacing w:before="0" w:after="0" w:line="360" w:lineRule="exact"/>
        <w:ind w:left="0" w:right="-81" w:firstLine="0"/>
        <w:rPr>
          <w:b/>
          <w:color w:val="auto"/>
          <w:szCs w:val="26"/>
        </w:rPr>
      </w:pPr>
      <w:r w:rsidRPr="00CD7119">
        <w:rPr>
          <w:b/>
          <w:color w:val="auto"/>
          <w:szCs w:val="26"/>
        </w:rPr>
        <w:t xml:space="preserve">Số lượng mẫu thử: </w:t>
      </w:r>
      <w:r w:rsidRPr="00CD7119">
        <w:rPr>
          <w:color w:val="auto"/>
          <w:szCs w:val="26"/>
        </w:rPr>
        <w:t>Số lượng mẫu thử đủ để thử nghiệm các hạng mục thử nghiệm theo mục 2 cho mỗi loại hàng hóa.</w:t>
      </w:r>
    </w:p>
    <w:p w:rsidR="00936C18" w:rsidRPr="00CD7119" w:rsidRDefault="00936C18" w:rsidP="00785D49">
      <w:pPr>
        <w:numPr>
          <w:ilvl w:val="0"/>
          <w:numId w:val="234"/>
        </w:numPr>
        <w:tabs>
          <w:tab w:val="left" w:pos="284"/>
        </w:tabs>
        <w:spacing w:before="0" w:after="0" w:line="360" w:lineRule="exact"/>
        <w:ind w:left="0" w:right="-81" w:firstLine="0"/>
        <w:jc w:val="left"/>
        <w:rPr>
          <w:b/>
          <w:color w:val="auto"/>
          <w:szCs w:val="26"/>
        </w:rPr>
      </w:pPr>
      <w:r w:rsidRPr="00CD7119">
        <w:rPr>
          <w:b/>
          <w:color w:val="auto"/>
          <w:szCs w:val="26"/>
        </w:rPr>
        <w:t>Hạng mục thử nghiệm:</w:t>
      </w:r>
    </w:p>
    <w:p w:rsidR="00936C18" w:rsidRPr="00CD7119" w:rsidRDefault="00FD1D7D" w:rsidP="00FD1D7D">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Đo điện trở ruột dẫn điện.(*)</w:t>
      </w:r>
    </w:p>
    <w:p w:rsidR="00936C18" w:rsidRPr="00CD7119" w:rsidRDefault="00FD1D7D" w:rsidP="00FD1D7D">
      <w:pPr>
        <w:pStyle w:val="BodyText3"/>
        <w:tabs>
          <w:tab w:val="left" w:pos="915"/>
        </w:tabs>
        <w:spacing w:line="360" w:lineRule="exact"/>
        <w:ind w:right="-79"/>
        <w:jc w:val="both"/>
        <w:rPr>
          <w:rFonts w:ascii="Times New Roman" w:hAnsi="Times New Roman"/>
        </w:rPr>
      </w:pPr>
      <w:r w:rsidRPr="00CD7119">
        <w:rPr>
          <w:rFonts w:ascii="Times New Roman" w:hAnsi="Times New Roman"/>
        </w:rPr>
        <w:lastRenderedPageBreak/>
        <w:t xml:space="preserve">- </w:t>
      </w:r>
      <w:r w:rsidR="00936C18" w:rsidRPr="00CD7119">
        <w:rPr>
          <w:rFonts w:ascii="Times New Roman" w:hAnsi="Times New Roman"/>
        </w:rPr>
        <w:t>Thử lực kéo đứt.</w:t>
      </w:r>
      <w:r w:rsidR="00A33CAA" w:rsidRPr="00CD7119">
        <w:rPr>
          <w:rFonts w:ascii="Times New Roman" w:hAnsi="Times New Roman"/>
        </w:rPr>
        <w:t xml:space="preserve"> </w:t>
      </w:r>
      <w:r w:rsidR="00936C18" w:rsidRPr="00CD7119">
        <w:rPr>
          <w:rFonts w:ascii="Times New Roman" w:hAnsi="Times New Roman"/>
        </w:rPr>
        <w:t>(*)</w:t>
      </w:r>
    </w:p>
    <w:p w:rsidR="00936C18" w:rsidRPr="00CD7119" w:rsidRDefault="00FD1D7D" w:rsidP="00FD1D7D">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Thử độ bền cơ trước lão hóa.</w:t>
      </w:r>
      <w:r w:rsidR="00A33CAA" w:rsidRPr="00CD7119">
        <w:rPr>
          <w:rFonts w:ascii="Times New Roman" w:hAnsi="Times New Roman"/>
        </w:rPr>
        <w:t xml:space="preserve"> </w:t>
      </w:r>
      <w:r w:rsidR="00936C18" w:rsidRPr="00CD7119">
        <w:rPr>
          <w:rFonts w:ascii="Times New Roman" w:hAnsi="Times New Roman"/>
        </w:rPr>
        <w:t>(*)</w:t>
      </w:r>
    </w:p>
    <w:p w:rsidR="00936C18" w:rsidRPr="00CD7119" w:rsidRDefault="00FD1D7D" w:rsidP="00FD1D7D">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Đo độ dày cách điện. (*)</w:t>
      </w:r>
    </w:p>
    <w:p w:rsidR="00936C18" w:rsidRPr="00CD7119" w:rsidRDefault="00FD1D7D" w:rsidP="00FD1D7D">
      <w:pPr>
        <w:pStyle w:val="BodyText3"/>
        <w:tabs>
          <w:tab w:val="left" w:pos="915"/>
        </w:tabs>
        <w:spacing w:line="360" w:lineRule="exact"/>
        <w:ind w:right="-79"/>
        <w:jc w:val="both"/>
        <w:rPr>
          <w:rFonts w:ascii="Times New Roman" w:hAnsi="Times New Roman"/>
        </w:rPr>
      </w:pPr>
      <w:r w:rsidRPr="00CD7119">
        <w:rPr>
          <w:rFonts w:ascii="Times New Roman" w:hAnsi="Times New Roman"/>
        </w:rPr>
        <w:t xml:space="preserve">- </w:t>
      </w:r>
      <w:r w:rsidR="00936C18" w:rsidRPr="00CD7119">
        <w:rPr>
          <w:rFonts w:ascii="Times New Roman" w:hAnsi="Times New Roman"/>
        </w:rPr>
        <w:t>Đo điện trở cách điện ở 20</w:t>
      </w:r>
      <w:r w:rsidR="00936C18" w:rsidRPr="00CD7119">
        <w:rPr>
          <w:rFonts w:ascii="Times New Roman" w:hAnsi="Times New Roman"/>
        </w:rPr>
        <w:sym w:font="Symbol" w:char="F0B0"/>
      </w:r>
      <w:r w:rsidR="00936C18" w:rsidRPr="00CD7119">
        <w:rPr>
          <w:rFonts w:ascii="Times New Roman" w:hAnsi="Times New Roman"/>
        </w:rPr>
        <w:t>C. (*)</w:t>
      </w:r>
    </w:p>
    <w:p w:rsidR="00936C18" w:rsidRPr="00CD7119" w:rsidRDefault="00FD1D7D" w:rsidP="00936C18">
      <w:pPr>
        <w:rPr>
          <w:color w:val="auto"/>
        </w:rPr>
      </w:pPr>
      <w:r w:rsidRPr="00CD7119">
        <w:rPr>
          <w:color w:val="auto"/>
        </w:rPr>
        <w:t xml:space="preserve">- </w:t>
      </w:r>
      <w:r w:rsidR="00936C18" w:rsidRPr="00CD7119">
        <w:rPr>
          <w:color w:val="auto"/>
        </w:rPr>
        <w:t>Thử nghiệm điện thế tăng cao. (*)</w:t>
      </w:r>
    </w:p>
    <w:p w:rsidR="00C12D02" w:rsidRPr="00CD7119" w:rsidRDefault="00C12D02" w:rsidP="009B3190">
      <w:pPr>
        <w:pStyle w:val="Heading5"/>
      </w:pPr>
      <w:bookmarkStart w:id="281" w:name="_Toc220056988"/>
      <w:r w:rsidRPr="00CD7119">
        <w:t>6.2.3</w:t>
      </w:r>
      <w:r w:rsidR="00962858" w:rsidRPr="00CD7119">
        <w:t>1</w:t>
      </w:r>
      <w:r w:rsidRPr="00CD7119">
        <w:t xml:space="preserve"> Thông số kỹ thuật kẹp ngừng cáp ABC hạ thế:</w:t>
      </w:r>
      <w:bookmarkEnd w:id="281"/>
    </w:p>
    <w:p w:rsidR="00B967B9" w:rsidRPr="00CD7119" w:rsidRDefault="00B967B9" w:rsidP="00785D49">
      <w:pPr>
        <w:numPr>
          <w:ilvl w:val="0"/>
          <w:numId w:val="235"/>
        </w:numPr>
        <w:tabs>
          <w:tab w:val="clear" w:pos="720"/>
          <w:tab w:val="num" w:pos="284"/>
        </w:tabs>
        <w:spacing w:before="0" w:after="120"/>
        <w:ind w:left="0" w:firstLine="0"/>
        <w:rPr>
          <w:b/>
        </w:rPr>
      </w:pPr>
      <w:r w:rsidRPr="00CD7119">
        <w:rPr>
          <w:b/>
        </w:rPr>
        <w:t>PHẠM VI ÁP DỤNG:</w:t>
      </w:r>
    </w:p>
    <w:p w:rsidR="00B967B9" w:rsidRPr="00CD7119" w:rsidRDefault="00B967B9" w:rsidP="00B967B9">
      <w:pPr>
        <w:spacing w:before="120" w:after="120"/>
      </w:pPr>
      <w:r w:rsidRPr="00CD7119">
        <w:t>- Quy cách kỹ thuật này được áp dụng cho kẹp ngừng cáp ABC hạ thế dùng tại các trụ dừng và trụ góc trên 60</w:t>
      </w:r>
      <w:r w:rsidRPr="00CD7119">
        <w:rPr>
          <w:vertAlign w:val="superscript"/>
        </w:rPr>
        <w:t>o</w:t>
      </w:r>
      <w:r w:rsidRPr="00CD7119">
        <w:t>.</w:t>
      </w:r>
    </w:p>
    <w:p w:rsidR="00B967B9" w:rsidRPr="00CD7119" w:rsidRDefault="00B967B9" w:rsidP="00785D49">
      <w:pPr>
        <w:numPr>
          <w:ilvl w:val="0"/>
          <w:numId w:val="235"/>
        </w:numPr>
        <w:tabs>
          <w:tab w:val="clear" w:pos="720"/>
          <w:tab w:val="num" w:pos="284"/>
        </w:tabs>
        <w:spacing w:before="120" w:after="120"/>
        <w:rPr>
          <w:b/>
        </w:rPr>
      </w:pPr>
      <w:r w:rsidRPr="00CD7119">
        <w:rPr>
          <w:b/>
        </w:rPr>
        <w:t xml:space="preserve"> TIÊU CHUẨN:</w:t>
      </w:r>
    </w:p>
    <w:p w:rsidR="00B967B9" w:rsidRPr="00CD7119" w:rsidRDefault="00B967B9" w:rsidP="00B967B9">
      <w:pPr>
        <w:spacing w:before="120" w:after="120"/>
      </w:pPr>
      <w:r w:rsidRPr="00CD7119">
        <w:t>- AS 3766: Mechanical fittings for low voltage aerial bundle cables.</w:t>
      </w:r>
    </w:p>
    <w:p w:rsidR="00B967B9" w:rsidRPr="00CD7119" w:rsidRDefault="00B967B9" w:rsidP="00B967B9">
      <w:pPr>
        <w:spacing w:before="120" w:after="120"/>
      </w:pPr>
      <w:r w:rsidRPr="00CD7119">
        <w:t>- TCVN 5408: Bảo vệ chống ăn mòn, lớp phủ mạ kẽm nóng, yêu cầu kỹ thuật và phương pháp thử.</w:t>
      </w:r>
    </w:p>
    <w:p w:rsidR="00B967B9" w:rsidRPr="00CD7119" w:rsidRDefault="00B967B9" w:rsidP="00785D49">
      <w:pPr>
        <w:numPr>
          <w:ilvl w:val="0"/>
          <w:numId w:val="235"/>
        </w:numPr>
        <w:tabs>
          <w:tab w:val="clear" w:pos="720"/>
          <w:tab w:val="num" w:pos="426"/>
        </w:tabs>
        <w:spacing w:before="120" w:after="120"/>
        <w:rPr>
          <w:b/>
        </w:rPr>
      </w:pPr>
      <w:r w:rsidRPr="00CD7119">
        <w:rPr>
          <w:b/>
        </w:rPr>
        <w:t>MÔ TẢ:</w:t>
      </w:r>
    </w:p>
    <w:p w:rsidR="00B967B9" w:rsidRPr="00CD7119" w:rsidRDefault="00B967B9" w:rsidP="00785D49">
      <w:pPr>
        <w:numPr>
          <w:ilvl w:val="0"/>
          <w:numId w:val="236"/>
        </w:numPr>
        <w:tabs>
          <w:tab w:val="clear" w:pos="720"/>
          <w:tab w:val="num" w:pos="284"/>
        </w:tabs>
        <w:spacing w:before="120" w:after="120"/>
        <w:ind w:hanging="720"/>
        <w:rPr>
          <w:b/>
        </w:rPr>
      </w:pPr>
      <w:r w:rsidRPr="00CD7119">
        <w:rPr>
          <w:b/>
          <w:u w:val="single"/>
        </w:rPr>
        <w:t>Cấu tạo</w:t>
      </w:r>
      <w:r w:rsidRPr="00CD7119">
        <w:rPr>
          <w:b/>
        </w:rPr>
        <w:t>:</w:t>
      </w:r>
    </w:p>
    <w:p w:rsidR="00B967B9" w:rsidRPr="00CD7119" w:rsidRDefault="00B967B9" w:rsidP="00B967B9">
      <w:pPr>
        <w:pStyle w:val="BodyText3"/>
        <w:spacing w:line="360" w:lineRule="exact"/>
        <w:ind w:right="-79"/>
        <w:jc w:val="both"/>
        <w:rPr>
          <w:rFonts w:ascii="Times New Roman" w:hAnsi="Times New Roman"/>
        </w:rPr>
      </w:pPr>
      <w:r w:rsidRPr="00CD7119">
        <w:rPr>
          <w:rFonts w:ascii="Times New Roman" w:hAnsi="Times New Roman"/>
        </w:rPr>
        <w:t>- Kẹp ngừng có khả năng kẹp cáp ABC hạ thế, sử dụng cho cáp có tiết diện 4x95 mm2, tại các vị trí trụ dừng hay trụ góc trên 60</w:t>
      </w:r>
      <w:r w:rsidRPr="00CD7119">
        <w:rPr>
          <w:rFonts w:ascii="Times New Roman" w:hAnsi="Times New Roman"/>
          <w:vertAlign w:val="superscript"/>
        </w:rPr>
        <w:t>o</w:t>
      </w:r>
      <w:r w:rsidRPr="00CD7119">
        <w:rPr>
          <w:rFonts w:ascii="Times New Roman" w:hAnsi="Times New Roman"/>
        </w:rPr>
        <w:t xml:space="preserve"> mà không làm hư hỏng lớp cách điện của cáp.</w:t>
      </w:r>
    </w:p>
    <w:p w:rsidR="00B967B9" w:rsidRPr="00CD7119" w:rsidRDefault="00B967B9" w:rsidP="00B967B9">
      <w:pPr>
        <w:pStyle w:val="BodyText3"/>
        <w:spacing w:line="360" w:lineRule="exact"/>
        <w:ind w:right="-79"/>
        <w:jc w:val="both"/>
        <w:rPr>
          <w:rFonts w:ascii="Times New Roman" w:hAnsi="Times New Roman"/>
        </w:rPr>
      </w:pPr>
      <w:r w:rsidRPr="00CD7119">
        <w:rPr>
          <w:rFonts w:ascii="Times New Roman" w:hAnsi="Times New Roman"/>
        </w:rPr>
        <w:t>- Các ngàm kẹp đảm bảo phân bố lực tốt khi kẹp cáp ABC mà không làm hư hỏng cách điện.</w:t>
      </w:r>
    </w:p>
    <w:p w:rsidR="00B967B9" w:rsidRPr="00CD7119" w:rsidRDefault="00B967B9" w:rsidP="00B967B9">
      <w:pPr>
        <w:pStyle w:val="BodyText3"/>
        <w:spacing w:line="360" w:lineRule="exact"/>
        <w:ind w:right="-79"/>
        <w:jc w:val="both"/>
        <w:rPr>
          <w:rFonts w:ascii="Times New Roman" w:hAnsi="Times New Roman"/>
        </w:rPr>
      </w:pPr>
      <w:r w:rsidRPr="00CD7119">
        <w:rPr>
          <w:rFonts w:ascii="Times New Roman" w:hAnsi="Times New Roman"/>
        </w:rPr>
        <w:t>- Kẹp ngừng ép chặt lên cả các lõi của cáp ABC hạ thế bằng 02 bu lông thép.</w:t>
      </w:r>
    </w:p>
    <w:p w:rsidR="00B967B9" w:rsidRPr="00CD7119" w:rsidRDefault="00B967B9" w:rsidP="00B967B9">
      <w:pPr>
        <w:pStyle w:val="BodyText3"/>
        <w:spacing w:line="360" w:lineRule="exact"/>
        <w:ind w:right="-79"/>
        <w:jc w:val="both"/>
        <w:rPr>
          <w:rFonts w:ascii="Times New Roman" w:hAnsi="Times New Roman"/>
        </w:rPr>
      </w:pPr>
      <w:r w:rsidRPr="00CD7119">
        <w:rPr>
          <w:rFonts w:ascii="Times New Roman" w:hAnsi="Times New Roman"/>
        </w:rPr>
        <w:t>- Giữa các ngàm kẹp phải có lò xo để tự mở ra khi mở 02 bu lông siết nhằm dễ dàng đặt cáp ABC vào.</w:t>
      </w:r>
    </w:p>
    <w:p w:rsidR="00B967B9" w:rsidRPr="00CD7119" w:rsidRDefault="00B967B9" w:rsidP="00B967B9">
      <w:pPr>
        <w:pStyle w:val="BodyText3"/>
        <w:spacing w:line="360" w:lineRule="exact"/>
        <w:ind w:right="-79"/>
        <w:jc w:val="both"/>
        <w:rPr>
          <w:rFonts w:ascii="Times New Roman" w:hAnsi="Times New Roman"/>
        </w:rPr>
      </w:pPr>
      <w:r w:rsidRPr="00CD7119">
        <w:rPr>
          <w:rFonts w:ascii="Times New Roman" w:hAnsi="Times New Roman"/>
        </w:rPr>
        <w:t>- Bu lông thép dùng để lắp kẹp ngừng vào bu lông móc và 02 bu lông thép dùng để ép chặt cáp xoắn treo hạ thế phải được khóa lại bằng đai ốc khoá (locking nut) hoặc vòng đệm vênh (spring washer) hoặc chốt gài (split pin).</w:t>
      </w:r>
    </w:p>
    <w:p w:rsidR="00B967B9" w:rsidRPr="00CD7119" w:rsidRDefault="00B967B9" w:rsidP="00B967B9">
      <w:pPr>
        <w:pStyle w:val="BodyText3"/>
        <w:spacing w:line="360" w:lineRule="exact"/>
        <w:ind w:right="-79"/>
        <w:jc w:val="both"/>
        <w:rPr>
          <w:rFonts w:ascii="Times New Roman" w:hAnsi="Times New Roman"/>
        </w:rPr>
      </w:pPr>
      <w:r w:rsidRPr="00CD7119">
        <w:rPr>
          <w:rFonts w:ascii="Times New Roman" w:hAnsi="Times New Roman"/>
        </w:rPr>
        <w:t>- Tất cả các bộ phận bằng kim loại làm bằng thép không rỉ hay thép mạ kẽm nóng đảm bảo chống ăn mòn tốt nhất trong quá trình vận hành.</w:t>
      </w:r>
    </w:p>
    <w:p w:rsidR="00B967B9" w:rsidRPr="00CD7119" w:rsidRDefault="00B967B9" w:rsidP="00B967B9">
      <w:pPr>
        <w:pStyle w:val="BodyText3"/>
        <w:spacing w:line="360" w:lineRule="exact"/>
        <w:ind w:right="-79"/>
        <w:jc w:val="both"/>
        <w:rPr>
          <w:rFonts w:ascii="Times New Roman" w:hAnsi="Times New Roman"/>
        </w:rPr>
      </w:pPr>
      <w:r w:rsidRPr="00CD7119">
        <w:rPr>
          <w:rFonts w:ascii="Times New Roman" w:hAnsi="Times New Roman"/>
        </w:rPr>
        <w:t>- Các cạnh của các thanh kim loại phải được bo tròn nhằm giảm thiểu khả năng hư hỏng cáp.</w:t>
      </w:r>
    </w:p>
    <w:p w:rsidR="00B967B9" w:rsidRPr="00CD7119" w:rsidRDefault="00B967B9" w:rsidP="00785D49">
      <w:pPr>
        <w:numPr>
          <w:ilvl w:val="0"/>
          <w:numId w:val="236"/>
        </w:numPr>
        <w:tabs>
          <w:tab w:val="clear" w:pos="720"/>
          <w:tab w:val="num" w:pos="284"/>
        </w:tabs>
        <w:spacing w:before="120" w:after="120"/>
        <w:ind w:left="0" w:firstLine="0"/>
        <w:rPr>
          <w:b/>
        </w:rPr>
      </w:pPr>
      <w:r w:rsidRPr="00CD7119">
        <w:rPr>
          <w:b/>
          <w:u w:val="single"/>
        </w:rPr>
        <w:t>Thông số kỹ thuật</w:t>
      </w:r>
      <w:r w:rsidRPr="00CD7119">
        <w:rPr>
          <w:b/>
        </w:rPr>
        <w:t>:</w:t>
      </w:r>
    </w:p>
    <w:p w:rsidR="00B967B9" w:rsidRPr="00CD7119" w:rsidRDefault="00EE5418" w:rsidP="00EE5418">
      <w:pPr>
        <w:spacing w:before="120" w:after="120"/>
      </w:pPr>
      <w:r w:rsidRPr="00CD7119">
        <w:t xml:space="preserve">- </w:t>
      </w:r>
      <w:r w:rsidR="00B967B9" w:rsidRPr="00CD7119">
        <w:t>Lực phá hủy tối thiểu (thử nghiệm theo phần 2, mục 5 bảng 2.1 của tiêu chuẩn AS 3766):</w:t>
      </w:r>
    </w:p>
    <w:p w:rsidR="00B967B9" w:rsidRPr="00CD7119" w:rsidRDefault="00B967B9" w:rsidP="00B967B9">
      <w:pPr>
        <w:spacing w:before="120" w:after="120"/>
        <w:ind w:firstLine="360"/>
      </w:pPr>
      <w:r w:rsidRPr="00CD7119">
        <w:t>+ Đối với kẹp ngừng dùng cho cáp 4x95mm²</w:t>
      </w:r>
      <w:r w:rsidRPr="00CD7119">
        <w:tab/>
        <w:t xml:space="preserve">: 45,22 kN trong 1 phút  </w:t>
      </w:r>
    </w:p>
    <w:p w:rsidR="00B967B9" w:rsidRPr="00CD7119" w:rsidRDefault="002E7924" w:rsidP="002E7924">
      <w:pPr>
        <w:spacing w:before="120" w:after="120"/>
        <w:ind w:firstLine="360"/>
      </w:pPr>
      <w:r w:rsidRPr="00CD7119">
        <w:t xml:space="preserve">+ </w:t>
      </w:r>
      <w:r w:rsidR="00B967B9" w:rsidRPr="00CD7119">
        <w:t xml:space="preserve">Độ bền điện áp giữa các phần mang điện    </w:t>
      </w:r>
      <w:r w:rsidR="00B967B9" w:rsidRPr="00CD7119">
        <w:tab/>
        <w:t>: 4kV trong 1phút</w:t>
      </w:r>
    </w:p>
    <w:p w:rsidR="00B967B9" w:rsidRPr="00CD7119" w:rsidRDefault="002E7924" w:rsidP="002E7924">
      <w:pPr>
        <w:spacing w:before="120" w:after="120"/>
        <w:ind w:firstLine="360"/>
      </w:pPr>
      <w:r w:rsidRPr="00CD7119">
        <w:t xml:space="preserve">+ </w:t>
      </w:r>
      <w:r w:rsidR="00B967B9" w:rsidRPr="00CD7119">
        <w:t xml:space="preserve">Độ dày trung bình của lớp mạ kẽm </w:t>
      </w:r>
      <w:r w:rsidR="00B967B9" w:rsidRPr="00CD7119">
        <w:tab/>
        <w:t xml:space="preserve">   </w:t>
      </w:r>
      <w:r w:rsidR="00B967B9" w:rsidRPr="00CD7119">
        <w:tab/>
        <w:t>: 55</w:t>
      </w:r>
      <w:r w:rsidR="00B967B9" w:rsidRPr="00CD7119">
        <w:sym w:font="Symbol" w:char="F06D"/>
      </w:r>
      <w:r w:rsidR="00B967B9" w:rsidRPr="00CD7119">
        <w:t>m</w:t>
      </w:r>
    </w:p>
    <w:p w:rsidR="00B967B9" w:rsidRPr="00CD7119" w:rsidRDefault="00B967B9" w:rsidP="00785D49">
      <w:pPr>
        <w:numPr>
          <w:ilvl w:val="0"/>
          <w:numId w:val="235"/>
        </w:numPr>
        <w:tabs>
          <w:tab w:val="clear" w:pos="720"/>
          <w:tab w:val="num" w:pos="426"/>
        </w:tabs>
        <w:spacing w:before="120" w:after="120"/>
        <w:jc w:val="left"/>
        <w:rPr>
          <w:b/>
        </w:rPr>
      </w:pPr>
      <w:r w:rsidRPr="00CD7119">
        <w:rPr>
          <w:b/>
        </w:rPr>
        <w:t>CÁC HẠNG MỤC THỬ NGHIỆM ĐIỂN HÌNH:</w:t>
      </w:r>
    </w:p>
    <w:p w:rsidR="00B967B9" w:rsidRPr="00CD7119" w:rsidRDefault="00517DD5" w:rsidP="00517DD5">
      <w:pPr>
        <w:spacing w:before="120" w:after="120"/>
      </w:pPr>
      <w:r w:rsidRPr="00CD7119">
        <w:t xml:space="preserve">- </w:t>
      </w:r>
      <w:r w:rsidR="00B967B9" w:rsidRPr="00CD7119">
        <w:t xml:space="preserve">Thử nghiệm tỉnh (static test) theo AS 3766.  </w:t>
      </w:r>
    </w:p>
    <w:p w:rsidR="00B967B9" w:rsidRPr="00CD7119" w:rsidRDefault="00517DD5" w:rsidP="00517DD5">
      <w:pPr>
        <w:spacing w:before="120" w:after="120"/>
      </w:pPr>
      <w:r w:rsidRPr="00CD7119">
        <w:t xml:space="preserve">- </w:t>
      </w:r>
      <w:r w:rsidR="00B967B9" w:rsidRPr="00CD7119">
        <w:t xml:space="preserve">Thử nghiệm động (dynamic test) theo AS 3766.  </w:t>
      </w:r>
    </w:p>
    <w:p w:rsidR="00B967B9" w:rsidRPr="00CD7119" w:rsidRDefault="00517DD5" w:rsidP="00517DD5">
      <w:pPr>
        <w:spacing w:before="120" w:after="120"/>
      </w:pPr>
      <w:r w:rsidRPr="00CD7119">
        <w:t xml:space="preserve">- </w:t>
      </w:r>
      <w:r w:rsidR="00B967B9" w:rsidRPr="00CD7119">
        <w:t xml:space="preserve">Thử nghiệm chu kỳ nhiệt (temperature cycle test) theo AS 3766.  </w:t>
      </w:r>
    </w:p>
    <w:p w:rsidR="00B967B9" w:rsidRPr="00CD7119" w:rsidRDefault="00517DD5" w:rsidP="00517DD5">
      <w:pPr>
        <w:spacing w:before="120" w:after="120"/>
      </w:pPr>
      <w:r w:rsidRPr="00CD7119">
        <w:t xml:space="preserve">- </w:t>
      </w:r>
      <w:r w:rsidR="00B967B9" w:rsidRPr="00CD7119">
        <w:t xml:space="preserve">Thử nghiệm lực phá hủy (failling load test) theo AS 3766.  </w:t>
      </w:r>
    </w:p>
    <w:p w:rsidR="00B967B9" w:rsidRPr="00CD7119" w:rsidRDefault="00517DD5" w:rsidP="00517DD5">
      <w:pPr>
        <w:spacing w:before="120" w:after="120"/>
      </w:pPr>
      <w:r w:rsidRPr="00CD7119">
        <w:t xml:space="preserve">- </w:t>
      </w:r>
      <w:r w:rsidR="00B967B9" w:rsidRPr="00CD7119">
        <w:t>Thử nghiệm độ dày lớp mạ kẽm theo TCVN 5408:</w:t>
      </w:r>
    </w:p>
    <w:p w:rsidR="00B967B9" w:rsidRPr="00CD7119" w:rsidRDefault="00B967B9" w:rsidP="00B967B9">
      <w:pPr>
        <w:spacing w:before="120" w:after="120"/>
        <w:ind w:firstLine="561"/>
      </w:pPr>
      <w:r w:rsidRPr="00CD7119">
        <w:lastRenderedPageBreak/>
        <w:t xml:space="preserve">+ Thành phần hóa học của kẽm nóng chảy.  </w:t>
      </w:r>
    </w:p>
    <w:p w:rsidR="00B967B9" w:rsidRPr="00CD7119" w:rsidRDefault="00B967B9" w:rsidP="00B967B9">
      <w:pPr>
        <w:spacing w:before="120" w:after="120"/>
        <w:ind w:firstLine="561"/>
      </w:pPr>
      <w:r w:rsidRPr="00CD7119">
        <w:t xml:space="preserve">+ Chất lượng bề mặt lớp mạ đánh giá bằng mắt.  </w:t>
      </w:r>
    </w:p>
    <w:p w:rsidR="00B967B9" w:rsidRPr="00CD7119" w:rsidRDefault="00B967B9" w:rsidP="00B967B9">
      <w:pPr>
        <w:spacing w:before="120" w:after="120"/>
        <w:ind w:firstLine="561"/>
      </w:pPr>
      <w:r w:rsidRPr="00CD7119">
        <w:t xml:space="preserve">+ Độ dày trung bình của lớp mạ.  </w:t>
      </w:r>
    </w:p>
    <w:p w:rsidR="00B967B9" w:rsidRPr="00CD7119" w:rsidRDefault="00B967B9" w:rsidP="00B967B9">
      <w:pPr>
        <w:spacing w:before="120" w:after="120"/>
        <w:ind w:firstLine="561"/>
      </w:pPr>
      <w:r w:rsidRPr="00CD7119">
        <w:t xml:space="preserve">+ Khối lượng lớp mạ.  </w:t>
      </w:r>
    </w:p>
    <w:p w:rsidR="00B967B9" w:rsidRPr="00CD7119" w:rsidRDefault="00B967B9" w:rsidP="00B967B9">
      <w:pPr>
        <w:spacing w:before="120" w:after="120"/>
        <w:ind w:firstLine="561"/>
      </w:pPr>
      <w:r w:rsidRPr="00CD7119">
        <w:t xml:space="preserve">+ Độ bền bám dính của lớp mạ.  </w:t>
      </w:r>
    </w:p>
    <w:p w:rsidR="00B967B9" w:rsidRPr="00CD7119" w:rsidRDefault="007B22A3" w:rsidP="00785D49">
      <w:pPr>
        <w:numPr>
          <w:ilvl w:val="0"/>
          <w:numId w:val="235"/>
        </w:numPr>
        <w:tabs>
          <w:tab w:val="clear" w:pos="720"/>
          <w:tab w:val="num" w:pos="284"/>
        </w:tabs>
        <w:spacing w:before="120" w:after="120"/>
        <w:jc w:val="left"/>
        <w:rPr>
          <w:b/>
        </w:rPr>
      </w:pPr>
      <w:r w:rsidRPr="00CD7119">
        <w:rPr>
          <w:b/>
        </w:rPr>
        <w:t xml:space="preserve"> </w:t>
      </w:r>
      <w:r w:rsidR="00B967B9" w:rsidRPr="00CD7119">
        <w:rPr>
          <w:b/>
        </w:rPr>
        <w:t>BẢNG TÓM TẮT CÁC THÔNG SỐ KỸ THUẬT:</w:t>
      </w:r>
    </w:p>
    <w:tbl>
      <w:tblPr>
        <w:tblW w:w="9209" w:type="dxa"/>
        <w:tblLayout w:type="fixed"/>
        <w:tblCellMar>
          <w:left w:w="29" w:type="dxa"/>
          <w:right w:w="29" w:type="dxa"/>
        </w:tblCellMar>
        <w:tblLook w:val="0000" w:firstRow="0" w:lastRow="0" w:firstColumn="0" w:lastColumn="0" w:noHBand="0" w:noVBand="0"/>
      </w:tblPr>
      <w:tblGrid>
        <w:gridCol w:w="749"/>
        <w:gridCol w:w="4680"/>
        <w:gridCol w:w="900"/>
        <w:gridCol w:w="1890"/>
        <w:gridCol w:w="990"/>
      </w:tblGrid>
      <w:tr w:rsidR="00B967B9" w:rsidRPr="00CD7119" w:rsidTr="00AC21C8">
        <w:trPr>
          <w:trHeight w:val="274"/>
          <w:tblHeader/>
        </w:trPr>
        <w:tc>
          <w:tcPr>
            <w:tcW w:w="749" w:type="dxa"/>
            <w:tcBorders>
              <w:top w:val="single" w:sz="6" w:space="0" w:color="000000"/>
              <w:left w:val="single" w:sz="6" w:space="0" w:color="000000"/>
              <w:right w:val="single" w:sz="6" w:space="0" w:color="000000"/>
            </w:tcBorders>
          </w:tcPr>
          <w:p w:rsidR="00B967B9" w:rsidRPr="00CD7119" w:rsidRDefault="00B967B9" w:rsidP="00AC21C8">
            <w:pPr>
              <w:jc w:val="center"/>
              <w:rPr>
                <w:b/>
              </w:rPr>
            </w:pPr>
            <w:r w:rsidRPr="00CD7119">
              <w:rPr>
                <w:b/>
              </w:rPr>
              <w:t>STT</w:t>
            </w:r>
          </w:p>
        </w:tc>
        <w:tc>
          <w:tcPr>
            <w:tcW w:w="4680" w:type="dxa"/>
            <w:tcBorders>
              <w:top w:val="single" w:sz="6" w:space="0" w:color="000000"/>
              <w:left w:val="single" w:sz="6" w:space="0" w:color="000000"/>
              <w:right w:val="single" w:sz="6" w:space="0" w:color="000000"/>
            </w:tcBorders>
          </w:tcPr>
          <w:p w:rsidR="00B967B9" w:rsidRPr="00CD7119" w:rsidRDefault="00B967B9" w:rsidP="00AC21C8">
            <w:pPr>
              <w:jc w:val="center"/>
              <w:rPr>
                <w:b/>
              </w:rPr>
            </w:pPr>
            <w:r w:rsidRPr="00CD7119">
              <w:rPr>
                <w:b/>
              </w:rPr>
              <w:t>MÔ TẢ</w:t>
            </w:r>
          </w:p>
        </w:tc>
        <w:tc>
          <w:tcPr>
            <w:tcW w:w="900" w:type="dxa"/>
            <w:tcBorders>
              <w:top w:val="single" w:sz="6" w:space="0" w:color="000000"/>
              <w:left w:val="single" w:sz="6" w:space="0" w:color="000000"/>
              <w:right w:val="single" w:sz="6" w:space="0" w:color="000000"/>
            </w:tcBorders>
          </w:tcPr>
          <w:p w:rsidR="00B967B9" w:rsidRPr="00CD7119" w:rsidRDefault="00B967B9" w:rsidP="00AC21C8">
            <w:pPr>
              <w:jc w:val="center"/>
              <w:rPr>
                <w:b/>
              </w:rPr>
            </w:pPr>
            <w:r w:rsidRPr="00CD7119">
              <w:rPr>
                <w:b/>
              </w:rPr>
              <w:t xml:space="preserve">ĐƠN </w:t>
            </w:r>
          </w:p>
          <w:p w:rsidR="00B967B9" w:rsidRPr="00CD7119" w:rsidRDefault="00B967B9" w:rsidP="00AC21C8">
            <w:pPr>
              <w:jc w:val="center"/>
              <w:rPr>
                <w:b/>
              </w:rPr>
            </w:pPr>
            <w:r w:rsidRPr="00CD7119">
              <w:rPr>
                <w:b/>
              </w:rPr>
              <w:t>VỊ</w:t>
            </w:r>
          </w:p>
        </w:tc>
        <w:tc>
          <w:tcPr>
            <w:tcW w:w="1890" w:type="dxa"/>
            <w:tcBorders>
              <w:top w:val="single" w:sz="6" w:space="0" w:color="000000"/>
              <w:left w:val="single" w:sz="6" w:space="0" w:color="000000"/>
              <w:right w:val="single" w:sz="6" w:space="0" w:color="000000"/>
            </w:tcBorders>
          </w:tcPr>
          <w:p w:rsidR="00B967B9" w:rsidRPr="00CD7119" w:rsidRDefault="00B967B9" w:rsidP="00AC21C8">
            <w:pPr>
              <w:jc w:val="center"/>
              <w:rPr>
                <w:b/>
              </w:rPr>
            </w:pPr>
            <w:r w:rsidRPr="00CD7119">
              <w:rPr>
                <w:b/>
              </w:rPr>
              <w:t>YÊU CẦU</w:t>
            </w:r>
          </w:p>
        </w:tc>
        <w:tc>
          <w:tcPr>
            <w:tcW w:w="990" w:type="dxa"/>
            <w:tcBorders>
              <w:top w:val="single" w:sz="6" w:space="0" w:color="000000"/>
              <w:left w:val="single" w:sz="6" w:space="0" w:color="000000"/>
              <w:right w:val="single" w:sz="6" w:space="0" w:color="000000"/>
            </w:tcBorders>
          </w:tcPr>
          <w:p w:rsidR="00B967B9" w:rsidRPr="00CD7119" w:rsidRDefault="00B967B9" w:rsidP="00AC21C8">
            <w:pPr>
              <w:jc w:val="center"/>
              <w:rPr>
                <w:b/>
              </w:rPr>
            </w:pPr>
            <w:r w:rsidRPr="00CD7119">
              <w:rPr>
                <w:b/>
              </w:rPr>
              <w:t>Cho thầu</w:t>
            </w:r>
          </w:p>
        </w:tc>
      </w:tr>
      <w:tr w:rsidR="00B967B9" w:rsidRPr="00CD7119" w:rsidTr="00AC21C8">
        <w:trPr>
          <w:trHeight w:val="27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AC21C8">
            <w:r w:rsidRPr="00CD7119">
              <w:t>Nh</w:t>
            </w:r>
            <w:r w:rsidR="00572377" w:rsidRPr="00CD7119">
              <w:t>à</w:t>
            </w:r>
            <w:r w:rsidRPr="00CD7119">
              <w:t xml:space="preserve"> sản xuất</w:t>
            </w:r>
          </w:p>
          <w:p w:rsidR="00B967B9" w:rsidRPr="00CD7119" w:rsidRDefault="00B967B9" w:rsidP="00AC21C8">
            <w:r w:rsidRPr="00CD7119">
              <w:t>Nước sản xuất</w:t>
            </w:r>
          </w:p>
          <w:p w:rsidR="00B967B9" w:rsidRPr="00CD7119" w:rsidRDefault="00B967B9" w:rsidP="00AC21C8">
            <w:r w:rsidRPr="00CD7119">
              <w:t>M</w:t>
            </w:r>
            <w:r w:rsidR="00572377" w:rsidRPr="00CD7119">
              <w:t xml:space="preserve">ã </w:t>
            </w:r>
            <w:r w:rsidRPr="00CD7119">
              <w:t>hiệu</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9B3190">
            <w:pPr>
              <w:pStyle w:val="Heading5"/>
            </w:pPr>
          </w:p>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4A292A">
            <w:pPr>
              <w:jc w:val="center"/>
            </w:pPr>
            <w:r w:rsidRPr="00CD7119">
              <w:t>Nh</w:t>
            </w:r>
            <w:r w:rsidR="00572377" w:rsidRPr="00CD7119">
              <w:t>à</w:t>
            </w:r>
            <w:r w:rsidRPr="00CD7119">
              <w:t xml:space="preserve"> thầu phải trình b</w:t>
            </w:r>
            <w:r w:rsidR="00572377" w:rsidRPr="00CD7119">
              <w:t>à</w:t>
            </w:r>
            <w:r w:rsidRPr="00CD7119">
              <w:t>y c</w:t>
            </w:r>
            <w:r w:rsidR="00572377" w:rsidRPr="00CD7119">
              <w:t>á</w:t>
            </w:r>
            <w:r w:rsidRPr="00CD7119">
              <w:t>c th</w:t>
            </w:r>
            <w:r w:rsidR="004A292A" w:rsidRPr="00CD7119">
              <w:t>ô</w:t>
            </w:r>
            <w:r w:rsidRPr="00CD7119">
              <w:t>ng số n</w:t>
            </w:r>
            <w:r w:rsidR="00572377" w:rsidRPr="00CD7119">
              <w:t>à</w:t>
            </w:r>
            <w:r w:rsidRPr="00CD7119">
              <w:t>y</w:t>
            </w: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r w:rsidR="00B967B9" w:rsidRPr="00CD7119" w:rsidTr="00AC21C8">
        <w:trPr>
          <w:trHeight w:val="27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AC21C8">
            <w:r w:rsidRPr="00CD7119">
              <w:t>Tuổi thọ thiết kế trung bình của h</w:t>
            </w:r>
            <w:r w:rsidR="00572377" w:rsidRPr="00CD7119">
              <w:t>à</w:t>
            </w:r>
            <w:r w:rsidRPr="00CD7119">
              <w:t>ng h</w:t>
            </w:r>
            <w:r w:rsidR="00572377" w:rsidRPr="00CD7119">
              <w:t>óa</w:t>
            </w:r>
            <w:r w:rsidRPr="00CD7119">
              <w:t xml:space="preserve"> cho thầu v</w:t>
            </w:r>
            <w:r w:rsidR="00572377" w:rsidRPr="00CD7119">
              <w:t>à</w:t>
            </w:r>
            <w:r w:rsidRPr="00CD7119">
              <w:t xml:space="preserve"> điều kiện về chế độ vận hành để đảm bảo đạt được tuổi thọ của thiết kế</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9B3190">
            <w:pPr>
              <w:pStyle w:val="Heading5"/>
            </w:pPr>
          </w:p>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4A292A">
            <w:pPr>
              <w:jc w:val="center"/>
            </w:pPr>
            <w:r w:rsidRPr="00CD7119">
              <w:t>Nh</w:t>
            </w:r>
            <w:r w:rsidR="00572377" w:rsidRPr="00CD7119">
              <w:t>à</w:t>
            </w:r>
            <w:r w:rsidRPr="00CD7119">
              <w:t xml:space="preserve"> thầu phải trình b</w:t>
            </w:r>
            <w:r w:rsidR="00572377" w:rsidRPr="00CD7119">
              <w:t>à</w:t>
            </w:r>
            <w:r w:rsidRPr="00CD7119">
              <w:t>y th</w:t>
            </w:r>
            <w:r w:rsidR="00572377" w:rsidRPr="00CD7119">
              <w:t>ô</w:t>
            </w:r>
            <w:r w:rsidRPr="00CD7119">
              <w:t>ng số n</w:t>
            </w:r>
            <w:r w:rsidR="00572377" w:rsidRPr="00CD7119">
              <w:t>à</w:t>
            </w:r>
            <w:r w:rsidRPr="00CD7119">
              <w:t>y</w:t>
            </w: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r w:rsidR="00B967B9" w:rsidRPr="00CD7119" w:rsidTr="00AC21C8">
        <w:trPr>
          <w:trHeight w:val="27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AC21C8">
            <w:r w:rsidRPr="00CD7119">
              <w:t>Y</w:t>
            </w:r>
            <w:r w:rsidR="00572377" w:rsidRPr="00CD7119">
              <w:t>ê</w:t>
            </w:r>
            <w:r w:rsidRPr="00CD7119">
              <w:t>u cầu kỹ thuật chung</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9B3190">
            <w:pPr>
              <w:pStyle w:val="Heading5"/>
            </w:pPr>
          </w:p>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4A292A">
            <w:pPr>
              <w:jc w:val="center"/>
            </w:pPr>
            <w:r w:rsidRPr="00CD7119">
              <w:t xml:space="preserve">Đáp ứng phần </w:t>
            </w:r>
          </w:p>
          <w:p w:rsidR="00B967B9" w:rsidRPr="00CD7119" w:rsidRDefault="00B967B9" w:rsidP="004A292A">
            <w:pPr>
              <w:jc w:val="center"/>
            </w:pPr>
            <w:r w:rsidRPr="00CD7119">
              <w:t>“Y</w:t>
            </w:r>
            <w:r w:rsidR="00572377" w:rsidRPr="00CD7119">
              <w:t>ê</w:t>
            </w:r>
            <w:r w:rsidRPr="00CD7119">
              <w:t>u cầu kỹ thuật chung”</w:t>
            </w: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r w:rsidR="00B967B9" w:rsidRPr="00CD7119" w:rsidTr="00AC21C8">
        <w:trPr>
          <w:trHeight w:val="27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AC21C8">
            <w:r w:rsidRPr="00CD7119">
              <w:t>Giấy chứng nhận hệ thống quản lý chất lượng của nhà sản xuất (ISO hoặc tương đương)</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9B3190">
            <w:pPr>
              <w:pStyle w:val="Heading5"/>
            </w:pPr>
          </w:p>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Cung cấp trong hồ sơ dự thầu</w:t>
            </w: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r w:rsidR="00B967B9" w:rsidRPr="00CD7119" w:rsidTr="00AC21C8">
        <w:trPr>
          <w:trHeight w:val="27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74710F">
            <w:pPr>
              <w:rPr>
                <w:b/>
              </w:rPr>
            </w:pPr>
            <w:r w:rsidRPr="00CD7119">
              <w:t>Tiêu chuẩn sản xuất và thử nghiệm</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AC21C8"/>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AS 3766</w:t>
            </w:r>
          </w:p>
          <w:p w:rsidR="00B967B9" w:rsidRPr="00CD7119" w:rsidRDefault="00B967B9" w:rsidP="00AC21C8">
            <w:pPr>
              <w:jc w:val="center"/>
            </w:pPr>
            <w:r w:rsidRPr="00CD7119">
              <w:t>TCVN 5408 hoặc tương đương</w:t>
            </w: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r w:rsidR="00B967B9" w:rsidRPr="00CD7119" w:rsidTr="00AC21C8">
        <w:trPr>
          <w:trHeight w:val="27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AC21C8">
            <w:r w:rsidRPr="00CD7119">
              <w:t>Kẹp ngừng có khả năng kẹp cáp ABC hạ thế, sử dụng cho cáp có tiết diện 4x95 mm</w:t>
            </w:r>
            <w:r w:rsidRPr="00CD7119">
              <w:rPr>
                <w:vertAlign w:val="superscript"/>
              </w:rPr>
              <w:t>2</w:t>
            </w:r>
            <w:r w:rsidRPr="00CD7119">
              <w:t>,</w:t>
            </w:r>
            <w:r w:rsidR="00572377" w:rsidRPr="00CD7119">
              <w:t xml:space="preserve"> </w:t>
            </w:r>
            <w:r w:rsidRPr="00CD7119">
              <w:t>tại các vị trí trụ dừng hay trụ góc trên 60</w:t>
            </w:r>
            <w:r w:rsidRPr="00CD7119">
              <w:rPr>
                <w:vertAlign w:val="superscript"/>
              </w:rPr>
              <w:t>o</w:t>
            </w:r>
            <w:r w:rsidRPr="00CD7119">
              <w:t xml:space="preserve"> mà không làm hư hỏng lớp cách điện của cáp.</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p>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Đáp ứng</w:t>
            </w: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r w:rsidR="00B967B9" w:rsidRPr="00CD7119" w:rsidTr="00AC21C8">
        <w:trPr>
          <w:trHeight w:val="27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AC21C8">
            <w:r w:rsidRPr="00CD7119">
              <w:t>Các ngàm kẹp đảm bảo phân bố lực tốt khi kẹp cáp ABC mà không làm hư hỏng cách điện.</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p>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Đáp ứng</w:t>
            </w: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r w:rsidR="00B967B9" w:rsidRPr="00CD7119" w:rsidTr="00AC21C8">
        <w:trPr>
          <w:trHeight w:val="27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AC21C8">
            <w:r w:rsidRPr="00CD7119">
              <w:t>Vật liệu làm ngàm kẹp</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p>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r w:rsidR="00B967B9" w:rsidRPr="00CD7119" w:rsidTr="00AC21C8">
        <w:trPr>
          <w:trHeight w:val="27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AC21C8">
            <w:r w:rsidRPr="00CD7119">
              <w:t>Kẹp ngừng ép chặt cáp xoắn treo hạ thế bằng 02 bu lông thép</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p>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Đáp ứng</w:t>
            </w: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r w:rsidR="00B967B9" w:rsidRPr="00CD7119" w:rsidTr="00AC21C8">
        <w:trPr>
          <w:trHeight w:val="27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AC21C8">
            <w:r w:rsidRPr="00CD7119">
              <w:t>Giữa các ngàm kẹp phải có lò xo để tự mở ra khi mở 02 bu lông siết nhằm dễ dàng đặt cáp ABC vào.</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p>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Đáp ứng</w:t>
            </w: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r w:rsidR="00B967B9" w:rsidRPr="00CD7119" w:rsidTr="00AC21C8">
        <w:trPr>
          <w:trHeight w:val="27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AC21C8">
            <w:r w:rsidRPr="00CD7119">
              <w:t xml:space="preserve">Bu lông thép dùng để lắp kẹp ngừng vào bu lông móc và 02 bu lông thép dùng để ép chặt cáp xoắn treo hạ thế phải được khóa lại bằng đai ốc khoá (locking nut) hoặc vòng đệm </w:t>
            </w:r>
            <w:r w:rsidRPr="00CD7119">
              <w:lastRenderedPageBreak/>
              <w:t>vênh (spring washer) hoặc chốt gài (split pin).</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p>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Đáp ứng</w:t>
            </w: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r w:rsidR="00B967B9" w:rsidRPr="00CD7119" w:rsidTr="00AC21C8">
        <w:trPr>
          <w:trHeight w:val="27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AC21C8">
            <w:r w:rsidRPr="00CD7119">
              <w:t>Tất cả các bộ phận bằng kim loại làm bằng thép không rỉ hay thép mạ kẽm nóng đảm bảo chống ăn mòn tốt nhất trong quá trình vận hành</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p>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Đáp ứng</w:t>
            </w: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r w:rsidR="00B967B9" w:rsidRPr="00CD7119" w:rsidTr="00AC21C8">
        <w:trPr>
          <w:trHeight w:val="25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AC21C8">
            <w:r w:rsidRPr="00CD7119">
              <w:t>Các cạnh của các thanh kim loại phải được bo tròn nhằm giảm thiểu khả năng hư hỏng cáp</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p>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Đáp ứng</w:t>
            </w: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r w:rsidR="00B967B9" w:rsidRPr="00CD7119" w:rsidTr="00AC21C8">
        <w:trPr>
          <w:trHeight w:val="25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AC21C8">
            <w:r w:rsidRPr="00CD7119">
              <w:t xml:space="preserve">Chiều dày thanh thép   </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p>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r w:rsidR="00B967B9" w:rsidRPr="00CD7119" w:rsidTr="00AC21C8">
        <w:trPr>
          <w:trHeight w:val="25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AC21C8">
            <w:r w:rsidRPr="00CD7119">
              <w:t>Lực phá hủy tối thiểu trong 1 phút (thử nghiệm theo phần 2, mục 5 bảng 2.1 của tiêu chuẩn AS3766):</w:t>
            </w:r>
          </w:p>
          <w:p w:rsidR="00B967B9" w:rsidRPr="00CD7119" w:rsidRDefault="00B967B9" w:rsidP="00572377">
            <w:pPr>
              <w:ind w:firstLine="360"/>
            </w:pPr>
            <w:r w:rsidRPr="00CD7119">
              <w:t>+ Đối với kẹp ng</w:t>
            </w:r>
            <w:r w:rsidRPr="00CD7119">
              <w:rPr>
                <w:lang w:val="vi-VN"/>
              </w:rPr>
              <w:t>ừng</w:t>
            </w:r>
            <w:r w:rsidRPr="00CD7119">
              <w:t xml:space="preserve"> dùng cho cáp 4x95mm²</w:t>
            </w:r>
            <w:r w:rsidRPr="00CD7119">
              <w:tab/>
              <w:t xml:space="preserve">:      </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p>
          <w:p w:rsidR="00B967B9" w:rsidRPr="00CD7119" w:rsidRDefault="00B967B9" w:rsidP="00AC21C8">
            <w:pPr>
              <w:jc w:val="center"/>
            </w:pPr>
          </w:p>
          <w:p w:rsidR="00B967B9" w:rsidRPr="00CD7119" w:rsidRDefault="00B967B9" w:rsidP="00AC21C8">
            <w:pPr>
              <w:jc w:val="center"/>
            </w:pPr>
          </w:p>
          <w:p w:rsidR="00B967B9" w:rsidRPr="00CD7119" w:rsidRDefault="00B967B9" w:rsidP="00572377">
            <w:pPr>
              <w:jc w:val="center"/>
              <w:rPr>
                <w:lang w:val="nl-NL"/>
              </w:rPr>
            </w:pPr>
            <w:r w:rsidRPr="00CD7119">
              <w:rPr>
                <w:lang w:val="nl-NL"/>
              </w:rPr>
              <w:t>kN</w:t>
            </w:r>
          </w:p>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rPr>
                <w:lang w:val="nl-NL"/>
              </w:rPr>
            </w:pPr>
          </w:p>
          <w:p w:rsidR="00B967B9" w:rsidRPr="00CD7119" w:rsidRDefault="00B967B9" w:rsidP="00AC21C8">
            <w:pPr>
              <w:jc w:val="center"/>
              <w:rPr>
                <w:lang w:val="nl-NL"/>
              </w:rPr>
            </w:pPr>
          </w:p>
          <w:p w:rsidR="00B967B9" w:rsidRPr="00CD7119" w:rsidRDefault="00B967B9" w:rsidP="00572377"/>
          <w:p w:rsidR="00B967B9" w:rsidRPr="00CD7119" w:rsidRDefault="00B967B9" w:rsidP="00572377">
            <w:pPr>
              <w:jc w:val="center"/>
            </w:pPr>
            <w:r w:rsidRPr="00CD7119">
              <w:t xml:space="preserve">45,22 </w:t>
            </w: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r w:rsidR="00B967B9" w:rsidRPr="00CD7119" w:rsidTr="00AC21C8">
        <w:trPr>
          <w:trHeight w:val="25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AC21C8">
            <w:r w:rsidRPr="00CD7119">
              <w:t xml:space="preserve">Độ bền điện áp giữa các phần mang điện trong 1 phút </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kV</w:t>
            </w:r>
          </w:p>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4</w:t>
            </w: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r w:rsidR="00B967B9" w:rsidRPr="00CD7119" w:rsidTr="00AC21C8">
        <w:trPr>
          <w:trHeight w:val="254"/>
        </w:trPr>
        <w:tc>
          <w:tcPr>
            <w:tcW w:w="749" w:type="dxa"/>
            <w:tcBorders>
              <w:top w:val="single" w:sz="4" w:space="0" w:color="auto"/>
              <w:left w:val="single" w:sz="4" w:space="0" w:color="auto"/>
              <w:bottom w:val="single" w:sz="4" w:space="0" w:color="auto"/>
              <w:right w:val="single" w:sz="4" w:space="0" w:color="auto"/>
            </w:tcBorders>
          </w:tcPr>
          <w:p w:rsidR="00B967B9" w:rsidRPr="00CD7119" w:rsidRDefault="00B967B9" w:rsidP="00785D49">
            <w:pPr>
              <w:numPr>
                <w:ilvl w:val="0"/>
                <w:numId w:val="237"/>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B967B9" w:rsidRPr="00CD7119" w:rsidRDefault="00B967B9" w:rsidP="00AC21C8">
            <w:r w:rsidRPr="00CD7119">
              <w:t xml:space="preserve">Độ dày trung bình của lớp mạ kẽm </w:t>
            </w:r>
          </w:p>
        </w:tc>
        <w:tc>
          <w:tcPr>
            <w:tcW w:w="90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sym w:font="Symbol" w:char="F06D"/>
            </w:r>
            <w:r w:rsidRPr="00CD7119">
              <w:t>m</w:t>
            </w:r>
          </w:p>
        </w:tc>
        <w:tc>
          <w:tcPr>
            <w:tcW w:w="18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55</w:t>
            </w:r>
          </w:p>
        </w:tc>
        <w:tc>
          <w:tcPr>
            <w:tcW w:w="990" w:type="dxa"/>
            <w:tcBorders>
              <w:top w:val="single" w:sz="4" w:space="0" w:color="auto"/>
              <w:left w:val="single" w:sz="4" w:space="0" w:color="auto"/>
              <w:bottom w:val="single" w:sz="4" w:space="0" w:color="auto"/>
              <w:right w:val="single" w:sz="4" w:space="0" w:color="auto"/>
            </w:tcBorders>
          </w:tcPr>
          <w:p w:rsidR="00B967B9" w:rsidRPr="00CD7119" w:rsidRDefault="00B967B9" w:rsidP="00AC21C8">
            <w:pPr>
              <w:jc w:val="center"/>
            </w:pPr>
            <w:r w:rsidRPr="00CD7119">
              <w:t>(*)</w:t>
            </w:r>
          </w:p>
        </w:tc>
      </w:tr>
    </w:tbl>
    <w:p w:rsidR="00971539" w:rsidRPr="00CD7119" w:rsidRDefault="00B967B9" w:rsidP="00B967B9">
      <w:pPr>
        <w:spacing w:line="360" w:lineRule="exact"/>
        <w:rPr>
          <w:i/>
        </w:rPr>
      </w:pPr>
      <w:r w:rsidRPr="00CD7119">
        <w:t xml:space="preserve"> (*)</w:t>
      </w:r>
      <w:r w:rsidRPr="00CD7119">
        <w:rPr>
          <w:i/>
        </w:rPr>
        <w:t>:</w:t>
      </w:r>
      <w:r w:rsidRPr="00CD7119">
        <w:t xml:space="preserve"> </w:t>
      </w:r>
      <w:r w:rsidRPr="00CD7119">
        <w:rPr>
          <w:i/>
        </w:rPr>
        <w:t>là các yêu cầu cơ bản</w:t>
      </w:r>
    </w:p>
    <w:p w:rsidR="006178E0" w:rsidRPr="00CD7119" w:rsidRDefault="006178E0" w:rsidP="009B3190">
      <w:pPr>
        <w:pStyle w:val="Heading5"/>
      </w:pPr>
      <w:bookmarkStart w:id="282" w:name="_Toc220056989"/>
      <w:r w:rsidRPr="00CD7119">
        <w:t>6.2.3</w:t>
      </w:r>
      <w:r w:rsidR="00962858" w:rsidRPr="00CD7119">
        <w:t>2</w:t>
      </w:r>
      <w:r w:rsidRPr="00CD7119">
        <w:t xml:space="preserve"> Thông số kỹ thuật kẹp </w:t>
      </w:r>
      <w:r w:rsidR="000C4E73" w:rsidRPr="00CD7119">
        <w:t>treo</w:t>
      </w:r>
      <w:r w:rsidRPr="00CD7119">
        <w:t xml:space="preserve"> cáp ABC hạ thế:</w:t>
      </w:r>
      <w:bookmarkEnd w:id="282"/>
    </w:p>
    <w:p w:rsidR="000C4E73" w:rsidRPr="00CD7119" w:rsidRDefault="000C4E73" w:rsidP="00785D49">
      <w:pPr>
        <w:numPr>
          <w:ilvl w:val="0"/>
          <w:numId w:val="239"/>
        </w:numPr>
        <w:tabs>
          <w:tab w:val="clear" w:pos="720"/>
          <w:tab w:val="num" w:pos="284"/>
        </w:tabs>
        <w:spacing w:before="0" w:after="120"/>
        <w:ind w:left="0" w:firstLine="0"/>
        <w:rPr>
          <w:b/>
        </w:rPr>
      </w:pPr>
      <w:r w:rsidRPr="00CD7119">
        <w:rPr>
          <w:b/>
        </w:rPr>
        <w:t>PHẠM VI ÁP DỤNG:</w:t>
      </w:r>
    </w:p>
    <w:p w:rsidR="000C4E73" w:rsidRPr="00CD7119" w:rsidRDefault="000C4E73" w:rsidP="000C4E73">
      <w:pPr>
        <w:spacing w:before="120" w:after="120"/>
      </w:pPr>
      <w:r w:rsidRPr="00CD7119">
        <w:t>- Quy cách kỹ thuật này được áp dụng cho kẹp treo của cáp xoắn treo hạ thế ABC dùng tại các trụ góc đến 30</w:t>
      </w:r>
      <w:r w:rsidRPr="00CD7119">
        <w:rPr>
          <w:vertAlign w:val="superscript"/>
        </w:rPr>
        <w:t xml:space="preserve">o </w:t>
      </w:r>
      <w:r w:rsidRPr="00CD7119">
        <w:t>hoặc các trụ trung gian.</w:t>
      </w:r>
    </w:p>
    <w:p w:rsidR="000C4E73" w:rsidRPr="00CD7119" w:rsidRDefault="000C4E73" w:rsidP="00785D49">
      <w:pPr>
        <w:numPr>
          <w:ilvl w:val="0"/>
          <w:numId w:val="239"/>
        </w:numPr>
        <w:tabs>
          <w:tab w:val="clear" w:pos="720"/>
          <w:tab w:val="num" w:pos="284"/>
        </w:tabs>
        <w:spacing w:before="120" w:after="120"/>
        <w:ind w:left="0" w:firstLine="0"/>
        <w:rPr>
          <w:b/>
        </w:rPr>
      </w:pPr>
      <w:r w:rsidRPr="00CD7119">
        <w:rPr>
          <w:b/>
        </w:rPr>
        <w:t xml:space="preserve"> TIÊU CHUẨN:</w:t>
      </w:r>
    </w:p>
    <w:p w:rsidR="000C4E73" w:rsidRPr="00CD7119" w:rsidRDefault="000C4E73" w:rsidP="000C4E73">
      <w:pPr>
        <w:spacing w:before="120" w:after="120"/>
      </w:pPr>
      <w:r w:rsidRPr="00CD7119">
        <w:t>- AS 3766: Mechanical fittings for low voltage aerial bundle cables.</w:t>
      </w:r>
    </w:p>
    <w:p w:rsidR="000C4E73" w:rsidRPr="00CD7119" w:rsidRDefault="000C4E73" w:rsidP="000C4E73">
      <w:pPr>
        <w:spacing w:before="120" w:after="120"/>
      </w:pPr>
      <w:r w:rsidRPr="00CD7119">
        <w:t>- TCVN 5408: Bảo vệ chống ăn mòn, lớp phủ mạ kẽm nóng, yêu cầu kỹ thuật và phương pháp thử.</w:t>
      </w:r>
    </w:p>
    <w:p w:rsidR="000C4E73" w:rsidRPr="00CD7119" w:rsidRDefault="000C4E73" w:rsidP="00785D49">
      <w:pPr>
        <w:numPr>
          <w:ilvl w:val="0"/>
          <w:numId w:val="239"/>
        </w:numPr>
        <w:tabs>
          <w:tab w:val="clear" w:pos="720"/>
          <w:tab w:val="left" w:pos="426"/>
        </w:tabs>
        <w:spacing w:before="120" w:after="120"/>
        <w:ind w:left="0" w:firstLine="0"/>
        <w:rPr>
          <w:b/>
        </w:rPr>
      </w:pPr>
      <w:r w:rsidRPr="00CD7119">
        <w:rPr>
          <w:b/>
        </w:rPr>
        <w:t>MÔ TẢ:</w:t>
      </w:r>
    </w:p>
    <w:p w:rsidR="000C4E73" w:rsidRPr="00CD7119" w:rsidRDefault="000C4E73" w:rsidP="00785D49">
      <w:pPr>
        <w:numPr>
          <w:ilvl w:val="0"/>
          <w:numId w:val="240"/>
        </w:numPr>
        <w:tabs>
          <w:tab w:val="clear" w:pos="720"/>
          <w:tab w:val="num" w:pos="0"/>
          <w:tab w:val="left" w:pos="284"/>
        </w:tabs>
        <w:spacing w:before="120" w:after="120"/>
        <w:ind w:left="0" w:firstLine="0"/>
        <w:rPr>
          <w:b/>
        </w:rPr>
      </w:pPr>
      <w:r w:rsidRPr="00CD7119">
        <w:rPr>
          <w:b/>
          <w:u w:val="single"/>
        </w:rPr>
        <w:t>Cấu tạo</w:t>
      </w:r>
      <w:r w:rsidRPr="00CD7119">
        <w:rPr>
          <w:b/>
        </w:rPr>
        <w:t>:</w:t>
      </w:r>
    </w:p>
    <w:p w:rsidR="000C4E73" w:rsidRPr="00CD7119" w:rsidRDefault="000C4E73" w:rsidP="000C4E73">
      <w:pPr>
        <w:spacing w:before="120" w:after="120"/>
      </w:pPr>
      <w:r w:rsidRPr="00CD7119">
        <w:t>- Kẹp treo phải được thiết kế để sử dụng có hiệu quả cho việc đỡ cáp xoắn treo hạ thế có tiết diện 4x95mm</w:t>
      </w:r>
      <w:r w:rsidRPr="00CD7119">
        <w:rPr>
          <w:vertAlign w:val="superscript"/>
        </w:rPr>
        <w:t>2</w:t>
      </w:r>
      <w:r w:rsidRPr="00CD7119">
        <w:t xml:space="preserve">. </w:t>
      </w:r>
    </w:p>
    <w:p w:rsidR="000C4E73" w:rsidRPr="00CD7119" w:rsidRDefault="000C4E73" w:rsidP="000C4E73">
      <w:pPr>
        <w:spacing w:before="120" w:after="120"/>
      </w:pPr>
      <w:r w:rsidRPr="00CD7119">
        <w:t>- Kẹp treo được gắn vào trụ bằng bu lông móc hay giá móc.</w:t>
      </w:r>
    </w:p>
    <w:p w:rsidR="000C4E73" w:rsidRPr="00CD7119" w:rsidRDefault="000C4E73" w:rsidP="000C4E73">
      <w:pPr>
        <w:spacing w:before="120" w:after="120"/>
      </w:pPr>
      <w:r w:rsidRPr="00CD7119">
        <w:t>- Kẹp treo gồm có thân kẹp bằng thép, bu lông kiểu chuồn chuồn và vòng đệm cao su ôm cáp có độ bền cơ cao và bền với điều kiện thời tiết khắc nghiệt.</w:t>
      </w:r>
    </w:p>
    <w:p w:rsidR="000C4E73" w:rsidRPr="00CD7119" w:rsidRDefault="000C4E73" w:rsidP="000C4E73">
      <w:pPr>
        <w:spacing w:before="120" w:after="120"/>
      </w:pPr>
      <w:r w:rsidRPr="00CD7119">
        <w:t>- Bu lông không rời hẳn ra khỏi thân kẹp khi được tháo.</w:t>
      </w:r>
    </w:p>
    <w:p w:rsidR="000C4E73" w:rsidRPr="00CD7119" w:rsidRDefault="000C4E73" w:rsidP="000C4E73">
      <w:pPr>
        <w:spacing w:before="120" w:after="120"/>
      </w:pPr>
      <w:r w:rsidRPr="00CD7119">
        <w:t>- Tất cả các bộ phận bằng kim loại làm bằng thép không rỉ  hay thép mạ kẽm nóng đảm bảo chống ăn mòn tốt nhất trong quá trình vận hành.</w:t>
      </w:r>
    </w:p>
    <w:p w:rsidR="000C4E73" w:rsidRPr="00CD7119" w:rsidRDefault="000C4E73" w:rsidP="000C4E73">
      <w:pPr>
        <w:spacing w:before="120" w:after="120"/>
      </w:pPr>
      <w:r w:rsidRPr="00CD7119">
        <w:t>- Các cạnh của thanh kim loại phải được bo tròn nhằm giảm thiểu khả năng hư hỏng cáp.</w:t>
      </w:r>
    </w:p>
    <w:p w:rsidR="000C4E73" w:rsidRPr="00CD7119" w:rsidRDefault="000C4E73" w:rsidP="000C4E73">
      <w:pPr>
        <w:spacing w:before="120" w:after="120"/>
      </w:pPr>
      <w:r w:rsidRPr="00CD7119">
        <w:lastRenderedPageBreak/>
        <w:t>- Kẹp treo phải dễ dàng lắp đặt không cần dụng cụ.</w:t>
      </w:r>
    </w:p>
    <w:p w:rsidR="000C4E73" w:rsidRPr="00CD7119" w:rsidRDefault="000C4E73" w:rsidP="00785D49">
      <w:pPr>
        <w:numPr>
          <w:ilvl w:val="0"/>
          <w:numId w:val="240"/>
        </w:numPr>
        <w:tabs>
          <w:tab w:val="clear" w:pos="720"/>
          <w:tab w:val="num" w:pos="284"/>
        </w:tabs>
        <w:spacing w:before="120" w:after="120"/>
        <w:ind w:left="0" w:firstLine="0"/>
        <w:rPr>
          <w:b/>
        </w:rPr>
      </w:pPr>
      <w:r w:rsidRPr="00CD7119">
        <w:rPr>
          <w:b/>
          <w:u w:val="single"/>
        </w:rPr>
        <w:t>Thông số kỹ thuật</w:t>
      </w:r>
      <w:r w:rsidRPr="00CD7119">
        <w:rPr>
          <w:b/>
        </w:rPr>
        <w:t>:</w:t>
      </w:r>
    </w:p>
    <w:p w:rsidR="000C4E73" w:rsidRPr="00CD7119" w:rsidRDefault="000C4E73" w:rsidP="000C4E73">
      <w:pPr>
        <w:spacing w:before="120" w:after="120"/>
      </w:pPr>
      <w:r w:rsidRPr="00CD7119">
        <w:t xml:space="preserve">- Tải theo phương thẳng đứng (thử nghiệm theo phần 4, mục 2 của bảng 4.1 tiêu chuẩn AS 3766): </w:t>
      </w:r>
    </w:p>
    <w:p w:rsidR="000C4E73" w:rsidRPr="00CD7119" w:rsidRDefault="000C4E73" w:rsidP="000C4E73">
      <w:pPr>
        <w:spacing w:before="120" w:after="120"/>
        <w:ind w:firstLine="360"/>
      </w:pPr>
      <w:r w:rsidRPr="00CD7119">
        <w:t>+ Đối với kẹp treo dùng cho cáp 4x95mm²</w:t>
      </w:r>
      <w:r w:rsidRPr="00CD7119">
        <w:tab/>
        <w:t xml:space="preserve">: 9,00 kN trong 12 giờ  </w:t>
      </w:r>
    </w:p>
    <w:p w:rsidR="000C4E73" w:rsidRPr="00CD7119" w:rsidRDefault="000C4E73" w:rsidP="000C4E73">
      <w:pPr>
        <w:spacing w:before="120" w:after="120"/>
      </w:pPr>
      <w:r w:rsidRPr="00CD7119">
        <w:t xml:space="preserve">- Tải phá hủy tối thiểu (thử nghiệm theo phần 4, mục 6 của bảng 4.1 tiêu chuẩn AS 3766):          </w:t>
      </w:r>
    </w:p>
    <w:p w:rsidR="000C4E73" w:rsidRPr="00CD7119" w:rsidRDefault="000C4E73" w:rsidP="000C4E73">
      <w:pPr>
        <w:spacing w:before="120" w:after="120"/>
        <w:ind w:left="374"/>
      </w:pPr>
      <w:r w:rsidRPr="00CD7119">
        <w:t>+ Khi kẹp treo chưa siết ốc: 3 kN</w:t>
      </w:r>
    </w:p>
    <w:p w:rsidR="000C4E73" w:rsidRPr="00CD7119" w:rsidRDefault="000C4E73" w:rsidP="000C4E73">
      <w:pPr>
        <w:spacing w:before="120" w:after="120"/>
        <w:ind w:left="374"/>
      </w:pPr>
      <w:r w:rsidRPr="00CD7119">
        <w:t>+ Khi kẹp treo đã siết ốc: 12 kN</w:t>
      </w:r>
    </w:p>
    <w:p w:rsidR="000C4E73" w:rsidRPr="00CD7119" w:rsidRDefault="000C4E73" w:rsidP="000C4E73">
      <w:pPr>
        <w:spacing w:before="120" w:after="120"/>
      </w:pPr>
      <w:r w:rsidRPr="00CD7119">
        <w:t>- Độ bền điện áp giữa các phần mang điện: 4kV trong 1 phút</w:t>
      </w:r>
    </w:p>
    <w:p w:rsidR="000C4E73" w:rsidRPr="00CD7119" w:rsidRDefault="000C4E73" w:rsidP="000C4E73">
      <w:pPr>
        <w:spacing w:before="120" w:after="120"/>
      </w:pPr>
      <w:r w:rsidRPr="00CD7119">
        <w:t>- Lực kéo đứt của vòng đệm cao su ôm cáp sau khi thử lão hóa ở nhiệt độ 100 ± 2</w:t>
      </w:r>
      <w:r w:rsidRPr="00CD7119">
        <w:rPr>
          <w:vertAlign w:val="superscript"/>
        </w:rPr>
        <w:t>O</w:t>
      </w:r>
      <w:r w:rsidRPr="00CD7119">
        <w:t>C trong 168 giờ không được nhỏ hơn 70% lực kéo đứt trước khi lão hóa (phương pháp thử tuân theo tiêu chuẩn AS 1660.2).</w:t>
      </w:r>
    </w:p>
    <w:p w:rsidR="000C4E73" w:rsidRPr="00CD7119" w:rsidRDefault="000C4E73" w:rsidP="000C4E73">
      <w:pPr>
        <w:spacing w:before="120" w:after="120"/>
      </w:pPr>
      <w:r w:rsidRPr="00CD7119">
        <w:t>- Độ dãn dài khi đứt của vòng đệm cao su ôm cáp sau khi thử lão hóa ở nhiệt độ 100 ± 2</w:t>
      </w:r>
      <w:r w:rsidRPr="00CD7119">
        <w:rPr>
          <w:vertAlign w:val="superscript"/>
        </w:rPr>
        <w:t>O</w:t>
      </w:r>
      <w:r w:rsidRPr="00CD7119">
        <w:t>C trong 168 giờ không được nhỏ hơn 60% độ dãn dài khi đứt trước khi lão hóa (phương pháp thử tuân theo tiêu chuẩn AS 1660.2).</w:t>
      </w:r>
    </w:p>
    <w:p w:rsidR="000C4E73" w:rsidRPr="00CD7119" w:rsidRDefault="000C4E73" w:rsidP="000C4E73">
      <w:pPr>
        <w:spacing w:before="120" w:after="120"/>
      </w:pPr>
      <w:r w:rsidRPr="00CD7119">
        <w:t>- Độ dày trung bình của lớp mạ kẽm: 55</w:t>
      </w:r>
      <w:r w:rsidRPr="00CD7119">
        <w:sym w:font="Symbol" w:char="F06D"/>
      </w:r>
      <w:r w:rsidRPr="00CD7119">
        <w:t>m</w:t>
      </w:r>
    </w:p>
    <w:p w:rsidR="000C4E73" w:rsidRPr="00CD7119" w:rsidRDefault="000C4E73" w:rsidP="00785D49">
      <w:pPr>
        <w:numPr>
          <w:ilvl w:val="0"/>
          <w:numId w:val="239"/>
        </w:numPr>
        <w:tabs>
          <w:tab w:val="clear" w:pos="720"/>
          <w:tab w:val="num" w:pos="426"/>
        </w:tabs>
        <w:spacing w:before="120" w:after="120"/>
        <w:ind w:left="0" w:firstLine="0"/>
        <w:jc w:val="left"/>
        <w:rPr>
          <w:b/>
        </w:rPr>
      </w:pPr>
      <w:r w:rsidRPr="00CD7119">
        <w:rPr>
          <w:b/>
        </w:rPr>
        <w:t>CÁC HẠNG MỤC THỬ NGHIỆM ĐIỂN HÌNH:</w:t>
      </w:r>
    </w:p>
    <w:p w:rsidR="000C4E73" w:rsidRPr="00CD7119" w:rsidRDefault="000C4E73" w:rsidP="00785D49">
      <w:pPr>
        <w:numPr>
          <w:ilvl w:val="0"/>
          <w:numId w:val="241"/>
        </w:numPr>
        <w:tabs>
          <w:tab w:val="clear" w:pos="720"/>
          <w:tab w:val="num" w:pos="284"/>
        </w:tabs>
        <w:spacing w:before="120" w:after="120"/>
        <w:ind w:left="0" w:firstLine="0"/>
      </w:pPr>
      <w:r w:rsidRPr="00CD7119">
        <w:t>Thử nghiệm lão hóa về nhiệt của vòng đệm cao su:</w:t>
      </w:r>
    </w:p>
    <w:p w:rsidR="000C4E73" w:rsidRPr="00CD7119" w:rsidRDefault="000C4E73" w:rsidP="000C4E73">
      <w:pPr>
        <w:spacing w:before="120" w:after="120"/>
      </w:pPr>
      <w:r w:rsidRPr="00CD7119">
        <w:t xml:space="preserve">- Thử nghiệm lực kéo đứt trước khi lão hóa  </w:t>
      </w:r>
    </w:p>
    <w:p w:rsidR="000C4E73" w:rsidRPr="00CD7119" w:rsidRDefault="000C4E73" w:rsidP="000C4E73">
      <w:pPr>
        <w:spacing w:before="120" w:after="120"/>
      </w:pPr>
      <w:r w:rsidRPr="00CD7119">
        <w:t xml:space="preserve">- Thử nghiệm độ dãn dài khi đứt trước khi lão hóa  </w:t>
      </w:r>
    </w:p>
    <w:p w:rsidR="000C4E73" w:rsidRPr="00CD7119" w:rsidRDefault="000C4E73" w:rsidP="000C4E73">
      <w:r w:rsidRPr="00CD7119">
        <w:t xml:space="preserve">- Thử nghiệm lực kéo đứt sau khi lão hóa  </w:t>
      </w:r>
    </w:p>
    <w:p w:rsidR="000C4E73" w:rsidRPr="00CD7119" w:rsidRDefault="000C4E73" w:rsidP="000C4E73">
      <w:r w:rsidRPr="00CD7119">
        <w:t xml:space="preserve">- Thử nghiệm độ dãn dài khi đứt sau khi lão hóa  </w:t>
      </w:r>
    </w:p>
    <w:p w:rsidR="000C4E73" w:rsidRPr="00CD7119" w:rsidRDefault="000C4E73" w:rsidP="00785D49">
      <w:pPr>
        <w:numPr>
          <w:ilvl w:val="0"/>
          <w:numId w:val="241"/>
        </w:numPr>
        <w:tabs>
          <w:tab w:val="clear" w:pos="720"/>
          <w:tab w:val="num" w:pos="284"/>
        </w:tabs>
        <w:spacing w:before="120" w:after="120"/>
        <w:ind w:hanging="720"/>
      </w:pPr>
      <w:r w:rsidRPr="00CD7119">
        <w:t xml:space="preserve"> Thử nghiệm toàn bộ kẹp treo:</w:t>
      </w:r>
    </w:p>
    <w:p w:rsidR="000C4E73" w:rsidRPr="00CD7119" w:rsidRDefault="000C4E73" w:rsidP="000C4E73">
      <w:r w:rsidRPr="00CD7119">
        <w:t xml:space="preserve">- Thử nghiệm độ bền cơ ở trạng thái tỉnh (Static test) theo AS 3766  </w:t>
      </w:r>
    </w:p>
    <w:p w:rsidR="000C4E73" w:rsidRPr="00CD7119" w:rsidRDefault="000C4E73" w:rsidP="000C4E73">
      <w:r w:rsidRPr="00CD7119">
        <w:t xml:space="preserve">- Thử nghiệm chu kỳ nhiệt (Temperature cycle test) theo AS 3766.  </w:t>
      </w:r>
    </w:p>
    <w:p w:rsidR="000C4E73" w:rsidRPr="00CD7119" w:rsidRDefault="000C4E73" w:rsidP="000C4E73">
      <w:r w:rsidRPr="00CD7119">
        <w:t xml:space="preserve">- Thử nghiệm độ trượt của dây (Slip test) theo AS 3766.  </w:t>
      </w:r>
    </w:p>
    <w:p w:rsidR="000C4E73" w:rsidRPr="00CD7119" w:rsidRDefault="000C4E73" w:rsidP="000C4E73">
      <w:r w:rsidRPr="00CD7119">
        <w:t xml:space="preserve">- Thử nghiệm lực phá hủy khi kẹp treo ở vị trí mở chưa siết ốc (Open clamp test) theo AS3766.  </w:t>
      </w:r>
    </w:p>
    <w:p w:rsidR="000C4E73" w:rsidRPr="00CD7119" w:rsidRDefault="000C4E73" w:rsidP="000C4E73">
      <w:r w:rsidRPr="00CD7119">
        <w:t xml:space="preserve">- Thử nghiệm lực phá hủy khi kẹp treo ở vị trí đóng đã siết ốc (Failling load test) theo AS3766.  </w:t>
      </w:r>
    </w:p>
    <w:p w:rsidR="000C4E73" w:rsidRPr="00CD7119" w:rsidRDefault="000C4E73" w:rsidP="000C4E73">
      <w:r w:rsidRPr="00CD7119">
        <w:t xml:space="preserve">- Thử nghiệm độ bền điện của cách điện (Durability test) theo AS 3766.  </w:t>
      </w:r>
    </w:p>
    <w:p w:rsidR="000C4E73" w:rsidRPr="00CD7119" w:rsidRDefault="000C4E73" w:rsidP="000C4E73">
      <w:r w:rsidRPr="00CD7119">
        <w:t>- Thử nghiệm độ dày lớp mạ kẽm theo TCVN 5408:</w:t>
      </w:r>
    </w:p>
    <w:p w:rsidR="000C4E73" w:rsidRPr="00CD7119" w:rsidRDefault="000C4E73" w:rsidP="000C4E73">
      <w:pPr>
        <w:ind w:firstLine="374"/>
      </w:pPr>
      <w:r w:rsidRPr="00CD7119">
        <w:t xml:space="preserve">+ Thành phần hóa học của kẽm nóng chảy.  </w:t>
      </w:r>
    </w:p>
    <w:p w:rsidR="000C4E73" w:rsidRPr="00CD7119" w:rsidRDefault="000C4E73" w:rsidP="000C4E73">
      <w:pPr>
        <w:ind w:firstLine="374"/>
      </w:pPr>
      <w:r w:rsidRPr="00CD7119">
        <w:t xml:space="preserve">+ Chất lượng bề mặt lớp mạ đánh giá bằng mắt.  </w:t>
      </w:r>
    </w:p>
    <w:p w:rsidR="000C4E73" w:rsidRPr="00CD7119" w:rsidRDefault="000C4E73" w:rsidP="000C4E73">
      <w:pPr>
        <w:ind w:firstLine="374"/>
      </w:pPr>
      <w:r w:rsidRPr="00CD7119">
        <w:t xml:space="preserve">+ Độ dày trung bình của lớp mạ.  </w:t>
      </w:r>
    </w:p>
    <w:p w:rsidR="000C4E73" w:rsidRPr="00CD7119" w:rsidRDefault="000C4E73" w:rsidP="000C4E73">
      <w:pPr>
        <w:ind w:firstLine="374"/>
      </w:pPr>
      <w:r w:rsidRPr="00CD7119">
        <w:t xml:space="preserve">+ Khối lượng lớp mạ  </w:t>
      </w:r>
    </w:p>
    <w:p w:rsidR="000C4E73" w:rsidRPr="00CD7119" w:rsidRDefault="000C4E73" w:rsidP="000C4E73">
      <w:pPr>
        <w:spacing w:before="120" w:after="120"/>
        <w:ind w:firstLine="374"/>
      </w:pPr>
      <w:r w:rsidRPr="00CD7119">
        <w:t xml:space="preserve">+ Độ bền bám dính của lớp mạ  </w:t>
      </w:r>
    </w:p>
    <w:p w:rsidR="000C4E73" w:rsidRPr="00CD7119" w:rsidRDefault="000C4E73" w:rsidP="00785D49">
      <w:pPr>
        <w:numPr>
          <w:ilvl w:val="0"/>
          <w:numId w:val="239"/>
        </w:numPr>
        <w:tabs>
          <w:tab w:val="clear" w:pos="720"/>
          <w:tab w:val="left" w:pos="284"/>
        </w:tabs>
        <w:spacing w:before="120" w:after="240"/>
        <w:ind w:left="0" w:firstLine="0"/>
        <w:jc w:val="left"/>
        <w:rPr>
          <w:b/>
        </w:rPr>
      </w:pPr>
      <w:r w:rsidRPr="00CD7119">
        <w:rPr>
          <w:b/>
        </w:rPr>
        <w:t xml:space="preserve"> BẢNG TÓM TẮT CÁC THÔNG SỐ KỸ THUẬT:</w:t>
      </w:r>
    </w:p>
    <w:tbl>
      <w:tblPr>
        <w:tblW w:w="9389" w:type="dxa"/>
        <w:tblLayout w:type="fixed"/>
        <w:tblCellMar>
          <w:left w:w="29" w:type="dxa"/>
          <w:right w:w="29" w:type="dxa"/>
        </w:tblCellMar>
        <w:tblLook w:val="0000" w:firstRow="0" w:lastRow="0" w:firstColumn="0" w:lastColumn="0" w:noHBand="0" w:noVBand="0"/>
      </w:tblPr>
      <w:tblGrid>
        <w:gridCol w:w="659"/>
        <w:gridCol w:w="4680"/>
        <w:gridCol w:w="720"/>
        <w:gridCol w:w="2475"/>
        <w:gridCol w:w="855"/>
      </w:tblGrid>
      <w:tr w:rsidR="000C4E73" w:rsidRPr="00CD7119" w:rsidTr="00AC21C8">
        <w:trPr>
          <w:trHeight w:val="274"/>
          <w:tblHeader/>
        </w:trPr>
        <w:tc>
          <w:tcPr>
            <w:tcW w:w="659" w:type="dxa"/>
            <w:tcBorders>
              <w:top w:val="single" w:sz="6" w:space="0" w:color="000000"/>
              <w:left w:val="single" w:sz="6" w:space="0" w:color="000000"/>
              <w:right w:val="single" w:sz="6" w:space="0" w:color="000000"/>
            </w:tcBorders>
          </w:tcPr>
          <w:p w:rsidR="000C4E73" w:rsidRPr="00CD7119" w:rsidRDefault="000C4E73" w:rsidP="00AC21C8">
            <w:pPr>
              <w:jc w:val="center"/>
              <w:rPr>
                <w:b/>
              </w:rPr>
            </w:pPr>
            <w:r w:rsidRPr="00CD7119">
              <w:rPr>
                <w:b/>
              </w:rPr>
              <w:lastRenderedPageBreak/>
              <w:t>STT</w:t>
            </w:r>
          </w:p>
        </w:tc>
        <w:tc>
          <w:tcPr>
            <w:tcW w:w="4680" w:type="dxa"/>
            <w:tcBorders>
              <w:top w:val="single" w:sz="6" w:space="0" w:color="000000"/>
              <w:left w:val="single" w:sz="6" w:space="0" w:color="000000"/>
              <w:right w:val="single" w:sz="6" w:space="0" w:color="000000"/>
            </w:tcBorders>
          </w:tcPr>
          <w:p w:rsidR="000C4E73" w:rsidRPr="00CD7119" w:rsidRDefault="000C4E73" w:rsidP="00AC21C8">
            <w:pPr>
              <w:jc w:val="center"/>
              <w:rPr>
                <w:b/>
              </w:rPr>
            </w:pPr>
            <w:r w:rsidRPr="00CD7119">
              <w:rPr>
                <w:b/>
              </w:rPr>
              <w:t>MÔ TẢ</w:t>
            </w:r>
          </w:p>
        </w:tc>
        <w:tc>
          <w:tcPr>
            <w:tcW w:w="720" w:type="dxa"/>
            <w:tcBorders>
              <w:top w:val="single" w:sz="6" w:space="0" w:color="000000"/>
              <w:left w:val="single" w:sz="6" w:space="0" w:color="000000"/>
              <w:right w:val="single" w:sz="6" w:space="0" w:color="000000"/>
            </w:tcBorders>
          </w:tcPr>
          <w:p w:rsidR="000C4E73" w:rsidRPr="00CD7119" w:rsidRDefault="000C4E73" w:rsidP="00AC21C8">
            <w:pPr>
              <w:jc w:val="center"/>
              <w:rPr>
                <w:b/>
              </w:rPr>
            </w:pPr>
            <w:r w:rsidRPr="00CD7119">
              <w:rPr>
                <w:b/>
              </w:rPr>
              <w:t>ĐƠN VỊ</w:t>
            </w:r>
          </w:p>
        </w:tc>
        <w:tc>
          <w:tcPr>
            <w:tcW w:w="2475" w:type="dxa"/>
            <w:tcBorders>
              <w:top w:val="single" w:sz="6" w:space="0" w:color="000000"/>
              <w:left w:val="single" w:sz="6" w:space="0" w:color="000000"/>
              <w:right w:val="single" w:sz="6" w:space="0" w:color="000000"/>
            </w:tcBorders>
          </w:tcPr>
          <w:p w:rsidR="000C4E73" w:rsidRPr="00CD7119" w:rsidRDefault="000C4E73" w:rsidP="00AC21C8">
            <w:pPr>
              <w:jc w:val="center"/>
              <w:rPr>
                <w:b/>
              </w:rPr>
            </w:pPr>
            <w:r w:rsidRPr="00CD7119">
              <w:rPr>
                <w:b/>
              </w:rPr>
              <w:t>YÊU CẦU</w:t>
            </w:r>
          </w:p>
        </w:tc>
        <w:tc>
          <w:tcPr>
            <w:tcW w:w="855" w:type="dxa"/>
            <w:tcBorders>
              <w:top w:val="single" w:sz="6" w:space="0" w:color="000000"/>
              <w:left w:val="single" w:sz="6" w:space="0" w:color="000000"/>
              <w:right w:val="single" w:sz="6" w:space="0" w:color="000000"/>
            </w:tcBorders>
          </w:tcPr>
          <w:p w:rsidR="000C4E73" w:rsidRPr="00CD7119" w:rsidRDefault="000C4E73" w:rsidP="00AC21C8">
            <w:pPr>
              <w:jc w:val="center"/>
              <w:rPr>
                <w:b/>
              </w:rPr>
            </w:pPr>
            <w:r w:rsidRPr="00CD7119">
              <w:rPr>
                <w:b/>
              </w:rPr>
              <w:t>Cho thầu</w:t>
            </w:r>
          </w:p>
        </w:tc>
      </w:tr>
      <w:tr w:rsidR="000C4E73" w:rsidRPr="00CD7119" w:rsidTr="00AC21C8">
        <w:trPr>
          <w:trHeight w:val="274"/>
        </w:trPr>
        <w:tc>
          <w:tcPr>
            <w:tcW w:w="659" w:type="dxa"/>
            <w:tcBorders>
              <w:top w:val="single" w:sz="6" w:space="0" w:color="auto"/>
              <w:left w:val="single" w:sz="6" w:space="0" w:color="000000"/>
              <w:right w:val="single" w:sz="6" w:space="0" w:color="000000"/>
            </w:tcBorders>
          </w:tcPr>
          <w:p w:rsidR="000C4E73" w:rsidRPr="00CD7119" w:rsidRDefault="000C4E73" w:rsidP="00785D49">
            <w:pPr>
              <w:numPr>
                <w:ilvl w:val="0"/>
                <w:numId w:val="238"/>
              </w:numPr>
              <w:spacing w:before="0" w:after="0"/>
              <w:jc w:val="center"/>
            </w:pPr>
          </w:p>
        </w:tc>
        <w:tc>
          <w:tcPr>
            <w:tcW w:w="4680" w:type="dxa"/>
            <w:tcBorders>
              <w:top w:val="single" w:sz="6" w:space="0" w:color="auto"/>
              <w:left w:val="single" w:sz="6" w:space="0" w:color="000000"/>
              <w:right w:val="single" w:sz="6" w:space="0" w:color="000000"/>
            </w:tcBorders>
          </w:tcPr>
          <w:p w:rsidR="000C4E73" w:rsidRPr="00CD7119" w:rsidRDefault="000C4E73" w:rsidP="00AC21C8">
            <w:r w:rsidRPr="00CD7119">
              <w:t>Nhà sản xuất</w:t>
            </w:r>
          </w:p>
          <w:p w:rsidR="000C4E73" w:rsidRPr="00CD7119" w:rsidRDefault="000C4E73" w:rsidP="00AC21C8">
            <w:r w:rsidRPr="00CD7119">
              <w:t>Nước sản xuất</w:t>
            </w:r>
          </w:p>
          <w:p w:rsidR="000C4E73" w:rsidRPr="00CD7119" w:rsidRDefault="000C4E73" w:rsidP="00AC21C8">
            <w:r w:rsidRPr="00CD7119">
              <w:t>Mã hiệu</w:t>
            </w:r>
          </w:p>
        </w:tc>
        <w:tc>
          <w:tcPr>
            <w:tcW w:w="720" w:type="dxa"/>
            <w:tcBorders>
              <w:top w:val="single" w:sz="6" w:space="0" w:color="auto"/>
              <w:left w:val="single" w:sz="6" w:space="0" w:color="000000"/>
              <w:right w:val="single" w:sz="6" w:space="0" w:color="000000"/>
            </w:tcBorders>
          </w:tcPr>
          <w:p w:rsidR="000C4E73" w:rsidRPr="00CD7119" w:rsidRDefault="000C4E73" w:rsidP="009B3190">
            <w:pPr>
              <w:pStyle w:val="Heading5"/>
            </w:pPr>
          </w:p>
        </w:tc>
        <w:tc>
          <w:tcPr>
            <w:tcW w:w="2475" w:type="dxa"/>
            <w:tcBorders>
              <w:top w:val="single" w:sz="6" w:space="0" w:color="auto"/>
              <w:left w:val="single" w:sz="6" w:space="0" w:color="000000"/>
              <w:right w:val="single" w:sz="6" w:space="0" w:color="000000"/>
            </w:tcBorders>
          </w:tcPr>
          <w:p w:rsidR="000C4E73" w:rsidRPr="00CD7119" w:rsidRDefault="000C4E73" w:rsidP="00566387">
            <w:pPr>
              <w:jc w:val="center"/>
            </w:pPr>
            <w:r w:rsidRPr="00CD7119">
              <w:t>Nhà thầu phải trình bày các thông số này</w:t>
            </w:r>
          </w:p>
        </w:tc>
        <w:tc>
          <w:tcPr>
            <w:tcW w:w="855" w:type="dxa"/>
            <w:tcBorders>
              <w:top w:val="single" w:sz="6" w:space="0" w:color="auto"/>
              <w:left w:val="single" w:sz="6" w:space="0" w:color="000000"/>
              <w:right w:val="single" w:sz="6" w:space="0" w:color="000000"/>
            </w:tcBorders>
          </w:tcPr>
          <w:p w:rsidR="000C4E73" w:rsidRPr="00CD7119" w:rsidRDefault="000C4E73" w:rsidP="00AC21C8">
            <w:pPr>
              <w:jc w:val="center"/>
            </w:pPr>
            <w:r w:rsidRPr="00CD7119">
              <w:t>(*)</w:t>
            </w:r>
          </w:p>
        </w:tc>
      </w:tr>
      <w:tr w:rsidR="000C4E73" w:rsidRPr="00CD7119" w:rsidTr="00AC21C8">
        <w:trPr>
          <w:trHeight w:val="274"/>
        </w:trPr>
        <w:tc>
          <w:tcPr>
            <w:tcW w:w="659" w:type="dxa"/>
            <w:tcBorders>
              <w:top w:val="single" w:sz="6" w:space="0" w:color="auto"/>
              <w:left w:val="single" w:sz="6" w:space="0" w:color="000000"/>
              <w:right w:val="single" w:sz="6" w:space="0" w:color="000000"/>
            </w:tcBorders>
          </w:tcPr>
          <w:p w:rsidR="000C4E73" w:rsidRPr="00CD7119" w:rsidRDefault="000C4E73" w:rsidP="00785D49">
            <w:pPr>
              <w:numPr>
                <w:ilvl w:val="0"/>
                <w:numId w:val="238"/>
              </w:numPr>
              <w:spacing w:before="0" w:after="0"/>
              <w:jc w:val="center"/>
            </w:pPr>
          </w:p>
        </w:tc>
        <w:tc>
          <w:tcPr>
            <w:tcW w:w="4680" w:type="dxa"/>
            <w:tcBorders>
              <w:top w:val="single" w:sz="6" w:space="0" w:color="auto"/>
              <w:left w:val="single" w:sz="6" w:space="0" w:color="000000"/>
              <w:right w:val="single" w:sz="6" w:space="0" w:color="000000"/>
            </w:tcBorders>
          </w:tcPr>
          <w:p w:rsidR="000C4E73" w:rsidRPr="00CD7119" w:rsidRDefault="000C4E73" w:rsidP="00AC21C8">
            <w:r w:rsidRPr="00CD7119">
              <w:t>Tuổi thọ thiết kế trung bình của hàng hóa cho thầu và điều kiện về chế độ vận hành để đảm bảo đạt được tuổi thọ của thiết kế</w:t>
            </w:r>
          </w:p>
        </w:tc>
        <w:tc>
          <w:tcPr>
            <w:tcW w:w="720" w:type="dxa"/>
            <w:tcBorders>
              <w:top w:val="single" w:sz="6" w:space="0" w:color="auto"/>
              <w:left w:val="single" w:sz="6" w:space="0" w:color="000000"/>
              <w:right w:val="single" w:sz="6" w:space="0" w:color="000000"/>
            </w:tcBorders>
          </w:tcPr>
          <w:p w:rsidR="000C4E73" w:rsidRPr="00CD7119" w:rsidRDefault="000C4E73" w:rsidP="009B3190">
            <w:pPr>
              <w:pStyle w:val="Heading5"/>
            </w:pPr>
          </w:p>
        </w:tc>
        <w:tc>
          <w:tcPr>
            <w:tcW w:w="2475" w:type="dxa"/>
            <w:tcBorders>
              <w:top w:val="single" w:sz="6" w:space="0" w:color="auto"/>
              <w:left w:val="single" w:sz="6" w:space="0" w:color="000000"/>
              <w:right w:val="single" w:sz="6" w:space="0" w:color="000000"/>
            </w:tcBorders>
          </w:tcPr>
          <w:p w:rsidR="000C4E73" w:rsidRPr="00CD7119" w:rsidRDefault="000C4E73" w:rsidP="00566387">
            <w:pPr>
              <w:jc w:val="center"/>
            </w:pPr>
            <w:r w:rsidRPr="00CD7119">
              <w:t>Nhà thầu phải trình bày thông số này</w:t>
            </w:r>
          </w:p>
        </w:tc>
        <w:tc>
          <w:tcPr>
            <w:tcW w:w="855" w:type="dxa"/>
            <w:tcBorders>
              <w:top w:val="single" w:sz="6" w:space="0" w:color="auto"/>
              <w:left w:val="single" w:sz="6" w:space="0" w:color="000000"/>
              <w:right w:val="single" w:sz="6" w:space="0" w:color="000000"/>
            </w:tcBorders>
          </w:tcPr>
          <w:p w:rsidR="000C4E73" w:rsidRPr="00CD7119" w:rsidRDefault="000C4E73" w:rsidP="00AC21C8">
            <w:pPr>
              <w:jc w:val="center"/>
            </w:pPr>
            <w:r w:rsidRPr="00CD7119">
              <w:t>(*)</w:t>
            </w:r>
          </w:p>
        </w:tc>
      </w:tr>
      <w:tr w:rsidR="000C4E73" w:rsidRPr="00CD7119" w:rsidTr="00AC21C8">
        <w:trPr>
          <w:trHeight w:val="274"/>
        </w:trPr>
        <w:tc>
          <w:tcPr>
            <w:tcW w:w="659" w:type="dxa"/>
            <w:tcBorders>
              <w:top w:val="single" w:sz="6" w:space="0" w:color="auto"/>
              <w:left w:val="single" w:sz="6" w:space="0" w:color="000000"/>
              <w:bottom w:val="single" w:sz="4" w:space="0" w:color="auto"/>
              <w:right w:val="single" w:sz="6" w:space="0" w:color="000000"/>
            </w:tcBorders>
          </w:tcPr>
          <w:p w:rsidR="000C4E73" w:rsidRPr="00CD7119" w:rsidRDefault="000C4E73" w:rsidP="00785D49">
            <w:pPr>
              <w:numPr>
                <w:ilvl w:val="0"/>
                <w:numId w:val="238"/>
              </w:numPr>
              <w:spacing w:before="0" w:after="0"/>
              <w:jc w:val="center"/>
            </w:pPr>
          </w:p>
        </w:tc>
        <w:tc>
          <w:tcPr>
            <w:tcW w:w="4680" w:type="dxa"/>
            <w:tcBorders>
              <w:top w:val="single" w:sz="6" w:space="0" w:color="auto"/>
              <w:left w:val="single" w:sz="6" w:space="0" w:color="000000"/>
              <w:bottom w:val="single" w:sz="4" w:space="0" w:color="auto"/>
              <w:right w:val="single" w:sz="6" w:space="0" w:color="000000"/>
            </w:tcBorders>
          </w:tcPr>
          <w:p w:rsidR="000C4E73" w:rsidRPr="00CD7119" w:rsidRDefault="000C4E73" w:rsidP="00AC21C8">
            <w:r w:rsidRPr="00CD7119">
              <w:t>Y</w:t>
            </w:r>
            <w:r w:rsidR="00566387" w:rsidRPr="00CD7119">
              <w:t>ê</w:t>
            </w:r>
            <w:r w:rsidRPr="00CD7119">
              <w:t>u cầu kỹ thuật chung</w:t>
            </w:r>
          </w:p>
        </w:tc>
        <w:tc>
          <w:tcPr>
            <w:tcW w:w="720" w:type="dxa"/>
            <w:tcBorders>
              <w:top w:val="single" w:sz="6" w:space="0" w:color="auto"/>
              <w:left w:val="single" w:sz="6" w:space="0" w:color="000000"/>
              <w:bottom w:val="single" w:sz="4" w:space="0" w:color="auto"/>
              <w:right w:val="single" w:sz="6" w:space="0" w:color="000000"/>
            </w:tcBorders>
          </w:tcPr>
          <w:p w:rsidR="000C4E73" w:rsidRPr="00CD7119" w:rsidRDefault="000C4E73" w:rsidP="009B3190">
            <w:pPr>
              <w:pStyle w:val="Heading5"/>
            </w:pPr>
          </w:p>
        </w:tc>
        <w:tc>
          <w:tcPr>
            <w:tcW w:w="2475" w:type="dxa"/>
            <w:tcBorders>
              <w:top w:val="single" w:sz="6" w:space="0" w:color="auto"/>
              <w:left w:val="single" w:sz="6" w:space="0" w:color="000000"/>
              <w:bottom w:val="single" w:sz="4" w:space="0" w:color="auto"/>
              <w:right w:val="single" w:sz="6" w:space="0" w:color="000000"/>
            </w:tcBorders>
          </w:tcPr>
          <w:p w:rsidR="000C4E73" w:rsidRPr="00CD7119" w:rsidRDefault="000C4E73" w:rsidP="00566387">
            <w:pPr>
              <w:jc w:val="center"/>
            </w:pPr>
            <w:r w:rsidRPr="00CD7119">
              <w:t xml:space="preserve">Đáp ứng phần </w:t>
            </w:r>
          </w:p>
          <w:p w:rsidR="000C4E73" w:rsidRPr="00CD7119" w:rsidRDefault="000C4E73" w:rsidP="00566387">
            <w:pPr>
              <w:jc w:val="center"/>
            </w:pPr>
            <w:r w:rsidRPr="00CD7119">
              <w:t>“Y</w:t>
            </w:r>
            <w:r w:rsidR="00566387" w:rsidRPr="00CD7119">
              <w:t>ê</w:t>
            </w:r>
            <w:r w:rsidRPr="00CD7119">
              <w:t>u cầu kỹ thuật chung”</w:t>
            </w:r>
          </w:p>
        </w:tc>
        <w:tc>
          <w:tcPr>
            <w:tcW w:w="855" w:type="dxa"/>
            <w:tcBorders>
              <w:top w:val="single" w:sz="6" w:space="0" w:color="auto"/>
              <w:left w:val="single" w:sz="6" w:space="0" w:color="000000"/>
              <w:bottom w:val="single" w:sz="4" w:space="0" w:color="auto"/>
              <w:right w:val="single" w:sz="6" w:space="0" w:color="000000"/>
            </w:tcBorders>
          </w:tcPr>
          <w:p w:rsidR="000C4E73" w:rsidRPr="00CD7119" w:rsidRDefault="000C4E73" w:rsidP="00AC21C8">
            <w:pPr>
              <w:jc w:val="center"/>
            </w:pPr>
            <w:r w:rsidRPr="00CD7119">
              <w:t>(*)</w:t>
            </w:r>
          </w:p>
        </w:tc>
      </w:tr>
      <w:tr w:rsidR="000C4E73" w:rsidRPr="00CD7119" w:rsidTr="00AC21C8">
        <w:trPr>
          <w:trHeight w:val="274"/>
        </w:trPr>
        <w:tc>
          <w:tcPr>
            <w:tcW w:w="659" w:type="dxa"/>
            <w:tcBorders>
              <w:top w:val="single" w:sz="4" w:space="0" w:color="auto"/>
              <w:left w:val="single" w:sz="4" w:space="0" w:color="auto"/>
              <w:bottom w:val="single" w:sz="4" w:space="0" w:color="auto"/>
              <w:right w:val="single" w:sz="4" w:space="0" w:color="auto"/>
            </w:tcBorders>
          </w:tcPr>
          <w:p w:rsidR="000C4E73" w:rsidRPr="00CD7119" w:rsidRDefault="000C4E73" w:rsidP="00785D49">
            <w:pPr>
              <w:numPr>
                <w:ilvl w:val="0"/>
                <w:numId w:val="238"/>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0C4E73" w:rsidRPr="00CD7119" w:rsidRDefault="000C4E73" w:rsidP="00AC21C8">
            <w:r w:rsidRPr="00CD7119">
              <w:t>Giấy chứng nhận hệ thống quản lý chất lượng của nhà sản xuất (ISO hoặc tương đương)</w:t>
            </w:r>
          </w:p>
        </w:tc>
        <w:tc>
          <w:tcPr>
            <w:tcW w:w="720" w:type="dxa"/>
            <w:tcBorders>
              <w:top w:val="single" w:sz="4" w:space="0" w:color="auto"/>
              <w:left w:val="single" w:sz="4" w:space="0" w:color="auto"/>
              <w:bottom w:val="single" w:sz="4" w:space="0" w:color="auto"/>
              <w:right w:val="single" w:sz="4" w:space="0" w:color="auto"/>
            </w:tcBorders>
          </w:tcPr>
          <w:p w:rsidR="000C4E73" w:rsidRPr="00CD7119" w:rsidRDefault="000C4E73" w:rsidP="009B3190">
            <w:pPr>
              <w:pStyle w:val="Heading5"/>
            </w:pPr>
          </w:p>
        </w:tc>
        <w:tc>
          <w:tcPr>
            <w:tcW w:w="2475" w:type="dxa"/>
            <w:tcBorders>
              <w:top w:val="single" w:sz="4" w:space="0" w:color="auto"/>
              <w:left w:val="single" w:sz="4" w:space="0" w:color="auto"/>
              <w:bottom w:val="single" w:sz="4" w:space="0" w:color="auto"/>
              <w:right w:val="single" w:sz="4" w:space="0" w:color="auto"/>
            </w:tcBorders>
          </w:tcPr>
          <w:p w:rsidR="000C4E73" w:rsidRPr="00CD7119" w:rsidRDefault="000C4E73" w:rsidP="00566387">
            <w:pPr>
              <w:jc w:val="center"/>
            </w:pPr>
            <w:r w:rsidRPr="00CD7119">
              <w:t>Cung cấp trong hồ sơ dự thầu</w:t>
            </w:r>
          </w:p>
        </w:tc>
        <w:tc>
          <w:tcPr>
            <w:tcW w:w="855" w:type="dxa"/>
            <w:tcBorders>
              <w:top w:val="single" w:sz="4" w:space="0" w:color="auto"/>
              <w:left w:val="single" w:sz="4" w:space="0" w:color="auto"/>
              <w:bottom w:val="single" w:sz="4" w:space="0" w:color="auto"/>
              <w:right w:val="single" w:sz="4" w:space="0" w:color="auto"/>
            </w:tcBorders>
          </w:tcPr>
          <w:p w:rsidR="000C4E73" w:rsidRPr="00CD7119" w:rsidRDefault="000C4E73" w:rsidP="00AC21C8">
            <w:pPr>
              <w:jc w:val="center"/>
            </w:pPr>
            <w:r w:rsidRPr="00CD7119">
              <w:t>(*)</w:t>
            </w:r>
          </w:p>
        </w:tc>
      </w:tr>
      <w:tr w:rsidR="000C4E73" w:rsidRPr="00CD7119" w:rsidTr="00AC21C8">
        <w:trPr>
          <w:trHeight w:val="274"/>
        </w:trPr>
        <w:tc>
          <w:tcPr>
            <w:tcW w:w="659" w:type="dxa"/>
            <w:tcBorders>
              <w:top w:val="single" w:sz="4" w:space="0" w:color="auto"/>
              <w:left w:val="single" w:sz="6" w:space="0" w:color="000000"/>
              <w:right w:val="single" w:sz="6" w:space="0" w:color="000000"/>
            </w:tcBorders>
          </w:tcPr>
          <w:p w:rsidR="000C4E73" w:rsidRPr="00CD7119" w:rsidRDefault="000C4E73" w:rsidP="00785D49">
            <w:pPr>
              <w:numPr>
                <w:ilvl w:val="0"/>
                <w:numId w:val="238"/>
              </w:numPr>
              <w:spacing w:before="0" w:after="0"/>
              <w:jc w:val="center"/>
            </w:pPr>
          </w:p>
        </w:tc>
        <w:tc>
          <w:tcPr>
            <w:tcW w:w="4680" w:type="dxa"/>
            <w:tcBorders>
              <w:top w:val="single" w:sz="4" w:space="0" w:color="auto"/>
              <w:left w:val="single" w:sz="6" w:space="0" w:color="000000"/>
              <w:right w:val="single" w:sz="6" w:space="0" w:color="000000"/>
            </w:tcBorders>
          </w:tcPr>
          <w:p w:rsidR="000C4E73" w:rsidRPr="00CD7119" w:rsidRDefault="000C4E73" w:rsidP="00AC21C8">
            <w:r w:rsidRPr="00CD7119">
              <w:t>Tiêu chuẩn sản xuất và thử nghiệm</w:t>
            </w:r>
          </w:p>
        </w:tc>
        <w:tc>
          <w:tcPr>
            <w:tcW w:w="720" w:type="dxa"/>
            <w:tcBorders>
              <w:top w:val="single" w:sz="4" w:space="0" w:color="auto"/>
              <w:left w:val="single" w:sz="6" w:space="0" w:color="000000"/>
              <w:right w:val="single" w:sz="6" w:space="0" w:color="000000"/>
            </w:tcBorders>
          </w:tcPr>
          <w:p w:rsidR="000C4E73" w:rsidRPr="00CD7119" w:rsidRDefault="000C4E73" w:rsidP="00AC21C8">
            <w:pPr>
              <w:jc w:val="center"/>
            </w:pPr>
          </w:p>
        </w:tc>
        <w:tc>
          <w:tcPr>
            <w:tcW w:w="2475" w:type="dxa"/>
            <w:tcBorders>
              <w:top w:val="single" w:sz="4" w:space="0" w:color="auto"/>
              <w:left w:val="single" w:sz="6" w:space="0" w:color="000000"/>
              <w:right w:val="single" w:sz="6" w:space="0" w:color="000000"/>
            </w:tcBorders>
          </w:tcPr>
          <w:p w:rsidR="000C4E73" w:rsidRPr="00CD7119" w:rsidRDefault="000C4E73" w:rsidP="00AC21C8">
            <w:pPr>
              <w:jc w:val="center"/>
            </w:pPr>
            <w:r w:rsidRPr="00CD7119">
              <w:t>AS 3766,</w:t>
            </w:r>
          </w:p>
          <w:p w:rsidR="000C4E73" w:rsidRPr="00CD7119" w:rsidRDefault="000C4E73" w:rsidP="00AC21C8">
            <w:pPr>
              <w:jc w:val="center"/>
            </w:pPr>
            <w:r w:rsidRPr="00CD7119">
              <w:t xml:space="preserve">TCVN 5408 </w:t>
            </w:r>
          </w:p>
          <w:p w:rsidR="000C4E73" w:rsidRPr="00CD7119" w:rsidRDefault="000C4E73" w:rsidP="00AC21C8">
            <w:pPr>
              <w:jc w:val="center"/>
            </w:pPr>
            <w:r w:rsidRPr="00CD7119">
              <w:t>hoặc tương đương</w:t>
            </w:r>
          </w:p>
        </w:tc>
        <w:tc>
          <w:tcPr>
            <w:tcW w:w="855" w:type="dxa"/>
            <w:tcBorders>
              <w:top w:val="single" w:sz="4" w:space="0" w:color="auto"/>
              <w:left w:val="single" w:sz="6" w:space="0" w:color="000000"/>
              <w:right w:val="single" w:sz="6" w:space="0" w:color="000000"/>
            </w:tcBorders>
          </w:tcPr>
          <w:p w:rsidR="000C4E73" w:rsidRPr="00CD7119" w:rsidRDefault="000C4E73" w:rsidP="00AC21C8">
            <w:pPr>
              <w:jc w:val="center"/>
            </w:pPr>
            <w:r w:rsidRPr="00CD7119">
              <w:t>(*)</w:t>
            </w:r>
          </w:p>
        </w:tc>
      </w:tr>
      <w:tr w:rsidR="000C4E73" w:rsidRPr="00CD7119" w:rsidTr="00AC21C8">
        <w:trPr>
          <w:trHeight w:val="274"/>
        </w:trPr>
        <w:tc>
          <w:tcPr>
            <w:tcW w:w="659" w:type="dxa"/>
            <w:tcBorders>
              <w:top w:val="single" w:sz="6" w:space="0" w:color="auto"/>
              <w:left w:val="single" w:sz="6" w:space="0" w:color="000000"/>
              <w:bottom w:val="single" w:sz="6" w:space="0" w:color="auto"/>
              <w:right w:val="single" w:sz="6" w:space="0" w:color="000000"/>
            </w:tcBorders>
          </w:tcPr>
          <w:p w:rsidR="000C4E73" w:rsidRPr="00CD7119" w:rsidRDefault="000C4E73" w:rsidP="00785D49">
            <w:pPr>
              <w:numPr>
                <w:ilvl w:val="0"/>
                <w:numId w:val="238"/>
              </w:numPr>
              <w:spacing w:before="0" w:after="0"/>
              <w:jc w:val="center"/>
            </w:pPr>
          </w:p>
        </w:tc>
        <w:tc>
          <w:tcPr>
            <w:tcW w:w="4680" w:type="dxa"/>
            <w:tcBorders>
              <w:top w:val="single" w:sz="6" w:space="0" w:color="auto"/>
              <w:left w:val="single" w:sz="6" w:space="0" w:color="000000"/>
              <w:bottom w:val="single" w:sz="6" w:space="0" w:color="auto"/>
              <w:right w:val="single" w:sz="6" w:space="0" w:color="000000"/>
            </w:tcBorders>
          </w:tcPr>
          <w:p w:rsidR="000C4E73" w:rsidRPr="00CD7119" w:rsidRDefault="000C4E73" w:rsidP="00AC21C8">
            <w:r w:rsidRPr="00CD7119">
              <w:t>Kẹp treo phải được thiết kế để sử dụng có hiệu quả cho việc đỡ cáp xoắn treo hạ thế có tiết</w:t>
            </w:r>
            <w:r w:rsidR="00566387" w:rsidRPr="00CD7119">
              <w:t xml:space="preserve"> </w:t>
            </w:r>
            <w:r w:rsidRPr="00CD7119">
              <w:t>diện2)</w:t>
            </w:r>
            <w:r w:rsidR="00566387" w:rsidRPr="00CD7119">
              <w:t xml:space="preserve"> </w:t>
            </w:r>
            <w:r w:rsidRPr="00CD7119">
              <w:t xml:space="preserve">4x95 </w:t>
            </w:r>
          </w:p>
        </w:tc>
        <w:tc>
          <w:tcPr>
            <w:tcW w:w="720" w:type="dxa"/>
            <w:tcBorders>
              <w:top w:val="single" w:sz="6" w:space="0" w:color="auto"/>
              <w:left w:val="single" w:sz="6" w:space="0" w:color="000000"/>
              <w:bottom w:val="single" w:sz="6" w:space="0" w:color="auto"/>
              <w:right w:val="single" w:sz="6" w:space="0" w:color="000000"/>
            </w:tcBorders>
          </w:tcPr>
          <w:p w:rsidR="000C4E73" w:rsidRPr="00CD7119" w:rsidRDefault="000C4E73" w:rsidP="00AC21C8">
            <w:pPr>
              <w:jc w:val="center"/>
            </w:pPr>
          </w:p>
        </w:tc>
        <w:tc>
          <w:tcPr>
            <w:tcW w:w="2475" w:type="dxa"/>
            <w:tcBorders>
              <w:top w:val="single" w:sz="6" w:space="0" w:color="auto"/>
              <w:left w:val="single" w:sz="6" w:space="0" w:color="000000"/>
              <w:bottom w:val="single" w:sz="6" w:space="0" w:color="auto"/>
              <w:right w:val="single" w:sz="6" w:space="0" w:color="000000"/>
            </w:tcBorders>
          </w:tcPr>
          <w:p w:rsidR="000C4E73" w:rsidRPr="00CD7119" w:rsidRDefault="000C4E73" w:rsidP="00AC21C8">
            <w:pPr>
              <w:jc w:val="center"/>
            </w:pPr>
            <w:r w:rsidRPr="00CD7119">
              <w:t>Đáp ứng</w:t>
            </w:r>
          </w:p>
        </w:tc>
        <w:tc>
          <w:tcPr>
            <w:tcW w:w="855" w:type="dxa"/>
            <w:tcBorders>
              <w:top w:val="single" w:sz="6" w:space="0" w:color="auto"/>
              <w:left w:val="single" w:sz="6" w:space="0" w:color="000000"/>
              <w:bottom w:val="single" w:sz="6" w:space="0" w:color="auto"/>
              <w:right w:val="single" w:sz="6" w:space="0" w:color="000000"/>
            </w:tcBorders>
          </w:tcPr>
          <w:p w:rsidR="000C4E73" w:rsidRPr="00CD7119" w:rsidRDefault="000C4E73" w:rsidP="00AC21C8">
            <w:pPr>
              <w:jc w:val="center"/>
            </w:pPr>
            <w:r w:rsidRPr="00CD7119">
              <w:t>(*)</w:t>
            </w:r>
          </w:p>
        </w:tc>
      </w:tr>
      <w:tr w:rsidR="000C4E73" w:rsidRPr="00CD7119" w:rsidTr="00AC21C8">
        <w:trPr>
          <w:trHeight w:val="274"/>
        </w:trPr>
        <w:tc>
          <w:tcPr>
            <w:tcW w:w="659" w:type="dxa"/>
            <w:tcBorders>
              <w:top w:val="single" w:sz="6" w:space="0" w:color="auto"/>
              <w:left w:val="single" w:sz="6" w:space="0" w:color="000000"/>
              <w:bottom w:val="single" w:sz="4" w:space="0" w:color="auto"/>
              <w:right w:val="single" w:sz="6" w:space="0" w:color="000000"/>
            </w:tcBorders>
          </w:tcPr>
          <w:p w:rsidR="000C4E73" w:rsidRPr="00CD7119" w:rsidRDefault="000C4E73" w:rsidP="00785D49">
            <w:pPr>
              <w:numPr>
                <w:ilvl w:val="0"/>
                <w:numId w:val="238"/>
              </w:numPr>
              <w:spacing w:before="0" w:after="0"/>
              <w:jc w:val="center"/>
            </w:pPr>
          </w:p>
        </w:tc>
        <w:tc>
          <w:tcPr>
            <w:tcW w:w="4680" w:type="dxa"/>
            <w:tcBorders>
              <w:top w:val="single" w:sz="6" w:space="0" w:color="auto"/>
              <w:left w:val="single" w:sz="6" w:space="0" w:color="000000"/>
              <w:bottom w:val="single" w:sz="4" w:space="0" w:color="auto"/>
              <w:right w:val="single" w:sz="6" w:space="0" w:color="000000"/>
            </w:tcBorders>
          </w:tcPr>
          <w:p w:rsidR="000C4E73" w:rsidRPr="00CD7119" w:rsidRDefault="000C4E73" w:rsidP="00AC21C8">
            <w:r w:rsidRPr="00CD7119">
              <w:t>Kẹp treo được gắn vào trụ bằng bu lông móc hay giá móc</w:t>
            </w:r>
          </w:p>
        </w:tc>
        <w:tc>
          <w:tcPr>
            <w:tcW w:w="720" w:type="dxa"/>
            <w:tcBorders>
              <w:top w:val="single" w:sz="6" w:space="0" w:color="auto"/>
              <w:left w:val="single" w:sz="6" w:space="0" w:color="000000"/>
              <w:bottom w:val="single" w:sz="4" w:space="0" w:color="auto"/>
              <w:right w:val="single" w:sz="6" w:space="0" w:color="000000"/>
            </w:tcBorders>
          </w:tcPr>
          <w:p w:rsidR="000C4E73" w:rsidRPr="00CD7119" w:rsidRDefault="000C4E73" w:rsidP="00AC21C8">
            <w:pPr>
              <w:jc w:val="center"/>
            </w:pPr>
          </w:p>
        </w:tc>
        <w:tc>
          <w:tcPr>
            <w:tcW w:w="2475" w:type="dxa"/>
            <w:tcBorders>
              <w:top w:val="single" w:sz="6" w:space="0" w:color="auto"/>
              <w:left w:val="single" w:sz="6" w:space="0" w:color="000000"/>
              <w:bottom w:val="single" w:sz="4" w:space="0" w:color="auto"/>
              <w:right w:val="single" w:sz="6" w:space="0" w:color="000000"/>
            </w:tcBorders>
          </w:tcPr>
          <w:p w:rsidR="000C4E73" w:rsidRPr="00CD7119" w:rsidRDefault="000C4E73" w:rsidP="00AC21C8">
            <w:pPr>
              <w:jc w:val="center"/>
            </w:pPr>
            <w:r w:rsidRPr="00CD7119">
              <w:t>Đáp ứng</w:t>
            </w:r>
          </w:p>
        </w:tc>
        <w:tc>
          <w:tcPr>
            <w:tcW w:w="855" w:type="dxa"/>
            <w:tcBorders>
              <w:top w:val="single" w:sz="6" w:space="0" w:color="auto"/>
              <w:left w:val="single" w:sz="6" w:space="0" w:color="000000"/>
              <w:bottom w:val="single" w:sz="4" w:space="0" w:color="auto"/>
              <w:right w:val="single" w:sz="6" w:space="0" w:color="000000"/>
            </w:tcBorders>
          </w:tcPr>
          <w:p w:rsidR="000C4E73" w:rsidRPr="00CD7119" w:rsidRDefault="000C4E73" w:rsidP="00AC21C8">
            <w:pPr>
              <w:jc w:val="center"/>
            </w:pPr>
            <w:r w:rsidRPr="00CD7119">
              <w:t>(*)</w:t>
            </w:r>
          </w:p>
        </w:tc>
      </w:tr>
      <w:tr w:rsidR="000C4E73" w:rsidRPr="00CD7119" w:rsidTr="00AC21C8">
        <w:trPr>
          <w:trHeight w:val="274"/>
        </w:trPr>
        <w:tc>
          <w:tcPr>
            <w:tcW w:w="659" w:type="dxa"/>
            <w:tcBorders>
              <w:top w:val="single" w:sz="4" w:space="0" w:color="auto"/>
              <w:left w:val="single" w:sz="6" w:space="0" w:color="000000"/>
              <w:bottom w:val="single" w:sz="6" w:space="0" w:color="000000"/>
              <w:right w:val="single" w:sz="6" w:space="0" w:color="000000"/>
            </w:tcBorders>
          </w:tcPr>
          <w:p w:rsidR="000C4E73" w:rsidRPr="00CD7119" w:rsidRDefault="000C4E73" w:rsidP="00785D49">
            <w:pPr>
              <w:numPr>
                <w:ilvl w:val="0"/>
                <w:numId w:val="238"/>
              </w:numPr>
              <w:spacing w:before="0" w:after="0"/>
              <w:jc w:val="center"/>
            </w:pPr>
          </w:p>
        </w:tc>
        <w:tc>
          <w:tcPr>
            <w:tcW w:w="4680" w:type="dxa"/>
            <w:tcBorders>
              <w:top w:val="single" w:sz="4" w:space="0" w:color="auto"/>
              <w:left w:val="single" w:sz="6" w:space="0" w:color="000000"/>
              <w:bottom w:val="single" w:sz="6" w:space="0" w:color="000000"/>
              <w:right w:val="single" w:sz="6" w:space="0" w:color="000000"/>
            </w:tcBorders>
          </w:tcPr>
          <w:p w:rsidR="000C4E73" w:rsidRPr="00CD7119" w:rsidRDefault="000C4E73" w:rsidP="00AC21C8">
            <w:r w:rsidRPr="00CD7119">
              <w:t>Kẹp treo gồm có thân kẹp bằng thép, bu lông kiểu chuồn chuồn và vòng đệm cao su ôm cáp có độ bền cơ cao và bền với điều kiện thời tiết khắc nghiệt</w:t>
            </w:r>
          </w:p>
        </w:tc>
        <w:tc>
          <w:tcPr>
            <w:tcW w:w="720" w:type="dxa"/>
            <w:tcBorders>
              <w:top w:val="single" w:sz="4" w:space="0" w:color="auto"/>
              <w:left w:val="single" w:sz="6" w:space="0" w:color="000000"/>
              <w:bottom w:val="single" w:sz="6" w:space="0" w:color="000000"/>
              <w:right w:val="single" w:sz="6" w:space="0" w:color="000000"/>
            </w:tcBorders>
          </w:tcPr>
          <w:p w:rsidR="000C4E73" w:rsidRPr="00CD7119" w:rsidRDefault="000C4E73" w:rsidP="00AC21C8">
            <w:pPr>
              <w:jc w:val="center"/>
            </w:pPr>
          </w:p>
        </w:tc>
        <w:tc>
          <w:tcPr>
            <w:tcW w:w="2475" w:type="dxa"/>
            <w:tcBorders>
              <w:top w:val="single" w:sz="4" w:space="0" w:color="auto"/>
              <w:left w:val="single" w:sz="6" w:space="0" w:color="000000"/>
              <w:bottom w:val="single" w:sz="6" w:space="0" w:color="000000"/>
              <w:right w:val="single" w:sz="6" w:space="0" w:color="000000"/>
            </w:tcBorders>
          </w:tcPr>
          <w:p w:rsidR="000C4E73" w:rsidRPr="00CD7119" w:rsidRDefault="000C4E73" w:rsidP="00AC21C8">
            <w:pPr>
              <w:jc w:val="center"/>
            </w:pPr>
            <w:r w:rsidRPr="00CD7119">
              <w:t>Đáp ứng</w:t>
            </w:r>
          </w:p>
        </w:tc>
        <w:tc>
          <w:tcPr>
            <w:tcW w:w="855" w:type="dxa"/>
            <w:tcBorders>
              <w:top w:val="single" w:sz="4" w:space="0" w:color="auto"/>
              <w:left w:val="single" w:sz="6" w:space="0" w:color="000000"/>
              <w:bottom w:val="single" w:sz="6" w:space="0" w:color="000000"/>
              <w:right w:val="single" w:sz="6" w:space="0" w:color="000000"/>
            </w:tcBorders>
          </w:tcPr>
          <w:p w:rsidR="000C4E73" w:rsidRPr="00CD7119" w:rsidRDefault="000C4E73" w:rsidP="00AC21C8">
            <w:pPr>
              <w:jc w:val="center"/>
            </w:pPr>
            <w:r w:rsidRPr="00CD7119">
              <w:t>(*)</w:t>
            </w:r>
          </w:p>
        </w:tc>
      </w:tr>
      <w:tr w:rsidR="000C4E73" w:rsidRPr="00CD7119" w:rsidTr="00AC21C8">
        <w:trPr>
          <w:trHeight w:val="274"/>
        </w:trPr>
        <w:tc>
          <w:tcPr>
            <w:tcW w:w="659" w:type="dxa"/>
            <w:tcBorders>
              <w:top w:val="single" w:sz="6" w:space="0" w:color="000000"/>
              <w:left w:val="single" w:sz="6" w:space="0" w:color="000000"/>
              <w:bottom w:val="single" w:sz="6" w:space="0" w:color="000000"/>
              <w:right w:val="single" w:sz="6" w:space="0" w:color="000000"/>
            </w:tcBorders>
          </w:tcPr>
          <w:p w:rsidR="000C4E73" w:rsidRPr="00CD7119" w:rsidRDefault="000C4E73" w:rsidP="00785D49">
            <w:pPr>
              <w:numPr>
                <w:ilvl w:val="0"/>
                <w:numId w:val="238"/>
              </w:numPr>
              <w:spacing w:before="0" w:after="0"/>
              <w:jc w:val="center"/>
            </w:pPr>
          </w:p>
        </w:tc>
        <w:tc>
          <w:tcPr>
            <w:tcW w:w="4680" w:type="dxa"/>
            <w:tcBorders>
              <w:top w:val="single" w:sz="6" w:space="0" w:color="000000"/>
              <w:left w:val="single" w:sz="6" w:space="0" w:color="000000"/>
              <w:bottom w:val="single" w:sz="6" w:space="0" w:color="000000"/>
              <w:right w:val="single" w:sz="6" w:space="0" w:color="000000"/>
            </w:tcBorders>
          </w:tcPr>
          <w:p w:rsidR="000C4E73" w:rsidRPr="00CD7119" w:rsidRDefault="000C4E73" w:rsidP="00AC21C8">
            <w:r w:rsidRPr="00CD7119">
              <w:t>Bu lông không rời hẳn ra khỏi thân kẹp khi được tháo</w:t>
            </w:r>
          </w:p>
        </w:tc>
        <w:tc>
          <w:tcPr>
            <w:tcW w:w="720" w:type="dxa"/>
            <w:tcBorders>
              <w:top w:val="single" w:sz="6" w:space="0" w:color="000000"/>
              <w:left w:val="single" w:sz="6" w:space="0" w:color="000000"/>
              <w:bottom w:val="single" w:sz="6" w:space="0" w:color="000000"/>
              <w:right w:val="single" w:sz="6" w:space="0" w:color="000000"/>
            </w:tcBorders>
          </w:tcPr>
          <w:p w:rsidR="000C4E73" w:rsidRPr="00CD7119" w:rsidRDefault="000C4E73" w:rsidP="00AC21C8">
            <w:pPr>
              <w:jc w:val="center"/>
            </w:pPr>
          </w:p>
        </w:tc>
        <w:tc>
          <w:tcPr>
            <w:tcW w:w="2475" w:type="dxa"/>
            <w:tcBorders>
              <w:top w:val="single" w:sz="6" w:space="0" w:color="000000"/>
              <w:left w:val="single" w:sz="6" w:space="0" w:color="000000"/>
              <w:bottom w:val="single" w:sz="6" w:space="0" w:color="000000"/>
              <w:right w:val="single" w:sz="6" w:space="0" w:color="000000"/>
            </w:tcBorders>
          </w:tcPr>
          <w:p w:rsidR="000C4E73" w:rsidRPr="00CD7119" w:rsidRDefault="000C4E73" w:rsidP="00AC21C8">
            <w:pPr>
              <w:jc w:val="center"/>
            </w:pPr>
            <w:r w:rsidRPr="00CD7119">
              <w:t>Đáp ứng</w:t>
            </w:r>
          </w:p>
        </w:tc>
        <w:tc>
          <w:tcPr>
            <w:tcW w:w="855" w:type="dxa"/>
            <w:tcBorders>
              <w:top w:val="single" w:sz="6" w:space="0" w:color="000000"/>
              <w:left w:val="single" w:sz="6" w:space="0" w:color="000000"/>
              <w:bottom w:val="single" w:sz="6" w:space="0" w:color="000000"/>
              <w:right w:val="single" w:sz="6" w:space="0" w:color="000000"/>
            </w:tcBorders>
          </w:tcPr>
          <w:p w:rsidR="000C4E73" w:rsidRPr="00CD7119" w:rsidRDefault="000C4E73" w:rsidP="00AC21C8">
            <w:pPr>
              <w:jc w:val="center"/>
            </w:pPr>
            <w:r w:rsidRPr="00CD7119">
              <w:t>(*)</w:t>
            </w:r>
          </w:p>
        </w:tc>
      </w:tr>
      <w:tr w:rsidR="000C4E73" w:rsidRPr="00CD7119" w:rsidTr="00AC21C8">
        <w:trPr>
          <w:trHeight w:val="274"/>
        </w:trPr>
        <w:tc>
          <w:tcPr>
            <w:tcW w:w="659" w:type="dxa"/>
            <w:tcBorders>
              <w:top w:val="single" w:sz="6" w:space="0" w:color="000000"/>
              <w:left w:val="single" w:sz="6" w:space="0" w:color="000000"/>
              <w:bottom w:val="single" w:sz="6" w:space="0" w:color="000000"/>
              <w:right w:val="single" w:sz="6" w:space="0" w:color="000000"/>
            </w:tcBorders>
          </w:tcPr>
          <w:p w:rsidR="000C4E73" w:rsidRPr="00CD7119" w:rsidRDefault="000C4E73" w:rsidP="00785D49">
            <w:pPr>
              <w:numPr>
                <w:ilvl w:val="0"/>
                <w:numId w:val="238"/>
              </w:numPr>
              <w:spacing w:before="0" w:after="0"/>
              <w:jc w:val="center"/>
            </w:pPr>
          </w:p>
        </w:tc>
        <w:tc>
          <w:tcPr>
            <w:tcW w:w="4680" w:type="dxa"/>
            <w:tcBorders>
              <w:top w:val="single" w:sz="6" w:space="0" w:color="000000"/>
              <w:left w:val="single" w:sz="6" w:space="0" w:color="000000"/>
              <w:bottom w:val="single" w:sz="6" w:space="0" w:color="000000"/>
              <w:right w:val="single" w:sz="6" w:space="0" w:color="000000"/>
            </w:tcBorders>
          </w:tcPr>
          <w:p w:rsidR="000C4E73" w:rsidRPr="00CD7119" w:rsidRDefault="000C4E73" w:rsidP="00AC21C8">
            <w:r w:rsidRPr="00CD7119">
              <w:t>Tất cả các bộ phận bằng kim loại làm bằng thép không rỉ hay thép mạ kẽm nóng đảm bảo chống ăn mòn tốt nhất trong quá trình vận hành</w:t>
            </w:r>
          </w:p>
        </w:tc>
        <w:tc>
          <w:tcPr>
            <w:tcW w:w="720" w:type="dxa"/>
            <w:tcBorders>
              <w:top w:val="single" w:sz="6" w:space="0" w:color="000000"/>
              <w:left w:val="single" w:sz="6" w:space="0" w:color="000000"/>
              <w:bottom w:val="single" w:sz="6" w:space="0" w:color="000000"/>
              <w:right w:val="single" w:sz="6" w:space="0" w:color="000000"/>
            </w:tcBorders>
          </w:tcPr>
          <w:p w:rsidR="000C4E73" w:rsidRPr="00CD7119" w:rsidRDefault="000C4E73" w:rsidP="00AC21C8">
            <w:pPr>
              <w:jc w:val="center"/>
            </w:pPr>
          </w:p>
        </w:tc>
        <w:tc>
          <w:tcPr>
            <w:tcW w:w="2475" w:type="dxa"/>
            <w:tcBorders>
              <w:top w:val="single" w:sz="6" w:space="0" w:color="000000"/>
              <w:left w:val="single" w:sz="6" w:space="0" w:color="000000"/>
              <w:bottom w:val="single" w:sz="6" w:space="0" w:color="000000"/>
              <w:right w:val="single" w:sz="6" w:space="0" w:color="000000"/>
            </w:tcBorders>
          </w:tcPr>
          <w:p w:rsidR="000C4E73" w:rsidRPr="00CD7119" w:rsidRDefault="000C4E73" w:rsidP="00AC21C8">
            <w:pPr>
              <w:jc w:val="center"/>
            </w:pPr>
            <w:r w:rsidRPr="00CD7119">
              <w:t>Đáp ứng</w:t>
            </w:r>
          </w:p>
        </w:tc>
        <w:tc>
          <w:tcPr>
            <w:tcW w:w="855" w:type="dxa"/>
            <w:tcBorders>
              <w:top w:val="single" w:sz="6" w:space="0" w:color="000000"/>
              <w:left w:val="single" w:sz="6" w:space="0" w:color="000000"/>
              <w:bottom w:val="single" w:sz="6" w:space="0" w:color="000000"/>
              <w:right w:val="single" w:sz="6" w:space="0" w:color="000000"/>
            </w:tcBorders>
          </w:tcPr>
          <w:p w:rsidR="000C4E73" w:rsidRPr="00CD7119" w:rsidRDefault="000C4E73" w:rsidP="00AC21C8">
            <w:pPr>
              <w:jc w:val="center"/>
            </w:pPr>
            <w:r w:rsidRPr="00CD7119">
              <w:t>(*)</w:t>
            </w:r>
          </w:p>
        </w:tc>
      </w:tr>
      <w:tr w:rsidR="000C4E73" w:rsidRPr="00CD7119" w:rsidTr="00AC21C8">
        <w:trPr>
          <w:trHeight w:val="274"/>
        </w:trPr>
        <w:tc>
          <w:tcPr>
            <w:tcW w:w="659" w:type="dxa"/>
            <w:tcBorders>
              <w:left w:val="single" w:sz="6" w:space="0" w:color="000000"/>
              <w:bottom w:val="single" w:sz="4" w:space="0" w:color="auto"/>
              <w:right w:val="single" w:sz="6" w:space="0" w:color="000000"/>
            </w:tcBorders>
          </w:tcPr>
          <w:p w:rsidR="000C4E73" w:rsidRPr="00CD7119" w:rsidRDefault="000C4E73" w:rsidP="00785D49">
            <w:pPr>
              <w:numPr>
                <w:ilvl w:val="0"/>
                <w:numId w:val="238"/>
              </w:numPr>
              <w:spacing w:before="0" w:after="0"/>
              <w:jc w:val="center"/>
            </w:pPr>
          </w:p>
        </w:tc>
        <w:tc>
          <w:tcPr>
            <w:tcW w:w="4680" w:type="dxa"/>
            <w:tcBorders>
              <w:left w:val="single" w:sz="6" w:space="0" w:color="000000"/>
              <w:bottom w:val="single" w:sz="4" w:space="0" w:color="auto"/>
              <w:right w:val="single" w:sz="6" w:space="0" w:color="000000"/>
            </w:tcBorders>
          </w:tcPr>
          <w:p w:rsidR="000C4E73" w:rsidRPr="00CD7119" w:rsidRDefault="000C4E73" w:rsidP="00AC21C8">
            <w:r w:rsidRPr="00CD7119">
              <w:t>Các cạnh của thanh kim loại phải được bo tròn nhằm giảm thiểu khả năng hư hỏng cáp</w:t>
            </w:r>
          </w:p>
        </w:tc>
        <w:tc>
          <w:tcPr>
            <w:tcW w:w="720" w:type="dxa"/>
            <w:tcBorders>
              <w:left w:val="single" w:sz="6" w:space="0" w:color="000000"/>
              <w:bottom w:val="single" w:sz="4" w:space="0" w:color="auto"/>
              <w:right w:val="single" w:sz="6" w:space="0" w:color="000000"/>
            </w:tcBorders>
          </w:tcPr>
          <w:p w:rsidR="000C4E73" w:rsidRPr="00CD7119" w:rsidRDefault="000C4E73" w:rsidP="00AC21C8">
            <w:pPr>
              <w:jc w:val="center"/>
            </w:pPr>
          </w:p>
        </w:tc>
        <w:tc>
          <w:tcPr>
            <w:tcW w:w="2475" w:type="dxa"/>
            <w:tcBorders>
              <w:left w:val="single" w:sz="6" w:space="0" w:color="000000"/>
              <w:bottom w:val="single" w:sz="4" w:space="0" w:color="auto"/>
              <w:right w:val="single" w:sz="6" w:space="0" w:color="000000"/>
            </w:tcBorders>
          </w:tcPr>
          <w:p w:rsidR="000C4E73" w:rsidRPr="00CD7119" w:rsidRDefault="000C4E73" w:rsidP="00AC21C8">
            <w:pPr>
              <w:jc w:val="center"/>
            </w:pPr>
            <w:r w:rsidRPr="00CD7119">
              <w:t>Đáp ứng</w:t>
            </w:r>
          </w:p>
        </w:tc>
        <w:tc>
          <w:tcPr>
            <w:tcW w:w="855" w:type="dxa"/>
            <w:tcBorders>
              <w:left w:val="single" w:sz="6" w:space="0" w:color="000000"/>
              <w:bottom w:val="single" w:sz="4" w:space="0" w:color="auto"/>
              <w:right w:val="single" w:sz="6" w:space="0" w:color="000000"/>
            </w:tcBorders>
          </w:tcPr>
          <w:p w:rsidR="000C4E73" w:rsidRPr="00CD7119" w:rsidRDefault="000C4E73" w:rsidP="00AC21C8">
            <w:pPr>
              <w:jc w:val="center"/>
            </w:pPr>
            <w:r w:rsidRPr="00CD7119">
              <w:t>(*)</w:t>
            </w:r>
          </w:p>
        </w:tc>
      </w:tr>
      <w:tr w:rsidR="000C4E73" w:rsidRPr="00CD7119" w:rsidTr="00AC21C8">
        <w:trPr>
          <w:trHeight w:val="254"/>
        </w:trPr>
        <w:tc>
          <w:tcPr>
            <w:tcW w:w="659" w:type="dxa"/>
            <w:tcBorders>
              <w:top w:val="single" w:sz="4" w:space="0" w:color="auto"/>
              <w:left w:val="single" w:sz="6" w:space="0" w:color="000000"/>
              <w:bottom w:val="single" w:sz="4" w:space="0" w:color="auto"/>
              <w:right w:val="single" w:sz="6" w:space="0" w:color="000000"/>
            </w:tcBorders>
          </w:tcPr>
          <w:p w:rsidR="000C4E73" w:rsidRPr="00CD7119" w:rsidRDefault="000C4E73" w:rsidP="00785D49">
            <w:pPr>
              <w:numPr>
                <w:ilvl w:val="0"/>
                <w:numId w:val="238"/>
              </w:numPr>
              <w:spacing w:before="0" w:after="0"/>
              <w:jc w:val="center"/>
            </w:pPr>
          </w:p>
        </w:tc>
        <w:tc>
          <w:tcPr>
            <w:tcW w:w="4680" w:type="dxa"/>
            <w:tcBorders>
              <w:top w:val="single" w:sz="4" w:space="0" w:color="auto"/>
              <w:left w:val="single" w:sz="6" w:space="0" w:color="000000"/>
              <w:bottom w:val="single" w:sz="4" w:space="0" w:color="auto"/>
              <w:right w:val="single" w:sz="6" w:space="0" w:color="000000"/>
            </w:tcBorders>
          </w:tcPr>
          <w:p w:rsidR="000C4E73" w:rsidRPr="00CD7119" w:rsidRDefault="000C4E73" w:rsidP="00AC21C8">
            <w:r w:rsidRPr="00CD7119">
              <w:t>Kẹp treo phải dễ dàng lắp đặt không cần dụng cụ</w:t>
            </w:r>
          </w:p>
          <w:p w:rsidR="000C4E73" w:rsidRPr="00CD7119" w:rsidRDefault="000C4E73" w:rsidP="00AC21C8"/>
        </w:tc>
        <w:tc>
          <w:tcPr>
            <w:tcW w:w="720" w:type="dxa"/>
            <w:tcBorders>
              <w:top w:val="single" w:sz="4" w:space="0" w:color="auto"/>
              <w:left w:val="single" w:sz="6" w:space="0" w:color="000000"/>
              <w:bottom w:val="single" w:sz="4" w:space="0" w:color="auto"/>
              <w:right w:val="single" w:sz="6" w:space="0" w:color="000000"/>
            </w:tcBorders>
          </w:tcPr>
          <w:p w:rsidR="000C4E73" w:rsidRPr="00CD7119" w:rsidRDefault="000C4E73" w:rsidP="00AC21C8">
            <w:pPr>
              <w:jc w:val="center"/>
            </w:pPr>
          </w:p>
        </w:tc>
        <w:tc>
          <w:tcPr>
            <w:tcW w:w="2475" w:type="dxa"/>
            <w:tcBorders>
              <w:top w:val="single" w:sz="4" w:space="0" w:color="auto"/>
              <w:left w:val="single" w:sz="6" w:space="0" w:color="000000"/>
              <w:bottom w:val="single" w:sz="4" w:space="0" w:color="auto"/>
              <w:right w:val="single" w:sz="6" w:space="0" w:color="000000"/>
            </w:tcBorders>
          </w:tcPr>
          <w:p w:rsidR="000C4E73" w:rsidRPr="00CD7119" w:rsidRDefault="000C4E73" w:rsidP="00AC21C8">
            <w:pPr>
              <w:jc w:val="center"/>
            </w:pPr>
            <w:r w:rsidRPr="00CD7119">
              <w:t>Đáp ứng</w:t>
            </w:r>
          </w:p>
        </w:tc>
        <w:tc>
          <w:tcPr>
            <w:tcW w:w="855" w:type="dxa"/>
            <w:tcBorders>
              <w:top w:val="single" w:sz="4" w:space="0" w:color="auto"/>
              <w:left w:val="single" w:sz="6" w:space="0" w:color="000000"/>
              <w:bottom w:val="single" w:sz="4" w:space="0" w:color="auto"/>
              <w:right w:val="single" w:sz="6" w:space="0" w:color="000000"/>
            </w:tcBorders>
          </w:tcPr>
          <w:p w:rsidR="000C4E73" w:rsidRPr="00CD7119" w:rsidRDefault="000C4E73" w:rsidP="00AC21C8">
            <w:pPr>
              <w:jc w:val="center"/>
            </w:pPr>
            <w:r w:rsidRPr="00CD7119">
              <w:t>(*)</w:t>
            </w:r>
          </w:p>
        </w:tc>
      </w:tr>
      <w:tr w:rsidR="000C4E73" w:rsidRPr="00CD7119" w:rsidTr="00AC21C8">
        <w:trPr>
          <w:trHeight w:val="254"/>
        </w:trPr>
        <w:tc>
          <w:tcPr>
            <w:tcW w:w="659" w:type="dxa"/>
            <w:tcBorders>
              <w:top w:val="single" w:sz="4" w:space="0" w:color="auto"/>
              <w:left w:val="single" w:sz="4" w:space="0" w:color="auto"/>
              <w:bottom w:val="single" w:sz="4" w:space="0" w:color="auto"/>
              <w:right w:val="single" w:sz="4" w:space="0" w:color="auto"/>
            </w:tcBorders>
          </w:tcPr>
          <w:p w:rsidR="000C4E73" w:rsidRPr="00CD7119" w:rsidRDefault="000C4E73" w:rsidP="00785D49">
            <w:pPr>
              <w:numPr>
                <w:ilvl w:val="0"/>
                <w:numId w:val="238"/>
              </w:numPr>
              <w:spacing w:before="0" w:after="0"/>
              <w:jc w:val="center"/>
            </w:pPr>
          </w:p>
        </w:tc>
        <w:tc>
          <w:tcPr>
            <w:tcW w:w="4680" w:type="dxa"/>
            <w:tcBorders>
              <w:top w:val="single" w:sz="4" w:space="0" w:color="auto"/>
              <w:left w:val="single" w:sz="4" w:space="0" w:color="auto"/>
              <w:bottom w:val="single" w:sz="4" w:space="0" w:color="auto"/>
              <w:right w:val="single" w:sz="4" w:space="0" w:color="auto"/>
            </w:tcBorders>
          </w:tcPr>
          <w:p w:rsidR="000C4E73" w:rsidRPr="00CD7119" w:rsidRDefault="000C4E73" w:rsidP="00AC21C8">
            <w:pPr>
              <w:pStyle w:val="BodyText3"/>
              <w:rPr>
                <w:rFonts w:ascii="Times New Roman" w:hAnsi="Times New Roman"/>
                <w:b/>
                <w:color w:val="000000"/>
                <w:szCs w:val="28"/>
              </w:rPr>
            </w:pPr>
            <w:r w:rsidRPr="00CD7119">
              <w:rPr>
                <w:rFonts w:ascii="Times New Roman" w:hAnsi="Times New Roman"/>
                <w:b/>
                <w:color w:val="000000"/>
                <w:szCs w:val="28"/>
              </w:rPr>
              <w:t xml:space="preserve">Tải theo phương thẳng đứng trong 12 giờ (thử theo phần 4, mục 2 của bảng 4.1 tiêu chuẩn AS 3766): </w:t>
            </w:r>
          </w:p>
          <w:p w:rsidR="000C4E73" w:rsidRPr="00CD7119" w:rsidRDefault="000C4E73" w:rsidP="00011936">
            <w:pPr>
              <w:ind w:firstLine="360"/>
            </w:pPr>
            <w:r w:rsidRPr="00CD7119">
              <w:t>+ Đối với kẹp treo dùng cho cáp 4x95mm²</w:t>
            </w:r>
            <w:r w:rsidRPr="00CD7119">
              <w:tab/>
              <w:t xml:space="preserve">:   </w:t>
            </w:r>
          </w:p>
        </w:tc>
        <w:tc>
          <w:tcPr>
            <w:tcW w:w="720" w:type="dxa"/>
            <w:tcBorders>
              <w:top w:val="single" w:sz="4" w:space="0" w:color="auto"/>
              <w:left w:val="single" w:sz="4" w:space="0" w:color="auto"/>
              <w:bottom w:val="single" w:sz="4" w:space="0" w:color="auto"/>
              <w:right w:val="single" w:sz="4" w:space="0" w:color="auto"/>
            </w:tcBorders>
          </w:tcPr>
          <w:p w:rsidR="000C4E73" w:rsidRPr="00CD7119" w:rsidRDefault="000C4E73" w:rsidP="00AC21C8">
            <w:pPr>
              <w:ind w:firstLine="360"/>
              <w:jc w:val="center"/>
            </w:pPr>
          </w:p>
          <w:p w:rsidR="000C4E73" w:rsidRPr="00CD7119" w:rsidRDefault="000C4E73" w:rsidP="00AC21C8">
            <w:pPr>
              <w:jc w:val="center"/>
              <w:rPr>
                <w:lang w:val="nl-NL"/>
              </w:rPr>
            </w:pPr>
          </w:p>
          <w:p w:rsidR="00566387" w:rsidRPr="00CD7119" w:rsidRDefault="00566387" w:rsidP="00566387">
            <w:pPr>
              <w:jc w:val="center"/>
              <w:rPr>
                <w:lang w:val="nl-NL"/>
              </w:rPr>
            </w:pPr>
          </w:p>
          <w:p w:rsidR="000C4E73" w:rsidRPr="00CD7119" w:rsidRDefault="000C4E73" w:rsidP="00011936">
            <w:pPr>
              <w:jc w:val="center"/>
              <w:rPr>
                <w:lang w:val="nl-NL"/>
              </w:rPr>
            </w:pPr>
            <w:r w:rsidRPr="00CD7119">
              <w:rPr>
                <w:lang w:val="nl-NL"/>
              </w:rPr>
              <w:t>kN</w:t>
            </w:r>
          </w:p>
        </w:tc>
        <w:tc>
          <w:tcPr>
            <w:tcW w:w="2475" w:type="dxa"/>
            <w:tcBorders>
              <w:top w:val="single" w:sz="4" w:space="0" w:color="auto"/>
              <w:left w:val="single" w:sz="4" w:space="0" w:color="auto"/>
              <w:bottom w:val="single" w:sz="4" w:space="0" w:color="auto"/>
              <w:right w:val="single" w:sz="4" w:space="0" w:color="auto"/>
            </w:tcBorders>
          </w:tcPr>
          <w:p w:rsidR="000C4E73" w:rsidRPr="00CD7119" w:rsidRDefault="000C4E73" w:rsidP="00AC21C8">
            <w:pPr>
              <w:ind w:firstLine="360"/>
              <w:rPr>
                <w:lang w:val="nl-NL"/>
              </w:rPr>
            </w:pPr>
          </w:p>
          <w:p w:rsidR="000C4E73" w:rsidRPr="00CD7119" w:rsidRDefault="000C4E73" w:rsidP="00AC21C8">
            <w:pPr>
              <w:jc w:val="center"/>
              <w:rPr>
                <w:lang w:val="nl-NL"/>
              </w:rPr>
            </w:pPr>
          </w:p>
          <w:p w:rsidR="00566387" w:rsidRPr="00CD7119" w:rsidRDefault="00566387" w:rsidP="00AC21C8">
            <w:pPr>
              <w:jc w:val="center"/>
            </w:pPr>
          </w:p>
          <w:p w:rsidR="000C4E73" w:rsidRPr="00CD7119" w:rsidRDefault="000C4E73" w:rsidP="00011936">
            <w:pPr>
              <w:jc w:val="center"/>
            </w:pPr>
            <w:r w:rsidRPr="00CD7119">
              <w:t xml:space="preserve">9,00 </w:t>
            </w:r>
          </w:p>
        </w:tc>
        <w:tc>
          <w:tcPr>
            <w:tcW w:w="855" w:type="dxa"/>
            <w:tcBorders>
              <w:top w:val="single" w:sz="4" w:space="0" w:color="auto"/>
              <w:left w:val="single" w:sz="4" w:space="0" w:color="auto"/>
              <w:bottom w:val="single" w:sz="4" w:space="0" w:color="auto"/>
              <w:right w:val="single" w:sz="4" w:space="0" w:color="auto"/>
            </w:tcBorders>
          </w:tcPr>
          <w:p w:rsidR="000C4E73" w:rsidRPr="00CD7119" w:rsidRDefault="000C4E73" w:rsidP="00AC21C8">
            <w:pPr>
              <w:jc w:val="center"/>
            </w:pPr>
            <w:r w:rsidRPr="00CD7119">
              <w:t>(*)</w:t>
            </w:r>
          </w:p>
        </w:tc>
      </w:tr>
      <w:tr w:rsidR="000C4E73" w:rsidRPr="00CD7119" w:rsidTr="00AC21C8">
        <w:trPr>
          <w:trHeight w:val="254"/>
        </w:trPr>
        <w:tc>
          <w:tcPr>
            <w:tcW w:w="659" w:type="dxa"/>
            <w:tcBorders>
              <w:top w:val="single" w:sz="4" w:space="0" w:color="auto"/>
              <w:left w:val="single" w:sz="6" w:space="0" w:color="000000"/>
              <w:bottom w:val="single" w:sz="2" w:space="0" w:color="000000"/>
              <w:right w:val="single" w:sz="6" w:space="0" w:color="000000"/>
            </w:tcBorders>
          </w:tcPr>
          <w:p w:rsidR="000C4E73" w:rsidRPr="00CD7119" w:rsidRDefault="000C4E73" w:rsidP="00785D49">
            <w:pPr>
              <w:numPr>
                <w:ilvl w:val="0"/>
                <w:numId w:val="238"/>
              </w:numPr>
              <w:spacing w:before="0" w:after="0"/>
              <w:jc w:val="center"/>
            </w:pPr>
          </w:p>
        </w:tc>
        <w:tc>
          <w:tcPr>
            <w:tcW w:w="4680" w:type="dxa"/>
            <w:tcBorders>
              <w:top w:val="single" w:sz="4" w:space="0" w:color="auto"/>
              <w:left w:val="single" w:sz="6" w:space="0" w:color="000000"/>
              <w:bottom w:val="single" w:sz="2" w:space="0" w:color="000000"/>
              <w:right w:val="single" w:sz="6" w:space="0" w:color="000000"/>
            </w:tcBorders>
          </w:tcPr>
          <w:p w:rsidR="000C4E73" w:rsidRPr="00CD7119" w:rsidRDefault="000C4E73" w:rsidP="00AC21C8">
            <w:r w:rsidRPr="00CD7119">
              <w:t>Tải phá hủy tối thiểu (thử nghiệm theo phần 4, mục 6 của bảng 4.1 tiêu chuẩn AS  3766):</w:t>
            </w:r>
          </w:p>
          <w:p w:rsidR="000C4E73" w:rsidRPr="00CD7119" w:rsidRDefault="000C4E73" w:rsidP="00AC21C8">
            <w:r w:rsidRPr="00CD7119">
              <w:t>+ Khi kẹp treo chưa siết ốc</w:t>
            </w:r>
          </w:p>
          <w:p w:rsidR="000C4E73" w:rsidRPr="00CD7119" w:rsidRDefault="000C4E73" w:rsidP="00AC21C8">
            <w:r w:rsidRPr="00CD7119">
              <w:t>+ Khi kẹp treo đã siết ốc</w:t>
            </w:r>
          </w:p>
        </w:tc>
        <w:tc>
          <w:tcPr>
            <w:tcW w:w="720" w:type="dxa"/>
            <w:tcBorders>
              <w:top w:val="single" w:sz="4" w:space="0" w:color="auto"/>
              <w:left w:val="single" w:sz="6" w:space="0" w:color="000000"/>
              <w:bottom w:val="single" w:sz="2" w:space="0" w:color="000000"/>
              <w:right w:val="single" w:sz="6" w:space="0" w:color="000000"/>
            </w:tcBorders>
          </w:tcPr>
          <w:p w:rsidR="000C4E73" w:rsidRPr="00CD7119" w:rsidRDefault="000C4E73" w:rsidP="00AC21C8">
            <w:pPr>
              <w:jc w:val="center"/>
            </w:pPr>
          </w:p>
          <w:p w:rsidR="000C4E73" w:rsidRPr="00CD7119" w:rsidRDefault="000C4E73" w:rsidP="00CD673C"/>
          <w:p w:rsidR="000C4E73" w:rsidRPr="00CD7119" w:rsidRDefault="000C4E73" w:rsidP="00AC21C8">
            <w:pPr>
              <w:jc w:val="center"/>
            </w:pPr>
            <w:r w:rsidRPr="00CD7119">
              <w:t>kN</w:t>
            </w:r>
          </w:p>
          <w:p w:rsidR="000C4E73" w:rsidRPr="00CD7119" w:rsidRDefault="000C4E73" w:rsidP="00AC21C8">
            <w:pPr>
              <w:jc w:val="center"/>
            </w:pPr>
            <w:r w:rsidRPr="00CD7119">
              <w:t>kN</w:t>
            </w:r>
          </w:p>
        </w:tc>
        <w:tc>
          <w:tcPr>
            <w:tcW w:w="2475" w:type="dxa"/>
            <w:tcBorders>
              <w:top w:val="single" w:sz="4" w:space="0" w:color="auto"/>
              <w:left w:val="single" w:sz="6" w:space="0" w:color="000000"/>
              <w:bottom w:val="single" w:sz="2" w:space="0" w:color="000000"/>
              <w:right w:val="single" w:sz="6" w:space="0" w:color="000000"/>
            </w:tcBorders>
          </w:tcPr>
          <w:p w:rsidR="000C4E73" w:rsidRPr="00CD7119" w:rsidRDefault="000C4E73" w:rsidP="00AC21C8">
            <w:pPr>
              <w:jc w:val="center"/>
            </w:pPr>
          </w:p>
          <w:p w:rsidR="000C4E73" w:rsidRPr="00CD7119" w:rsidRDefault="000C4E73" w:rsidP="00CD673C"/>
          <w:p w:rsidR="000C4E73" w:rsidRPr="00CD7119" w:rsidRDefault="000C4E73" w:rsidP="00AC21C8">
            <w:pPr>
              <w:jc w:val="center"/>
            </w:pPr>
            <w:r w:rsidRPr="00CD7119">
              <w:t>03</w:t>
            </w:r>
          </w:p>
          <w:p w:rsidR="000C4E73" w:rsidRPr="00CD7119" w:rsidRDefault="000C4E73" w:rsidP="00AC21C8">
            <w:pPr>
              <w:jc w:val="center"/>
            </w:pPr>
            <w:r w:rsidRPr="00CD7119">
              <w:t xml:space="preserve">12 </w:t>
            </w:r>
          </w:p>
        </w:tc>
        <w:tc>
          <w:tcPr>
            <w:tcW w:w="855" w:type="dxa"/>
            <w:tcBorders>
              <w:top w:val="single" w:sz="4" w:space="0" w:color="auto"/>
              <w:left w:val="single" w:sz="6" w:space="0" w:color="000000"/>
              <w:bottom w:val="single" w:sz="2" w:space="0" w:color="000000"/>
              <w:right w:val="single" w:sz="6" w:space="0" w:color="000000"/>
            </w:tcBorders>
          </w:tcPr>
          <w:p w:rsidR="000C4E73" w:rsidRPr="00CD7119" w:rsidRDefault="000C4E73" w:rsidP="00AC21C8">
            <w:pPr>
              <w:jc w:val="center"/>
            </w:pPr>
            <w:r w:rsidRPr="00CD7119">
              <w:t>(*)</w:t>
            </w:r>
          </w:p>
        </w:tc>
      </w:tr>
      <w:tr w:rsidR="000C4E73" w:rsidRPr="00CD7119" w:rsidTr="00AC21C8">
        <w:trPr>
          <w:trHeight w:val="254"/>
        </w:trPr>
        <w:tc>
          <w:tcPr>
            <w:tcW w:w="659" w:type="dxa"/>
            <w:tcBorders>
              <w:top w:val="single" w:sz="2" w:space="0" w:color="000000"/>
              <w:left w:val="single" w:sz="6" w:space="0" w:color="000000"/>
              <w:bottom w:val="single" w:sz="2" w:space="0" w:color="000000"/>
              <w:right w:val="single" w:sz="6" w:space="0" w:color="000000"/>
            </w:tcBorders>
          </w:tcPr>
          <w:p w:rsidR="000C4E73" w:rsidRPr="00CD7119" w:rsidRDefault="000C4E73" w:rsidP="00785D49">
            <w:pPr>
              <w:numPr>
                <w:ilvl w:val="0"/>
                <w:numId w:val="238"/>
              </w:numPr>
              <w:spacing w:before="0" w:after="0"/>
              <w:jc w:val="center"/>
            </w:pPr>
          </w:p>
        </w:tc>
        <w:tc>
          <w:tcPr>
            <w:tcW w:w="4680" w:type="dxa"/>
            <w:tcBorders>
              <w:top w:val="single" w:sz="2" w:space="0" w:color="000000"/>
              <w:left w:val="single" w:sz="6" w:space="0" w:color="000000"/>
              <w:bottom w:val="single" w:sz="2" w:space="0" w:color="000000"/>
              <w:right w:val="single" w:sz="6" w:space="0" w:color="000000"/>
            </w:tcBorders>
          </w:tcPr>
          <w:p w:rsidR="000C4E73" w:rsidRPr="00CD7119" w:rsidRDefault="000C4E73" w:rsidP="00AC21C8">
            <w:r w:rsidRPr="00CD7119">
              <w:t xml:space="preserve">Độ bền điện áp giữa các phần mang điện trong 1 phút </w:t>
            </w:r>
          </w:p>
        </w:tc>
        <w:tc>
          <w:tcPr>
            <w:tcW w:w="720" w:type="dxa"/>
            <w:tcBorders>
              <w:top w:val="single" w:sz="2" w:space="0" w:color="000000"/>
              <w:left w:val="single" w:sz="6" w:space="0" w:color="000000"/>
              <w:bottom w:val="single" w:sz="2" w:space="0" w:color="000000"/>
              <w:right w:val="single" w:sz="6" w:space="0" w:color="000000"/>
            </w:tcBorders>
          </w:tcPr>
          <w:p w:rsidR="00CD673C" w:rsidRPr="00CD7119" w:rsidRDefault="00CD673C" w:rsidP="00AC21C8">
            <w:pPr>
              <w:jc w:val="center"/>
            </w:pPr>
          </w:p>
          <w:p w:rsidR="000C4E73" w:rsidRPr="00CD7119" w:rsidRDefault="000C4E73" w:rsidP="00AC21C8">
            <w:pPr>
              <w:jc w:val="center"/>
            </w:pPr>
            <w:r w:rsidRPr="00CD7119">
              <w:t>kV</w:t>
            </w:r>
          </w:p>
        </w:tc>
        <w:tc>
          <w:tcPr>
            <w:tcW w:w="2475" w:type="dxa"/>
            <w:tcBorders>
              <w:top w:val="single" w:sz="2" w:space="0" w:color="000000"/>
              <w:left w:val="single" w:sz="6" w:space="0" w:color="000000"/>
              <w:bottom w:val="single" w:sz="2" w:space="0" w:color="000000"/>
              <w:right w:val="single" w:sz="6" w:space="0" w:color="000000"/>
            </w:tcBorders>
          </w:tcPr>
          <w:p w:rsidR="00CD673C" w:rsidRPr="00CD7119" w:rsidRDefault="00CD673C" w:rsidP="00AC21C8">
            <w:pPr>
              <w:jc w:val="center"/>
            </w:pPr>
          </w:p>
          <w:p w:rsidR="000C4E73" w:rsidRPr="00CD7119" w:rsidRDefault="000C4E73" w:rsidP="00AC21C8">
            <w:pPr>
              <w:jc w:val="center"/>
            </w:pPr>
            <w:r w:rsidRPr="00CD7119">
              <w:t>4</w:t>
            </w:r>
          </w:p>
        </w:tc>
        <w:tc>
          <w:tcPr>
            <w:tcW w:w="855" w:type="dxa"/>
            <w:tcBorders>
              <w:top w:val="single" w:sz="2" w:space="0" w:color="000000"/>
              <w:left w:val="single" w:sz="6" w:space="0" w:color="000000"/>
              <w:bottom w:val="single" w:sz="2" w:space="0" w:color="000000"/>
              <w:right w:val="single" w:sz="6" w:space="0" w:color="000000"/>
            </w:tcBorders>
          </w:tcPr>
          <w:p w:rsidR="000C4E73" w:rsidRPr="00CD7119" w:rsidRDefault="000C4E73" w:rsidP="00AC21C8">
            <w:pPr>
              <w:jc w:val="center"/>
            </w:pPr>
            <w:r w:rsidRPr="00CD7119">
              <w:t>(*)</w:t>
            </w:r>
          </w:p>
        </w:tc>
      </w:tr>
      <w:tr w:rsidR="000C4E73" w:rsidRPr="00CD7119" w:rsidTr="00AC21C8">
        <w:trPr>
          <w:trHeight w:val="254"/>
        </w:trPr>
        <w:tc>
          <w:tcPr>
            <w:tcW w:w="659" w:type="dxa"/>
            <w:tcBorders>
              <w:top w:val="single" w:sz="2" w:space="0" w:color="000000"/>
              <w:left w:val="single" w:sz="6" w:space="0" w:color="000000"/>
              <w:bottom w:val="single" w:sz="2" w:space="0" w:color="000000"/>
              <w:right w:val="single" w:sz="6" w:space="0" w:color="000000"/>
            </w:tcBorders>
          </w:tcPr>
          <w:p w:rsidR="000C4E73" w:rsidRPr="00CD7119" w:rsidRDefault="000C4E73" w:rsidP="00785D49">
            <w:pPr>
              <w:numPr>
                <w:ilvl w:val="0"/>
                <w:numId w:val="238"/>
              </w:numPr>
              <w:spacing w:before="0" w:after="0"/>
              <w:jc w:val="center"/>
            </w:pPr>
          </w:p>
        </w:tc>
        <w:tc>
          <w:tcPr>
            <w:tcW w:w="4680" w:type="dxa"/>
            <w:tcBorders>
              <w:top w:val="single" w:sz="2" w:space="0" w:color="000000"/>
              <w:left w:val="single" w:sz="6" w:space="0" w:color="000000"/>
              <w:bottom w:val="single" w:sz="2" w:space="0" w:color="000000"/>
              <w:right w:val="single" w:sz="6" w:space="0" w:color="000000"/>
            </w:tcBorders>
          </w:tcPr>
          <w:p w:rsidR="000C4E73" w:rsidRPr="00CD7119" w:rsidRDefault="000C4E73" w:rsidP="00AC21C8">
            <w:r w:rsidRPr="00CD7119">
              <w:t>Lực kéo đứt của vòng đệm cao su ôm cáp sau khi thử lão hóa ở nhiệt độ 100 ± 2</w:t>
            </w:r>
            <w:r w:rsidRPr="00CD7119">
              <w:rPr>
                <w:vertAlign w:val="superscript"/>
              </w:rPr>
              <w:t>O</w:t>
            </w:r>
            <w:r w:rsidRPr="00CD7119">
              <w:t>C trong 168 giờ</w:t>
            </w:r>
          </w:p>
        </w:tc>
        <w:tc>
          <w:tcPr>
            <w:tcW w:w="720" w:type="dxa"/>
            <w:tcBorders>
              <w:top w:val="single" w:sz="2" w:space="0" w:color="000000"/>
              <w:left w:val="single" w:sz="6" w:space="0" w:color="000000"/>
              <w:bottom w:val="single" w:sz="2" w:space="0" w:color="000000"/>
              <w:right w:val="single" w:sz="6" w:space="0" w:color="000000"/>
            </w:tcBorders>
          </w:tcPr>
          <w:p w:rsidR="000C4E73" w:rsidRPr="00CD7119" w:rsidRDefault="000C4E73" w:rsidP="00AC21C8">
            <w:pPr>
              <w:jc w:val="center"/>
            </w:pPr>
          </w:p>
        </w:tc>
        <w:tc>
          <w:tcPr>
            <w:tcW w:w="2475" w:type="dxa"/>
            <w:tcBorders>
              <w:top w:val="single" w:sz="2" w:space="0" w:color="000000"/>
              <w:left w:val="single" w:sz="6" w:space="0" w:color="000000"/>
              <w:bottom w:val="single" w:sz="2" w:space="0" w:color="000000"/>
              <w:right w:val="single" w:sz="6" w:space="0" w:color="000000"/>
            </w:tcBorders>
          </w:tcPr>
          <w:p w:rsidR="000C4E73" w:rsidRPr="00CD7119" w:rsidRDefault="000C4E73" w:rsidP="00AC21C8">
            <w:r w:rsidRPr="00CD7119">
              <w:t>Không được nhỏ hơn 70% lực kéo đứt trước khi lão hóa</w:t>
            </w:r>
          </w:p>
        </w:tc>
        <w:tc>
          <w:tcPr>
            <w:tcW w:w="855" w:type="dxa"/>
            <w:tcBorders>
              <w:top w:val="single" w:sz="2" w:space="0" w:color="000000"/>
              <w:left w:val="single" w:sz="6" w:space="0" w:color="000000"/>
              <w:bottom w:val="single" w:sz="2" w:space="0" w:color="000000"/>
              <w:right w:val="single" w:sz="6" w:space="0" w:color="000000"/>
            </w:tcBorders>
          </w:tcPr>
          <w:p w:rsidR="000C4E73" w:rsidRPr="00CD7119" w:rsidRDefault="000C4E73" w:rsidP="00AC21C8">
            <w:pPr>
              <w:jc w:val="center"/>
            </w:pPr>
            <w:r w:rsidRPr="00CD7119">
              <w:t>(*)</w:t>
            </w:r>
          </w:p>
        </w:tc>
      </w:tr>
      <w:tr w:rsidR="000C4E73" w:rsidRPr="00CD7119" w:rsidTr="00AC21C8">
        <w:trPr>
          <w:trHeight w:val="254"/>
        </w:trPr>
        <w:tc>
          <w:tcPr>
            <w:tcW w:w="659" w:type="dxa"/>
            <w:tcBorders>
              <w:top w:val="single" w:sz="2" w:space="0" w:color="000000"/>
              <w:left w:val="single" w:sz="6" w:space="0" w:color="000000"/>
              <w:bottom w:val="single" w:sz="2" w:space="0" w:color="000000"/>
              <w:right w:val="single" w:sz="6" w:space="0" w:color="000000"/>
            </w:tcBorders>
          </w:tcPr>
          <w:p w:rsidR="000C4E73" w:rsidRPr="00CD7119" w:rsidRDefault="000C4E73" w:rsidP="00785D49">
            <w:pPr>
              <w:numPr>
                <w:ilvl w:val="0"/>
                <w:numId w:val="238"/>
              </w:numPr>
              <w:spacing w:before="0" w:after="0"/>
              <w:jc w:val="center"/>
            </w:pPr>
          </w:p>
        </w:tc>
        <w:tc>
          <w:tcPr>
            <w:tcW w:w="4680" w:type="dxa"/>
            <w:tcBorders>
              <w:top w:val="single" w:sz="2" w:space="0" w:color="000000"/>
              <w:left w:val="single" w:sz="6" w:space="0" w:color="000000"/>
              <w:bottom w:val="single" w:sz="2" w:space="0" w:color="000000"/>
              <w:right w:val="single" w:sz="6" w:space="0" w:color="000000"/>
            </w:tcBorders>
          </w:tcPr>
          <w:p w:rsidR="000C4E73" w:rsidRPr="00CD7119" w:rsidRDefault="000C4E73" w:rsidP="00AC21C8">
            <w:r w:rsidRPr="00CD7119">
              <w:t>Độ dãn dài khi đứt của vòng đệm cao su ôm cáp sau khi thử lão hóa ở nhiệt độ 100 ± 2</w:t>
            </w:r>
            <w:r w:rsidRPr="00CD7119">
              <w:rPr>
                <w:vertAlign w:val="superscript"/>
              </w:rPr>
              <w:t>O</w:t>
            </w:r>
            <w:r w:rsidRPr="00CD7119">
              <w:t>C trong 168 giờ</w:t>
            </w:r>
          </w:p>
        </w:tc>
        <w:tc>
          <w:tcPr>
            <w:tcW w:w="720" w:type="dxa"/>
            <w:tcBorders>
              <w:top w:val="single" w:sz="2" w:space="0" w:color="000000"/>
              <w:left w:val="single" w:sz="6" w:space="0" w:color="000000"/>
              <w:bottom w:val="single" w:sz="2" w:space="0" w:color="000000"/>
              <w:right w:val="single" w:sz="6" w:space="0" w:color="000000"/>
            </w:tcBorders>
          </w:tcPr>
          <w:p w:rsidR="000C4E73" w:rsidRPr="00CD7119" w:rsidRDefault="000C4E73" w:rsidP="00AC21C8">
            <w:pPr>
              <w:jc w:val="center"/>
            </w:pPr>
          </w:p>
        </w:tc>
        <w:tc>
          <w:tcPr>
            <w:tcW w:w="2475" w:type="dxa"/>
            <w:tcBorders>
              <w:top w:val="single" w:sz="2" w:space="0" w:color="000000"/>
              <w:left w:val="single" w:sz="6" w:space="0" w:color="000000"/>
              <w:bottom w:val="single" w:sz="2" w:space="0" w:color="000000"/>
              <w:right w:val="single" w:sz="6" w:space="0" w:color="000000"/>
            </w:tcBorders>
          </w:tcPr>
          <w:p w:rsidR="000C4E73" w:rsidRPr="00CD7119" w:rsidRDefault="000C4E73" w:rsidP="00AC21C8">
            <w:r w:rsidRPr="00CD7119">
              <w:t>Không được nhỏ hơn 60% độ dãn dài khi đứt trước khi lão hóa</w:t>
            </w:r>
          </w:p>
        </w:tc>
        <w:tc>
          <w:tcPr>
            <w:tcW w:w="855" w:type="dxa"/>
            <w:tcBorders>
              <w:top w:val="single" w:sz="2" w:space="0" w:color="000000"/>
              <w:left w:val="single" w:sz="6" w:space="0" w:color="000000"/>
              <w:bottom w:val="single" w:sz="2" w:space="0" w:color="000000"/>
              <w:right w:val="single" w:sz="6" w:space="0" w:color="000000"/>
            </w:tcBorders>
          </w:tcPr>
          <w:p w:rsidR="000C4E73" w:rsidRPr="00CD7119" w:rsidRDefault="000C4E73" w:rsidP="00AC21C8">
            <w:pPr>
              <w:jc w:val="center"/>
            </w:pPr>
            <w:r w:rsidRPr="00CD7119">
              <w:t>(*)</w:t>
            </w:r>
          </w:p>
        </w:tc>
      </w:tr>
      <w:tr w:rsidR="000C4E73" w:rsidRPr="00CD7119" w:rsidTr="00AC21C8">
        <w:trPr>
          <w:trHeight w:val="254"/>
        </w:trPr>
        <w:tc>
          <w:tcPr>
            <w:tcW w:w="659" w:type="dxa"/>
            <w:tcBorders>
              <w:top w:val="single" w:sz="2" w:space="0" w:color="000000"/>
              <w:left w:val="single" w:sz="6" w:space="0" w:color="000000"/>
              <w:bottom w:val="single" w:sz="2" w:space="0" w:color="000000"/>
              <w:right w:val="single" w:sz="6" w:space="0" w:color="000000"/>
            </w:tcBorders>
          </w:tcPr>
          <w:p w:rsidR="000C4E73" w:rsidRPr="00CD7119" w:rsidRDefault="000C4E73" w:rsidP="00785D49">
            <w:pPr>
              <w:numPr>
                <w:ilvl w:val="0"/>
                <w:numId w:val="238"/>
              </w:numPr>
              <w:spacing w:before="0" w:after="0"/>
              <w:jc w:val="center"/>
            </w:pPr>
          </w:p>
        </w:tc>
        <w:tc>
          <w:tcPr>
            <w:tcW w:w="4680" w:type="dxa"/>
            <w:tcBorders>
              <w:top w:val="single" w:sz="2" w:space="0" w:color="000000"/>
              <w:left w:val="single" w:sz="6" w:space="0" w:color="000000"/>
              <w:bottom w:val="single" w:sz="2" w:space="0" w:color="000000"/>
              <w:right w:val="single" w:sz="6" w:space="0" w:color="000000"/>
            </w:tcBorders>
          </w:tcPr>
          <w:p w:rsidR="000C4E73" w:rsidRPr="00CD7119" w:rsidRDefault="000C4E73" w:rsidP="00AC21C8">
            <w:r w:rsidRPr="00CD7119">
              <w:t xml:space="preserve">Độ dày trung bình của lớp mạ kẽm </w:t>
            </w:r>
          </w:p>
        </w:tc>
        <w:tc>
          <w:tcPr>
            <w:tcW w:w="720" w:type="dxa"/>
            <w:tcBorders>
              <w:top w:val="single" w:sz="2" w:space="0" w:color="000000"/>
              <w:left w:val="single" w:sz="6" w:space="0" w:color="000000"/>
              <w:bottom w:val="single" w:sz="2" w:space="0" w:color="000000"/>
              <w:right w:val="single" w:sz="6" w:space="0" w:color="000000"/>
            </w:tcBorders>
          </w:tcPr>
          <w:p w:rsidR="000C4E73" w:rsidRPr="00CD7119" w:rsidRDefault="000C4E73" w:rsidP="00AC21C8">
            <w:pPr>
              <w:jc w:val="center"/>
            </w:pPr>
            <w:r w:rsidRPr="00CD7119">
              <w:sym w:font="Symbol" w:char="F06D"/>
            </w:r>
            <w:r w:rsidRPr="00CD7119">
              <w:t>m</w:t>
            </w:r>
          </w:p>
        </w:tc>
        <w:tc>
          <w:tcPr>
            <w:tcW w:w="2475" w:type="dxa"/>
            <w:tcBorders>
              <w:top w:val="single" w:sz="2" w:space="0" w:color="000000"/>
              <w:left w:val="single" w:sz="6" w:space="0" w:color="000000"/>
              <w:bottom w:val="single" w:sz="2" w:space="0" w:color="000000"/>
              <w:right w:val="single" w:sz="6" w:space="0" w:color="000000"/>
            </w:tcBorders>
          </w:tcPr>
          <w:p w:rsidR="000C4E73" w:rsidRPr="00CD7119" w:rsidRDefault="000C4E73" w:rsidP="00AC21C8">
            <w:pPr>
              <w:jc w:val="center"/>
            </w:pPr>
            <w:r w:rsidRPr="00CD7119">
              <w:t>55</w:t>
            </w:r>
          </w:p>
        </w:tc>
        <w:tc>
          <w:tcPr>
            <w:tcW w:w="855" w:type="dxa"/>
            <w:tcBorders>
              <w:top w:val="single" w:sz="2" w:space="0" w:color="000000"/>
              <w:left w:val="single" w:sz="6" w:space="0" w:color="000000"/>
              <w:bottom w:val="single" w:sz="2" w:space="0" w:color="000000"/>
              <w:right w:val="single" w:sz="6" w:space="0" w:color="000000"/>
            </w:tcBorders>
          </w:tcPr>
          <w:p w:rsidR="000C4E73" w:rsidRPr="00CD7119" w:rsidRDefault="000C4E73" w:rsidP="00AC21C8">
            <w:pPr>
              <w:jc w:val="center"/>
            </w:pPr>
            <w:r w:rsidRPr="00CD7119">
              <w:t>(*)</w:t>
            </w:r>
          </w:p>
        </w:tc>
      </w:tr>
    </w:tbl>
    <w:p w:rsidR="000C4E73" w:rsidRPr="00CD7119" w:rsidRDefault="000C4E73" w:rsidP="000C4E73">
      <w:pPr>
        <w:spacing w:before="120" w:line="360" w:lineRule="exact"/>
        <w:rPr>
          <w:i/>
        </w:rPr>
      </w:pPr>
      <w:r w:rsidRPr="00CD7119">
        <w:t>(*)</w:t>
      </w:r>
      <w:r w:rsidRPr="00CD7119">
        <w:rPr>
          <w:i/>
        </w:rPr>
        <w:t>:</w:t>
      </w:r>
      <w:r w:rsidRPr="00CD7119">
        <w:t xml:space="preserve"> </w:t>
      </w:r>
      <w:r w:rsidRPr="00CD7119">
        <w:rPr>
          <w:i/>
        </w:rPr>
        <w:t>là các yêu cầu cơ bản</w:t>
      </w:r>
    </w:p>
    <w:p w:rsidR="000C334B" w:rsidRPr="00CD7119" w:rsidRDefault="000C334B" w:rsidP="009B3190">
      <w:pPr>
        <w:pStyle w:val="Heading5"/>
      </w:pPr>
      <w:bookmarkStart w:id="283" w:name="_Toc220056990"/>
      <w:r w:rsidRPr="00CD7119">
        <w:t>6.2.3</w:t>
      </w:r>
      <w:r w:rsidR="00962858" w:rsidRPr="00CD7119">
        <w:t>3</w:t>
      </w:r>
      <w:r w:rsidRPr="00CD7119">
        <w:t xml:space="preserve"> Thông số kỹ thuật của ống nối cáp ABC:</w:t>
      </w:r>
      <w:bookmarkEnd w:id="283"/>
    </w:p>
    <w:p w:rsidR="000C334B" w:rsidRPr="00CD7119" w:rsidRDefault="000C334B" w:rsidP="00785D49">
      <w:pPr>
        <w:numPr>
          <w:ilvl w:val="0"/>
          <w:numId w:val="242"/>
        </w:numPr>
        <w:tabs>
          <w:tab w:val="clear" w:pos="720"/>
          <w:tab w:val="left" w:pos="284"/>
        </w:tabs>
        <w:spacing w:before="120" w:after="120"/>
        <w:ind w:left="0" w:firstLine="0"/>
        <w:rPr>
          <w:b/>
        </w:rPr>
      </w:pPr>
      <w:r w:rsidRPr="00CD7119">
        <w:rPr>
          <w:b/>
        </w:rPr>
        <w:t>PHẠM VI ỨNG DỤNG:</w:t>
      </w:r>
    </w:p>
    <w:p w:rsidR="000C334B" w:rsidRPr="00CD7119" w:rsidRDefault="000C334B" w:rsidP="000C334B">
      <w:pPr>
        <w:spacing w:before="120" w:after="120"/>
      </w:pPr>
      <w:r w:rsidRPr="00CD7119">
        <w:t>- Quy cách kỹ thuật này được áp dụng cho ống nối chịu sức căng s</w:t>
      </w:r>
      <w:r w:rsidRPr="00CD7119">
        <w:rPr>
          <w:lang w:val="vi-VN"/>
        </w:rPr>
        <w:t>ử dụng với</w:t>
      </w:r>
      <w:r w:rsidRPr="00CD7119">
        <w:t xml:space="preserve"> cáp ABC hạ thế. </w:t>
      </w:r>
    </w:p>
    <w:p w:rsidR="000C334B" w:rsidRPr="00CD7119" w:rsidRDefault="000C334B" w:rsidP="00785D49">
      <w:pPr>
        <w:numPr>
          <w:ilvl w:val="0"/>
          <w:numId w:val="242"/>
        </w:numPr>
        <w:tabs>
          <w:tab w:val="clear" w:pos="720"/>
          <w:tab w:val="num" w:pos="284"/>
        </w:tabs>
        <w:spacing w:before="120" w:after="120"/>
        <w:ind w:left="0" w:firstLine="0"/>
        <w:rPr>
          <w:b/>
        </w:rPr>
      </w:pPr>
      <w:r w:rsidRPr="00CD7119">
        <w:rPr>
          <w:b/>
        </w:rPr>
        <w:t xml:space="preserve"> TIÊU CHUẨN:</w:t>
      </w:r>
    </w:p>
    <w:p w:rsidR="000C334B" w:rsidRPr="00CD7119" w:rsidRDefault="000C334B" w:rsidP="000C334B">
      <w:pPr>
        <w:spacing w:before="120" w:after="120"/>
      </w:pPr>
      <w:r w:rsidRPr="00CD7119">
        <w:t>- TCVN 3624: Các mối nối tiếp xúc điện - Qui tắc nghiệm thu và phương pháp thử</w:t>
      </w:r>
    </w:p>
    <w:p w:rsidR="000C334B" w:rsidRPr="00CD7119" w:rsidRDefault="000C334B" w:rsidP="000C334B">
      <w:pPr>
        <w:spacing w:before="120" w:after="120"/>
      </w:pPr>
      <w:r w:rsidRPr="00CD7119">
        <w:t>- AS 3766: Mechanical fittings for low voltage aerial bundle cables.</w:t>
      </w:r>
    </w:p>
    <w:p w:rsidR="000C334B" w:rsidRPr="00CD7119" w:rsidRDefault="000C334B" w:rsidP="00785D49">
      <w:pPr>
        <w:numPr>
          <w:ilvl w:val="0"/>
          <w:numId w:val="242"/>
        </w:numPr>
        <w:tabs>
          <w:tab w:val="clear" w:pos="720"/>
          <w:tab w:val="left" w:pos="426"/>
        </w:tabs>
        <w:spacing w:before="120" w:after="120"/>
        <w:ind w:left="0" w:firstLine="0"/>
        <w:rPr>
          <w:b/>
        </w:rPr>
      </w:pPr>
      <w:r w:rsidRPr="00CD7119">
        <w:rPr>
          <w:b/>
        </w:rPr>
        <w:t xml:space="preserve"> MÔ TẢ:</w:t>
      </w:r>
    </w:p>
    <w:p w:rsidR="000C334B" w:rsidRPr="00CD7119" w:rsidRDefault="000C334B" w:rsidP="000C334B">
      <w:pPr>
        <w:spacing w:before="120" w:after="120"/>
      </w:pPr>
      <w:r w:rsidRPr="00CD7119">
        <w:t>- Ống nối chịu sức căng dùng để nối dây nhôm (hoặc hợp kim nhôm) với dây nhôm (hoặc hợp kim nhôm).</w:t>
      </w:r>
    </w:p>
    <w:p w:rsidR="000C334B" w:rsidRPr="00CD7119" w:rsidRDefault="000C334B" w:rsidP="000C334B">
      <w:pPr>
        <w:spacing w:before="120" w:after="120"/>
      </w:pPr>
      <w:r w:rsidRPr="00CD7119">
        <w:t xml:space="preserve">- Vật liệu cấu thành: Nhôm hoặc hợp kim nhôm bọc cách điện trước (pre-insulated) </w:t>
      </w:r>
    </w:p>
    <w:p w:rsidR="000C334B" w:rsidRPr="00CD7119" w:rsidRDefault="000C334B" w:rsidP="000C334B">
      <w:pPr>
        <w:spacing w:before="120" w:after="120"/>
      </w:pPr>
      <w:r w:rsidRPr="00CD7119">
        <w:t>- Loại: Ép. Lớp cách điện trước không được hư hỏng khi ép nối</w:t>
      </w:r>
    </w:p>
    <w:p w:rsidR="000C334B" w:rsidRPr="00CD7119" w:rsidRDefault="000C334B" w:rsidP="000C334B">
      <w:pPr>
        <w:spacing w:before="120" w:after="120"/>
      </w:pPr>
      <w:r w:rsidRPr="00CD7119">
        <w:t>- Cỡ ống nối:</w:t>
      </w:r>
    </w:p>
    <w:p w:rsidR="000C334B" w:rsidRPr="00CD7119" w:rsidRDefault="000C334B" w:rsidP="000C334B">
      <w:pPr>
        <w:spacing w:before="120" w:after="120"/>
        <w:ind w:firstLine="187"/>
      </w:pPr>
      <w:r w:rsidRPr="00CD7119">
        <w:t>+ Loại 3: sử dụng cho cáp nhôm 35mm2</w:t>
      </w:r>
    </w:p>
    <w:p w:rsidR="000C334B" w:rsidRPr="00CD7119" w:rsidRDefault="000C334B" w:rsidP="000C334B">
      <w:pPr>
        <w:spacing w:before="120" w:after="120"/>
        <w:ind w:firstLine="187"/>
      </w:pPr>
      <w:r w:rsidRPr="00CD7119">
        <w:t>+ Loại 6: sử dụng cho cáp nhôm 95mm2</w:t>
      </w:r>
    </w:p>
    <w:p w:rsidR="000C334B" w:rsidRPr="00CD7119" w:rsidRDefault="000C334B" w:rsidP="000C334B">
      <w:pPr>
        <w:spacing w:before="120" w:after="120"/>
      </w:pPr>
      <w:r w:rsidRPr="00CD7119">
        <w:t xml:space="preserve">- Độ bền điện và cơ </w:t>
      </w:r>
    </w:p>
    <w:tbl>
      <w:tblPr>
        <w:tblW w:w="8579"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6"/>
        <w:gridCol w:w="1701"/>
        <w:gridCol w:w="1842"/>
      </w:tblGrid>
      <w:tr w:rsidR="000C334B" w:rsidRPr="00CD7119" w:rsidTr="000C334B">
        <w:tc>
          <w:tcPr>
            <w:tcW w:w="5036" w:type="dxa"/>
          </w:tcPr>
          <w:p w:rsidR="000C334B" w:rsidRPr="00CD7119" w:rsidRDefault="000C334B" w:rsidP="00AC21C8">
            <w:pPr>
              <w:spacing w:before="120" w:after="120"/>
            </w:pPr>
            <w:r w:rsidRPr="00CD7119">
              <w:t>Cỡ ống nối</w:t>
            </w:r>
          </w:p>
        </w:tc>
        <w:tc>
          <w:tcPr>
            <w:tcW w:w="1701" w:type="dxa"/>
          </w:tcPr>
          <w:p w:rsidR="000C334B" w:rsidRPr="00CD7119" w:rsidRDefault="000C334B" w:rsidP="00AC21C8">
            <w:pPr>
              <w:spacing w:before="120" w:after="120"/>
              <w:jc w:val="center"/>
            </w:pPr>
            <w:r w:rsidRPr="00CD7119">
              <w:t>Loại 3</w:t>
            </w:r>
          </w:p>
        </w:tc>
        <w:tc>
          <w:tcPr>
            <w:tcW w:w="1842" w:type="dxa"/>
          </w:tcPr>
          <w:p w:rsidR="000C334B" w:rsidRPr="00CD7119" w:rsidRDefault="000C334B" w:rsidP="00AC21C8">
            <w:pPr>
              <w:spacing w:before="120" w:after="120"/>
              <w:jc w:val="center"/>
            </w:pPr>
            <w:r w:rsidRPr="00CD7119">
              <w:t>Loại 6</w:t>
            </w:r>
          </w:p>
        </w:tc>
      </w:tr>
      <w:tr w:rsidR="000C334B" w:rsidRPr="00CD7119" w:rsidTr="000C334B">
        <w:tc>
          <w:tcPr>
            <w:tcW w:w="5036" w:type="dxa"/>
          </w:tcPr>
          <w:p w:rsidR="000C334B" w:rsidRPr="00CD7119" w:rsidRDefault="000C334B" w:rsidP="00AC21C8">
            <w:pPr>
              <w:spacing w:before="120" w:after="120"/>
            </w:pPr>
            <w:r w:rsidRPr="00CD7119">
              <w:t>Dòng điện tải liên tục cho phép [A]</w:t>
            </w:r>
          </w:p>
        </w:tc>
        <w:tc>
          <w:tcPr>
            <w:tcW w:w="1701" w:type="dxa"/>
            <w:vAlign w:val="center"/>
          </w:tcPr>
          <w:p w:rsidR="000C334B" w:rsidRPr="00CD7119" w:rsidRDefault="000C334B" w:rsidP="00AC21C8">
            <w:pPr>
              <w:spacing w:before="120" w:after="120"/>
              <w:jc w:val="center"/>
            </w:pPr>
            <w:r w:rsidRPr="00CD7119">
              <w:sym w:font="Symbol" w:char="F0B3"/>
            </w:r>
            <w:r w:rsidRPr="00CD7119">
              <w:t>125</w:t>
            </w:r>
          </w:p>
        </w:tc>
        <w:tc>
          <w:tcPr>
            <w:tcW w:w="1842" w:type="dxa"/>
            <w:vAlign w:val="center"/>
          </w:tcPr>
          <w:p w:rsidR="000C334B" w:rsidRPr="00CD7119" w:rsidRDefault="000C334B" w:rsidP="00AC21C8">
            <w:pPr>
              <w:spacing w:before="120" w:after="120"/>
              <w:jc w:val="center"/>
            </w:pPr>
            <w:r w:rsidRPr="00CD7119">
              <w:sym w:font="Symbol" w:char="F0B3"/>
            </w:r>
            <w:r w:rsidRPr="00CD7119">
              <w:t>225</w:t>
            </w:r>
          </w:p>
        </w:tc>
      </w:tr>
      <w:tr w:rsidR="000C334B" w:rsidRPr="00CD7119" w:rsidTr="000C334B">
        <w:tc>
          <w:tcPr>
            <w:tcW w:w="5036" w:type="dxa"/>
          </w:tcPr>
          <w:p w:rsidR="000C334B" w:rsidRPr="00CD7119" w:rsidRDefault="000C334B" w:rsidP="00AC21C8">
            <w:pPr>
              <w:spacing w:before="120" w:after="120"/>
              <w:rPr>
                <w:lang w:val="nl-NL"/>
              </w:rPr>
            </w:pPr>
            <w:r w:rsidRPr="00CD7119">
              <w:rPr>
                <w:lang w:val="nl-NL"/>
              </w:rPr>
              <w:t>Dòng điện ổn định nhiệt trong 2s [kA]</w:t>
            </w:r>
          </w:p>
        </w:tc>
        <w:tc>
          <w:tcPr>
            <w:tcW w:w="1701" w:type="dxa"/>
          </w:tcPr>
          <w:p w:rsidR="000C334B" w:rsidRPr="00CD7119" w:rsidRDefault="000C334B" w:rsidP="00AC21C8">
            <w:pPr>
              <w:spacing w:before="120" w:after="120"/>
              <w:jc w:val="center"/>
            </w:pPr>
            <w:r w:rsidRPr="00CD7119">
              <w:t>2,14</w:t>
            </w:r>
          </w:p>
        </w:tc>
        <w:tc>
          <w:tcPr>
            <w:tcW w:w="1842" w:type="dxa"/>
          </w:tcPr>
          <w:p w:rsidR="000C334B" w:rsidRPr="00CD7119" w:rsidRDefault="000C334B" w:rsidP="00AC21C8">
            <w:pPr>
              <w:spacing w:before="120" w:after="120"/>
              <w:jc w:val="center"/>
            </w:pPr>
            <w:r w:rsidRPr="00CD7119">
              <w:t>5,80</w:t>
            </w:r>
          </w:p>
        </w:tc>
      </w:tr>
      <w:tr w:rsidR="000C334B" w:rsidRPr="00CD7119" w:rsidTr="000C334B">
        <w:tc>
          <w:tcPr>
            <w:tcW w:w="5036" w:type="dxa"/>
          </w:tcPr>
          <w:p w:rsidR="000C334B" w:rsidRPr="00CD7119" w:rsidRDefault="000C334B" w:rsidP="00AC21C8">
            <w:pPr>
              <w:spacing w:before="120" w:after="120"/>
            </w:pPr>
            <w:r w:rsidRPr="00CD7119">
              <w:lastRenderedPageBreak/>
              <w:t>Lực giữ dây sau khi nối [kN] trong 1 phút (không tuột dây)</w:t>
            </w:r>
          </w:p>
        </w:tc>
        <w:tc>
          <w:tcPr>
            <w:tcW w:w="1701" w:type="dxa"/>
          </w:tcPr>
          <w:p w:rsidR="000C334B" w:rsidRPr="00CD7119" w:rsidRDefault="000C334B" w:rsidP="00AC21C8">
            <w:pPr>
              <w:spacing w:before="120" w:after="120"/>
              <w:jc w:val="center"/>
            </w:pPr>
            <w:r w:rsidRPr="00CD7119">
              <w:t>4,17</w:t>
            </w:r>
          </w:p>
        </w:tc>
        <w:tc>
          <w:tcPr>
            <w:tcW w:w="1842" w:type="dxa"/>
          </w:tcPr>
          <w:p w:rsidR="000C334B" w:rsidRPr="00CD7119" w:rsidRDefault="000C334B" w:rsidP="00AC21C8">
            <w:pPr>
              <w:spacing w:before="120" w:after="120"/>
              <w:jc w:val="center"/>
            </w:pPr>
            <w:r w:rsidRPr="00CD7119">
              <w:t>11,31</w:t>
            </w:r>
          </w:p>
        </w:tc>
      </w:tr>
      <w:tr w:rsidR="000C334B" w:rsidRPr="00CD7119" w:rsidTr="000C334B">
        <w:tc>
          <w:tcPr>
            <w:tcW w:w="5036" w:type="dxa"/>
          </w:tcPr>
          <w:p w:rsidR="000C334B" w:rsidRPr="00CD7119" w:rsidRDefault="000C334B" w:rsidP="00AC21C8">
            <w:pPr>
              <w:spacing w:before="120" w:after="120"/>
            </w:pPr>
            <w:r w:rsidRPr="00CD7119">
              <w:t>Độ bền điện áp sau khi nối ép trong 1 phút [kV]</w:t>
            </w:r>
          </w:p>
        </w:tc>
        <w:tc>
          <w:tcPr>
            <w:tcW w:w="3543" w:type="dxa"/>
            <w:gridSpan w:val="2"/>
            <w:vAlign w:val="bottom"/>
          </w:tcPr>
          <w:p w:rsidR="000C334B" w:rsidRPr="00CD7119" w:rsidRDefault="000C334B" w:rsidP="000C334B">
            <w:pPr>
              <w:spacing w:before="120" w:after="120"/>
              <w:jc w:val="center"/>
            </w:pPr>
            <w:r w:rsidRPr="00CD7119">
              <w:t>4</w:t>
            </w:r>
          </w:p>
        </w:tc>
      </w:tr>
    </w:tbl>
    <w:p w:rsidR="000C334B" w:rsidRPr="00CD7119" w:rsidRDefault="000C334B" w:rsidP="000C334B">
      <w:pPr>
        <w:spacing w:before="120" w:after="120"/>
      </w:pPr>
      <w:r w:rsidRPr="00CD7119">
        <w:t>- Trên bề mặt của ống nối phải có các ký hiệu sau:</w:t>
      </w:r>
    </w:p>
    <w:p w:rsidR="000C334B" w:rsidRPr="00CD7119" w:rsidRDefault="000C334B" w:rsidP="000C334B">
      <w:pPr>
        <w:spacing w:before="120" w:after="120"/>
        <w:ind w:firstLine="567"/>
      </w:pPr>
      <w:r w:rsidRPr="00CD7119">
        <w:t>+ Tên nhà sản xuất</w:t>
      </w:r>
    </w:p>
    <w:p w:rsidR="000C334B" w:rsidRPr="00CD7119" w:rsidRDefault="000C334B" w:rsidP="000C334B">
      <w:pPr>
        <w:spacing w:before="120" w:after="120"/>
        <w:ind w:firstLine="567"/>
      </w:pPr>
      <w:r w:rsidRPr="00CD7119">
        <w:t>+ Mã hiệu của ống nối</w:t>
      </w:r>
    </w:p>
    <w:p w:rsidR="000C334B" w:rsidRPr="00CD7119" w:rsidRDefault="000C334B" w:rsidP="000C334B">
      <w:pPr>
        <w:spacing w:before="120" w:after="120"/>
        <w:ind w:firstLine="567"/>
      </w:pPr>
      <w:r w:rsidRPr="00CD7119">
        <w:t>+ Các vị trí ép</w:t>
      </w:r>
    </w:p>
    <w:p w:rsidR="000C334B" w:rsidRPr="00CD7119" w:rsidRDefault="000C334B" w:rsidP="000C334B">
      <w:pPr>
        <w:spacing w:before="120" w:after="120"/>
        <w:ind w:firstLine="567"/>
      </w:pPr>
      <w:r w:rsidRPr="00CD7119">
        <w:t>+ Cỡ dây sử dụng</w:t>
      </w:r>
    </w:p>
    <w:p w:rsidR="000C334B" w:rsidRPr="00CD7119" w:rsidRDefault="000C334B" w:rsidP="000C334B">
      <w:pPr>
        <w:spacing w:before="120" w:after="120"/>
        <w:ind w:firstLine="567"/>
      </w:pPr>
      <w:r w:rsidRPr="00CD7119">
        <w:t>+ Cỡ đai ép</w:t>
      </w:r>
    </w:p>
    <w:p w:rsidR="000C334B" w:rsidRPr="00CD7119" w:rsidRDefault="000C334B" w:rsidP="000C334B">
      <w:pPr>
        <w:spacing w:before="120" w:after="120"/>
        <w:ind w:firstLine="567"/>
      </w:pPr>
      <w:r w:rsidRPr="00CD7119">
        <w:t>+ Loại kềm ép</w:t>
      </w:r>
    </w:p>
    <w:p w:rsidR="000C334B" w:rsidRPr="00CD7119" w:rsidRDefault="000C334B" w:rsidP="00785D49">
      <w:pPr>
        <w:numPr>
          <w:ilvl w:val="0"/>
          <w:numId w:val="242"/>
        </w:numPr>
        <w:tabs>
          <w:tab w:val="clear" w:pos="720"/>
          <w:tab w:val="num" w:pos="426"/>
        </w:tabs>
        <w:spacing w:before="120" w:after="120"/>
        <w:jc w:val="left"/>
        <w:rPr>
          <w:b/>
        </w:rPr>
      </w:pPr>
      <w:r w:rsidRPr="00CD7119">
        <w:rPr>
          <w:b/>
        </w:rPr>
        <w:t>CÁC HẠNG MỤC THỬ NGHIỆM ĐIỂN HÌNH:</w:t>
      </w:r>
    </w:p>
    <w:p w:rsidR="000C334B" w:rsidRPr="00CD7119" w:rsidRDefault="000C334B" w:rsidP="000C334B">
      <w:pPr>
        <w:spacing w:before="120" w:after="120"/>
      </w:pPr>
      <w:r w:rsidRPr="00CD7119">
        <w:t xml:space="preserve">1. Thử chu kỳ nhiệt  </w:t>
      </w:r>
    </w:p>
    <w:p w:rsidR="000C334B" w:rsidRPr="00CD7119" w:rsidRDefault="000C334B" w:rsidP="000C334B">
      <w:pPr>
        <w:spacing w:before="120" w:after="120"/>
      </w:pPr>
      <w:r w:rsidRPr="00CD7119">
        <w:t xml:space="preserve">2. Thử ổn định nhiệt  </w:t>
      </w:r>
    </w:p>
    <w:p w:rsidR="000C334B" w:rsidRPr="00CD7119" w:rsidRDefault="000C334B" w:rsidP="000C334B">
      <w:pPr>
        <w:tabs>
          <w:tab w:val="left" w:pos="374"/>
        </w:tabs>
        <w:spacing w:before="120" w:after="120"/>
      </w:pPr>
      <w:r w:rsidRPr="00CD7119">
        <w:t xml:space="preserve">3. Thử lực giữ dây  </w:t>
      </w:r>
    </w:p>
    <w:p w:rsidR="000C334B" w:rsidRPr="00CD7119" w:rsidRDefault="000C334B" w:rsidP="000C334B">
      <w:pPr>
        <w:tabs>
          <w:tab w:val="left" w:pos="374"/>
        </w:tabs>
        <w:spacing w:before="120" w:after="120"/>
      </w:pPr>
      <w:r w:rsidRPr="00CD7119">
        <w:t xml:space="preserve">4. Thử tính toàn vẹn của cách điện </w:t>
      </w:r>
    </w:p>
    <w:p w:rsidR="000C334B" w:rsidRPr="00CD7119" w:rsidRDefault="000C334B" w:rsidP="00785D49">
      <w:pPr>
        <w:numPr>
          <w:ilvl w:val="0"/>
          <w:numId w:val="242"/>
        </w:numPr>
        <w:tabs>
          <w:tab w:val="clear" w:pos="720"/>
          <w:tab w:val="num" w:pos="284"/>
        </w:tabs>
        <w:spacing w:before="120" w:after="120"/>
        <w:jc w:val="left"/>
        <w:rPr>
          <w:b/>
        </w:rPr>
      </w:pPr>
      <w:r w:rsidRPr="00CD7119">
        <w:rPr>
          <w:b/>
        </w:rPr>
        <w:t xml:space="preserve"> BẢNG TÓM TẮT CÁC THÔNG SỐ KỸ THUẬT:</w:t>
      </w: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8"/>
        <w:gridCol w:w="2992"/>
        <w:gridCol w:w="2244"/>
        <w:gridCol w:w="2244"/>
        <w:gridCol w:w="935"/>
      </w:tblGrid>
      <w:tr w:rsidR="000C334B" w:rsidRPr="00CD7119" w:rsidTr="00AC21C8">
        <w:trPr>
          <w:trHeight w:val="1130"/>
          <w:tblHeader/>
        </w:trPr>
        <w:tc>
          <w:tcPr>
            <w:tcW w:w="658" w:type="dxa"/>
            <w:vAlign w:val="center"/>
          </w:tcPr>
          <w:p w:rsidR="000C334B" w:rsidRPr="00CD7119" w:rsidRDefault="000C334B" w:rsidP="00AC21C8">
            <w:pPr>
              <w:ind w:right="-87"/>
              <w:jc w:val="center"/>
              <w:rPr>
                <w:b/>
              </w:rPr>
            </w:pPr>
            <w:r w:rsidRPr="00CD7119">
              <w:rPr>
                <w:b/>
              </w:rPr>
              <w:t>STT</w:t>
            </w:r>
          </w:p>
        </w:tc>
        <w:tc>
          <w:tcPr>
            <w:tcW w:w="2992" w:type="dxa"/>
            <w:vAlign w:val="center"/>
          </w:tcPr>
          <w:p w:rsidR="000C334B" w:rsidRPr="00CD7119" w:rsidRDefault="000C334B" w:rsidP="00AC21C8">
            <w:pPr>
              <w:jc w:val="center"/>
              <w:rPr>
                <w:b/>
              </w:rPr>
            </w:pPr>
            <w:r w:rsidRPr="00CD7119">
              <w:rPr>
                <w:b/>
              </w:rPr>
              <w:t>MÔ TẢ</w:t>
            </w:r>
          </w:p>
        </w:tc>
        <w:tc>
          <w:tcPr>
            <w:tcW w:w="4488" w:type="dxa"/>
            <w:gridSpan w:val="2"/>
            <w:vAlign w:val="center"/>
          </w:tcPr>
          <w:p w:rsidR="000C334B" w:rsidRPr="00CD7119" w:rsidRDefault="000C334B" w:rsidP="00A43559">
            <w:pPr>
              <w:jc w:val="center"/>
              <w:rPr>
                <w:szCs w:val="28"/>
              </w:rPr>
            </w:pPr>
            <w:r w:rsidRPr="00CD7119">
              <w:rPr>
                <w:b/>
              </w:rPr>
              <w:t>YÊU CẦU</w:t>
            </w:r>
          </w:p>
        </w:tc>
        <w:tc>
          <w:tcPr>
            <w:tcW w:w="935" w:type="dxa"/>
            <w:vAlign w:val="center"/>
          </w:tcPr>
          <w:p w:rsidR="000C334B" w:rsidRPr="00CD7119" w:rsidRDefault="000C334B" w:rsidP="00AC21C8">
            <w:pPr>
              <w:jc w:val="center"/>
              <w:rPr>
                <w:b/>
              </w:rPr>
            </w:pPr>
            <w:r w:rsidRPr="00CD7119">
              <w:rPr>
                <w:b/>
              </w:rPr>
              <w:t>Cho thầu</w:t>
            </w:r>
          </w:p>
        </w:tc>
      </w:tr>
      <w:tr w:rsidR="000C334B" w:rsidRPr="00CD7119" w:rsidTr="00AC21C8">
        <w:tc>
          <w:tcPr>
            <w:tcW w:w="658" w:type="dxa"/>
          </w:tcPr>
          <w:p w:rsidR="000C334B" w:rsidRPr="00CD7119" w:rsidRDefault="000C334B" w:rsidP="00785D49">
            <w:pPr>
              <w:numPr>
                <w:ilvl w:val="0"/>
                <w:numId w:val="243"/>
              </w:numPr>
              <w:spacing w:before="0" w:after="0"/>
              <w:jc w:val="center"/>
            </w:pPr>
          </w:p>
        </w:tc>
        <w:tc>
          <w:tcPr>
            <w:tcW w:w="2992" w:type="dxa"/>
          </w:tcPr>
          <w:p w:rsidR="000C334B" w:rsidRPr="00CD7119" w:rsidRDefault="000C334B" w:rsidP="004763CD">
            <w:pPr>
              <w:jc w:val="left"/>
            </w:pPr>
            <w:r w:rsidRPr="00CD7119">
              <w:t>Nhà sản xuất</w:t>
            </w:r>
          </w:p>
          <w:p w:rsidR="000C334B" w:rsidRPr="00CD7119" w:rsidRDefault="000C334B" w:rsidP="004763CD">
            <w:pPr>
              <w:jc w:val="left"/>
            </w:pPr>
            <w:r w:rsidRPr="00CD7119">
              <w:t>Nước sản xuất</w:t>
            </w:r>
          </w:p>
          <w:p w:rsidR="000C334B" w:rsidRPr="00CD7119" w:rsidRDefault="000C334B" w:rsidP="004763CD">
            <w:pPr>
              <w:jc w:val="left"/>
            </w:pPr>
            <w:r w:rsidRPr="00CD7119">
              <w:t>Mã hiệu</w:t>
            </w:r>
          </w:p>
        </w:tc>
        <w:tc>
          <w:tcPr>
            <w:tcW w:w="4488" w:type="dxa"/>
            <w:gridSpan w:val="2"/>
          </w:tcPr>
          <w:p w:rsidR="000C334B" w:rsidRPr="00CD7119" w:rsidRDefault="000C334B" w:rsidP="00A43559">
            <w:pPr>
              <w:jc w:val="center"/>
            </w:pPr>
            <w:r w:rsidRPr="00CD7119">
              <w:t>Nhà thầu phải trình bày các thông số này</w:t>
            </w:r>
          </w:p>
        </w:tc>
        <w:tc>
          <w:tcPr>
            <w:tcW w:w="935" w:type="dxa"/>
          </w:tcPr>
          <w:p w:rsidR="000C334B" w:rsidRPr="00CD7119" w:rsidRDefault="000C334B" w:rsidP="00AC21C8">
            <w:pPr>
              <w:jc w:val="center"/>
            </w:pPr>
            <w:r w:rsidRPr="00CD7119">
              <w:t>(*)</w:t>
            </w:r>
          </w:p>
        </w:tc>
      </w:tr>
      <w:tr w:rsidR="000C334B" w:rsidRPr="00CD7119" w:rsidTr="00AC21C8">
        <w:tc>
          <w:tcPr>
            <w:tcW w:w="658" w:type="dxa"/>
          </w:tcPr>
          <w:p w:rsidR="000C334B" w:rsidRPr="00CD7119" w:rsidRDefault="000C334B" w:rsidP="00785D49">
            <w:pPr>
              <w:numPr>
                <w:ilvl w:val="0"/>
                <w:numId w:val="243"/>
              </w:numPr>
              <w:spacing w:before="0" w:after="0"/>
              <w:jc w:val="center"/>
            </w:pPr>
          </w:p>
        </w:tc>
        <w:tc>
          <w:tcPr>
            <w:tcW w:w="2992" w:type="dxa"/>
          </w:tcPr>
          <w:p w:rsidR="000C334B" w:rsidRPr="00CD7119" w:rsidRDefault="000C334B" w:rsidP="004763CD">
            <w:r w:rsidRPr="00CD7119">
              <w:t>Tuổi thọ thiết kế trung bình của hàng hóa cho thầu và điều kiện về chế độ vận hành để đảm bảo đạt được tuổi thọ của thiết kế</w:t>
            </w:r>
          </w:p>
        </w:tc>
        <w:tc>
          <w:tcPr>
            <w:tcW w:w="4488" w:type="dxa"/>
            <w:gridSpan w:val="2"/>
          </w:tcPr>
          <w:p w:rsidR="000C334B" w:rsidRPr="00CD7119" w:rsidRDefault="000C334B" w:rsidP="00A43559">
            <w:pPr>
              <w:jc w:val="center"/>
            </w:pPr>
            <w:r w:rsidRPr="00CD7119">
              <w:t>Nhà thầu phải trình bày thông số này</w:t>
            </w:r>
          </w:p>
        </w:tc>
        <w:tc>
          <w:tcPr>
            <w:tcW w:w="935" w:type="dxa"/>
          </w:tcPr>
          <w:p w:rsidR="000C334B" w:rsidRPr="00CD7119" w:rsidRDefault="000C334B" w:rsidP="00AC21C8">
            <w:pPr>
              <w:jc w:val="center"/>
            </w:pPr>
            <w:r w:rsidRPr="00CD7119">
              <w:t>(*)</w:t>
            </w:r>
          </w:p>
        </w:tc>
      </w:tr>
      <w:tr w:rsidR="000C334B" w:rsidRPr="00CD7119" w:rsidTr="00AC21C8">
        <w:tc>
          <w:tcPr>
            <w:tcW w:w="658" w:type="dxa"/>
          </w:tcPr>
          <w:p w:rsidR="000C334B" w:rsidRPr="00CD7119" w:rsidRDefault="000C334B" w:rsidP="00785D49">
            <w:pPr>
              <w:numPr>
                <w:ilvl w:val="0"/>
                <w:numId w:val="243"/>
              </w:numPr>
              <w:spacing w:before="0" w:after="0"/>
              <w:jc w:val="center"/>
            </w:pPr>
          </w:p>
        </w:tc>
        <w:tc>
          <w:tcPr>
            <w:tcW w:w="2992" w:type="dxa"/>
          </w:tcPr>
          <w:p w:rsidR="000C334B" w:rsidRPr="00CD7119" w:rsidRDefault="000C334B" w:rsidP="004763CD">
            <w:pPr>
              <w:jc w:val="left"/>
            </w:pPr>
            <w:r w:rsidRPr="00CD7119">
              <w:t>Y</w:t>
            </w:r>
            <w:r w:rsidR="004763CD" w:rsidRPr="00CD7119">
              <w:t>ê</w:t>
            </w:r>
            <w:r w:rsidRPr="00CD7119">
              <w:t>u cầu kỹ thuật chung</w:t>
            </w:r>
          </w:p>
        </w:tc>
        <w:tc>
          <w:tcPr>
            <w:tcW w:w="4488" w:type="dxa"/>
            <w:gridSpan w:val="2"/>
          </w:tcPr>
          <w:p w:rsidR="000C334B" w:rsidRPr="00CD7119" w:rsidRDefault="000C334B" w:rsidP="00A43559">
            <w:pPr>
              <w:jc w:val="center"/>
            </w:pPr>
            <w:r w:rsidRPr="00CD7119">
              <w:t>Đáp ứng phần</w:t>
            </w:r>
          </w:p>
          <w:p w:rsidR="000C334B" w:rsidRPr="00CD7119" w:rsidRDefault="000C334B" w:rsidP="00A43559">
            <w:pPr>
              <w:jc w:val="center"/>
            </w:pPr>
            <w:r w:rsidRPr="00CD7119">
              <w:t>“Y</w:t>
            </w:r>
            <w:r w:rsidR="004763CD" w:rsidRPr="00CD7119">
              <w:t>ê</w:t>
            </w:r>
            <w:r w:rsidRPr="00CD7119">
              <w:t>u cầu kỹ thuật chung”</w:t>
            </w:r>
          </w:p>
          <w:p w:rsidR="000C334B" w:rsidRPr="00CD7119" w:rsidRDefault="000C334B" w:rsidP="00A43559">
            <w:pPr>
              <w:jc w:val="center"/>
            </w:pPr>
          </w:p>
        </w:tc>
        <w:tc>
          <w:tcPr>
            <w:tcW w:w="935" w:type="dxa"/>
          </w:tcPr>
          <w:p w:rsidR="000C334B" w:rsidRPr="00CD7119" w:rsidRDefault="000C334B" w:rsidP="00AC21C8">
            <w:pPr>
              <w:jc w:val="center"/>
            </w:pPr>
            <w:r w:rsidRPr="00CD7119">
              <w:t>(*)</w:t>
            </w:r>
          </w:p>
        </w:tc>
      </w:tr>
      <w:tr w:rsidR="000C334B" w:rsidRPr="00CD7119" w:rsidTr="00AC21C8">
        <w:tc>
          <w:tcPr>
            <w:tcW w:w="658" w:type="dxa"/>
          </w:tcPr>
          <w:p w:rsidR="000C334B" w:rsidRPr="00CD7119" w:rsidRDefault="000C334B" w:rsidP="00785D49">
            <w:pPr>
              <w:numPr>
                <w:ilvl w:val="0"/>
                <w:numId w:val="243"/>
              </w:numPr>
              <w:spacing w:before="0" w:after="0"/>
              <w:jc w:val="center"/>
            </w:pPr>
          </w:p>
        </w:tc>
        <w:tc>
          <w:tcPr>
            <w:tcW w:w="2992" w:type="dxa"/>
          </w:tcPr>
          <w:p w:rsidR="000C334B" w:rsidRPr="00CD7119" w:rsidRDefault="000C334B" w:rsidP="00AC21C8">
            <w:r w:rsidRPr="00CD7119">
              <w:t>Giấy chứng nhận hệ thống quản lý chất lượng của nhà sản xuất (ISO hoặc tương đương)</w:t>
            </w:r>
          </w:p>
        </w:tc>
        <w:tc>
          <w:tcPr>
            <w:tcW w:w="4488" w:type="dxa"/>
            <w:gridSpan w:val="2"/>
          </w:tcPr>
          <w:p w:rsidR="000C334B" w:rsidRPr="00CD7119" w:rsidRDefault="000C334B" w:rsidP="00A43559">
            <w:pPr>
              <w:jc w:val="center"/>
              <w:rPr>
                <w:b/>
                <w:sz w:val="28"/>
                <w:szCs w:val="28"/>
              </w:rPr>
            </w:pPr>
            <w:r w:rsidRPr="00CD7119">
              <w:t>Cung cấp trong hồ sơ dự thầu</w:t>
            </w:r>
          </w:p>
        </w:tc>
        <w:tc>
          <w:tcPr>
            <w:tcW w:w="935" w:type="dxa"/>
          </w:tcPr>
          <w:p w:rsidR="000C334B" w:rsidRPr="00CD7119" w:rsidRDefault="000C334B" w:rsidP="00AC21C8">
            <w:pPr>
              <w:jc w:val="center"/>
            </w:pPr>
            <w:r w:rsidRPr="00CD7119">
              <w:t>(*)</w:t>
            </w:r>
          </w:p>
        </w:tc>
      </w:tr>
      <w:tr w:rsidR="000C334B" w:rsidRPr="00CD7119" w:rsidTr="00AC21C8">
        <w:tc>
          <w:tcPr>
            <w:tcW w:w="658" w:type="dxa"/>
          </w:tcPr>
          <w:p w:rsidR="000C334B" w:rsidRPr="00CD7119" w:rsidRDefault="000C334B" w:rsidP="00785D49">
            <w:pPr>
              <w:numPr>
                <w:ilvl w:val="0"/>
                <w:numId w:val="243"/>
              </w:numPr>
              <w:spacing w:before="0" w:after="0"/>
              <w:jc w:val="center"/>
            </w:pPr>
          </w:p>
        </w:tc>
        <w:tc>
          <w:tcPr>
            <w:tcW w:w="2992" w:type="dxa"/>
          </w:tcPr>
          <w:p w:rsidR="000C334B" w:rsidRPr="00CD7119" w:rsidRDefault="000C334B" w:rsidP="00AC21C8">
            <w:r w:rsidRPr="00CD7119">
              <w:t>Tiêu chuẩn sản xuất và thử nghiệm</w:t>
            </w:r>
          </w:p>
        </w:tc>
        <w:tc>
          <w:tcPr>
            <w:tcW w:w="4488" w:type="dxa"/>
            <w:gridSpan w:val="2"/>
          </w:tcPr>
          <w:p w:rsidR="000C334B" w:rsidRPr="00CD7119" w:rsidRDefault="000C334B" w:rsidP="00AC21C8">
            <w:pPr>
              <w:jc w:val="center"/>
            </w:pPr>
            <w:r w:rsidRPr="00CD7119">
              <w:t>AS 3766, TCVN 3624</w:t>
            </w:r>
          </w:p>
          <w:p w:rsidR="000C334B" w:rsidRPr="00CD7119" w:rsidRDefault="000C334B" w:rsidP="00AC21C8">
            <w:pPr>
              <w:jc w:val="center"/>
            </w:pPr>
            <w:r w:rsidRPr="00CD7119">
              <w:t>hoặc tương đương</w:t>
            </w:r>
          </w:p>
        </w:tc>
        <w:tc>
          <w:tcPr>
            <w:tcW w:w="935" w:type="dxa"/>
          </w:tcPr>
          <w:p w:rsidR="000C334B" w:rsidRPr="00CD7119" w:rsidRDefault="000C334B" w:rsidP="00AC21C8">
            <w:pPr>
              <w:jc w:val="center"/>
            </w:pPr>
            <w:r w:rsidRPr="00CD7119">
              <w:t>(*)</w:t>
            </w:r>
          </w:p>
        </w:tc>
      </w:tr>
      <w:tr w:rsidR="000C334B" w:rsidRPr="00CD7119" w:rsidTr="00AC21C8">
        <w:tc>
          <w:tcPr>
            <w:tcW w:w="658" w:type="dxa"/>
          </w:tcPr>
          <w:p w:rsidR="000C334B" w:rsidRPr="00CD7119" w:rsidRDefault="000C334B" w:rsidP="00785D49">
            <w:pPr>
              <w:numPr>
                <w:ilvl w:val="0"/>
                <w:numId w:val="243"/>
              </w:numPr>
              <w:spacing w:before="0" w:after="0"/>
              <w:jc w:val="center"/>
            </w:pPr>
          </w:p>
        </w:tc>
        <w:tc>
          <w:tcPr>
            <w:tcW w:w="2992" w:type="dxa"/>
          </w:tcPr>
          <w:p w:rsidR="000C334B" w:rsidRPr="00CD7119" w:rsidRDefault="000C334B" w:rsidP="00AC21C8">
            <w:r w:rsidRPr="00CD7119">
              <w:t xml:space="preserve">Ống nối chịu sức căng dùng để nối dây nhôm </w:t>
            </w:r>
            <w:r w:rsidRPr="00CD7119">
              <w:lastRenderedPageBreak/>
              <w:t xml:space="preserve">(hoặc hợp kim nhôm) với dây nhôm (hoặc hợp kim nhôm) </w:t>
            </w:r>
          </w:p>
        </w:tc>
        <w:tc>
          <w:tcPr>
            <w:tcW w:w="4488" w:type="dxa"/>
            <w:gridSpan w:val="2"/>
          </w:tcPr>
          <w:p w:rsidR="000C334B" w:rsidRPr="00CD7119" w:rsidRDefault="000C334B" w:rsidP="00AC21C8">
            <w:pPr>
              <w:jc w:val="center"/>
            </w:pPr>
            <w:r w:rsidRPr="00CD7119">
              <w:lastRenderedPageBreak/>
              <w:t>Đáp ứng</w:t>
            </w:r>
          </w:p>
        </w:tc>
        <w:tc>
          <w:tcPr>
            <w:tcW w:w="935" w:type="dxa"/>
          </w:tcPr>
          <w:p w:rsidR="000C334B" w:rsidRPr="00CD7119" w:rsidRDefault="000C334B" w:rsidP="00AC21C8">
            <w:pPr>
              <w:jc w:val="center"/>
            </w:pPr>
            <w:r w:rsidRPr="00CD7119">
              <w:t>(*)</w:t>
            </w:r>
          </w:p>
        </w:tc>
      </w:tr>
      <w:tr w:rsidR="000C334B" w:rsidRPr="00CD7119" w:rsidTr="00AC21C8">
        <w:tc>
          <w:tcPr>
            <w:tcW w:w="658" w:type="dxa"/>
          </w:tcPr>
          <w:p w:rsidR="000C334B" w:rsidRPr="00CD7119" w:rsidRDefault="000C334B" w:rsidP="00785D49">
            <w:pPr>
              <w:numPr>
                <w:ilvl w:val="0"/>
                <w:numId w:val="243"/>
              </w:numPr>
              <w:spacing w:before="0" w:after="0"/>
              <w:jc w:val="center"/>
            </w:pPr>
          </w:p>
        </w:tc>
        <w:tc>
          <w:tcPr>
            <w:tcW w:w="2992" w:type="dxa"/>
          </w:tcPr>
          <w:p w:rsidR="000C334B" w:rsidRPr="00CD7119" w:rsidRDefault="000C334B" w:rsidP="00AC21C8">
            <w:r w:rsidRPr="00CD7119">
              <w:t xml:space="preserve">Vật liệu cấu thành </w:t>
            </w:r>
          </w:p>
        </w:tc>
        <w:tc>
          <w:tcPr>
            <w:tcW w:w="4488" w:type="dxa"/>
            <w:gridSpan w:val="2"/>
          </w:tcPr>
          <w:p w:rsidR="000C334B" w:rsidRPr="00CD7119" w:rsidRDefault="000C334B" w:rsidP="00AC21C8">
            <w:pPr>
              <w:jc w:val="center"/>
            </w:pPr>
            <w:r w:rsidRPr="00CD7119">
              <w:t xml:space="preserve">Nhôm hoặc hợp kim nhôm bọc cách điện trước (pre-insulated) </w:t>
            </w:r>
          </w:p>
        </w:tc>
        <w:tc>
          <w:tcPr>
            <w:tcW w:w="935" w:type="dxa"/>
          </w:tcPr>
          <w:p w:rsidR="000C334B" w:rsidRPr="00CD7119" w:rsidRDefault="000C334B" w:rsidP="00AC21C8">
            <w:pPr>
              <w:jc w:val="center"/>
            </w:pPr>
            <w:r w:rsidRPr="00CD7119">
              <w:t>(*)</w:t>
            </w:r>
          </w:p>
        </w:tc>
      </w:tr>
      <w:tr w:rsidR="000C334B" w:rsidRPr="00CD7119" w:rsidTr="00AC21C8">
        <w:tc>
          <w:tcPr>
            <w:tcW w:w="658" w:type="dxa"/>
          </w:tcPr>
          <w:p w:rsidR="000C334B" w:rsidRPr="00CD7119" w:rsidRDefault="000C334B" w:rsidP="00785D49">
            <w:pPr>
              <w:numPr>
                <w:ilvl w:val="0"/>
                <w:numId w:val="243"/>
              </w:numPr>
              <w:spacing w:before="0" w:after="0"/>
              <w:jc w:val="center"/>
            </w:pPr>
          </w:p>
        </w:tc>
        <w:tc>
          <w:tcPr>
            <w:tcW w:w="2992" w:type="dxa"/>
          </w:tcPr>
          <w:p w:rsidR="000C334B" w:rsidRPr="00CD7119" w:rsidRDefault="000C334B" w:rsidP="00AC21C8">
            <w:r w:rsidRPr="00CD7119">
              <w:t>Loại</w:t>
            </w:r>
          </w:p>
          <w:p w:rsidR="000C334B" w:rsidRPr="00CD7119" w:rsidRDefault="000C334B" w:rsidP="00AC21C8">
            <w:r w:rsidRPr="00CD7119">
              <w:t>Lớp cách điện trước không được hư hỏng khi ép nối</w:t>
            </w:r>
          </w:p>
        </w:tc>
        <w:tc>
          <w:tcPr>
            <w:tcW w:w="4488" w:type="dxa"/>
            <w:gridSpan w:val="2"/>
          </w:tcPr>
          <w:p w:rsidR="000C334B" w:rsidRPr="00CD7119" w:rsidRDefault="000C334B" w:rsidP="00AC21C8">
            <w:pPr>
              <w:jc w:val="center"/>
            </w:pPr>
            <w:r w:rsidRPr="00CD7119">
              <w:t xml:space="preserve">Ép. </w:t>
            </w:r>
          </w:p>
          <w:p w:rsidR="000C334B" w:rsidRPr="00CD7119" w:rsidRDefault="000C334B" w:rsidP="00AC21C8">
            <w:pPr>
              <w:jc w:val="center"/>
            </w:pPr>
            <w:r w:rsidRPr="00CD7119">
              <w:t>Đáp ứng</w:t>
            </w:r>
          </w:p>
        </w:tc>
        <w:tc>
          <w:tcPr>
            <w:tcW w:w="935" w:type="dxa"/>
          </w:tcPr>
          <w:p w:rsidR="000C334B" w:rsidRPr="00CD7119" w:rsidRDefault="000C334B" w:rsidP="00AC21C8">
            <w:pPr>
              <w:jc w:val="center"/>
            </w:pPr>
            <w:r w:rsidRPr="00CD7119">
              <w:t>(*)</w:t>
            </w:r>
          </w:p>
        </w:tc>
      </w:tr>
      <w:tr w:rsidR="000C334B" w:rsidRPr="00CD7119" w:rsidTr="00AC21C8">
        <w:tc>
          <w:tcPr>
            <w:tcW w:w="658" w:type="dxa"/>
          </w:tcPr>
          <w:p w:rsidR="000C334B" w:rsidRPr="00CD7119" w:rsidRDefault="000C334B" w:rsidP="00785D49">
            <w:pPr>
              <w:numPr>
                <w:ilvl w:val="0"/>
                <w:numId w:val="243"/>
              </w:numPr>
              <w:spacing w:before="0" w:after="0"/>
              <w:jc w:val="center"/>
            </w:pPr>
          </w:p>
        </w:tc>
        <w:tc>
          <w:tcPr>
            <w:tcW w:w="2992" w:type="dxa"/>
          </w:tcPr>
          <w:p w:rsidR="000C334B" w:rsidRPr="00CD7119" w:rsidRDefault="000C334B" w:rsidP="00AC21C8">
            <w:r w:rsidRPr="00CD7119">
              <w:t>Cỡ ống nối:</w:t>
            </w:r>
          </w:p>
          <w:p w:rsidR="000C334B" w:rsidRPr="00CD7119" w:rsidRDefault="000C334B" w:rsidP="00AC21C8">
            <w:pPr>
              <w:ind w:firstLine="187"/>
            </w:pPr>
            <w:r w:rsidRPr="00CD7119">
              <w:t xml:space="preserve">+ Loại 3: </w:t>
            </w:r>
          </w:p>
          <w:p w:rsidR="000C334B" w:rsidRPr="00CD7119" w:rsidRDefault="000C334B" w:rsidP="004763CD">
            <w:pPr>
              <w:ind w:firstLine="187"/>
            </w:pPr>
            <w:r w:rsidRPr="00CD7119">
              <w:t xml:space="preserve">+ Loại 6: </w:t>
            </w:r>
          </w:p>
        </w:tc>
        <w:tc>
          <w:tcPr>
            <w:tcW w:w="4488" w:type="dxa"/>
            <w:gridSpan w:val="2"/>
          </w:tcPr>
          <w:p w:rsidR="000C334B" w:rsidRPr="00CD7119" w:rsidRDefault="000C334B" w:rsidP="004763CD"/>
          <w:p w:rsidR="000C334B" w:rsidRPr="00CD7119" w:rsidRDefault="000C334B" w:rsidP="00AC21C8">
            <w:pPr>
              <w:jc w:val="center"/>
            </w:pPr>
            <w:r w:rsidRPr="00CD7119">
              <w:t>sử dụng cho cáp nhôm 35mm2</w:t>
            </w:r>
          </w:p>
          <w:p w:rsidR="000C334B" w:rsidRPr="00CD7119" w:rsidRDefault="000C334B" w:rsidP="004763CD">
            <w:pPr>
              <w:jc w:val="center"/>
            </w:pPr>
            <w:r w:rsidRPr="00CD7119">
              <w:t>sử dụng cho cáp nhôm 95mm²</w:t>
            </w:r>
          </w:p>
        </w:tc>
        <w:tc>
          <w:tcPr>
            <w:tcW w:w="935" w:type="dxa"/>
          </w:tcPr>
          <w:p w:rsidR="000C334B" w:rsidRPr="00CD7119" w:rsidRDefault="000C334B" w:rsidP="00AC21C8">
            <w:pPr>
              <w:jc w:val="center"/>
            </w:pPr>
            <w:r w:rsidRPr="00CD7119">
              <w:t>(*)</w:t>
            </w:r>
          </w:p>
        </w:tc>
      </w:tr>
      <w:tr w:rsidR="000C334B" w:rsidRPr="00CD7119" w:rsidTr="00AC21C8">
        <w:tc>
          <w:tcPr>
            <w:tcW w:w="658" w:type="dxa"/>
            <w:tcBorders>
              <w:bottom w:val="nil"/>
            </w:tcBorders>
          </w:tcPr>
          <w:p w:rsidR="000C334B" w:rsidRPr="00CD7119" w:rsidRDefault="000C334B" w:rsidP="00AC21C8">
            <w:pPr>
              <w:jc w:val="center"/>
            </w:pPr>
          </w:p>
        </w:tc>
        <w:tc>
          <w:tcPr>
            <w:tcW w:w="2992" w:type="dxa"/>
          </w:tcPr>
          <w:p w:rsidR="000C334B" w:rsidRPr="00CD7119" w:rsidRDefault="000C334B" w:rsidP="00AC21C8">
            <w:r w:rsidRPr="00CD7119">
              <w:t>Độ bền điện và cơ:</w:t>
            </w:r>
          </w:p>
        </w:tc>
        <w:tc>
          <w:tcPr>
            <w:tcW w:w="4488" w:type="dxa"/>
            <w:gridSpan w:val="2"/>
          </w:tcPr>
          <w:p w:rsidR="000C334B" w:rsidRPr="00CD7119" w:rsidRDefault="000C334B" w:rsidP="00AC21C8">
            <w:pPr>
              <w:jc w:val="center"/>
            </w:pPr>
          </w:p>
        </w:tc>
        <w:tc>
          <w:tcPr>
            <w:tcW w:w="935" w:type="dxa"/>
            <w:tcBorders>
              <w:bottom w:val="nil"/>
            </w:tcBorders>
          </w:tcPr>
          <w:p w:rsidR="000C334B" w:rsidRPr="00CD7119" w:rsidRDefault="000C334B" w:rsidP="00AC21C8">
            <w:pPr>
              <w:jc w:val="center"/>
            </w:pPr>
          </w:p>
        </w:tc>
      </w:tr>
      <w:tr w:rsidR="004763CD" w:rsidRPr="00CD7119" w:rsidTr="004763CD">
        <w:tc>
          <w:tcPr>
            <w:tcW w:w="658" w:type="dxa"/>
            <w:tcBorders>
              <w:top w:val="nil"/>
            </w:tcBorders>
          </w:tcPr>
          <w:p w:rsidR="004763CD" w:rsidRPr="00CD7119" w:rsidRDefault="004763CD" w:rsidP="00AC21C8">
            <w:pPr>
              <w:jc w:val="center"/>
            </w:pPr>
          </w:p>
        </w:tc>
        <w:tc>
          <w:tcPr>
            <w:tcW w:w="2992" w:type="dxa"/>
          </w:tcPr>
          <w:p w:rsidR="004763CD" w:rsidRPr="00CD7119" w:rsidRDefault="004763CD" w:rsidP="00AC21C8">
            <w:r w:rsidRPr="00CD7119">
              <w:t>Cỡ ống nối [mm2]</w:t>
            </w:r>
          </w:p>
        </w:tc>
        <w:tc>
          <w:tcPr>
            <w:tcW w:w="2244" w:type="dxa"/>
            <w:vAlign w:val="center"/>
          </w:tcPr>
          <w:p w:rsidR="004763CD" w:rsidRPr="00CD7119" w:rsidRDefault="004763CD" w:rsidP="004763CD">
            <w:pPr>
              <w:jc w:val="center"/>
            </w:pPr>
            <w:r w:rsidRPr="00CD7119">
              <w:t>35</w:t>
            </w:r>
          </w:p>
        </w:tc>
        <w:tc>
          <w:tcPr>
            <w:tcW w:w="2244" w:type="dxa"/>
            <w:vAlign w:val="center"/>
          </w:tcPr>
          <w:p w:rsidR="004763CD" w:rsidRPr="00CD7119" w:rsidRDefault="004763CD" w:rsidP="004763CD">
            <w:pPr>
              <w:ind w:right="-46"/>
              <w:jc w:val="center"/>
            </w:pPr>
            <w:r w:rsidRPr="00CD7119">
              <w:t>95</w:t>
            </w:r>
          </w:p>
        </w:tc>
        <w:tc>
          <w:tcPr>
            <w:tcW w:w="935" w:type="dxa"/>
            <w:tcBorders>
              <w:top w:val="nil"/>
            </w:tcBorders>
          </w:tcPr>
          <w:p w:rsidR="004763CD" w:rsidRPr="00CD7119" w:rsidRDefault="004763CD" w:rsidP="00AC21C8">
            <w:pPr>
              <w:jc w:val="center"/>
            </w:pPr>
          </w:p>
        </w:tc>
      </w:tr>
      <w:tr w:rsidR="004763CD" w:rsidRPr="00CD7119" w:rsidTr="004763CD">
        <w:tc>
          <w:tcPr>
            <w:tcW w:w="658" w:type="dxa"/>
          </w:tcPr>
          <w:p w:rsidR="004763CD" w:rsidRPr="00CD7119" w:rsidRDefault="004763CD" w:rsidP="00785D49">
            <w:pPr>
              <w:numPr>
                <w:ilvl w:val="0"/>
                <w:numId w:val="243"/>
              </w:numPr>
              <w:spacing w:before="0" w:after="0"/>
              <w:jc w:val="center"/>
            </w:pPr>
          </w:p>
        </w:tc>
        <w:tc>
          <w:tcPr>
            <w:tcW w:w="2992" w:type="dxa"/>
          </w:tcPr>
          <w:p w:rsidR="004763CD" w:rsidRPr="00CD7119" w:rsidRDefault="004763CD" w:rsidP="00AC21C8">
            <w:r w:rsidRPr="00CD7119">
              <w:t>Dòng điện tải liên tục cho phép [A]</w:t>
            </w:r>
          </w:p>
        </w:tc>
        <w:tc>
          <w:tcPr>
            <w:tcW w:w="2244" w:type="dxa"/>
            <w:vAlign w:val="center"/>
          </w:tcPr>
          <w:p w:rsidR="004763CD" w:rsidRPr="00CD7119" w:rsidRDefault="004763CD" w:rsidP="004763CD">
            <w:pPr>
              <w:spacing w:before="120" w:after="120"/>
              <w:ind w:right="-108"/>
              <w:jc w:val="center"/>
            </w:pPr>
            <w:r w:rsidRPr="00CD7119">
              <w:sym w:font="Symbol" w:char="F0B3"/>
            </w:r>
            <w:r w:rsidRPr="00CD7119">
              <w:t>125</w:t>
            </w:r>
          </w:p>
        </w:tc>
        <w:tc>
          <w:tcPr>
            <w:tcW w:w="2244" w:type="dxa"/>
            <w:vAlign w:val="center"/>
          </w:tcPr>
          <w:p w:rsidR="004763CD" w:rsidRPr="00CD7119" w:rsidRDefault="004763CD" w:rsidP="004763CD">
            <w:pPr>
              <w:spacing w:before="120" w:after="120"/>
              <w:ind w:right="-108"/>
              <w:jc w:val="center"/>
            </w:pPr>
            <w:r w:rsidRPr="00CD7119">
              <w:sym w:font="Symbol" w:char="F0B3"/>
            </w:r>
            <w:r w:rsidRPr="00CD7119">
              <w:t>225</w:t>
            </w:r>
          </w:p>
        </w:tc>
        <w:tc>
          <w:tcPr>
            <w:tcW w:w="935" w:type="dxa"/>
          </w:tcPr>
          <w:p w:rsidR="004763CD" w:rsidRPr="00CD7119" w:rsidRDefault="004763CD" w:rsidP="00AC21C8">
            <w:pPr>
              <w:jc w:val="center"/>
            </w:pPr>
            <w:r w:rsidRPr="00CD7119">
              <w:t>(*)</w:t>
            </w:r>
          </w:p>
        </w:tc>
      </w:tr>
      <w:tr w:rsidR="004763CD" w:rsidRPr="00CD7119" w:rsidTr="004763CD">
        <w:tc>
          <w:tcPr>
            <w:tcW w:w="658" w:type="dxa"/>
          </w:tcPr>
          <w:p w:rsidR="004763CD" w:rsidRPr="00CD7119" w:rsidRDefault="004763CD" w:rsidP="00785D49">
            <w:pPr>
              <w:numPr>
                <w:ilvl w:val="0"/>
                <w:numId w:val="243"/>
              </w:numPr>
              <w:spacing w:before="0" w:after="0"/>
              <w:jc w:val="center"/>
            </w:pPr>
          </w:p>
        </w:tc>
        <w:tc>
          <w:tcPr>
            <w:tcW w:w="2992" w:type="dxa"/>
          </w:tcPr>
          <w:p w:rsidR="004763CD" w:rsidRPr="00CD7119" w:rsidRDefault="004763CD" w:rsidP="00AC21C8">
            <w:pPr>
              <w:rPr>
                <w:lang w:val="nl-NL"/>
              </w:rPr>
            </w:pPr>
            <w:r w:rsidRPr="00CD7119">
              <w:rPr>
                <w:lang w:val="nl-NL"/>
              </w:rPr>
              <w:t>Dòng điện ổn định nhiệt trong 2s [kA]</w:t>
            </w:r>
          </w:p>
        </w:tc>
        <w:tc>
          <w:tcPr>
            <w:tcW w:w="2244" w:type="dxa"/>
            <w:vAlign w:val="center"/>
          </w:tcPr>
          <w:p w:rsidR="004763CD" w:rsidRPr="00CD7119" w:rsidRDefault="004763CD" w:rsidP="004763CD">
            <w:pPr>
              <w:spacing w:before="120" w:after="120"/>
              <w:ind w:right="-108"/>
              <w:jc w:val="center"/>
            </w:pPr>
            <w:r w:rsidRPr="00CD7119">
              <w:t>2,14</w:t>
            </w:r>
          </w:p>
        </w:tc>
        <w:tc>
          <w:tcPr>
            <w:tcW w:w="2244" w:type="dxa"/>
            <w:vAlign w:val="center"/>
          </w:tcPr>
          <w:p w:rsidR="004763CD" w:rsidRPr="00CD7119" w:rsidRDefault="004763CD" w:rsidP="004763CD">
            <w:pPr>
              <w:spacing w:before="120" w:after="120"/>
              <w:ind w:right="-108"/>
              <w:jc w:val="center"/>
            </w:pPr>
            <w:r w:rsidRPr="00CD7119">
              <w:t>5,80</w:t>
            </w:r>
          </w:p>
        </w:tc>
        <w:tc>
          <w:tcPr>
            <w:tcW w:w="935" w:type="dxa"/>
          </w:tcPr>
          <w:p w:rsidR="004763CD" w:rsidRPr="00CD7119" w:rsidRDefault="004763CD" w:rsidP="00AC21C8">
            <w:pPr>
              <w:jc w:val="center"/>
            </w:pPr>
            <w:r w:rsidRPr="00CD7119">
              <w:t>(*)</w:t>
            </w:r>
          </w:p>
        </w:tc>
      </w:tr>
      <w:tr w:rsidR="004763CD" w:rsidRPr="00CD7119" w:rsidTr="004763CD">
        <w:tc>
          <w:tcPr>
            <w:tcW w:w="658" w:type="dxa"/>
          </w:tcPr>
          <w:p w:rsidR="004763CD" w:rsidRPr="00CD7119" w:rsidRDefault="004763CD" w:rsidP="00785D49">
            <w:pPr>
              <w:numPr>
                <w:ilvl w:val="0"/>
                <w:numId w:val="243"/>
              </w:numPr>
              <w:spacing w:before="0" w:after="0"/>
              <w:jc w:val="center"/>
            </w:pPr>
          </w:p>
        </w:tc>
        <w:tc>
          <w:tcPr>
            <w:tcW w:w="2992" w:type="dxa"/>
          </w:tcPr>
          <w:p w:rsidR="004763CD" w:rsidRPr="00CD7119" w:rsidRDefault="004763CD" w:rsidP="00AC21C8">
            <w:r w:rsidRPr="00CD7119">
              <w:t>Lực giữ dây của ống nối sau khi nối [kN] trong 1 phút (không tuột dây)</w:t>
            </w:r>
          </w:p>
        </w:tc>
        <w:tc>
          <w:tcPr>
            <w:tcW w:w="2244" w:type="dxa"/>
            <w:vAlign w:val="center"/>
          </w:tcPr>
          <w:p w:rsidR="004763CD" w:rsidRPr="00CD7119" w:rsidRDefault="004763CD" w:rsidP="004763CD">
            <w:pPr>
              <w:spacing w:before="120" w:after="120"/>
              <w:ind w:right="-108"/>
              <w:jc w:val="center"/>
            </w:pPr>
            <w:r w:rsidRPr="00CD7119">
              <w:t>4,17</w:t>
            </w:r>
          </w:p>
        </w:tc>
        <w:tc>
          <w:tcPr>
            <w:tcW w:w="2244" w:type="dxa"/>
            <w:vAlign w:val="center"/>
          </w:tcPr>
          <w:p w:rsidR="004763CD" w:rsidRPr="00CD7119" w:rsidRDefault="004763CD" w:rsidP="004763CD">
            <w:pPr>
              <w:spacing w:before="120" w:after="120"/>
              <w:ind w:right="-108"/>
              <w:jc w:val="center"/>
            </w:pPr>
            <w:r w:rsidRPr="00CD7119">
              <w:t>11,31</w:t>
            </w:r>
          </w:p>
        </w:tc>
        <w:tc>
          <w:tcPr>
            <w:tcW w:w="935" w:type="dxa"/>
          </w:tcPr>
          <w:p w:rsidR="004763CD" w:rsidRPr="00CD7119" w:rsidRDefault="004763CD" w:rsidP="00AC21C8">
            <w:pPr>
              <w:jc w:val="center"/>
            </w:pPr>
            <w:r w:rsidRPr="00CD7119">
              <w:t>(*)</w:t>
            </w:r>
          </w:p>
        </w:tc>
      </w:tr>
      <w:tr w:rsidR="004763CD" w:rsidRPr="00CD7119" w:rsidTr="004763CD">
        <w:tc>
          <w:tcPr>
            <w:tcW w:w="658" w:type="dxa"/>
          </w:tcPr>
          <w:p w:rsidR="004763CD" w:rsidRPr="00CD7119" w:rsidRDefault="004763CD" w:rsidP="00785D49">
            <w:pPr>
              <w:numPr>
                <w:ilvl w:val="0"/>
                <w:numId w:val="243"/>
              </w:numPr>
              <w:spacing w:before="0" w:after="0"/>
              <w:jc w:val="center"/>
            </w:pPr>
          </w:p>
        </w:tc>
        <w:tc>
          <w:tcPr>
            <w:tcW w:w="2992" w:type="dxa"/>
          </w:tcPr>
          <w:p w:rsidR="004763CD" w:rsidRPr="00CD7119" w:rsidRDefault="004763CD" w:rsidP="00AC21C8">
            <w:r w:rsidRPr="00CD7119">
              <w:t>Độ bền điện áp sau khi nối ép trong 1 phút [kV]</w:t>
            </w:r>
          </w:p>
        </w:tc>
        <w:tc>
          <w:tcPr>
            <w:tcW w:w="2244" w:type="dxa"/>
            <w:vAlign w:val="center"/>
          </w:tcPr>
          <w:p w:rsidR="004763CD" w:rsidRPr="00CD7119" w:rsidRDefault="004763CD" w:rsidP="004763CD">
            <w:pPr>
              <w:jc w:val="center"/>
            </w:pPr>
            <w:r w:rsidRPr="00CD7119">
              <w:t>4</w:t>
            </w:r>
          </w:p>
        </w:tc>
        <w:tc>
          <w:tcPr>
            <w:tcW w:w="2244" w:type="dxa"/>
            <w:vAlign w:val="center"/>
          </w:tcPr>
          <w:p w:rsidR="004763CD" w:rsidRPr="00CD7119" w:rsidRDefault="004763CD" w:rsidP="004763CD">
            <w:pPr>
              <w:jc w:val="center"/>
            </w:pPr>
            <w:r w:rsidRPr="00CD7119">
              <w:t>4</w:t>
            </w:r>
          </w:p>
        </w:tc>
        <w:tc>
          <w:tcPr>
            <w:tcW w:w="935" w:type="dxa"/>
          </w:tcPr>
          <w:p w:rsidR="004763CD" w:rsidRPr="00CD7119" w:rsidRDefault="004763CD" w:rsidP="00AC21C8">
            <w:pPr>
              <w:jc w:val="center"/>
            </w:pPr>
            <w:r w:rsidRPr="00CD7119">
              <w:t>(*)</w:t>
            </w:r>
          </w:p>
        </w:tc>
      </w:tr>
      <w:tr w:rsidR="000C334B" w:rsidRPr="00CD7119" w:rsidTr="00AC21C8">
        <w:tc>
          <w:tcPr>
            <w:tcW w:w="658" w:type="dxa"/>
          </w:tcPr>
          <w:p w:rsidR="000C334B" w:rsidRPr="00CD7119" w:rsidRDefault="000C334B" w:rsidP="00785D49">
            <w:pPr>
              <w:numPr>
                <w:ilvl w:val="0"/>
                <w:numId w:val="243"/>
              </w:numPr>
              <w:spacing w:before="0" w:after="0"/>
              <w:jc w:val="center"/>
            </w:pPr>
          </w:p>
        </w:tc>
        <w:tc>
          <w:tcPr>
            <w:tcW w:w="2992" w:type="dxa"/>
          </w:tcPr>
          <w:p w:rsidR="000C334B" w:rsidRPr="00CD7119" w:rsidRDefault="000C334B" w:rsidP="00AC21C8">
            <w:r w:rsidRPr="00CD7119">
              <w:t>Trên bề mặt của ống nối phải có các ký hiệu sau:</w:t>
            </w:r>
          </w:p>
          <w:p w:rsidR="000C334B" w:rsidRPr="00CD7119" w:rsidRDefault="000C334B" w:rsidP="00AC21C8"/>
        </w:tc>
        <w:tc>
          <w:tcPr>
            <w:tcW w:w="4488" w:type="dxa"/>
            <w:gridSpan w:val="2"/>
          </w:tcPr>
          <w:p w:rsidR="000C334B" w:rsidRPr="00CD7119" w:rsidRDefault="000C334B" w:rsidP="004763CD">
            <w:r w:rsidRPr="00CD7119">
              <w:t>+ Tên nhà sản xuất</w:t>
            </w:r>
          </w:p>
          <w:p w:rsidR="000C334B" w:rsidRPr="00CD7119" w:rsidRDefault="000C334B" w:rsidP="004763CD">
            <w:r w:rsidRPr="00CD7119">
              <w:t>+ Mã hiệu của ống nối</w:t>
            </w:r>
          </w:p>
          <w:p w:rsidR="000C334B" w:rsidRPr="00CD7119" w:rsidRDefault="000C334B" w:rsidP="004763CD">
            <w:r w:rsidRPr="00CD7119">
              <w:t>+ Các vị trí ép</w:t>
            </w:r>
          </w:p>
          <w:p w:rsidR="000C334B" w:rsidRPr="00CD7119" w:rsidRDefault="000C334B" w:rsidP="004763CD">
            <w:r w:rsidRPr="00CD7119">
              <w:t>+ Cỡ dây sử dụng</w:t>
            </w:r>
          </w:p>
          <w:p w:rsidR="000C334B" w:rsidRPr="00CD7119" w:rsidRDefault="000C334B" w:rsidP="004763CD">
            <w:r w:rsidRPr="00CD7119">
              <w:t>+ Cỡ đai ép</w:t>
            </w:r>
          </w:p>
          <w:p w:rsidR="000C334B" w:rsidRPr="00CD7119" w:rsidRDefault="000C334B" w:rsidP="004763CD">
            <w:r w:rsidRPr="00CD7119">
              <w:t>+ Loại kềm ép</w:t>
            </w:r>
          </w:p>
        </w:tc>
        <w:tc>
          <w:tcPr>
            <w:tcW w:w="935" w:type="dxa"/>
          </w:tcPr>
          <w:p w:rsidR="000C334B" w:rsidRPr="00CD7119" w:rsidRDefault="000C334B" w:rsidP="00AC21C8">
            <w:pPr>
              <w:jc w:val="center"/>
            </w:pPr>
            <w:r w:rsidRPr="00CD7119">
              <w:t>(*)</w:t>
            </w:r>
          </w:p>
        </w:tc>
      </w:tr>
    </w:tbl>
    <w:p w:rsidR="000C334B" w:rsidRPr="00CD7119" w:rsidRDefault="000C334B" w:rsidP="000C334B">
      <w:pPr>
        <w:spacing w:before="120" w:line="360" w:lineRule="exact"/>
        <w:rPr>
          <w:i/>
        </w:rPr>
      </w:pPr>
      <w:r w:rsidRPr="00CD7119">
        <w:t>(*)</w:t>
      </w:r>
      <w:r w:rsidRPr="00CD7119">
        <w:rPr>
          <w:i/>
        </w:rPr>
        <w:t>:</w:t>
      </w:r>
      <w:r w:rsidRPr="00CD7119">
        <w:t xml:space="preserve"> </w:t>
      </w:r>
      <w:r w:rsidRPr="00CD7119">
        <w:rPr>
          <w:i/>
        </w:rPr>
        <w:t>là các yêu cầu cơ bản</w:t>
      </w:r>
    </w:p>
    <w:p w:rsidR="000C4E73" w:rsidRPr="00CD7119" w:rsidRDefault="00730705" w:rsidP="009B3190">
      <w:pPr>
        <w:pStyle w:val="Heading5"/>
      </w:pPr>
      <w:bookmarkStart w:id="284" w:name="_Toc220056991"/>
      <w:r w:rsidRPr="00CD7119">
        <w:t>6.2.3</w:t>
      </w:r>
      <w:r w:rsidR="00962858" w:rsidRPr="00CD7119">
        <w:t>4</w:t>
      </w:r>
      <w:r w:rsidRPr="00CD7119">
        <w:t xml:space="preserve"> Thông số kỹ thuật của </w:t>
      </w:r>
      <w:r w:rsidR="002E5E57" w:rsidRPr="00CD7119">
        <w:t>dây duplex 2x10mm2:</w:t>
      </w:r>
      <w:bookmarkEnd w:id="284"/>
    </w:p>
    <w:p w:rsidR="00730705" w:rsidRPr="00CD7119" w:rsidRDefault="00730705" w:rsidP="00785D49">
      <w:pPr>
        <w:numPr>
          <w:ilvl w:val="0"/>
          <w:numId w:val="245"/>
        </w:numPr>
        <w:tabs>
          <w:tab w:val="clear" w:pos="720"/>
          <w:tab w:val="left" w:pos="284"/>
        </w:tabs>
        <w:ind w:left="0" w:right="-81" w:firstLine="0"/>
        <w:rPr>
          <w:b/>
          <w:szCs w:val="26"/>
        </w:rPr>
      </w:pPr>
      <w:r w:rsidRPr="00CD7119">
        <w:rPr>
          <w:b/>
          <w:szCs w:val="26"/>
        </w:rPr>
        <w:t>PHẠM VI ÁP DỤNG:</w:t>
      </w:r>
    </w:p>
    <w:p w:rsidR="00730705" w:rsidRPr="00CD7119" w:rsidRDefault="00730705" w:rsidP="00730705">
      <w:pPr>
        <w:rPr>
          <w:szCs w:val="26"/>
        </w:rPr>
      </w:pPr>
      <w:r w:rsidRPr="00CD7119">
        <w:rPr>
          <w:szCs w:val="26"/>
        </w:rPr>
        <w:t>- Quy cách kỹ thuật này áp dụng cho dây duplex sử dụng cho nhánh mắc điện.</w:t>
      </w:r>
    </w:p>
    <w:p w:rsidR="00730705" w:rsidRPr="00CD7119" w:rsidRDefault="00730705" w:rsidP="00785D49">
      <w:pPr>
        <w:numPr>
          <w:ilvl w:val="0"/>
          <w:numId w:val="245"/>
        </w:numPr>
        <w:tabs>
          <w:tab w:val="clear" w:pos="720"/>
          <w:tab w:val="num" w:pos="284"/>
        </w:tabs>
        <w:ind w:left="0" w:right="-81" w:firstLine="0"/>
        <w:rPr>
          <w:b/>
          <w:szCs w:val="26"/>
        </w:rPr>
      </w:pPr>
      <w:r w:rsidRPr="00CD7119">
        <w:rPr>
          <w:b/>
          <w:szCs w:val="26"/>
        </w:rPr>
        <w:t xml:space="preserve"> TIÊU CHUẨN ÁP DỤNG:</w:t>
      </w:r>
    </w:p>
    <w:p w:rsidR="00730705" w:rsidRPr="00CD7119" w:rsidRDefault="00730705" w:rsidP="00730705">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TCVN 6610-3: Cáp cách điện bằng Polyvinyl clorua có điện áp danh định đến và bằng 450/750V-Cáp không có vỏ bọc dùng để lắp đặt cố định</w:t>
      </w:r>
    </w:p>
    <w:p w:rsidR="00730705" w:rsidRPr="00CD7119" w:rsidRDefault="00730705" w:rsidP="00730705">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TCVN 5933: Sợi dây đồng tròn kỹ thuật điện.</w:t>
      </w:r>
    </w:p>
    <w:p w:rsidR="00730705" w:rsidRPr="00CD7119" w:rsidRDefault="00730705" w:rsidP="00730705">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TCVN 5935: Cáp điện lực cách điện bằng điện môi rắn có điện áp danh định từ 1KV đến 30kV.</w:t>
      </w:r>
    </w:p>
    <w:p w:rsidR="00730705" w:rsidRPr="00CD7119" w:rsidRDefault="00730705" w:rsidP="00730705">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lastRenderedPageBreak/>
        <w:t>- TCVN 6612: Ruột dẫn của cáp cách điện</w:t>
      </w:r>
    </w:p>
    <w:p w:rsidR="00730705" w:rsidRPr="00CD7119" w:rsidRDefault="00730705" w:rsidP="00785D49">
      <w:pPr>
        <w:numPr>
          <w:ilvl w:val="0"/>
          <w:numId w:val="245"/>
        </w:numPr>
        <w:tabs>
          <w:tab w:val="clear" w:pos="720"/>
          <w:tab w:val="num" w:pos="426"/>
        </w:tabs>
        <w:ind w:left="0" w:right="-79" w:firstLine="0"/>
        <w:jc w:val="left"/>
        <w:rPr>
          <w:b/>
          <w:szCs w:val="26"/>
        </w:rPr>
      </w:pPr>
      <w:r w:rsidRPr="00CD7119">
        <w:rPr>
          <w:b/>
          <w:szCs w:val="26"/>
        </w:rPr>
        <w:t>MÔ TẢ:</w:t>
      </w:r>
    </w:p>
    <w:p w:rsidR="00730705" w:rsidRPr="00CD7119" w:rsidRDefault="00730705" w:rsidP="0073070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Dây duplex bao gồm hai lõi dây được vặn xoắn với nhau. Mỗi lõi dây bao gồm ruột dẫn điện được bọc lớp cách điện PVC bền với tia tử ngoại.</w:t>
      </w:r>
    </w:p>
    <w:p w:rsidR="00730705" w:rsidRPr="00CD7119" w:rsidRDefault="00730705" w:rsidP="0073070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Mặt cắt danh định: 2 x10mm</w:t>
      </w:r>
      <w:r w:rsidRPr="00CD7119">
        <w:rPr>
          <w:rFonts w:ascii="Times New Roman" w:hAnsi="Times New Roman"/>
          <w:szCs w:val="26"/>
          <w:vertAlign w:val="superscript"/>
        </w:rPr>
        <w:t>2</w:t>
      </w:r>
      <w:r w:rsidRPr="00CD7119">
        <w:rPr>
          <w:rFonts w:ascii="Times New Roman" w:hAnsi="Times New Roman"/>
          <w:szCs w:val="26"/>
        </w:rPr>
        <w:t>.</w:t>
      </w:r>
    </w:p>
    <w:p w:rsidR="00730705" w:rsidRPr="00CD7119" w:rsidRDefault="00730705" w:rsidP="0073070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Các yêu cầu kỹ thuật và thử nghiệm đối với từng lõi dây qui định theo TCVN 6610-3, mục “cáp không có vỏ bọc một lõi có ruột dẫn cứng công dụng chung” </w:t>
      </w:r>
    </w:p>
    <w:p w:rsidR="00730705" w:rsidRPr="00CD7119" w:rsidRDefault="00730705" w:rsidP="00730705">
      <w:pPr>
        <w:numPr>
          <w:ilvl w:val="0"/>
          <w:numId w:val="27"/>
        </w:numPr>
        <w:tabs>
          <w:tab w:val="clear" w:pos="360"/>
          <w:tab w:val="num" w:pos="284"/>
        </w:tabs>
        <w:ind w:left="0" w:right="-79" w:firstLine="0"/>
        <w:jc w:val="left"/>
        <w:rPr>
          <w:b/>
          <w:szCs w:val="26"/>
        </w:rPr>
      </w:pPr>
      <w:r w:rsidRPr="00CD7119">
        <w:rPr>
          <w:b/>
          <w:szCs w:val="26"/>
        </w:rPr>
        <w:t>Ruột dây dẫn</w:t>
      </w:r>
    </w:p>
    <w:p w:rsidR="00730705" w:rsidRPr="00CD7119" w:rsidRDefault="00730705" w:rsidP="0073070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Vật liệu: Đồng  </w:t>
      </w:r>
    </w:p>
    <w:p w:rsidR="00730705" w:rsidRPr="00CD7119" w:rsidRDefault="00730705" w:rsidP="0073070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Số tao tối thiểu của ruột dẫn điện: 7  </w:t>
      </w:r>
    </w:p>
    <w:p w:rsidR="00730705" w:rsidRPr="00CD7119" w:rsidRDefault="00730705" w:rsidP="0073070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Điện trở một chiều tối đa ở 20</w:t>
      </w:r>
      <w:r w:rsidRPr="00CD7119">
        <w:rPr>
          <w:rFonts w:ascii="Times New Roman" w:hAnsi="Times New Roman"/>
          <w:szCs w:val="26"/>
          <w:vertAlign w:val="superscript"/>
        </w:rPr>
        <w:t>0</w:t>
      </w:r>
      <w:r w:rsidRPr="00CD7119">
        <w:rPr>
          <w:rFonts w:ascii="Times New Roman" w:hAnsi="Times New Roman"/>
          <w:szCs w:val="26"/>
        </w:rPr>
        <w:t xml:space="preserve">C của ruột dẫn điện trong mỗi lõi được tách ra từ 2 lõi vặn xoắn và duỗi thẳng: </w:t>
      </w:r>
    </w:p>
    <w:p w:rsidR="00730705" w:rsidRPr="00CD7119" w:rsidRDefault="00730705" w:rsidP="0073070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 Đối với ruột dẫn điện 06mm</w:t>
      </w:r>
      <w:r w:rsidRPr="00CD7119">
        <w:rPr>
          <w:rFonts w:ascii="Times New Roman" w:hAnsi="Times New Roman"/>
          <w:szCs w:val="26"/>
          <w:vertAlign w:val="superscript"/>
        </w:rPr>
        <w:t>2</w:t>
      </w:r>
      <w:r w:rsidRPr="00CD7119">
        <w:rPr>
          <w:rFonts w:ascii="Times New Roman" w:hAnsi="Times New Roman"/>
          <w:szCs w:val="26"/>
        </w:rPr>
        <w:t xml:space="preserve"> </w:t>
      </w:r>
      <w:r w:rsidRPr="00CD7119">
        <w:rPr>
          <w:rFonts w:ascii="Times New Roman" w:hAnsi="Times New Roman"/>
          <w:szCs w:val="26"/>
        </w:rPr>
        <w:tab/>
      </w:r>
      <w:r w:rsidRPr="00CD7119">
        <w:rPr>
          <w:rFonts w:ascii="Times New Roman" w:hAnsi="Times New Roman"/>
          <w:szCs w:val="26"/>
        </w:rPr>
        <w:tab/>
        <w:t>: 3,080</w:t>
      </w:r>
      <w:r w:rsidRPr="00CD7119">
        <w:rPr>
          <w:rFonts w:ascii="Times New Roman" w:hAnsi="Times New Roman"/>
          <w:szCs w:val="26"/>
        </w:rPr>
        <w:sym w:font="Symbol" w:char="F057"/>
      </w:r>
      <w:r w:rsidRPr="00CD7119">
        <w:rPr>
          <w:rFonts w:ascii="Times New Roman" w:hAnsi="Times New Roman"/>
          <w:szCs w:val="26"/>
        </w:rPr>
        <w:t xml:space="preserve">/km </w:t>
      </w:r>
    </w:p>
    <w:p w:rsidR="00730705" w:rsidRPr="00CD7119" w:rsidRDefault="00730705" w:rsidP="0073070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 Đối với ruột dẫn điện 10mm</w:t>
      </w:r>
      <w:r w:rsidRPr="00CD7119">
        <w:rPr>
          <w:rFonts w:ascii="Times New Roman" w:hAnsi="Times New Roman"/>
          <w:szCs w:val="26"/>
          <w:vertAlign w:val="superscript"/>
        </w:rPr>
        <w:t>2</w:t>
      </w:r>
      <w:r w:rsidRPr="00CD7119">
        <w:rPr>
          <w:rFonts w:ascii="Times New Roman" w:hAnsi="Times New Roman"/>
          <w:szCs w:val="26"/>
        </w:rPr>
        <w:t xml:space="preserve"> </w:t>
      </w:r>
      <w:r w:rsidRPr="00CD7119">
        <w:rPr>
          <w:rFonts w:ascii="Times New Roman" w:hAnsi="Times New Roman"/>
          <w:szCs w:val="26"/>
        </w:rPr>
        <w:tab/>
      </w:r>
      <w:r w:rsidRPr="00CD7119">
        <w:rPr>
          <w:rFonts w:ascii="Times New Roman" w:hAnsi="Times New Roman"/>
          <w:szCs w:val="26"/>
        </w:rPr>
        <w:tab/>
        <w:t>: 1,830</w:t>
      </w:r>
      <w:r w:rsidRPr="00CD7119">
        <w:rPr>
          <w:rFonts w:ascii="Times New Roman" w:hAnsi="Times New Roman"/>
          <w:szCs w:val="26"/>
        </w:rPr>
        <w:sym w:font="Symbol" w:char="F057"/>
      </w:r>
      <w:r w:rsidRPr="00CD7119">
        <w:rPr>
          <w:rFonts w:ascii="Times New Roman" w:hAnsi="Times New Roman"/>
          <w:szCs w:val="26"/>
        </w:rPr>
        <w:t>/km</w:t>
      </w:r>
    </w:p>
    <w:p w:rsidR="00730705" w:rsidRPr="00CD7119" w:rsidRDefault="00730705" w:rsidP="0073070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 Đối với ruột dẫn điện 16mm</w:t>
      </w:r>
      <w:r w:rsidRPr="00CD7119">
        <w:rPr>
          <w:rFonts w:ascii="Times New Roman" w:hAnsi="Times New Roman"/>
          <w:szCs w:val="26"/>
          <w:vertAlign w:val="superscript"/>
        </w:rPr>
        <w:t>2</w:t>
      </w:r>
      <w:r w:rsidRPr="00CD7119">
        <w:rPr>
          <w:rFonts w:ascii="Times New Roman" w:hAnsi="Times New Roman"/>
          <w:szCs w:val="26"/>
        </w:rPr>
        <w:t xml:space="preserve"> </w:t>
      </w:r>
      <w:r w:rsidRPr="00CD7119">
        <w:rPr>
          <w:rFonts w:ascii="Times New Roman" w:hAnsi="Times New Roman"/>
          <w:szCs w:val="26"/>
        </w:rPr>
        <w:tab/>
      </w:r>
      <w:r w:rsidRPr="00CD7119">
        <w:rPr>
          <w:rFonts w:ascii="Times New Roman" w:hAnsi="Times New Roman"/>
          <w:szCs w:val="26"/>
        </w:rPr>
        <w:tab/>
        <w:t>: 1,150</w:t>
      </w:r>
      <w:r w:rsidRPr="00CD7119">
        <w:rPr>
          <w:rFonts w:ascii="Times New Roman" w:hAnsi="Times New Roman"/>
          <w:szCs w:val="26"/>
        </w:rPr>
        <w:sym w:font="Symbol" w:char="F057"/>
      </w:r>
      <w:r w:rsidRPr="00CD7119">
        <w:rPr>
          <w:rFonts w:ascii="Times New Roman" w:hAnsi="Times New Roman"/>
          <w:szCs w:val="26"/>
        </w:rPr>
        <w:t>/km</w:t>
      </w:r>
    </w:p>
    <w:p w:rsidR="00730705" w:rsidRPr="00CD7119" w:rsidRDefault="00730705" w:rsidP="0073070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 xml:space="preserve">+ Ứng suất kéo đứt </w:t>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r>
      <w:r w:rsidRPr="00CD7119">
        <w:rPr>
          <w:rFonts w:ascii="Times New Roman" w:hAnsi="Times New Roman"/>
          <w:szCs w:val="26"/>
        </w:rPr>
        <w:tab/>
        <w:t>: 400Mpa</w:t>
      </w:r>
    </w:p>
    <w:p w:rsidR="00730705" w:rsidRPr="00CD7119" w:rsidRDefault="00730705" w:rsidP="0073070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t xml:space="preserve">+ Độ dãn dài tương đối tối thiểu </w:t>
      </w:r>
      <w:r w:rsidRPr="00CD7119">
        <w:rPr>
          <w:rFonts w:ascii="Times New Roman" w:hAnsi="Times New Roman"/>
          <w:szCs w:val="26"/>
        </w:rPr>
        <w:tab/>
      </w:r>
      <w:r w:rsidRPr="00CD7119">
        <w:rPr>
          <w:rFonts w:ascii="Times New Roman" w:hAnsi="Times New Roman"/>
          <w:szCs w:val="26"/>
        </w:rPr>
        <w:tab/>
        <w:t xml:space="preserve">: 1,0% </w:t>
      </w:r>
    </w:p>
    <w:p w:rsidR="00730705" w:rsidRPr="00CD7119" w:rsidRDefault="00AB286D" w:rsidP="0073070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 xml:space="preserve">Sai số đường kính của tao, số lần uốn tối thiểu của tao mà không bị hư hỏng phải đáp ứng TCVN 5933 </w:t>
      </w:r>
    </w:p>
    <w:p w:rsidR="00730705" w:rsidRPr="00CD7119" w:rsidRDefault="00730705" w:rsidP="00AB286D">
      <w:pPr>
        <w:numPr>
          <w:ilvl w:val="0"/>
          <w:numId w:val="27"/>
        </w:numPr>
        <w:tabs>
          <w:tab w:val="clear" w:pos="360"/>
          <w:tab w:val="num" w:pos="284"/>
        </w:tabs>
        <w:ind w:left="0" w:right="-79" w:firstLine="0"/>
        <w:jc w:val="left"/>
        <w:rPr>
          <w:b/>
          <w:szCs w:val="26"/>
        </w:rPr>
      </w:pPr>
      <w:r w:rsidRPr="00CD7119">
        <w:rPr>
          <w:b/>
          <w:szCs w:val="26"/>
        </w:rPr>
        <w:t>Lớp cách điện:</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 xml:space="preserve">Cách điện phải là hợp chất polyvinyl clorua loại PVC/C được bao quanh ruột dẫn. </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Vật liệu PVC bọc cách điện cho phép cáp có thể vận hành ở nhiệt độ ruột dẫn lớn nhất trong sử dụng bình thường là 70</w:t>
      </w:r>
      <w:r w:rsidR="00730705" w:rsidRPr="00CD7119">
        <w:rPr>
          <w:rFonts w:ascii="Times New Roman" w:hAnsi="Times New Roman"/>
          <w:szCs w:val="26"/>
          <w:vertAlign w:val="superscript"/>
        </w:rPr>
        <w:t>0</w:t>
      </w:r>
      <w:r w:rsidR="00730705" w:rsidRPr="00CD7119">
        <w:rPr>
          <w:rFonts w:ascii="Times New Roman" w:hAnsi="Times New Roman"/>
          <w:szCs w:val="26"/>
        </w:rPr>
        <w:t>C</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 xml:space="preserve">Chiều dày tối thiểu của lớp cách điện: </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r>
      <w:r w:rsidR="00730705" w:rsidRPr="00CD7119">
        <w:rPr>
          <w:rFonts w:ascii="Times New Roman" w:hAnsi="Times New Roman"/>
          <w:szCs w:val="26"/>
        </w:rPr>
        <w:t>+ Đối với ruột dẫn điện 06mm</w:t>
      </w:r>
      <w:r w:rsidR="00730705" w:rsidRPr="00CD7119">
        <w:rPr>
          <w:rFonts w:ascii="Times New Roman" w:hAnsi="Times New Roman"/>
          <w:szCs w:val="26"/>
          <w:vertAlign w:val="superscript"/>
        </w:rPr>
        <w:t>2</w:t>
      </w:r>
      <w:r w:rsidR="00730705" w:rsidRPr="00CD7119">
        <w:rPr>
          <w:rFonts w:ascii="Times New Roman" w:hAnsi="Times New Roman"/>
          <w:szCs w:val="26"/>
        </w:rPr>
        <w:t xml:space="preserve"> </w:t>
      </w:r>
      <w:r w:rsidR="00730705" w:rsidRPr="00CD7119">
        <w:rPr>
          <w:rFonts w:ascii="Times New Roman" w:hAnsi="Times New Roman"/>
          <w:szCs w:val="26"/>
        </w:rPr>
        <w:tab/>
      </w:r>
      <w:r w:rsidR="00730705" w:rsidRPr="00CD7119">
        <w:rPr>
          <w:rFonts w:ascii="Times New Roman" w:hAnsi="Times New Roman"/>
          <w:szCs w:val="26"/>
        </w:rPr>
        <w:tab/>
        <w:t xml:space="preserve">: 0,8mm </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r>
      <w:r w:rsidR="00730705" w:rsidRPr="00CD7119">
        <w:rPr>
          <w:rFonts w:ascii="Times New Roman" w:hAnsi="Times New Roman"/>
          <w:szCs w:val="26"/>
        </w:rPr>
        <w:t>+ Đối với ruột dẫn điện 10mm</w:t>
      </w:r>
      <w:r w:rsidR="00730705" w:rsidRPr="00CD7119">
        <w:rPr>
          <w:rFonts w:ascii="Times New Roman" w:hAnsi="Times New Roman"/>
          <w:szCs w:val="26"/>
          <w:vertAlign w:val="superscript"/>
        </w:rPr>
        <w:t>2</w:t>
      </w:r>
      <w:r w:rsidR="00730705" w:rsidRPr="00CD7119">
        <w:rPr>
          <w:rFonts w:ascii="Times New Roman" w:hAnsi="Times New Roman"/>
          <w:szCs w:val="26"/>
        </w:rPr>
        <w:t xml:space="preserve"> </w:t>
      </w:r>
      <w:r w:rsidR="00730705" w:rsidRPr="00CD7119">
        <w:rPr>
          <w:rFonts w:ascii="Times New Roman" w:hAnsi="Times New Roman"/>
          <w:szCs w:val="26"/>
        </w:rPr>
        <w:tab/>
      </w:r>
      <w:r w:rsidR="00730705" w:rsidRPr="00CD7119">
        <w:rPr>
          <w:rFonts w:ascii="Times New Roman" w:hAnsi="Times New Roman"/>
          <w:szCs w:val="26"/>
        </w:rPr>
        <w:tab/>
        <w:t>: 1,0mm</w:t>
      </w:r>
    </w:p>
    <w:p w:rsidR="00730705" w:rsidRPr="00CD7119" w:rsidRDefault="00AB286D" w:rsidP="00AB286D">
      <w:pPr>
        <w:pStyle w:val="BodyText3"/>
        <w:tabs>
          <w:tab w:val="left" w:pos="900"/>
        </w:tabs>
        <w:spacing w:before="60" w:after="60"/>
        <w:ind w:right="-79" w:firstLine="567"/>
        <w:jc w:val="both"/>
        <w:rPr>
          <w:rFonts w:ascii="Times New Roman" w:hAnsi="Times New Roman"/>
          <w:szCs w:val="26"/>
        </w:rPr>
      </w:pPr>
      <w:r w:rsidRPr="00CD7119">
        <w:rPr>
          <w:rFonts w:ascii="Times New Roman" w:hAnsi="Times New Roman"/>
          <w:szCs w:val="26"/>
        </w:rPr>
        <w:tab/>
      </w:r>
      <w:r w:rsidR="00730705" w:rsidRPr="00CD7119">
        <w:rPr>
          <w:rFonts w:ascii="Times New Roman" w:hAnsi="Times New Roman"/>
          <w:szCs w:val="26"/>
        </w:rPr>
        <w:t>+ Đối với ruột dẫn điện 16mm</w:t>
      </w:r>
      <w:r w:rsidR="00730705" w:rsidRPr="00CD7119">
        <w:rPr>
          <w:rFonts w:ascii="Times New Roman" w:hAnsi="Times New Roman"/>
          <w:szCs w:val="26"/>
          <w:vertAlign w:val="superscript"/>
        </w:rPr>
        <w:t>2</w:t>
      </w:r>
      <w:r w:rsidR="00730705" w:rsidRPr="00CD7119">
        <w:rPr>
          <w:rFonts w:ascii="Times New Roman" w:hAnsi="Times New Roman"/>
          <w:szCs w:val="26"/>
        </w:rPr>
        <w:t xml:space="preserve"> </w:t>
      </w:r>
      <w:r w:rsidR="00730705" w:rsidRPr="00CD7119">
        <w:rPr>
          <w:rFonts w:ascii="Times New Roman" w:hAnsi="Times New Roman"/>
          <w:szCs w:val="26"/>
        </w:rPr>
        <w:tab/>
      </w:r>
      <w:r w:rsidR="00730705" w:rsidRPr="00CD7119">
        <w:rPr>
          <w:rFonts w:ascii="Times New Roman" w:hAnsi="Times New Roman"/>
          <w:szCs w:val="26"/>
        </w:rPr>
        <w:tab/>
        <w:t>: 1,0mm</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Điện trở cách điện nhỏ nhất ở 70</w:t>
      </w:r>
      <w:r w:rsidR="00730705" w:rsidRPr="00CD7119">
        <w:rPr>
          <w:rFonts w:ascii="Times New Roman" w:hAnsi="Times New Roman"/>
          <w:szCs w:val="26"/>
          <w:vertAlign w:val="superscript"/>
        </w:rPr>
        <w:t>0</w:t>
      </w:r>
      <w:r w:rsidR="00730705" w:rsidRPr="00CD7119">
        <w:rPr>
          <w:rFonts w:ascii="Times New Roman" w:hAnsi="Times New Roman"/>
          <w:szCs w:val="26"/>
        </w:rPr>
        <w:t>C</w:t>
      </w:r>
      <w:r w:rsidRPr="00CD7119">
        <w:rPr>
          <w:rFonts w:ascii="Times New Roman" w:hAnsi="Times New Roman"/>
          <w:szCs w:val="26"/>
        </w:rPr>
        <w:tab/>
      </w:r>
      <w:r w:rsidRPr="00CD7119">
        <w:rPr>
          <w:rFonts w:ascii="Times New Roman" w:hAnsi="Times New Roman"/>
          <w:szCs w:val="26"/>
        </w:rPr>
        <w:tab/>
      </w:r>
      <w:r w:rsidR="00730705" w:rsidRPr="00CD7119">
        <w:rPr>
          <w:rFonts w:ascii="Times New Roman" w:hAnsi="Times New Roman"/>
          <w:szCs w:val="26"/>
        </w:rPr>
        <w:t>: 0,005 M</w:t>
      </w:r>
      <w:r w:rsidR="00730705" w:rsidRPr="00CD7119">
        <w:rPr>
          <w:rFonts w:ascii="Times New Roman" w:hAnsi="Times New Roman"/>
          <w:szCs w:val="26"/>
        </w:rPr>
        <w:sym w:font="Symbol" w:char="F057"/>
      </w:r>
      <w:r w:rsidR="00730705" w:rsidRPr="00CD7119">
        <w:rPr>
          <w:rFonts w:ascii="Times New Roman" w:hAnsi="Times New Roman"/>
          <w:szCs w:val="26"/>
        </w:rPr>
        <w:t>.km</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Độ bền điện áp xoay chiều trong 05 phút</w:t>
      </w:r>
      <w:r w:rsidRPr="00CD7119">
        <w:rPr>
          <w:rFonts w:ascii="Times New Roman" w:hAnsi="Times New Roman"/>
          <w:szCs w:val="26"/>
        </w:rPr>
        <w:tab/>
      </w:r>
      <w:r w:rsidR="00730705" w:rsidRPr="00CD7119">
        <w:rPr>
          <w:rFonts w:ascii="Times New Roman" w:hAnsi="Times New Roman"/>
          <w:szCs w:val="26"/>
        </w:rPr>
        <w:t xml:space="preserve">: 2500V </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Mã màu: Xám, Đen.</w:t>
      </w:r>
    </w:p>
    <w:p w:rsidR="00730705" w:rsidRPr="00CD7119" w:rsidRDefault="00730705" w:rsidP="00AB286D">
      <w:pPr>
        <w:numPr>
          <w:ilvl w:val="0"/>
          <w:numId w:val="27"/>
        </w:numPr>
        <w:tabs>
          <w:tab w:val="clear" w:pos="360"/>
          <w:tab w:val="num" w:pos="284"/>
        </w:tabs>
        <w:ind w:left="0" w:right="-79" w:firstLine="0"/>
        <w:jc w:val="left"/>
        <w:rPr>
          <w:b/>
          <w:szCs w:val="26"/>
        </w:rPr>
      </w:pPr>
      <w:r w:rsidRPr="00CD7119">
        <w:rPr>
          <w:b/>
          <w:szCs w:val="26"/>
        </w:rPr>
        <w:t>Ký hiệu cáp</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Trên mặt ngoài của lớp cách điện PVC, cách từng khoảng 1m phải có các ký hiệu sau:</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r>
      <w:r w:rsidR="00730705" w:rsidRPr="00CD7119">
        <w:rPr>
          <w:rFonts w:ascii="Times New Roman" w:hAnsi="Times New Roman"/>
          <w:szCs w:val="26"/>
        </w:rPr>
        <w:t>+ Tên nhà chế tạo</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r>
      <w:r w:rsidR="00730705" w:rsidRPr="00CD7119">
        <w:rPr>
          <w:rFonts w:ascii="Times New Roman" w:hAnsi="Times New Roman"/>
          <w:szCs w:val="26"/>
        </w:rPr>
        <w:t>+ Năm sản xuất</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r>
      <w:r w:rsidR="00730705" w:rsidRPr="00CD7119">
        <w:rPr>
          <w:rFonts w:ascii="Times New Roman" w:hAnsi="Times New Roman"/>
          <w:szCs w:val="26"/>
        </w:rPr>
        <w:t>+ Cáp phải được đánh số thứ tự khoảng mỗi mét chiều dài, số chữ số không quá 6. Mỗi bành dây có thể bắt đầu từ một số nguyên bất kỳ, số nhỏ nhất nằm trong cùng.</w:t>
      </w:r>
    </w:p>
    <w:p w:rsidR="00730705" w:rsidRPr="00CD7119" w:rsidRDefault="00AB286D" w:rsidP="00730705">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r>
      <w:r w:rsidR="00730705" w:rsidRPr="00CD7119">
        <w:rPr>
          <w:rFonts w:ascii="Times New Roman" w:hAnsi="Times New Roman"/>
          <w:szCs w:val="26"/>
        </w:rPr>
        <w:t>+ Ký hiệu “HCMC PC – UV PVC – [(2x6) hoặc (2x10) hoặc (2x16)] mm</w:t>
      </w:r>
      <w:r w:rsidR="00730705" w:rsidRPr="00CD7119">
        <w:rPr>
          <w:rFonts w:ascii="Times New Roman" w:hAnsi="Times New Roman"/>
          <w:szCs w:val="26"/>
          <w:vertAlign w:val="superscript"/>
        </w:rPr>
        <w:t>2</w:t>
      </w:r>
      <w:r w:rsidR="00730705" w:rsidRPr="00CD7119">
        <w:rPr>
          <w:rFonts w:ascii="Times New Roman" w:hAnsi="Times New Roman"/>
          <w:szCs w:val="26"/>
        </w:rPr>
        <w:t>.</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Tất cả các ký hiệu trên phải được thực hiện bằng phương pháp in phun bền với điều kiện thời tiết khắc nghiệt.</w:t>
      </w:r>
      <w:r w:rsidR="00730705" w:rsidRPr="00CD7119">
        <w:rPr>
          <w:rFonts w:ascii="Times New Roman" w:hAnsi="Times New Roman"/>
          <w:szCs w:val="26"/>
        </w:rPr>
        <w:tab/>
      </w:r>
    </w:p>
    <w:p w:rsidR="00730705" w:rsidRPr="00CD7119" w:rsidRDefault="00730705" w:rsidP="00AB286D">
      <w:pPr>
        <w:numPr>
          <w:ilvl w:val="0"/>
          <w:numId w:val="27"/>
        </w:numPr>
        <w:tabs>
          <w:tab w:val="clear" w:pos="360"/>
          <w:tab w:val="num" w:pos="284"/>
        </w:tabs>
        <w:ind w:left="0" w:right="-79" w:firstLine="0"/>
        <w:jc w:val="left"/>
        <w:rPr>
          <w:szCs w:val="26"/>
          <w:u w:val="single"/>
        </w:rPr>
      </w:pPr>
      <w:r w:rsidRPr="00CD7119">
        <w:rPr>
          <w:b/>
          <w:szCs w:val="26"/>
        </w:rPr>
        <w:t>Bành dây:</w:t>
      </w:r>
      <w:r w:rsidRPr="00CD7119">
        <w:rPr>
          <w:szCs w:val="26"/>
          <w:u w:val="single"/>
        </w:rPr>
        <w:t xml:space="preserve"> </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Kích thước không được vượt quá các giá trị sau:</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ab/>
      </w:r>
      <w:r w:rsidR="00730705" w:rsidRPr="00CD7119">
        <w:rPr>
          <w:rFonts w:ascii="Times New Roman" w:hAnsi="Times New Roman"/>
          <w:szCs w:val="26"/>
        </w:rPr>
        <w:t>+ Đường kính bành dây: max. 2,5m.</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lastRenderedPageBreak/>
        <w:tab/>
      </w:r>
      <w:r w:rsidR="00730705" w:rsidRPr="00CD7119">
        <w:rPr>
          <w:rFonts w:ascii="Times New Roman" w:hAnsi="Times New Roman"/>
          <w:szCs w:val="26"/>
        </w:rPr>
        <w:t>+ Bề rộng bành dây: max. 1,4m.</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Lỗ giữa của bành dây phải được gia cường bằng 1 tấm thép có độ dày không ít hơn 10mm và có thể gắn với trục có đường kính 95mm.</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Chiều dài mỗi bành dây không nhỏ hơn 1000m.</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Đảm bảo trong mỗi bành dây chỉ gồm một đoạn dây liên tục, không đứt đoạn.</w:t>
      </w:r>
    </w:p>
    <w:p w:rsidR="00730705" w:rsidRPr="00CD7119" w:rsidRDefault="00730705" w:rsidP="00785D49">
      <w:pPr>
        <w:numPr>
          <w:ilvl w:val="0"/>
          <w:numId w:val="245"/>
        </w:numPr>
        <w:tabs>
          <w:tab w:val="clear" w:pos="720"/>
          <w:tab w:val="num" w:pos="426"/>
        </w:tabs>
        <w:ind w:left="0" w:right="-81" w:firstLine="0"/>
        <w:jc w:val="left"/>
        <w:rPr>
          <w:b/>
          <w:szCs w:val="26"/>
        </w:rPr>
      </w:pPr>
      <w:r w:rsidRPr="00CD7119">
        <w:rPr>
          <w:b/>
          <w:szCs w:val="26"/>
        </w:rPr>
        <w:t>YÊU CẦU THỬ NGHIỆM:</w:t>
      </w:r>
    </w:p>
    <w:p w:rsidR="00730705" w:rsidRPr="00CD7119" w:rsidRDefault="00730705" w:rsidP="00785D49">
      <w:pPr>
        <w:numPr>
          <w:ilvl w:val="0"/>
          <w:numId w:val="246"/>
        </w:numPr>
        <w:tabs>
          <w:tab w:val="clear" w:pos="720"/>
          <w:tab w:val="num" w:pos="284"/>
        </w:tabs>
        <w:ind w:left="0" w:right="-81" w:firstLine="0"/>
        <w:jc w:val="left"/>
        <w:rPr>
          <w:b/>
          <w:szCs w:val="26"/>
        </w:rPr>
      </w:pPr>
      <w:r w:rsidRPr="00CD7119">
        <w:rPr>
          <w:b/>
          <w:szCs w:val="26"/>
        </w:rPr>
        <w:t>Thử nghiệm thường xuyên:</w:t>
      </w:r>
    </w:p>
    <w:p w:rsidR="00730705" w:rsidRPr="00CD7119" w:rsidRDefault="00AB286D" w:rsidP="00AB286D">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Đo điện trở ruột dây dẫn</w:t>
      </w:r>
    </w:p>
    <w:p w:rsidR="00730705" w:rsidRPr="00CD7119" w:rsidRDefault="00730705" w:rsidP="00785D49">
      <w:pPr>
        <w:numPr>
          <w:ilvl w:val="0"/>
          <w:numId w:val="246"/>
        </w:numPr>
        <w:tabs>
          <w:tab w:val="clear" w:pos="720"/>
          <w:tab w:val="num" w:pos="284"/>
        </w:tabs>
        <w:ind w:left="0" w:right="-81" w:firstLine="0"/>
        <w:jc w:val="left"/>
        <w:rPr>
          <w:b/>
          <w:szCs w:val="26"/>
        </w:rPr>
      </w:pPr>
      <w:r w:rsidRPr="00CD7119">
        <w:rPr>
          <w:b/>
          <w:szCs w:val="26"/>
        </w:rPr>
        <w:t>Thử nghiệm điển hình:</w:t>
      </w:r>
    </w:p>
    <w:p w:rsidR="00730705" w:rsidRPr="00CD7119" w:rsidRDefault="00AB286D" w:rsidP="00AB286D">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Xác định suất kéo đứt và độ dãn dài tương đối (*)</w:t>
      </w:r>
    </w:p>
    <w:p w:rsidR="00730705" w:rsidRPr="00CD7119" w:rsidRDefault="00AB286D" w:rsidP="00AB286D">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Thử uốn (*)</w:t>
      </w:r>
    </w:p>
    <w:p w:rsidR="00730705" w:rsidRPr="00CD7119" w:rsidRDefault="00AB286D" w:rsidP="00AB286D">
      <w:pPr>
        <w:pStyle w:val="BodyText3"/>
        <w:tabs>
          <w:tab w:val="left" w:pos="900"/>
        </w:tabs>
        <w:spacing w:before="60" w:after="60"/>
        <w:ind w:right="-81"/>
        <w:jc w:val="both"/>
        <w:rPr>
          <w:szCs w:val="26"/>
        </w:rPr>
      </w:pPr>
      <w:r w:rsidRPr="00CD7119">
        <w:rPr>
          <w:rFonts w:ascii="Times New Roman" w:hAnsi="Times New Roman"/>
          <w:szCs w:val="26"/>
        </w:rPr>
        <w:t xml:space="preserve">- </w:t>
      </w:r>
      <w:r w:rsidR="00730705" w:rsidRPr="00CD7119">
        <w:rPr>
          <w:rFonts w:ascii="Times New Roman" w:hAnsi="Times New Roman"/>
          <w:szCs w:val="26"/>
        </w:rPr>
        <w:t>Điện trở ruột dẫn (*)</w:t>
      </w:r>
    </w:p>
    <w:p w:rsidR="00730705" w:rsidRPr="00CD7119" w:rsidRDefault="00AB286D" w:rsidP="00AB286D">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Thử nghiệm điện áp (*)</w:t>
      </w:r>
    </w:p>
    <w:p w:rsidR="00730705" w:rsidRPr="00CD7119" w:rsidRDefault="00AB286D" w:rsidP="00AB286D">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Đo điện trở cách điện ở 70</w:t>
      </w:r>
      <w:r w:rsidR="00730705" w:rsidRPr="00CD7119">
        <w:rPr>
          <w:rFonts w:ascii="Times New Roman" w:hAnsi="Times New Roman"/>
          <w:szCs w:val="26"/>
        </w:rPr>
        <w:sym w:font="Symbol" w:char="F0B0"/>
      </w:r>
      <w:r w:rsidR="00730705" w:rsidRPr="00CD7119">
        <w:rPr>
          <w:rFonts w:ascii="Times New Roman" w:hAnsi="Times New Roman"/>
          <w:szCs w:val="26"/>
        </w:rPr>
        <w:t>C (*)</w:t>
      </w:r>
    </w:p>
    <w:p w:rsidR="00730705" w:rsidRPr="00CD7119" w:rsidRDefault="00AB286D" w:rsidP="00AB286D">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Kiểm tra sự phù hợp với các yêu cầu về kết cấu (*)</w:t>
      </w:r>
    </w:p>
    <w:p w:rsidR="00730705" w:rsidRPr="00CD7119" w:rsidRDefault="00AB286D" w:rsidP="00AB286D">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Đo chiều dày cách điện. (*)</w:t>
      </w:r>
    </w:p>
    <w:p w:rsidR="00730705" w:rsidRPr="00CD7119" w:rsidRDefault="00AB286D" w:rsidP="00AB286D">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Đo đường kính ngoài (*)</w:t>
      </w:r>
    </w:p>
    <w:p w:rsidR="00730705" w:rsidRPr="00CD7119" w:rsidRDefault="00AB286D" w:rsidP="00AB286D">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Thử nghiệm kéo trước lão hóa (*)</w:t>
      </w:r>
    </w:p>
    <w:p w:rsidR="00730705" w:rsidRPr="00CD7119" w:rsidRDefault="00AB286D" w:rsidP="00AB286D">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Thử nghiệm kéo sau lão hóa (*)</w:t>
      </w:r>
    </w:p>
    <w:p w:rsidR="00730705" w:rsidRPr="00CD7119" w:rsidRDefault="00AB286D" w:rsidP="00AB286D">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Thử nghiệm tổn hao khối lượng (*)</w:t>
      </w:r>
    </w:p>
    <w:p w:rsidR="00730705" w:rsidRPr="00CD7119" w:rsidRDefault="00AB286D" w:rsidP="00AB286D">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Thử nghiệp nén ở nhiệt độ cao (*)</w:t>
      </w:r>
    </w:p>
    <w:p w:rsidR="00730705" w:rsidRPr="00CD7119" w:rsidRDefault="00AB286D" w:rsidP="00AB286D">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Thử nghiệm uốn đối với cách điện (*)</w:t>
      </w:r>
    </w:p>
    <w:p w:rsidR="00730705" w:rsidRPr="00CD7119" w:rsidRDefault="00AB286D" w:rsidP="00AB286D">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Thử nghiệm va đập đối với cách điện (*)</w:t>
      </w:r>
    </w:p>
    <w:p w:rsidR="00730705" w:rsidRPr="00CD7119" w:rsidRDefault="00AB286D" w:rsidP="00AB286D">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Thử nghiệm sốc nhiệt (*)</w:t>
      </w:r>
    </w:p>
    <w:p w:rsidR="00730705" w:rsidRPr="00CD7119" w:rsidRDefault="00AB286D" w:rsidP="00AB286D">
      <w:pPr>
        <w:pStyle w:val="BodyText3"/>
        <w:tabs>
          <w:tab w:val="left" w:pos="900"/>
        </w:tabs>
        <w:spacing w:before="60" w:after="60"/>
        <w:ind w:right="-81"/>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Thử nghiệm chịu ngọn lửa (*)</w:t>
      </w:r>
    </w:p>
    <w:p w:rsidR="00730705" w:rsidRPr="00CD7119" w:rsidRDefault="00730705" w:rsidP="00AB286D">
      <w:pPr>
        <w:ind w:right="-81"/>
        <w:rPr>
          <w:i/>
          <w:szCs w:val="26"/>
        </w:rPr>
      </w:pPr>
      <w:r w:rsidRPr="00CD7119">
        <w:rPr>
          <w:szCs w:val="26"/>
        </w:rPr>
        <w:t>(*)</w:t>
      </w:r>
      <w:r w:rsidRPr="00CD7119">
        <w:rPr>
          <w:i/>
          <w:szCs w:val="26"/>
        </w:rPr>
        <w:t>: Các hạng mục thử nghiệm phải được thực hiện (Biên bản thử nghiệm phải đính kèm trong hồ sơ dự thầu).</w:t>
      </w:r>
    </w:p>
    <w:p w:rsidR="00730705" w:rsidRPr="00CD7119" w:rsidRDefault="00AB286D" w:rsidP="00785D49">
      <w:pPr>
        <w:numPr>
          <w:ilvl w:val="0"/>
          <w:numId w:val="245"/>
        </w:numPr>
        <w:tabs>
          <w:tab w:val="clear" w:pos="720"/>
          <w:tab w:val="num" w:pos="0"/>
          <w:tab w:val="left" w:pos="284"/>
        </w:tabs>
        <w:ind w:left="0" w:right="-81" w:firstLine="0"/>
        <w:rPr>
          <w:b/>
          <w:szCs w:val="26"/>
        </w:rPr>
      </w:pPr>
      <w:r w:rsidRPr="00CD7119">
        <w:rPr>
          <w:b/>
          <w:szCs w:val="26"/>
        </w:rPr>
        <w:t xml:space="preserve"> </w:t>
      </w:r>
      <w:r w:rsidR="00730705" w:rsidRPr="00CD7119">
        <w:rPr>
          <w:b/>
          <w:szCs w:val="26"/>
        </w:rPr>
        <w:t>BẢNG THÔNG SỐ KỸ THUẬT:</w:t>
      </w:r>
    </w:p>
    <w:tbl>
      <w:tblPr>
        <w:tblW w:w="9048" w:type="dxa"/>
        <w:tblInd w:w="30" w:type="dxa"/>
        <w:tblLayout w:type="fixed"/>
        <w:tblCellMar>
          <w:left w:w="30" w:type="dxa"/>
          <w:right w:w="30" w:type="dxa"/>
        </w:tblCellMar>
        <w:tblLook w:val="0000" w:firstRow="0" w:lastRow="0" w:firstColumn="0" w:lastColumn="0" w:noHBand="0" w:noVBand="0"/>
      </w:tblPr>
      <w:tblGrid>
        <w:gridCol w:w="588"/>
        <w:gridCol w:w="3780"/>
        <w:gridCol w:w="900"/>
        <w:gridCol w:w="2610"/>
        <w:gridCol w:w="1170"/>
      </w:tblGrid>
      <w:tr w:rsidR="00730705" w:rsidRPr="00CD7119" w:rsidTr="00AC21C8">
        <w:trPr>
          <w:trHeight w:val="302"/>
          <w:tblHeader/>
        </w:trPr>
        <w:tc>
          <w:tcPr>
            <w:tcW w:w="588" w:type="dxa"/>
            <w:tcBorders>
              <w:top w:val="single" w:sz="6" w:space="0" w:color="000000"/>
              <w:left w:val="single" w:sz="6" w:space="0" w:color="000000"/>
              <w:bottom w:val="single" w:sz="6" w:space="0" w:color="000000"/>
              <w:right w:val="single" w:sz="6" w:space="0" w:color="000000"/>
            </w:tcBorders>
            <w:shd w:val="clear" w:color="auto" w:fill="auto"/>
            <w:vAlign w:val="center"/>
          </w:tcPr>
          <w:p w:rsidR="00730705" w:rsidRPr="00CD7119" w:rsidRDefault="00730705" w:rsidP="00AC21C8">
            <w:pPr>
              <w:spacing w:line="360" w:lineRule="exact"/>
              <w:ind w:left="-30" w:right="-81"/>
              <w:jc w:val="center"/>
              <w:rPr>
                <w:b/>
                <w:szCs w:val="26"/>
              </w:rPr>
            </w:pPr>
            <w:r w:rsidRPr="00CD7119">
              <w:rPr>
                <w:b/>
                <w:szCs w:val="26"/>
              </w:rPr>
              <w:t>STT</w:t>
            </w:r>
          </w:p>
        </w:tc>
        <w:tc>
          <w:tcPr>
            <w:tcW w:w="37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730705" w:rsidRPr="00CD7119" w:rsidRDefault="00730705" w:rsidP="00A73176">
            <w:pPr>
              <w:spacing w:line="360" w:lineRule="exact"/>
              <w:ind w:right="-40"/>
              <w:jc w:val="center"/>
              <w:rPr>
                <w:b/>
                <w:szCs w:val="26"/>
              </w:rPr>
            </w:pPr>
            <w:r w:rsidRPr="00CD7119">
              <w:rPr>
                <w:b/>
                <w:szCs w:val="26"/>
              </w:rPr>
              <w:t>Mô tả</w:t>
            </w:r>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730705" w:rsidRPr="00CD7119" w:rsidRDefault="00730705" w:rsidP="00AC21C8">
            <w:pPr>
              <w:spacing w:line="360" w:lineRule="exact"/>
              <w:ind w:right="-40"/>
              <w:jc w:val="center"/>
              <w:rPr>
                <w:b/>
                <w:szCs w:val="26"/>
              </w:rPr>
            </w:pPr>
            <w:r w:rsidRPr="00CD7119">
              <w:rPr>
                <w:b/>
                <w:szCs w:val="26"/>
              </w:rPr>
              <w:t>Đơn vị</w:t>
            </w:r>
          </w:p>
        </w:tc>
        <w:tc>
          <w:tcPr>
            <w:tcW w:w="2610" w:type="dxa"/>
            <w:tcBorders>
              <w:top w:val="single" w:sz="6" w:space="0" w:color="000000"/>
              <w:left w:val="single" w:sz="6" w:space="0" w:color="000000"/>
              <w:bottom w:val="single" w:sz="6" w:space="0" w:color="000000"/>
              <w:right w:val="single" w:sz="6" w:space="0" w:color="000000"/>
            </w:tcBorders>
            <w:shd w:val="clear" w:color="auto" w:fill="auto"/>
            <w:vAlign w:val="center"/>
          </w:tcPr>
          <w:p w:rsidR="00730705" w:rsidRPr="00CD7119" w:rsidRDefault="00730705" w:rsidP="00AC21C8">
            <w:pPr>
              <w:spacing w:line="360" w:lineRule="exact"/>
              <w:ind w:right="-81"/>
              <w:jc w:val="center"/>
              <w:rPr>
                <w:b/>
                <w:szCs w:val="26"/>
              </w:rPr>
            </w:pPr>
            <w:r w:rsidRPr="00CD7119">
              <w:rPr>
                <w:b/>
                <w:szCs w:val="26"/>
              </w:rPr>
              <w:t>Yêu cầu</w:t>
            </w:r>
          </w:p>
        </w:tc>
        <w:tc>
          <w:tcPr>
            <w:tcW w:w="1170" w:type="dxa"/>
            <w:tcBorders>
              <w:top w:val="single" w:sz="6" w:space="0" w:color="000000"/>
              <w:left w:val="single" w:sz="6" w:space="0" w:color="000000"/>
              <w:bottom w:val="single" w:sz="6" w:space="0" w:color="000000"/>
              <w:right w:val="single" w:sz="6" w:space="0" w:color="000000"/>
            </w:tcBorders>
            <w:shd w:val="clear" w:color="auto" w:fill="auto"/>
            <w:vAlign w:val="center"/>
          </w:tcPr>
          <w:p w:rsidR="00730705" w:rsidRPr="00CD7119" w:rsidRDefault="00730705" w:rsidP="00AC21C8">
            <w:pPr>
              <w:spacing w:line="360" w:lineRule="exact"/>
              <w:ind w:right="-20"/>
              <w:jc w:val="center"/>
              <w:rPr>
                <w:b/>
                <w:szCs w:val="26"/>
              </w:rPr>
            </w:pPr>
            <w:r w:rsidRPr="00CD7119">
              <w:rPr>
                <w:b/>
                <w:szCs w:val="26"/>
              </w:rPr>
              <w:t>Chào thầu</w:t>
            </w:r>
          </w:p>
        </w:tc>
      </w:tr>
      <w:tr w:rsidR="00730705" w:rsidRPr="00CD7119" w:rsidTr="00AC21C8">
        <w:trPr>
          <w:trHeight w:val="302"/>
        </w:trPr>
        <w:tc>
          <w:tcPr>
            <w:tcW w:w="588" w:type="dxa"/>
            <w:tcBorders>
              <w:top w:val="single" w:sz="6" w:space="0" w:color="000000"/>
              <w:left w:val="single" w:sz="6" w:space="0" w:color="000000"/>
              <w:bottom w:val="single" w:sz="6" w:space="0" w:color="000000"/>
              <w:right w:val="single" w:sz="6" w:space="0" w:color="000000"/>
            </w:tcBorders>
            <w:vAlign w:val="center"/>
          </w:tcPr>
          <w:p w:rsidR="00730705" w:rsidRPr="00CD7119" w:rsidRDefault="00730705" w:rsidP="00AC21C8">
            <w:pPr>
              <w:spacing w:line="360" w:lineRule="exact"/>
              <w:ind w:right="-81"/>
              <w:jc w:val="center"/>
              <w:rPr>
                <w:szCs w:val="26"/>
              </w:rPr>
            </w:pPr>
          </w:p>
        </w:tc>
        <w:tc>
          <w:tcPr>
            <w:tcW w:w="3780" w:type="dxa"/>
            <w:tcBorders>
              <w:top w:val="single" w:sz="6" w:space="0" w:color="000000"/>
              <w:left w:val="single" w:sz="6" w:space="0" w:color="000000"/>
              <w:bottom w:val="single" w:sz="6" w:space="0" w:color="000000"/>
              <w:right w:val="single" w:sz="6" w:space="0" w:color="000000"/>
            </w:tcBorders>
            <w:vAlign w:val="center"/>
          </w:tcPr>
          <w:p w:rsidR="00730705" w:rsidRPr="00CD7119" w:rsidRDefault="00730705" w:rsidP="00A73176">
            <w:pPr>
              <w:spacing w:line="360" w:lineRule="exact"/>
              <w:ind w:right="-40"/>
              <w:jc w:val="left"/>
              <w:rPr>
                <w:b/>
                <w:szCs w:val="26"/>
              </w:rPr>
            </w:pPr>
            <w:r w:rsidRPr="00CD7119">
              <w:rPr>
                <w:b/>
                <w:szCs w:val="26"/>
              </w:rPr>
              <w:t>Hạng mục</w:t>
            </w:r>
          </w:p>
        </w:tc>
        <w:tc>
          <w:tcPr>
            <w:tcW w:w="900" w:type="dxa"/>
            <w:tcBorders>
              <w:top w:val="single" w:sz="6" w:space="0" w:color="000000"/>
              <w:left w:val="single" w:sz="6" w:space="0" w:color="000000"/>
              <w:bottom w:val="single" w:sz="6" w:space="0" w:color="000000"/>
              <w:right w:val="single" w:sz="6" w:space="0" w:color="000000"/>
            </w:tcBorders>
            <w:vAlign w:val="center"/>
          </w:tcPr>
          <w:p w:rsidR="00730705" w:rsidRPr="00CD7119" w:rsidRDefault="00730705" w:rsidP="00AC21C8">
            <w:pPr>
              <w:spacing w:line="360" w:lineRule="exact"/>
              <w:ind w:right="-81"/>
              <w:jc w:val="center"/>
              <w:rPr>
                <w:szCs w:val="26"/>
              </w:rPr>
            </w:pPr>
          </w:p>
        </w:tc>
        <w:tc>
          <w:tcPr>
            <w:tcW w:w="2610" w:type="dxa"/>
            <w:tcBorders>
              <w:top w:val="single" w:sz="6" w:space="0" w:color="000000"/>
              <w:left w:val="single" w:sz="6" w:space="0" w:color="000000"/>
              <w:bottom w:val="single" w:sz="6" w:space="0" w:color="000000"/>
              <w:right w:val="single" w:sz="6" w:space="0" w:color="000000"/>
            </w:tcBorders>
            <w:vAlign w:val="center"/>
          </w:tcPr>
          <w:p w:rsidR="00730705" w:rsidRPr="00CD7119" w:rsidRDefault="00730705" w:rsidP="00AB286D">
            <w:pPr>
              <w:spacing w:line="360" w:lineRule="exact"/>
              <w:jc w:val="center"/>
              <w:rPr>
                <w:szCs w:val="26"/>
              </w:rPr>
            </w:pPr>
            <w:r w:rsidRPr="00CD7119">
              <w:rPr>
                <w:szCs w:val="26"/>
              </w:rPr>
              <w:t>Nhà thầu phải phát biểu</w:t>
            </w:r>
          </w:p>
        </w:tc>
        <w:tc>
          <w:tcPr>
            <w:tcW w:w="1170" w:type="dxa"/>
            <w:tcBorders>
              <w:top w:val="single" w:sz="6" w:space="0" w:color="000000"/>
              <w:left w:val="single" w:sz="6" w:space="0" w:color="000000"/>
              <w:bottom w:val="single" w:sz="6"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w:t>
            </w:r>
          </w:p>
        </w:tc>
      </w:tr>
      <w:tr w:rsidR="00730705" w:rsidRPr="00CD7119" w:rsidTr="00AC21C8">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1</w:t>
            </w:r>
          </w:p>
        </w:tc>
        <w:tc>
          <w:tcPr>
            <w:tcW w:w="378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B286D">
            <w:pPr>
              <w:spacing w:line="360" w:lineRule="exact"/>
              <w:jc w:val="left"/>
              <w:rPr>
                <w:szCs w:val="26"/>
              </w:rPr>
            </w:pPr>
            <w:r w:rsidRPr="00CD7119">
              <w:rPr>
                <w:szCs w:val="26"/>
              </w:rPr>
              <w:t>Nhà sản xuất</w:t>
            </w:r>
          </w:p>
        </w:tc>
        <w:tc>
          <w:tcPr>
            <w:tcW w:w="90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p>
        </w:tc>
        <w:tc>
          <w:tcPr>
            <w:tcW w:w="261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B286D">
            <w:pPr>
              <w:spacing w:line="360" w:lineRule="exact"/>
              <w:jc w:val="center"/>
              <w:rPr>
                <w:szCs w:val="26"/>
              </w:rPr>
            </w:pPr>
            <w:r w:rsidRPr="00CD7119">
              <w:rPr>
                <w:szCs w:val="26"/>
              </w:rPr>
              <w:t>Nhà thầu phải phát biểu</w:t>
            </w:r>
          </w:p>
        </w:tc>
        <w:tc>
          <w:tcPr>
            <w:tcW w:w="117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w:t>
            </w:r>
          </w:p>
        </w:tc>
      </w:tr>
      <w:tr w:rsidR="00730705" w:rsidRPr="00CD7119" w:rsidTr="00AC21C8">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2</w:t>
            </w:r>
          </w:p>
        </w:tc>
        <w:tc>
          <w:tcPr>
            <w:tcW w:w="378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B286D">
            <w:pPr>
              <w:spacing w:line="360" w:lineRule="exact"/>
              <w:jc w:val="left"/>
              <w:rPr>
                <w:szCs w:val="26"/>
              </w:rPr>
            </w:pPr>
            <w:r w:rsidRPr="00CD7119">
              <w:rPr>
                <w:szCs w:val="26"/>
              </w:rPr>
              <w:t>Nước sản xuất</w:t>
            </w:r>
          </w:p>
        </w:tc>
        <w:tc>
          <w:tcPr>
            <w:tcW w:w="90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p>
        </w:tc>
        <w:tc>
          <w:tcPr>
            <w:tcW w:w="261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r w:rsidRPr="00CD7119">
              <w:rPr>
                <w:szCs w:val="26"/>
              </w:rPr>
              <w:t>Nhà thầu phải phát biểu</w:t>
            </w:r>
          </w:p>
        </w:tc>
        <w:tc>
          <w:tcPr>
            <w:tcW w:w="117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w:t>
            </w:r>
          </w:p>
        </w:tc>
      </w:tr>
      <w:tr w:rsidR="00730705" w:rsidRPr="00CD7119" w:rsidTr="00AC21C8">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3</w:t>
            </w:r>
          </w:p>
        </w:tc>
        <w:tc>
          <w:tcPr>
            <w:tcW w:w="378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B286D">
            <w:pPr>
              <w:spacing w:line="360" w:lineRule="exact"/>
              <w:jc w:val="left"/>
              <w:rPr>
                <w:szCs w:val="26"/>
              </w:rPr>
            </w:pPr>
            <w:r w:rsidRPr="00CD7119">
              <w:rPr>
                <w:szCs w:val="26"/>
              </w:rPr>
              <w:t>Mã hiệu</w:t>
            </w:r>
          </w:p>
        </w:tc>
        <w:tc>
          <w:tcPr>
            <w:tcW w:w="90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p>
        </w:tc>
        <w:tc>
          <w:tcPr>
            <w:tcW w:w="261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r w:rsidRPr="00CD7119">
              <w:rPr>
                <w:szCs w:val="26"/>
              </w:rPr>
              <w:t>Nhà thầu phải phát biểu</w:t>
            </w:r>
          </w:p>
        </w:tc>
        <w:tc>
          <w:tcPr>
            <w:tcW w:w="117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w:t>
            </w:r>
          </w:p>
        </w:tc>
      </w:tr>
      <w:tr w:rsidR="00730705" w:rsidRPr="00CD7119" w:rsidTr="00AC21C8">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4</w:t>
            </w:r>
          </w:p>
        </w:tc>
        <w:tc>
          <w:tcPr>
            <w:tcW w:w="378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B286D">
            <w:pPr>
              <w:spacing w:line="360" w:lineRule="exact"/>
              <w:rPr>
                <w:szCs w:val="26"/>
              </w:rPr>
            </w:pPr>
            <w:r w:rsidRPr="00CD7119">
              <w:rPr>
                <w:szCs w:val="26"/>
              </w:rPr>
              <w:t>Các yêu cầu kỹ thuật chung trình bày trong bản “YÊU CẦU KỸ THUẬT CHUNG”</w:t>
            </w:r>
          </w:p>
        </w:tc>
        <w:tc>
          <w:tcPr>
            <w:tcW w:w="90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p>
        </w:tc>
        <w:tc>
          <w:tcPr>
            <w:tcW w:w="261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r w:rsidRPr="00CD7119">
              <w:rPr>
                <w:szCs w:val="26"/>
              </w:rPr>
              <w:t>Đáp ứng</w:t>
            </w:r>
          </w:p>
        </w:tc>
        <w:tc>
          <w:tcPr>
            <w:tcW w:w="117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w:t>
            </w:r>
          </w:p>
        </w:tc>
      </w:tr>
      <w:tr w:rsidR="00730705" w:rsidRPr="00CD7119" w:rsidTr="00AC21C8">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5</w:t>
            </w:r>
          </w:p>
        </w:tc>
        <w:tc>
          <w:tcPr>
            <w:tcW w:w="378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rPr>
                <w:szCs w:val="26"/>
              </w:rPr>
            </w:pPr>
            <w:r w:rsidRPr="00CD7119">
              <w:rPr>
                <w:szCs w:val="26"/>
              </w:rPr>
              <w:t>Tiêu chuẩn sản xuất và thử nghiệm</w:t>
            </w:r>
          </w:p>
        </w:tc>
        <w:tc>
          <w:tcPr>
            <w:tcW w:w="90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p>
        </w:tc>
        <w:tc>
          <w:tcPr>
            <w:tcW w:w="261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r w:rsidRPr="00CD7119">
              <w:rPr>
                <w:szCs w:val="26"/>
              </w:rPr>
              <w:t xml:space="preserve">TCVN 6610-3; </w:t>
            </w:r>
          </w:p>
          <w:p w:rsidR="00730705" w:rsidRPr="00CD7119" w:rsidRDefault="00730705" w:rsidP="00AC21C8">
            <w:pPr>
              <w:spacing w:line="360" w:lineRule="exact"/>
              <w:ind w:right="-30"/>
              <w:jc w:val="center"/>
              <w:rPr>
                <w:szCs w:val="26"/>
              </w:rPr>
            </w:pPr>
            <w:r w:rsidRPr="00CD7119">
              <w:rPr>
                <w:szCs w:val="26"/>
              </w:rPr>
              <w:lastRenderedPageBreak/>
              <w:t>TCVN 5933, TCVN 5935,</w:t>
            </w:r>
          </w:p>
          <w:p w:rsidR="00730705" w:rsidRPr="00CD7119" w:rsidRDefault="00730705" w:rsidP="00AC21C8">
            <w:pPr>
              <w:spacing w:line="360" w:lineRule="exact"/>
              <w:ind w:right="-30"/>
              <w:jc w:val="center"/>
              <w:rPr>
                <w:szCs w:val="26"/>
              </w:rPr>
            </w:pPr>
            <w:r w:rsidRPr="00CD7119">
              <w:rPr>
                <w:szCs w:val="26"/>
              </w:rPr>
              <w:t>TCVN 6612</w:t>
            </w:r>
          </w:p>
          <w:p w:rsidR="00730705" w:rsidRPr="00CD7119" w:rsidRDefault="00730705" w:rsidP="00AC21C8">
            <w:pPr>
              <w:spacing w:line="360" w:lineRule="exact"/>
              <w:ind w:right="-30"/>
              <w:jc w:val="center"/>
              <w:rPr>
                <w:szCs w:val="26"/>
              </w:rPr>
            </w:pPr>
            <w:r w:rsidRPr="00CD7119">
              <w:rPr>
                <w:szCs w:val="26"/>
              </w:rPr>
              <w:t>hoặc tương đương</w:t>
            </w:r>
          </w:p>
        </w:tc>
        <w:tc>
          <w:tcPr>
            <w:tcW w:w="117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lastRenderedPageBreak/>
              <w:t>(*)</w:t>
            </w:r>
          </w:p>
        </w:tc>
      </w:tr>
      <w:tr w:rsidR="00730705" w:rsidRPr="00CD7119" w:rsidTr="00AC21C8">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6</w:t>
            </w:r>
          </w:p>
        </w:tc>
        <w:tc>
          <w:tcPr>
            <w:tcW w:w="378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rPr>
                <w:szCs w:val="26"/>
              </w:rPr>
            </w:pPr>
            <w:r w:rsidRPr="00CD7119">
              <w:rPr>
                <w:szCs w:val="26"/>
              </w:rPr>
              <w:t>Tiêu chuẩn quản lý chất lượng</w:t>
            </w:r>
          </w:p>
        </w:tc>
        <w:tc>
          <w:tcPr>
            <w:tcW w:w="90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p>
        </w:tc>
        <w:tc>
          <w:tcPr>
            <w:tcW w:w="261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B286D">
            <w:pPr>
              <w:spacing w:line="360" w:lineRule="exact"/>
              <w:jc w:val="center"/>
              <w:rPr>
                <w:szCs w:val="26"/>
              </w:rPr>
            </w:pPr>
            <w:r w:rsidRPr="00CD7119">
              <w:rPr>
                <w:szCs w:val="26"/>
              </w:rPr>
              <w:t>Nhà thầu phải phát biểu</w:t>
            </w:r>
          </w:p>
        </w:tc>
        <w:tc>
          <w:tcPr>
            <w:tcW w:w="117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w:t>
            </w:r>
          </w:p>
        </w:tc>
      </w:tr>
      <w:tr w:rsidR="00730705" w:rsidRPr="00CD7119" w:rsidTr="00AC21C8">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7</w:t>
            </w:r>
          </w:p>
        </w:tc>
        <w:tc>
          <w:tcPr>
            <w:tcW w:w="378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rPr>
                <w:szCs w:val="26"/>
              </w:rPr>
            </w:pPr>
            <w:r w:rsidRPr="00CD7119">
              <w:rPr>
                <w:szCs w:val="26"/>
              </w:rPr>
              <w:t>Dây duplex bao gồm hai lõi dây được vặn xoắn với nhau. Mỗi lõi dây bao gồm ruột dẫn điện được bọc lớp cách điện PVC bền với tia tử ngoại.</w:t>
            </w:r>
          </w:p>
        </w:tc>
        <w:tc>
          <w:tcPr>
            <w:tcW w:w="90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p>
        </w:tc>
        <w:tc>
          <w:tcPr>
            <w:tcW w:w="261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r w:rsidRPr="00CD7119">
              <w:rPr>
                <w:szCs w:val="26"/>
              </w:rPr>
              <w:t>Đáp ứng</w:t>
            </w:r>
          </w:p>
        </w:tc>
        <w:tc>
          <w:tcPr>
            <w:tcW w:w="117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pStyle w:val="BodyText"/>
              <w:spacing w:line="360" w:lineRule="exact"/>
              <w:jc w:val="center"/>
              <w:rPr>
                <w:szCs w:val="26"/>
              </w:rPr>
            </w:pPr>
            <w:r w:rsidRPr="00CD7119">
              <w:rPr>
                <w:szCs w:val="26"/>
              </w:rPr>
              <w:t>(*)</w:t>
            </w:r>
          </w:p>
        </w:tc>
      </w:tr>
      <w:tr w:rsidR="00730705" w:rsidRPr="00CD7119" w:rsidTr="00AC21C8">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8</w:t>
            </w:r>
          </w:p>
        </w:tc>
        <w:tc>
          <w:tcPr>
            <w:tcW w:w="378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rPr>
                <w:szCs w:val="26"/>
              </w:rPr>
            </w:pPr>
            <w:r w:rsidRPr="00CD7119">
              <w:rPr>
                <w:szCs w:val="26"/>
              </w:rPr>
              <w:t>Mặt cắt danh định</w:t>
            </w:r>
          </w:p>
        </w:tc>
        <w:tc>
          <w:tcPr>
            <w:tcW w:w="90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r w:rsidRPr="00CD7119">
              <w:rPr>
                <w:szCs w:val="26"/>
              </w:rPr>
              <w:t>mm²</w:t>
            </w:r>
          </w:p>
        </w:tc>
        <w:tc>
          <w:tcPr>
            <w:tcW w:w="261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r w:rsidRPr="00CD7119">
              <w:rPr>
                <w:szCs w:val="26"/>
              </w:rPr>
              <w:t>2x10</w:t>
            </w:r>
          </w:p>
        </w:tc>
        <w:tc>
          <w:tcPr>
            <w:tcW w:w="117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overflowPunct w:val="0"/>
              <w:autoSpaceDE w:val="0"/>
              <w:autoSpaceDN w:val="0"/>
              <w:adjustRightInd w:val="0"/>
              <w:spacing w:line="360" w:lineRule="exact"/>
              <w:jc w:val="center"/>
              <w:textAlignment w:val="baseline"/>
              <w:rPr>
                <w:szCs w:val="26"/>
              </w:rPr>
            </w:pPr>
            <w:r w:rsidRPr="00CD7119">
              <w:rPr>
                <w:szCs w:val="26"/>
              </w:rPr>
              <w:t>(*)</w:t>
            </w:r>
          </w:p>
        </w:tc>
      </w:tr>
      <w:tr w:rsidR="00730705" w:rsidRPr="00CD7119" w:rsidTr="00AC21C8">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9</w:t>
            </w:r>
          </w:p>
        </w:tc>
        <w:tc>
          <w:tcPr>
            <w:tcW w:w="378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rPr>
                <w:szCs w:val="26"/>
              </w:rPr>
            </w:pPr>
            <w:r w:rsidRPr="00CD7119">
              <w:rPr>
                <w:szCs w:val="26"/>
              </w:rPr>
              <w:t>Các yêu cầu kỹ thuật và thử nghiệm đối với từng lõi dây qui định theo TCVN 6610-3, mục “cáp không có vỏ bọc một lõi có ruột dẫn cứng công dụng chung”</w:t>
            </w:r>
          </w:p>
        </w:tc>
        <w:tc>
          <w:tcPr>
            <w:tcW w:w="90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jc w:val="center"/>
              <w:rPr>
                <w:szCs w:val="26"/>
              </w:rPr>
            </w:pPr>
          </w:p>
        </w:tc>
        <w:tc>
          <w:tcPr>
            <w:tcW w:w="261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tabs>
                <w:tab w:val="left" w:pos="360"/>
              </w:tabs>
              <w:spacing w:line="360" w:lineRule="exact"/>
              <w:jc w:val="center"/>
              <w:rPr>
                <w:szCs w:val="26"/>
              </w:rPr>
            </w:pPr>
          </w:p>
          <w:p w:rsidR="00730705" w:rsidRPr="00CD7119" w:rsidRDefault="00730705" w:rsidP="00AC21C8">
            <w:pPr>
              <w:tabs>
                <w:tab w:val="left" w:pos="360"/>
              </w:tabs>
              <w:spacing w:line="360" w:lineRule="exact"/>
              <w:jc w:val="center"/>
              <w:rPr>
                <w:szCs w:val="26"/>
              </w:rPr>
            </w:pPr>
          </w:p>
          <w:p w:rsidR="00730705" w:rsidRPr="00CD7119" w:rsidRDefault="00730705" w:rsidP="00AC21C8">
            <w:pPr>
              <w:tabs>
                <w:tab w:val="left" w:pos="360"/>
              </w:tabs>
              <w:spacing w:line="360" w:lineRule="exact"/>
              <w:jc w:val="center"/>
              <w:rPr>
                <w:szCs w:val="26"/>
              </w:rPr>
            </w:pPr>
            <w:r w:rsidRPr="00CD7119">
              <w:rPr>
                <w:szCs w:val="26"/>
              </w:rPr>
              <w:t>Đáp ứng</w:t>
            </w:r>
          </w:p>
        </w:tc>
        <w:tc>
          <w:tcPr>
            <w:tcW w:w="117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p>
        </w:tc>
        <w:tc>
          <w:tcPr>
            <w:tcW w:w="378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rPr>
                <w:b/>
                <w:szCs w:val="26"/>
              </w:rPr>
            </w:pPr>
            <w:r w:rsidRPr="00CD7119">
              <w:rPr>
                <w:b/>
                <w:szCs w:val="26"/>
              </w:rPr>
              <w:t>A. Ruột dẫn điện</w:t>
            </w:r>
          </w:p>
        </w:tc>
        <w:tc>
          <w:tcPr>
            <w:tcW w:w="90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jc w:val="center"/>
              <w:rPr>
                <w:szCs w:val="26"/>
              </w:rPr>
            </w:pPr>
          </w:p>
        </w:tc>
        <w:tc>
          <w:tcPr>
            <w:tcW w:w="261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tabs>
                <w:tab w:val="left" w:pos="360"/>
              </w:tabs>
              <w:spacing w:line="360" w:lineRule="exact"/>
              <w:jc w:val="center"/>
              <w:rPr>
                <w:szCs w:val="26"/>
              </w:rPr>
            </w:pPr>
          </w:p>
        </w:tc>
        <w:tc>
          <w:tcPr>
            <w:tcW w:w="117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p>
        </w:tc>
      </w:tr>
      <w:tr w:rsidR="00730705" w:rsidRPr="00CD7119" w:rsidTr="00AC21C8">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10</w:t>
            </w:r>
          </w:p>
        </w:tc>
        <w:tc>
          <w:tcPr>
            <w:tcW w:w="378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rPr>
                <w:szCs w:val="26"/>
              </w:rPr>
            </w:pPr>
            <w:r w:rsidRPr="00CD7119">
              <w:rPr>
                <w:szCs w:val="26"/>
              </w:rPr>
              <w:t xml:space="preserve">Vật liệu </w:t>
            </w:r>
          </w:p>
        </w:tc>
        <w:tc>
          <w:tcPr>
            <w:tcW w:w="90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jc w:val="center"/>
              <w:rPr>
                <w:szCs w:val="26"/>
              </w:rPr>
            </w:pPr>
            <w:r w:rsidRPr="00CD7119">
              <w:rPr>
                <w:szCs w:val="26"/>
              </w:rPr>
              <w:t>mm</w:t>
            </w:r>
          </w:p>
        </w:tc>
        <w:tc>
          <w:tcPr>
            <w:tcW w:w="261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jc w:val="center"/>
              <w:rPr>
                <w:szCs w:val="26"/>
              </w:rPr>
            </w:pPr>
            <w:r w:rsidRPr="00CD7119">
              <w:rPr>
                <w:szCs w:val="26"/>
              </w:rPr>
              <w:t>Đồng</w:t>
            </w:r>
          </w:p>
        </w:tc>
        <w:tc>
          <w:tcPr>
            <w:tcW w:w="117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11</w:t>
            </w:r>
          </w:p>
        </w:tc>
        <w:tc>
          <w:tcPr>
            <w:tcW w:w="378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rPr>
                <w:szCs w:val="26"/>
              </w:rPr>
            </w:pPr>
            <w:r w:rsidRPr="00CD7119">
              <w:rPr>
                <w:szCs w:val="26"/>
              </w:rPr>
              <w:t xml:space="preserve">Số tao tối thiểu của ruột dẫn điện </w:t>
            </w:r>
          </w:p>
        </w:tc>
        <w:tc>
          <w:tcPr>
            <w:tcW w:w="90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jc w:val="center"/>
              <w:rPr>
                <w:szCs w:val="26"/>
              </w:rPr>
            </w:pPr>
          </w:p>
        </w:tc>
        <w:tc>
          <w:tcPr>
            <w:tcW w:w="261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jc w:val="center"/>
              <w:rPr>
                <w:szCs w:val="26"/>
              </w:rPr>
            </w:pPr>
            <w:r w:rsidRPr="00CD7119">
              <w:rPr>
                <w:szCs w:val="26"/>
              </w:rPr>
              <w:t xml:space="preserve">7  </w:t>
            </w:r>
          </w:p>
        </w:tc>
        <w:tc>
          <w:tcPr>
            <w:tcW w:w="117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12</w:t>
            </w:r>
          </w:p>
        </w:tc>
        <w:tc>
          <w:tcPr>
            <w:tcW w:w="378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rPr>
                <w:szCs w:val="26"/>
              </w:rPr>
            </w:pPr>
            <w:r w:rsidRPr="00CD7119">
              <w:rPr>
                <w:szCs w:val="26"/>
              </w:rPr>
              <w:t>Đường kính tao ruột dẫn điện 6, 10, 16mm</w:t>
            </w:r>
            <w:r w:rsidRPr="00CD7119">
              <w:rPr>
                <w:szCs w:val="26"/>
                <w:vertAlign w:val="superscript"/>
              </w:rPr>
              <w:t xml:space="preserve">2 </w:t>
            </w:r>
          </w:p>
        </w:tc>
        <w:tc>
          <w:tcPr>
            <w:tcW w:w="90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jc w:val="center"/>
              <w:rPr>
                <w:szCs w:val="26"/>
              </w:rPr>
            </w:pPr>
          </w:p>
        </w:tc>
        <w:tc>
          <w:tcPr>
            <w:tcW w:w="261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jc w:val="center"/>
              <w:rPr>
                <w:szCs w:val="26"/>
              </w:rPr>
            </w:pPr>
            <w:r w:rsidRPr="00CD7119">
              <w:rPr>
                <w:szCs w:val="26"/>
              </w:rPr>
              <w:t>Nhà thầu phải phát biểu thông số này và sai số đường kính tao</w:t>
            </w:r>
          </w:p>
        </w:tc>
        <w:tc>
          <w:tcPr>
            <w:tcW w:w="117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13</w:t>
            </w:r>
          </w:p>
        </w:tc>
        <w:tc>
          <w:tcPr>
            <w:tcW w:w="378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rPr>
                <w:szCs w:val="26"/>
              </w:rPr>
            </w:pPr>
            <w:r w:rsidRPr="00CD7119">
              <w:rPr>
                <w:szCs w:val="26"/>
              </w:rPr>
              <w:t>Điện trở một chiều tối đa ở 20</w:t>
            </w:r>
            <w:r w:rsidRPr="00CD7119">
              <w:rPr>
                <w:szCs w:val="26"/>
              </w:rPr>
              <w:sym w:font="Symbol" w:char="F0B0"/>
            </w:r>
            <w:r w:rsidRPr="00CD7119">
              <w:rPr>
                <w:szCs w:val="26"/>
              </w:rPr>
              <w:t xml:space="preserve">C của ruột dẫn điện trong mỗi lõi được tách ra từ 2 lõi vặn xoắn và duổi thẳng: </w:t>
            </w:r>
          </w:p>
          <w:p w:rsidR="00730705" w:rsidRPr="00CD7119" w:rsidRDefault="00730705" w:rsidP="00AC21C8">
            <w:pPr>
              <w:spacing w:line="360" w:lineRule="exact"/>
              <w:rPr>
                <w:szCs w:val="26"/>
                <w:vertAlign w:val="superscript"/>
              </w:rPr>
            </w:pPr>
            <w:r w:rsidRPr="00CD7119">
              <w:rPr>
                <w:szCs w:val="26"/>
              </w:rPr>
              <w:t>+ Đối với ruột dẫn điện 10mm</w:t>
            </w:r>
            <w:r w:rsidRPr="00CD7119">
              <w:rPr>
                <w:szCs w:val="26"/>
                <w:vertAlign w:val="superscript"/>
              </w:rPr>
              <w:t>2</w:t>
            </w:r>
          </w:p>
        </w:tc>
        <w:tc>
          <w:tcPr>
            <w:tcW w:w="90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jc w:val="center"/>
              <w:rPr>
                <w:szCs w:val="26"/>
              </w:rPr>
            </w:pPr>
          </w:p>
        </w:tc>
        <w:tc>
          <w:tcPr>
            <w:tcW w:w="261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jc w:val="center"/>
              <w:rPr>
                <w:szCs w:val="26"/>
              </w:rPr>
            </w:pPr>
          </w:p>
          <w:p w:rsidR="00730705" w:rsidRPr="00CD7119" w:rsidRDefault="00730705" w:rsidP="00AC21C8">
            <w:pPr>
              <w:spacing w:line="360" w:lineRule="exact"/>
              <w:jc w:val="center"/>
              <w:rPr>
                <w:szCs w:val="26"/>
              </w:rPr>
            </w:pPr>
          </w:p>
          <w:p w:rsidR="00730705" w:rsidRPr="00CD7119" w:rsidRDefault="00730705" w:rsidP="00AC21C8">
            <w:pPr>
              <w:spacing w:line="360" w:lineRule="exact"/>
              <w:jc w:val="center"/>
              <w:rPr>
                <w:szCs w:val="26"/>
              </w:rPr>
            </w:pPr>
          </w:p>
          <w:p w:rsidR="00AB286D" w:rsidRPr="00CD7119" w:rsidRDefault="00AB286D" w:rsidP="00AC21C8">
            <w:pPr>
              <w:spacing w:line="360" w:lineRule="exact"/>
              <w:jc w:val="center"/>
              <w:rPr>
                <w:szCs w:val="26"/>
              </w:rPr>
            </w:pPr>
          </w:p>
          <w:p w:rsidR="00730705" w:rsidRPr="00CD7119" w:rsidRDefault="00730705" w:rsidP="00AB286D">
            <w:pPr>
              <w:spacing w:line="360" w:lineRule="exact"/>
              <w:jc w:val="center"/>
              <w:rPr>
                <w:szCs w:val="26"/>
              </w:rPr>
            </w:pPr>
            <w:r w:rsidRPr="00CD7119">
              <w:rPr>
                <w:szCs w:val="26"/>
              </w:rPr>
              <w:t>1,830</w:t>
            </w:r>
            <w:r w:rsidRPr="00CD7119">
              <w:rPr>
                <w:szCs w:val="26"/>
              </w:rPr>
              <w:sym w:font="Symbol" w:char="F057"/>
            </w:r>
            <w:r w:rsidRPr="00CD7119">
              <w:rPr>
                <w:szCs w:val="26"/>
              </w:rPr>
              <w:t>/km</w:t>
            </w:r>
          </w:p>
        </w:tc>
        <w:tc>
          <w:tcPr>
            <w:tcW w:w="117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14</w:t>
            </w:r>
          </w:p>
        </w:tc>
        <w:tc>
          <w:tcPr>
            <w:tcW w:w="378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rPr>
                <w:szCs w:val="26"/>
              </w:rPr>
            </w:pPr>
            <w:r w:rsidRPr="00CD7119">
              <w:rPr>
                <w:szCs w:val="26"/>
              </w:rPr>
              <w:t xml:space="preserve">Ứng suất kéo đứt: </w:t>
            </w:r>
          </w:p>
        </w:tc>
        <w:tc>
          <w:tcPr>
            <w:tcW w:w="90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jc w:val="center"/>
              <w:rPr>
                <w:szCs w:val="26"/>
              </w:rPr>
            </w:pPr>
            <w:r w:rsidRPr="00CD7119">
              <w:rPr>
                <w:szCs w:val="26"/>
              </w:rPr>
              <w:t>Mpa</w:t>
            </w:r>
          </w:p>
        </w:tc>
        <w:tc>
          <w:tcPr>
            <w:tcW w:w="261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jc w:val="center"/>
              <w:rPr>
                <w:szCs w:val="26"/>
              </w:rPr>
            </w:pPr>
            <w:r w:rsidRPr="00CD7119">
              <w:rPr>
                <w:szCs w:val="26"/>
              </w:rPr>
              <w:t>400Mpa</w:t>
            </w:r>
          </w:p>
        </w:tc>
        <w:tc>
          <w:tcPr>
            <w:tcW w:w="117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cantSplit/>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15</w:t>
            </w:r>
          </w:p>
        </w:tc>
        <w:tc>
          <w:tcPr>
            <w:tcW w:w="378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tabs>
                <w:tab w:val="left" w:pos="4114"/>
              </w:tabs>
              <w:spacing w:line="360" w:lineRule="exact"/>
              <w:rPr>
                <w:szCs w:val="26"/>
              </w:rPr>
            </w:pPr>
            <w:r w:rsidRPr="00CD7119">
              <w:rPr>
                <w:szCs w:val="26"/>
              </w:rPr>
              <w:t xml:space="preserve">Độ dãn dài tương đối tối thiểu </w:t>
            </w:r>
          </w:p>
        </w:tc>
        <w:tc>
          <w:tcPr>
            <w:tcW w:w="900" w:type="dxa"/>
            <w:tcBorders>
              <w:top w:val="single" w:sz="2" w:space="0" w:color="000000"/>
              <w:left w:val="single" w:sz="6" w:space="0" w:color="000000"/>
              <w:bottom w:val="single" w:sz="2" w:space="0" w:color="000000"/>
              <w:right w:val="single" w:sz="6" w:space="0" w:color="000000"/>
            </w:tcBorders>
          </w:tcPr>
          <w:p w:rsidR="00730705" w:rsidRPr="00CD7119" w:rsidRDefault="00730705" w:rsidP="00AC21C8">
            <w:pPr>
              <w:spacing w:line="360" w:lineRule="exact"/>
              <w:jc w:val="center"/>
              <w:rPr>
                <w:szCs w:val="26"/>
              </w:rPr>
            </w:pPr>
          </w:p>
        </w:tc>
        <w:tc>
          <w:tcPr>
            <w:tcW w:w="2610" w:type="dxa"/>
            <w:tcBorders>
              <w:top w:val="single" w:sz="2" w:space="0" w:color="000000"/>
              <w:left w:val="single" w:sz="6" w:space="0" w:color="000000"/>
              <w:bottom w:val="single" w:sz="6" w:space="0" w:color="000000"/>
              <w:right w:val="single" w:sz="6" w:space="0" w:color="000000"/>
            </w:tcBorders>
          </w:tcPr>
          <w:p w:rsidR="00730705" w:rsidRPr="00CD7119" w:rsidRDefault="00730705" w:rsidP="00AC21C8">
            <w:pPr>
              <w:spacing w:line="360" w:lineRule="exact"/>
              <w:jc w:val="center"/>
              <w:rPr>
                <w:szCs w:val="26"/>
              </w:rPr>
            </w:pPr>
            <w:r w:rsidRPr="00CD7119">
              <w:rPr>
                <w:szCs w:val="26"/>
              </w:rPr>
              <w:t xml:space="preserve">1,0% </w:t>
            </w:r>
          </w:p>
        </w:tc>
        <w:tc>
          <w:tcPr>
            <w:tcW w:w="1170" w:type="dxa"/>
            <w:tcBorders>
              <w:top w:val="single" w:sz="2" w:space="0" w:color="000000"/>
              <w:left w:val="single" w:sz="6" w:space="0" w:color="000000"/>
              <w:bottom w:val="single" w:sz="2" w:space="0" w:color="000000"/>
              <w:right w:val="single" w:sz="6" w:space="0" w:color="000000"/>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cantSplit/>
          <w:trHeight w:val="283"/>
        </w:trPr>
        <w:tc>
          <w:tcPr>
            <w:tcW w:w="588" w:type="dxa"/>
            <w:tcBorders>
              <w:top w:val="single" w:sz="2" w:space="0" w:color="000000"/>
              <w:left w:val="single" w:sz="6" w:space="0" w:color="000000"/>
              <w:bottom w:val="single" w:sz="4" w:space="0" w:color="auto"/>
              <w:right w:val="single" w:sz="6" w:space="0" w:color="000000"/>
            </w:tcBorders>
            <w:vAlign w:val="center"/>
          </w:tcPr>
          <w:p w:rsidR="00730705" w:rsidRPr="00CD7119" w:rsidRDefault="00730705" w:rsidP="00AC21C8">
            <w:pPr>
              <w:spacing w:line="360" w:lineRule="exact"/>
              <w:ind w:right="-81"/>
              <w:jc w:val="center"/>
              <w:rPr>
                <w:szCs w:val="26"/>
              </w:rPr>
            </w:pPr>
            <w:r w:rsidRPr="00CD7119">
              <w:rPr>
                <w:szCs w:val="26"/>
              </w:rPr>
              <w:t>16</w:t>
            </w:r>
          </w:p>
        </w:tc>
        <w:tc>
          <w:tcPr>
            <w:tcW w:w="3780" w:type="dxa"/>
            <w:tcBorders>
              <w:top w:val="single" w:sz="2" w:space="0" w:color="000000"/>
              <w:left w:val="single" w:sz="6" w:space="0" w:color="000000"/>
              <w:bottom w:val="single" w:sz="4" w:space="0" w:color="auto"/>
              <w:right w:val="single" w:sz="6" w:space="0" w:color="000000"/>
            </w:tcBorders>
          </w:tcPr>
          <w:p w:rsidR="00730705" w:rsidRPr="00CD7119" w:rsidRDefault="00730705" w:rsidP="00AC21C8">
            <w:pPr>
              <w:tabs>
                <w:tab w:val="left" w:pos="4114"/>
              </w:tabs>
              <w:spacing w:line="360" w:lineRule="exact"/>
              <w:rPr>
                <w:szCs w:val="26"/>
              </w:rPr>
            </w:pPr>
            <w:r w:rsidRPr="00CD7119">
              <w:rPr>
                <w:szCs w:val="26"/>
              </w:rPr>
              <w:t xml:space="preserve">Sai số đường kính của tao, số lần uốn tối thiểu của tao mà không bị hư hỏng phải đáp ứng TCVN 5933 </w:t>
            </w:r>
          </w:p>
        </w:tc>
        <w:tc>
          <w:tcPr>
            <w:tcW w:w="900" w:type="dxa"/>
            <w:tcBorders>
              <w:top w:val="single" w:sz="2" w:space="0" w:color="000000"/>
              <w:left w:val="single" w:sz="6" w:space="0" w:color="000000"/>
              <w:bottom w:val="single" w:sz="4" w:space="0" w:color="auto"/>
            </w:tcBorders>
          </w:tcPr>
          <w:p w:rsidR="00730705" w:rsidRPr="00CD7119" w:rsidRDefault="00730705" w:rsidP="00AC21C8">
            <w:pPr>
              <w:spacing w:line="360" w:lineRule="exact"/>
              <w:jc w:val="center"/>
              <w:rPr>
                <w:szCs w:val="26"/>
              </w:rPr>
            </w:pPr>
          </w:p>
        </w:tc>
        <w:tc>
          <w:tcPr>
            <w:tcW w:w="2610" w:type="dxa"/>
            <w:tcBorders>
              <w:top w:val="single" w:sz="6" w:space="0" w:color="000000"/>
              <w:left w:val="single" w:sz="4" w:space="0" w:color="auto"/>
              <w:bottom w:val="single" w:sz="4" w:space="0" w:color="auto"/>
              <w:right w:val="single" w:sz="6" w:space="0" w:color="000000"/>
            </w:tcBorders>
          </w:tcPr>
          <w:p w:rsidR="00AB286D" w:rsidRPr="00CD7119" w:rsidRDefault="00AB286D" w:rsidP="00AC21C8">
            <w:pPr>
              <w:spacing w:line="360" w:lineRule="exact"/>
              <w:jc w:val="center"/>
              <w:rPr>
                <w:szCs w:val="26"/>
              </w:rPr>
            </w:pPr>
          </w:p>
          <w:p w:rsidR="00730705" w:rsidRPr="00CD7119" w:rsidRDefault="00730705" w:rsidP="00AC21C8">
            <w:pPr>
              <w:spacing w:line="360" w:lineRule="exact"/>
              <w:jc w:val="center"/>
              <w:rPr>
                <w:szCs w:val="26"/>
              </w:rPr>
            </w:pPr>
            <w:r w:rsidRPr="00CD7119">
              <w:rPr>
                <w:szCs w:val="26"/>
              </w:rPr>
              <w:t>Đáp ứng</w:t>
            </w:r>
          </w:p>
        </w:tc>
        <w:tc>
          <w:tcPr>
            <w:tcW w:w="1170" w:type="dxa"/>
            <w:tcBorders>
              <w:top w:val="single" w:sz="2" w:space="0" w:color="000000"/>
              <w:left w:val="nil"/>
              <w:bottom w:val="single" w:sz="4" w:space="0" w:color="auto"/>
              <w:right w:val="single" w:sz="6" w:space="0" w:color="000000"/>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ind w:right="-81"/>
              <w:jc w:val="center"/>
              <w:rPr>
                <w:szCs w:val="26"/>
              </w:rPr>
            </w:pPr>
          </w:p>
        </w:tc>
        <w:tc>
          <w:tcPr>
            <w:tcW w:w="378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rPr>
                <w:b/>
                <w:i/>
                <w:szCs w:val="26"/>
              </w:rPr>
            </w:pPr>
            <w:r w:rsidRPr="00CD7119">
              <w:rPr>
                <w:b/>
                <w:i/>
                <w:szCs w:val="26"/>
              </w:rPr>
              <w:t>B. Lớp cách điện</w:t>
            </w:r>
          </w:p>
        </w:tc>
        <w:tc>
          <w:tcPr>
            <w:tcW w:w="90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szCs w:val="26"/>
              </w:rPr>
            </w:pPr>
          </w:p>
        </w:tc>
        <w:tc>
          <w:tcPr>
            <w:tcW w:w="261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szCs w:val="26"/>
              </w:rPr>
            </w:pPr>
          </w:p>
        </w:tc>
        <w:tc>
          <w:tcPr>
            <w:tcW w:w="1170"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jc w:val="center"/>
              <w:rPr>
                <w:szCs w:val="26"/>
              </w:rPr>
            </w:pPr>
          </w:p>
        </w:tc>
      </w:tr>
      <w:tr w:rsidR="00730705" w:rsidRPr="00CD7119" w:rsidTr="00AC21C8">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ind w:right="-81"/>
              <w:jc w:val="center"/>
              <w:rPr>
                <w:szCs w:val="26"/>
              </w:rPr>
            </w:pPr>
            <w:r w:rsidRPr="00CD7119">
              <w:rPr>
                <w:szCs w:val="26"/>
              </w:rPr>
              <w:lastRenderedPageBreak/>
              <w:t>17</w:t>
            </w:r>
          </w:p>
        </w:tc>
        <w:tc>
          <w:tcPr>
            <w:tcW w:w="378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rPr>
                <w:szCs w:val="26"/>
              </w:rPr>
            </w:pPr>
            <w:r w:rsidRPr="00CD7119">
              <w:rPr>
                <w:szCs w:val="26"/>
              </w:rPr>
              <w:t>Cách điện phải là hợp chất polyvinyl clorua loại PVC/C được bao quanh ruột dẫn</w:t>
            </w:r>
          </w:p>
        </w:tc>
        <w:tc>
          <w:tcPr>
            <w:tcW w:w="90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szCs w:val="26"/>
              </w:rPr>
            </w:pPr>
          </w:p>
        </w:tc>
        <w:tc>
          <w:tcPr>
            <w:tcW w:w="261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szCs w:val="26"/>
              </w:rPr>
            </w:pPr>
            <w:r w:rsidRPr="00CD7119">
              <w:rPr>
                <w:szCs w:val="26"/>
              </w:rPr>
              <w:t>Đáp ứng</w:t>
            </w:r>
          </w:p>
        </w:tc>
        <w:tc>
          <w:tcPr>
            <w:tcW w:w="1170"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ind w:right="-81"/>
              <w:jc w:val="center"/>
              <w:rPr>
                <w:szCs w:val="26"/>
              </w:rPr>
            </w:pPr>
            <w:r w:rsidRPr="00CD7119">
              <w:rPr>
                <w:szCs w:val="26"/>
              </w:rPr>
              <w:t>18</w:t>
            </w:r>
          </w:p>
        </w:tc>
        <w:tc>
          <w:tcPr>
            <w:tcW w:w="378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rPr>
                <w:szCs w:val="26"/>
              </w:rPr>
            </w:pPr>
            <w:r w:rsidRPr="00CD7119">
              <w:rPr>
                <w:szCs w:val="26"/>
              </w:rPr>
              <w:t>Vật liệu PVC bọc cách điện cho phép cáp có thể vận hành ở nhiệt độ ruột dẫn lớn nhất trong sử dụng bình thường là 70</w:t>
            </w:r>
            <w:r w:rsidRPr="00CD7119">
              <w:rPr>
                <w:szCs w:val="26"/>
                <w:vertAlign w:val="superscript"/>
              </w:rPr>
              <w:t>0</w:t>
            </w:r>
            <w:r w:rsidRPr="00CD7119">
              <w:rPr>
                <w:szCs w:val="26"/>
              </w:rPr>
              <w:t>C</w:t>
            </w:r>
          </w:p>
        </w:tc>
        <w:tc>
          <w:tcPr>
            <w:tcW w:w="90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szCs w:val="26"/>
              </w:rPr>
            </w:pPr>
          </w:p>
        </w:tc>
        <w:tc>
          <w:tcPr>
            <w:tcW w:w="261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szCs w:val="26"/>
              </w:rPr>
            </w:pPr>
            <w:r w:rsidRPr="00CD7119">
              <w:rPr>
                <w:szCs w:val="26"/>
              </w:rPr>
              <w:t>Đáp ứng</w:t>
            </w:r>
          </w:p>
        </w:tc>
        <w:tc>
          <w:tcPr>
            <w:tcW w:w="1170"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ind w:right="-81"/>
              <w:jc w:val="center"/>
              <w:rPr>
                <w:szCs w:val="26"/>
              </w:rPr>
            </w:pPr>
            <w:r w:rsidRPr="00CD7119">
              <w:rPr>
                <w:szCs w:val="26"/>
              </w:rPr>
              <w:t>19</w:t>
            </w:r>
          </w:p>
        </w:tc>
        <w:tc>
          <w:tcPr>
            <w:tcW w:w="378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tabs>
                <w:tab w:val="num" w:pos="374"/>
                <w:tab w:val="left" w:pos="3179"/>
              </w:tabs>
              <w:spacing w:line="360" w:lineRule="exact"/>
              <w:rPr>
                <w:szCs w:val="26"/>
              </w:rPr>
            </w:pPr>
            <w:r w:rsidRPr="00CD7119">
              <w:rPr>
                <w:szCs w:val="26"/>
              </w:rPr>
              <w:t>Chiều dày tối thiểu của lớp cách điện</w:t>
            </w:r>
          </w:p>
          <w:p w:rsidR="00730705" w:rsidRPr="00CD7119" w:rsidRDefault="00730705" w:rsidP="00AB286D">
            <w:pPr>
              <w:spacing w:line="360" w:lineRule="exact"/>
              <w:rPr>
                <w:szCs w:val="26"/>
                <w:vertAlign w:val="superscript"/>
              </w:rPr>
            </w:pPr>
            <w:r w:rsidRPr="00CD7119">
              <w:rPr>
                <w:szCs w:val="26"/>
              </w:rPr>
              <w:t>+ Đối với ruột dẫn điện 10mm</w:t>
            </w:r>
            <w:r w:rsidRPr="00CD7119">
              <w:rPr>
                <w:szCs w:val="26"/>
                <w:vertAlign w:val="superscript"/>
              </w:rPr>
              <w:t>2</w:t>
            </w:r>
          </w:p>
        </w:tc>
        <w:tc>
          <w:tcPr>
            <w:tcW w:w="90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szCs w:val="26"/>
              </w:rPr>
            </w:pPr>
          </w:p>
          <w:p w:rsidR="00730705" w:rsidRPr="00CD7119" w:rsidRDefault="00730705" w:rsidP="00AC21C8">
            <w:pPr>
              <w:spacing w:line="360" w:lineRule="exact"/>
              <w:jc w:val="center"/>
              <w:rPr>
                <w:szCs w:val="26"/>
              </w:rPr>
            </w:pPr>
          </w:p>
          <w:p w:rsidR="00730705" w:rsidRPr="00CD7119" w:rsidRDefault="00730705" w:rsidP="00AC21C8">
            <w:pPr>
              <w:spacing w:line="360" w:lineRule="exact"/>
              <w:jc w:val="center"/>
              <w:rPr>
                <w:szCs w:val="26"/>
              </w:rPr>
            </w:pPr>
            <w:r w:rsidRPr="00CD7119">
              <w:rPr>
                <w:szCs w:val="26"/>
              </w:rPr>
              <w:t>mm</w:t>
            </w:r>
          </w:p>
        </w:tc>
        <w:tc>
          <w:tcPr>
            <w:tcW w:w="261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szCs w:val="26"/>
              </w:rPr>
            </w:pPr>
          </w:p>
          <w:p w:rsidR="00730705" w:rsidRPr="00CD7119" w:rsidRDefault="00730705" w:rsidP="00AC21C8">
            <w:pPr>
              <w:spacing w:line="360" w:lineRule="exact"/>
              <w:jc w:val="center"/>
              <w:rPr>
                <w:szCs w:val="26"/>
              </w:rPr>
            </w:pPr>
          </w:p>
          <w:p w:rsidR="00730705" w:rsidRPr="00CD7119" w:rsidRDefault="00730705" w:rsidP="00AB286D">
            <w:pPr>
              <w:spacing w:line="360" w:lineRule="exact"/>
              <w:jc w:val="center"/>
              <w:rPr>
                <w:szCs w:val="26"/>
              </w:rPr>
            </w:pPr>
            <w:r w:rsidRPr="00CD7119">
              <w:rPr>
                <w:szCs w:val="26"/>
              </w:rPr>
              <w:t>1,0</w:t>
            </w:r>
          </w:p>
        </w:tc>
        <w:tc>
          <w:tcPr>
            <w:tcW w:w="1170"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cantSplit/>
          <w:trHeight w:val="283"/>
        </w:trPr>
        <w:tc>
          <w:tcPr>
            <w:tcW w:w="588"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szCs w:val="26"/>
              </w:rPr>
            </w:pPr>
            <w:r w:rsidRPr="00CD7119">
              <w:rPr>
                <w:szCs w:val="26"/>
              </w:rPr>
              <w:t>20</w:t>
            </w:r>
          </w:p>
        </w:tc>
        <w:tc>
          <w:tcPr>
            <w:tcW w:w="378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rPr>
                <w:szCs w:val="26"/>
              </w:rPr>
            </w:pPr>
            <w:r w:rsidRPr="00CD7119">
              <w:rPr>
                <w:szCs w:val="26"/>
              </w:rPr>
              <w:t xml:space="preserve">Điện trở cách điện nhỏ nhất ở </w:t>
            </w:r>
            <w:r w:rsidRPr="00CD7119">
              <w:rPr>
                <w:bCs/>
                <w:szCs w:val="26"/>
              </w:rPr>
              <w:t>70</w:t>
            </w:r>
            <w:r w:rsidRPr="00CD7119">
              <w:rPr>
                <w:bCs/>
                <w:szCs w:val="26"/>
                <w:vertAlign w:val="superscript"/>
              </w:rPr>
              <w:t>0</w:t>
            </w:r>
            <w:r w:rsidRPr="00CD7119">
              <w:rPr>
                <w:bCs/>
                <w:szCs w:val="26"/>
              </w:rPr>
              <w:t xml:space="preserve">C </w:t>
            </w:r>
          </w:p>
        </w:tc>
        <w:tc>
          <w:tcPr>
            <w:tcW w:w="900" w:type="dxa"/>
            <w:tcBorders>
              <w:top w:val="single" w:sz="4" w:space="0" w:color="auto"/>
              <w:left w:val="single" w:sz="4" w:space="0" w:color="auto"/>
              <w:bottom w:val="single" w:sz="4" w:space="0" w:color="auto"/>
            </w:tcBorders>
          </w:tcPr>
          <w:p w:rsidR="00730705" w:rsidRPr="00CD7119" w:rsidRDefault="00730705" w:rsidP="00AC21C8">
            <w:pPr>
              <w:spacing w:line="360" w:lineRule="exact"/>
              <w:jc w:val="center"/>
              <w:rPr>
                <w:szCs w:val="26"/>
              </w:rPr>
            </w:pPr>
            <w:r w:rsidRPr="00CD7119">
              <w:rPr>
                <w:bCs/>
                <w:szCs w:val="26"/>
              </w:rPr>
              <w:t>M</w:t>
            </w:r>
            <w:r w:rsidRPr="00CD7119">
              <w:rPr>
                <w:bCs/>
                <w:szCs w:val="26"/>
              </w:rPr>
              <w:sym w:font="Symbol" w:char="F057"/>
            </w:r>
            <w:r w:rsidRPr="00CD7119">
              <w:rPr>
                <w:bCs/>
                <w:szCs w:val="26"/>
              </w:rPr>
              <w:t>.km</w:t>
            </w:r>
          </w:p>
        </w:tc>
        <w:tc>
          <w:tcPr>
            <w:tcW w:w="261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szCs w:val="26"/>
              </w:rPr>
            </w:pPr>
            <w:r w:rsidRPr="00CD7119">
              <w:rPr>
                <w:bCs/>
                <w:szCs w:val="26"/>
              </w:rPr>
              <w:t>0,005</w:t>
            </w:r>
          </w:p>
        </w:tc>
        <w:tc>
          <w:tcPr>
            <w:tcW w:w="1170" w:type="dxa"/>
            <w:tcBorders>
              <w:top w:val="single" w:sz="4" w:space="0" w:color="auto"/>
              <w:left w:val="nil"/>
              <w:bottom w:val="single" w:sz="4" w:space="0" w:color="auto"/>
              <w:right w:val="single" w:sz="4" w:space="0" w:color="auto"/>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ind w:right="-81"/>
              <w:jc w:val="center"/>
              <w:rPr>
                <w:szCs w:val="26"/>
              </w:rPr>
            </w:pPr>
            <w:r w:rsidRPr="00CD7119">
              <w:rPr>
                <w:szCs w:val="26"/>
              </w:rPr>
              <w:t>21</w:t>
            </w:r>
          </w:p>
        </w:tc>
        <w:tc>
          <w:tcPr>
            <w:tcW w:w="378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rPr>
                <w:szCs w:val="26"/>
              </w:rPr>
            </w:pPr>
            <w:r w:rsidRPr="00CD7119">
              <w:rPr>
                <w:szCs w:val="26"/>
              </w:rPr>
              <w:t xml:space="preserve">Độ bền điện áp xoay chiều trong 05 phút </w:t>
            </w:r>
          </w:p>
        </w:tc>
        <w:tc>
          <w:tcPr>
            <w:tcW w:w="900" w:type="dxa"/>
            <w:tcBorders>
              <w:top w:val="single" w:sz="4" w:space="0" w:color="auto"/>
              <w:left w:val="single" w:sz="4" w:space="0" w:color="auto"/>
              <w:bottom w:val="single" w:sz="4" w:space="0" w:color="auto"/>
            </w:tcBorders>
          </w:tcPr>
          <w:p w:rsidR="00730705" w:rsidRPr="00CD7119" w:rsidRDefault="00730705" w:rsidP="00AC21C8">
            <w:pPr>
              <w:spacing w:line="360" w:lineRule="exact"/>
              <w:jc w:val="center"/>
              <w:rPr>
                <w:szCs w:val="26"/>
              </w:rPr>
            </w:pPr>
            <w:r w:rsidRPr="00CD7119">
              <w:rPr>
                <w:szCs w:val="26"/>
              </w:rPr>
              <w:t>V</w:t>
            </w:r>
          </w:p>
        </w:tc>
        <w:tc>
          <w:tcPr>
            <w:tcW w:w="261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bCs/>
                <w:szCs w:val="26"/>
              </w:rPr>
            </w:pPr>
            <w:r w:rsidRPr="00CD7119">
              <w:rPr>
                <w:szCs w:val="26"/>
              </w:rPr>
              <w:t xml:space="preserve">2500V </w:t>
            </w:r>
          </w:p>
        </w:tc>
        <w:tc>
          <w:tcPr>
            <w:tcW w:w="1170" w:type="dxa"/>
            <w:tcBorders>
              <w:top w:val="single" w:sz="4" w:space="0" w:color="auto"/>
              <w:left w:val="nil"/>
              <w:bottom w:val="single" w:sz="4" w:space="0" w:color="auto"/>
              <w:right w:val="single" w:sz="4" w:space="0" w:color="auto"/>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ind w:right="-81"/>
              <w:jc w:val="center"/>
              <w:rPr>
                <w:szCs w:val="26"/>
              </w:rPr>
            </w:pPr>
            <w:r w:rsidRPr="00CD7119">
              <w:rPr>
                <w:szCs w:val="26"/>
              </w:rPr>
              <w:t>22</w:t>
            </w:r>
          </w:p>
        </w:tc>
        <w:tc>
          <w:tcPr>
            <w:tcW w:w="378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rPr>
                <w:szCs w:val="26"/>
              </w:rPr>
            </w:pPr>
            <w:r w:rsidRPr="00CD7119">
              <w:rPr>
                <w:szCs w:val="26"/>
              </w:rPr>
              <w:t xml:space="preserve">Mã màu </w:t>
            </w:r>
          </w:p>
        </w:tc>
        <w:tc>
          <w:tcPr>
            <w:tcW w:w="900" w:type="dxa"/>
            <w:tcBorders>
              <w:top w:val="single" w:sz="4" w:space="0" w:color="auto"/>
              <w:left w:val="single" w:sz="4" w:space="0" w:color="auto"/>
              <w:bottom w:val="single" w:sz="4" w:space="0" w:color="auto"/>
            </w:tcBorders>
          </w:tcPr>
          <w:p w:rsidR="00730705" w:rsidRPr="00CD7119" w:rsidRDefault="00730705" w:rsidP="00AC21C8">
            <w:pPr>
              <w:spacing w:line="360" w:lineRule="exact"/>
              <w:jc w:val="center"/>
              <w:rPr>
                <w:szCs w:val="26"/>
              </w:rPr>
            </w:pPr>
          </w:p>
        </w:tc>
        <w:tc>
          <w:tcPr>
            <w:tcW w:w="261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szCs w:val="26"/>
              </w:rPr>
            </w:pPr>
            <w:r w:rsidRPr="00CD7119">
              <w:rPr>
                <w:szCs w:val="26"/>
              </w:rPr>
              <w:t>Xám, đen</w:t>
            </w:r>
          </w:p>
        </w:tc>
        <w:tc>
          <w:tcPr>
            <w:tcW w:w="1170" w:type="dxa"/>
            <w:tcBorders>
              <w:top w:val="single" w:sz="4" w:space="0" w:color="auto"/>
              <w:left w:val="nil"/>
              <w:bottom w:val="single" w:sz="4" w:space="0" w:color="auto"/>
              <w:right w:val="single" w:sz="4" w:space="0" w:color="auto"/>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ind w:right="-81"/>
              <w:jc w:val="center"/>
              <w:rPr>
                <w:szCs w:val="26"/>
              </w:rPr>
            </w:pPr>
          </w:p>
        </w:tc>
        <w:tc>
          <w:tcPr>
            <w:tcW w:w="378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rPr>
                <w:b/>
                <w:szCs w:val="26"/>
              </w:rPr>
            </w:pPr>
            <w:r w:rsidRPr="00CD7119">
              <w:rPr>
                <w:b/>
                <w:szCs w:val="26"/>
              </w:rPr>
              <w:t>C. Ký hiệu cáp</w:t>
            </w:r>
          </w:p>
        </w:tc>
        <w:tc>
          <w:tcPr>
            <w:tcW w:w="900" w:type="dxa"/>
            <w:tcBorders>
              <w:top w:val="single" w:sz="4" w:space="0" w:color="auto"/>
              <w:left w:val="single" w:sz="4" w:space="0" w:color="auto"/>
              <w:bottom w:val="single" w:sz="4" w:space="0" w:color="auto"/>
            </w:tcBorders>
          </w:tcPr>
          <w:p w:rsidR="00730705" w:rsidRPr="00CD7119" w:rsidRDefault="00730705" w:rsidP="00AC21C8">
            <w:pPr>
              <w:spacing w:line="360" w:lineRule="exact"/>
              <w:jc w:val="center"/>
              <w:rPr>
                <w:szCs w:val="26"/>
              </w:rPr>
            </w:pPr>
          </w:p>
        </w:tc>
        <w:tc>
          <w:tcPr>
            <w:tcW w:w="261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szCs w:val="26"/>
              </w:rPr>
            </w:pPr>
          </w:p>
        </w:tc>
        <w:tc>
          <w:tcPr>
            <w:tcW w:w="1170" w:type="dxa"/>
            <w:tcBorders>
              <w:top w:val="single" w:sz="4" w:space="0" w:color="auto"/>
              <w:left w:val="nil"/>
              <w:bottom w:val="single" w:sz="4" w:space="0" w:color="auto"/>
              <w:right w:val="single" w:sz="4" w:space="0" w:color="auto"/>
            </w:tcBorders>
          </w:tcPr>
          <w:p w:rsidR="00730705" w:rsidRPr="00CD7119" w:rsidRDefault="00730705" w:rsidP="00AC21C8">
            <w:pPr>
              <w:spacing w:line="360" w:lineRule="exact"/>
              <w:jc w:val="center"/>
              <w:rPr>
                <w:szCs w:val="26"/>
              </w:rPr>
            </w:pPr>
          </w:p>
        </w:tc>
      </w:tr>
      <w:tr w:rsidR="00730705" w:rsidRPr="00CD7119" w:rsidTr="00AC21C8">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ind w:right="-81"/>
              <w:jc w:val="center"/>
              <w:rPr>
                <w:szCs w:val="26"/>
              </w:rPr>
            </w:pPr>
            <w:r w:rsidRPr="00CD7119">
              <w:rPr>
                <w:szCs w:val="26"/>
              </w:rPr>
              <w:t>23</w:t>
            </w:r>
          </w:p>
        </w:tc>
        <w:tc>
          <w:tcPr>
            <w:tcW w:w="378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rPr>
                <w:szCs w:val="26"/>
              </w:rPr>
            </w:pPr>
            <w:r w:rsidRPr="00CD7119">
              <w:rPr>
                <w:szCs w:val="26"/>
              </w:rPr>
              <w:t xml:space="preserve">Trên mặt ngoài của lớp cách điện PVC, cách từng khoảng 1m phải có các ký hiệu  </w:t>
            </w:r>
          </w:p>
          <w:p w:rsidR="00730705" w:rsidRPr="00CD7119" w:rsidRDefault="00730705" w:rsidP="00AC21C8">
            <w:pPr>
              <w:spacing w:line="360" w:lineRule="exact"/>
              <w:rPr>
                <w:szCs w:val="26"/>
              </w:rPr>
            </w:pPr>
            <w:r w:rsidRPr="00CD7119">
              <w:rPr>
                <w:szCs w:val="26"/>
              </w:rPr>
              <w:t>+ Tên nhà chế tạo</w:t>
            </w:r>
          </w:p>
          <w:p w:rsidR="00730705" w:rsidRPr="00CD7119" w:rsidRDefault="00730705" w:rsidP="00AC21C8">
            <w:pPr>
              <w:spacing w:line="360" w:lineRule="exact"/>
              <w:rPr>
                <w:szCs w:val="26"/>
              </w:rPr>
            </w:pPr>
            <w:r w:rsidRPr="00CD7119">
              <w:rPr>
                <w:szCs w:val="26"/>
              </w:rPr>
              <w:t>+ Năm sản xuất</w:t>
            </w:r>
          </w:p>
          <w:p w:rsidR="00730705" w:rsidRPr="00CD7119" w:rsidRDefault="00730705" w:rsidP="00AC21C8">
            <w:pPr>
              <w:spacing w:line="360" w:lineRule="exact"/>
              <w:rPr>
                <w:szCs w:val="26"/>
              </w:rPr>
            </w:pPr>
            <w:r w:rsidRPr="00CD7119">
              <w:rPr>
                <w:szCs w:val="26"/>
              </w:rPr>
              <w:t>+ Cáp phải được đánh số thứ tự khoảng mỗi mét chiều dài, số chữ số không quá 6. Mỗi bành dây có thể bắt đầu từ một số nguyên bất kỳ, số nhỏ nhất nằm trong cùng.</w:t>
            </w:r>
          </w:p>
          <w:p w:rsidR="00730705" w:rsidRPr="00CD7119" w:rsidRDefault="00730705" w:rsidP="00AC21C8">
            <w:pPr>
              <w:pStyle w:val="BodyTextIndent3"/>
              <w:spacing w:line="360" w:lineRule="exact"/>
              <w:ind w:left="0"/>
              <w:rPr>
                <w:rFonts w:ascii="Times New Roman" w:hAnsi="Times New Roman"/>
                <w:b/>
                <w:szCs w:val="26"/>
              </w:rPr>
            </w:pPr>
            <w:r w:rsidRPr="00CD7119">
              <w:rPr>
                <w:rFonts w:ascii="Times New Roman" w:hAnsi="Times New Roman"/>
                <w:szCs w:val="26"/>
              </w:rPr>
              <w:t>Ký hiệu “HCMC PC – UV PVC [2x6 hoặc 2x10 hoặc 2x16] mm</w:t>
            </w:r>
            <w:r w:rsidRPr="00CD7119">
              <w:rPr>
                <w:rFonts w:ascii="Times New Roman" w:hAnsi="Times New Roman"/>
                <w:szCs w:val="26"/>
                <w:vertAlign w:val="superscript"/>
              </w:rPr>
              <w:t>2</w:t>
            </w:r>
          </w:p>
        </w:tc>
        <w:tc>
          <w:tcPr>
            <w:tcW w:w="900" w:type="dxa"/>
            <w:tcBorders>
              <w:top w:val="single" w:sz="4" w:space="0" w:color="auto"/>
              <w:left w:val="single" w:sz="4" w:space="0" w:color="auto"/>
              <w:bottom w:val="single" w:sz="4" w:space="0" w:color="auto"/>
            </w:tcBorders>
          </w:tcPr>
          <w:p w:rsidR="00730705" w:rsidRPr="00CD7119" w:rsidRDefault="00730705" w:rsidP="00AC21C8">
            <w:pPr>
              <w:spacing w:line="360" w:lineRule="exact"/>
              <w:jc w:val="center"/>
              <w:rPr>
                <w:szCs w:val="26"/>
              </w:rPr>
            </w:pPr>
          </w:p>
        </w:tc>
        <w:tc>
          <w:tcPr>
            <w:tcW w:w="2610" w:type="dxa"/>
            <w:tcBorders>
              <w:top w:val="single" w:sz="4" w:space="0" w:color="auto"/>
              <w:left w:val="single" w:sz="4" w:space="0" w:color="auto"/>
              <w:bottom w:val="single" w:sz="4" w:space="0" w:color="auto"/>
              <w:right w:val="single" w:sz="4" w:space="0" w:color="auto"/>
            </w:tcBorders>
          </w:tcPr>
          <w:p w:rsidR="00AB286D" w:rsidRPr="00CD7119" w:rsidRDefault="00AB286D" w:rsidP="00AC21C8">
            <w:pPr>
              <w:spacing w:line="360" w:lineRule="exact"/>
              <w:jc w:val="center"/>
              <w:rPr>
                <w:szCs w:val="26"/>
              </w:rPr>
            </w:pPr>
          </w:p>
          <w:p w:rsidR="00AB286D" w:rsidRPr="00CD7119" w:rsidRDefault="00AB286D" w:rsidP="00AC21C8">
            <w:pPr>
              <w:spacing w:line="360" w:lineRule="exact"/>
              <w:jc w:val="center"/>
              <w:rPr>
                <w:szCs w:val="26"/>
              </w:rPr>
            </w:pPr>
          </w:p>
          <w:p w:rsidR="00AB286D" w:rsidRPr="00CD7119" w:rsidRDefault="00AB286D" w:rsidP="00AC21C8">
            <w:pPr>
              <w:spacing w:line="360" w:lineRule="exact"/>
              <w:jc w:val="center"/>
              <w:rPr>
                <w:szCs w:val="26"/>
              </w:rPr>
            </w:pPr>
          </w:p>
          <w:p w:rsidR="00AB286D" w:rsidRPr="00CD7119" w:rsidRDefault="00AB286D" w:rsidP="00AC21C8">
            <w:pPr>
              <w:spacing w:line="360" w:lineRule="exact"/>
              <w:jc w:val="center"/>
              <w:rPr>
                <w:szCs w:val="26"/>
              </w:rPr>
            </w:pPr>
          </w:p>
          <w:p w:rsidR="00AB286D" w:rsidRPr="00CD7119" w:rsidRDefault="00AB286D" w:rsidP="00AC21C8">
            <w:pPr>
              <w:spacing w:line="360" w:lineRule="exact"/>
              <w:jc w:val="center"/>
              <w:rPr>
                <w:szCs w:val="26"/>
              </w:rPr>
            </w:pPr>
          </w:p>
          <w:p w:rsidR="00730705" w:rsidRPr="00CD7119" w:rsidRDefault="00730705" w:rsidP="00AC21C8">
            <w:pPr>
              <w:spacing w:line="360" w:lineRule="exact"/>
              <w:jc w:val="center"/>
              <w:rPr>
                <w:szCs w:val="26"/>
              </w:rPr>
            </w:pPr>
            <w:r w:rsidRPr="00CD7119">
              <w:rPr>
                <w:szCs w:val="26"/>
              </w:rPr>
              <w:t>Đáp ứng</w:t>
            </w:r>
          </w:p>
        </w:tc>
        <w:tc>
          <w:tcPr>
            <w:tcW w:w="1170" w:type="dxa"/>
            <w:tcBorders>
              <w:top w:val="single" w:sz="4" w:space="0" w:color="auto"/>
              <w:left w:val="nil"/>
              <w:bottom w:val="single" w:sz="4" w:space="0" w:color="auto"/>
              <w:right w:val="single" w:sz="4" w:space="0" w:color="auto"/>
            </w:tcBorders>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ind w:right="-81"/>
              <w:jc w:val="center"/>
              <w:rPr>
                <w:szCs w:val="26"/>
              </w:rPr>
            </w:pPr>
            <w:r w:rsidRPr="00CD7119">
              <w:rPr>
                <w:szCs w:val="26"/>
              </w:rPr>
              <w:t>24</w:t>
            </w:r>
          </w:p>
        </w:tc>
        <w:tc>
          <w:tcPr>
            <w:tcW w:w="378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rPr>
                <w:szCs w:val="26"/>
              </w:rPr>
            </w:pPr>
            <w:r w:rsidRPr="00CD7119">
              <w:rPr>
                <w:szCs w:val="26"/>
              </w:rPr>
              <w:t>Tất cả các ký hiệu trên phải được thực hiện bằng phương pháp in phun bền với điều kiện thời tiết khắc nghiệt.</w:t>
            </w:r>
            <w:r w:rsidRPr="00CD7119">
              <w:rPr>
                <w:szCs w:val="26"/>
              </w:rPr>
              <w:tab/>
            </w:r>
          </w:p>
        </w:tc>
        <w:tc>
          <w:tcPr>
            <w:tcW w:w="900" w:type="dxa"/>
            <w:tcBorders>
              <w:top w:val="single" w:sz="4" w:space="0" w:color="auto"/>
              <w:left w:val="single" w:sz="4" w:space="0" w:color="auto"/>
              <w:bottom w:val="single" w:sz="4" w:space="0" w:color="auto"/>
            </w:tcBorders>
          </w:tcPr>
          <w:p w:rsidR="00730705" w:rsidRPr="00CD7119" w:rsidRDefault="00730705" w:rsidP="00AC21C8">
            <w:pPr>
              <w:spacing w:line="360" w:lineRule="exact"/>
              <w:jc w:val="center"/>
              <w:rPr>
                <w:szCs w:val="26"/>
              </w:rPr>
            </w:pPr>
          </w:p>
        </w:tc>
        <w:tc>
          <w:tcPr>
            <w:tcW w:w="2610" w:type="dxa"/>
            <w:tcBorders>
              <w:top w:val="single" w:sz="4" w:space="0" w:color="auto"/>
              <w:left w:val="single" w:sz="4" w:space="0" w:color="auto"/>
              <w:bottom w:val="single" w:sz="4" w:space="0" w:color="auto"/>
              <w:right w:val="single" w:sz="4" w:space="0" w:color="auto"/>
            </w:tcBorders>
          </w:tcPr>
          <w:p w:rsidR="00AB286D" w:rsidRPr="00CD7119" w:rsidRDefault="00AB286D" w:rsidP="00AC21C8">
            <w:pPr>
              <w:spacing w:line="360" w:lineRule="exact"/>
              <w:jc w:val="center"/>
              <w:rPr>
                <w:szCs w:val="26"/>
              </w:rPr>
            </w:pPr>
          </w:p>
          <w:p w:rsidR="00AB286D" w:rsidRPr="00CD7119" w:rsidRDefault="00AB286D" w:rsidP="00AC21C8">
            <w:pPr>
              <w:spacing w:line="360" w:lineRule="exact"/>
              <w:jc w:val="center"/>
              <w:rPr>
                <w:szCs w:val="26"/>
              </w:rPr>
            </w:pPr>
          </w:p>
          <w:p w:rsidR="00730705" w:rsidRPr="00CD7119" w:rsidRDefault="00730705" w:rsidP="00AC21C8">
            <w:pPr>
              <w:spacing w:line="360" w:lineRule="exact"/>
              <w:jc w:val="center"/>
              <w:rPr>
                <w:szCs w:val="26"/>
              </w:rPr>
            </w:pPr>
            <w:r w:rsidRPr="00CD7119">
              <w:rPr>
                <w:szCs w:val="26"/>
              </w:rPr>
              <w:t>Đáp ứng</w:t>
            </w:r>
          </w:p>
        </w:tc>
        <w:tc>
          <w:tcPr>
            <w:tcW w:w="1170" w:type="dxa"/>
            <w:tcBorders>
              <w:top w:val="single" w:sz="4" w:space="0" w:color="auto"/>
              <w:left w:val="nil"/>
              <w:bottom w:val="single" w:sz="4" w:space="0" w:color="auto"/>
              <w:right w:val="single" w:sz="4" w:space="0" w:color="auto"/>
            </w:tcBorders>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ind w:right="-81"/>
              <w:jc w:val="center"/>
              <w:rPr>
                <w:b/>
                <w:szCs w:val="26"/>
              </w:rPr>
            </w:pPr>
          </w:p>
        </w:tc>
        <w:tc>
          <w:tcPr>
            <w:tcW w:w="378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rPr>
                <w:b/>
                <w:szCs w:val="26"/>
              </w:rPr>
            </w:pPr>
            <w:r w:rsidRPr="00CD7119">
              <w:rPr>
                <w:b/>
                <w:szCs w:val="26"/>
              </w:rPr>
              <w:t>D. Bành cáp</w:t>
            </w:r>
          </w:p>
        </w:tc>
        <w:tc>
          <w:tcPr>
            <w:tcW w:w="900" w:type="dxa"/>
            <w:tcBorders>
              <w:top w:val="single" w:sz="4" w:space="0" w:color="auto"/>
              <w:left w:val="single" w:sz="4" w:space="0" w:color="auto"/>
              <w:bottom w:val="single" w:sz="4" w:space="0" w:color="auto"/>
            </w:tcBorders>
          </w:tcPr>
          <w:p w:rsidR="00730705" w:rsidRPr="00CD7119" w:rsidRDefault="00730705" w:rsidP="00AC21C8">
            <w:pPr>
              <w:spacing w:line="360" w:lineRule="exact"/>
              <w:jc w:val="center"/>
              <w:rPr>
                <w:szCs w:val="26"/>
              </w:rPr>
            </w:pPr>
          </w:p>
        </w:tc>
        <w:tc>
          <w:tcPr>
            <w:tcW w:w="261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szCs w:val="26"/>
              </w:rPr>
            </w:pPr>
          </w:p>
        </w:tc>
        <w:tc>
          <w:tcPr>
            <w:tcW w:w="1170" w:type="dxa"/>
            <w:tcBorders>
              <w:top w:val="single" w:sz="4" w:space="0" w:color="auto"/>
              <w:left w:val="nil"/>
              <w:bottom w:val="single" w:sz="4" w:space="0" w:color="auto"/>
              <w:right w:val="single" w:sz="4" w:space="0" w:color="auto"/>
            </w:tcBorders>
            <w:vAlign w:val="center"/>
          </w:tcPr>
          <w:p w:rsidR="00730705" w:rsidRPr="00CD7119" w:rsidRDefault="00730705" w:rsidP="00AC21C8">
            <w:pPr>
              <w:spacing w:line="360" w:lineRule="exact"/>
              <w:jc w:val="center"/>
              <w:rPr>
                <w:szCs w:val="26"/>
              </w:rPr>
            </w:pPr>
          </w:p>
        </w:tc>
      </w:tr>
      <w:tr w:rsidR="00730705" w:rsidRPr="00CD7119" w:rsidTr="00AC21C8">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ind w:right="-81"/>
              <w:jc w:val="center"/>
              <w:rPr>
                <w:szCs w:val="26"/>
              </w:rPr>
            </w:pPr>
            <w:r w:rsidRPr="00CD7119">
              <w:rPr>
                <w:szCs w:val="26"/>
              </w:rPr>
              <w:t>25</w:t>
            </w:r>
          </w:p>
        </w:tc>
        <w:tc>
          <w:tcPr>
            <w:tcW w:w="378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rPr>
                <w:szCs w:val="26"/>
              </w:rPr>
            </w:pPr>
            <w:r w:rsidRPr="00CD7119">
              <w:rPr>
                <w:szCs w:val="26"/>
              </w:rPr>
              <w:t>Đường kính lớn nhất của bành dây</w:t>
            </w:r>
          </w:p>
        </w:tc>
        <w:tc>
          <w:tcPr>
            <w:tcW w:w="900" w:type="dxa"/>
            <w:tcBorders>
              <w:top w:val="single" w:sz="4" w:space="0" w:color="auto"/>
              <w:left w:val="single" w:sz="4" w:space="0" w:color="auto"/>
              <w:bottom w:val="single" w:sz="4" w:space="0" w:color="auto"/>
            </w:tcBorders>
          </w:tcPr>
          <w:p w:rsidR="00730705" w:rsidRPr="00CD7119" w:rsidRDefault="00730705" w:rsidP="00AC21C8">
            <w:pPr>
              <w:spacing w:line="360" w:lineRule="exact"/>
              <w:jc w:val="center"/>
              <w:rPr>
                <w:szCs w:val="26"/>
              </w:rPr>
            </w:pPr>
            <w:r w:rsidRPr="00CD7119">
              <w:rPr>
                <w:szCs w:val="26"/>
              </w:rPr>
              <w:t>m</w:t>
            </w:r>
          </w:p>
        </w:tc>
        <w:tc>
          <w:tcPr>
            <w:tcW w:w="261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szCs w:val="26"/>
              </w:rPr>
            </w:pPr>
            <w:r w:rsidRPr="00CD7119">
              <w:rPr>
                <w:szCs w:val="26"/>
              </w:rPr>
              <w:t>2,5</w:t>
            </w:r>
          </w:p>
        </w:tc>
        <w:tc>
          <w:tcPr>
            <w:tcW w:w="1170" w:type="dxa"/>
            <w:tcBorders>
              <w:top w:val="single" w:sz="4" w:space="0" w:color="auto"/>
              <w:left w:val="nil"/>
              <w:bottom w:val="single" w:sz="4" w:space="0" w:color="auto"/>
              <w:right w:val="single" w:sz="4" w:space="0" w:color="auto"/>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ind w:right="-81"/>
              <w:jc w:val="center"/>
              <w:rPr>
                <w:szCs w:val="26"/>
              </w:rPr>
            </w:pPr>
            <w:r w:rsidRPr="00CD7119">
              <w:rPr>
                <w:szCs w:val="26"/>
              </w:rPr>
              <w:lastRenderedPageBreak/>
              <w:t>26</w:t>
            </w:r>
          </w:p>
        </w:tc>
        <w:tc>
          <w:tcPr>
            <w:tcW w:w="378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rPr>
                <w:szCs w:val="26"/>
              </w:rPr>
            </w:pPr>
            <w:r w:rsidRPr="00CD7119">
              <w:rPr>
                <w:szCs w:val="26"/>
              </w:rPr>
              <w:t>Bề rộng lớn nhất của bành dây</w:t>
            </w:r>
          </w:p>
        </w:tc>
        <w:tc>
          <w:tcPr>
            <w:tcW w:w="900" w:type="dxa"/>
            <w:tcBorders>
              <w:top w:val="single" w:sz="4" w:space="0" w:color="auto"/>
              <w:left w:val="single" w:sz="4" w:space="0" w:color="auto"/>
              <w:bottom w:val="single" w:sz="4" w:space="0" w:color="auto"/>
            </w:tcBorders>
          </w:tcPr>
          <w:p w:rsidR="00730705" w:rsidRPr="00CD7119" w:rsidRDefault="00730705" w:rsidP="00AC21C8">
            <w:pPr>
              <w:spacing w:line="360" w:lineRule="exact"/>
              <w:jc w:val="center"/>
              <w:rPr>
                <w:szCs w:val="26"/>
              </w:rPr>
            </w:pPr>
            <w:r w:rsidRPr="00CD7119">
              <w:rPr>
                <w:szCs w:val="26"/>
              </w:rPr>
              <w:t>m</w:t>
            </w:r>
          </w:p>
        </w:tc>
        <w:tc>
          <w:tcPr>
            <w:tcW w:w="261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szCs w:val="26"/>
              </w:rPr>
            </w:pPr>
            <w:r w:rsidRPr="00CD7119">
              <w:rPr>
                <w:szCs w:val="26"/>
              </w:rPr>
              <w:t>1,4</w:t>
            </w:r>
          </w:p>
        </w:tc>
        <w:tc>
          <w:tcPr>
            <w:tcW w:w="1170" w:type="dxa"/>
            <w:tcBorders>
              <w:top w:val="single" w:sz="4" w:space="0" w:color="auto"/>
              <w:left w:val="nil"/>
              <w:bottom w:val="single" w:sz="4" w:space="0" w:color="auto"/>
              <w:right w:val="single" w:sz="4" w:space="0" w:color="auto"/>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ind w:right="-81"/>
              <w:jc w:val="center"/>
              <w:rPr>
                <w:szCs w:val="26"/>
              </w:rPr>
            </w:pPr>
            <w:r w:rsidRPr="00CD7119">
              <w:rPr>
                <w:szCs w:val="26"/>
              </w:rPr>
              <w:t>27</w:t>
            </w:r>
          </w:p>
        </w:tc>
        <w:tc>
          <w:tcPr>
            <w:tcW w:w="378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rPr>
                <w:szCs w:val="26"/>
              </w:rPr>
            </w:pPr>
            <w:r w:rsidRPr="00CD7119">
              <w:rPr>
                <w:szCs w:val="26"/>
              </w:rPr>
              <w:t>Lỗ giữa của bành dây</w:t>
            </w:r>
          </w:p>
        </w:tc>
        <w:tc>
          <w:tcPr>
            <w:tcW w:w="900" w:type="dxa"/>
            <w:tcBorders>
              <w:top w:val="single" w:sz="4" w:space="0" w:color="auto"/>
              <w:left w:val="single" w:sz="4" w:space="0" w:color="auto"/>
              <w:bottom w:val="single" w:sz="4" w:space="0" w:color="auto"/>
            </w:tcBorders>
          </w:tcPr>
          <w:p w:rsidR="00730705" w:rsidRPr="00CD7119" w:rsidRDefault="00730705" w:rsidP="00AC21C8">
            <w:pPr>
              <w:spacing w:line="360" w:lineRule="exact"/>
              <w:jc w:val="center"/>
              <w:rPr>
                <w:szCs w:val="26"/>
              </w:rPr>
            </w:pPr>
          </w:p>
        </w:tc>
        <w:tc>
          <w:tcPr>
            <w:tcW w:w="261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rPr>
                <w:szCs w:val="26"/>
              </w:rPr>
            </w:pPr>
            <w:r w:rsidRPr="00CD7119">
              <w:rPr>
                <w:szCs w:val="26"/>
              </w:rPr>
              <w:t>Gia cường bằng thép tấm có bề dày không ít hơn 10mm và có thể gắn vào trục có đường kính 95 mm</w:t>
            </w:r>
          </w:p>
        </w:tc>
        <w:tc>
          <w:tcPr>
            <w:tcW w:w="1170" w:type="dxa"/>
            <w:tcBorders>
              <w:top w:val="single" w:sz="4" w:space="0" w:color="auto"/>
              <w:left w:val="nil"/>
              <w:bottom w:val="single" w:sz="4" w:space="0" w:color="auto"/>
              <w:right w:val="single" w:sz="4" w:space="0" w:color="auto"/>
            </w:tcBorders>
            <w:vAlign w:val="center"/>
          </w:tcPr>
          <w:p w:rsidR="00730705" w:rsidRPr="00CD7119" w:rsidRDefault="00730705" w:rsidP="00AC21C8">
            <w:pPr>
              <w:spacing w:line="360" w:lineRule="exact"/>
              <w:jc w:val="center"/>
              <w:rPr>
                <w:szCs w:val="26"/>
              </w:rPr>
            </w:pPr>
            <w:r w:rsidRPr="00CD7119">
              <w:rPr>
                <w:szCs w:val="26"/>
              </w:rPr>
              <w:t>(*)</w:t>
            </w:r>
          </w:p>
        </w:tc>
      </w:tr>
      <w:tr w:rsidR="00730705" w:rsidRPr="00CD7119" w:rsidTr="00AC21C8">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rsidR="00730705" w:rsidRPr="00CD7119" w:rsidRDefault="00730705" w:rsidP="00AC21C8">
            <w:pPr>
              <w:spacing w:line="360" w:lineRule="exact"/>
              <w:ind w:right="-81"/>
              <w:jc w:val="center"/>
              <w:rPr>
                <w:szCs w:val="26"/>
              </w:rPr>
            </w:pPr>
            <w:r w:rsidRPr="00CD7119">
              <w:rPr>
                <w:szCs w:val="26"/>
              </w:rPr>
              <w:t>28</w:t>
            </w:r>
          </w:p>
        </w:tc>
        <w:tc>
          <w:tcPr>
            <w:tcW w:w="378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rPr>
                <w:szCs w:val="26"/>
              </w:rPr>
            </w:pPr>
            <w:r w:rsidRPr="00CD7119">
              <w:rPr>
                <w:szCs w:val="26"/>
              </w:rPr>
              <w:t>Chiều dài dây quấn trên mỗi bành</w:t>
            </w:r>
          </w:p>
          <w:p w:rsidR="00730705" w:rsidRPr="00CD7119" w:rsidRDefault="00730705" w:rsidP="00AC21C8">
            <w:pPr>
              <w:spacing w:line="360" w:lineRule="exact"/>
              <w:rPr>
                <w:szCs w:val="26"/>
              </w:rPr>
            </w:pPr>
          </w:p>
        </w:tc>
        <w:tc>
          <w:tcPr>
            <w:tcW w:w="900" w:type="dxa"/>
            <w:tcBorders>
              <w:top w:val="single" w:sz="4" w:space="0" w:color="auto"/>
              <w:left w:val="single" w:sz="4" w:space="0" w:color="auto"/>
              <w:bottom w:val="single" w:sz="4" w:space="0" w:color="auto"/>
            </w:tcBorders>
          </w:tcPr>
          <w:p w:rsidR="00730705" w:rsidRPr="00CD7119" w:rsidRDefault="00730705" w:rsidP="00AC21C8">
            <w:pPr>
              <w:spacing w:line="360" w:lineRule="exact"/>
              <w:jc w:val="center"/>
              <w:rPr>
                <w:szCs w:val="26"/>
              </w:rPr>
            </w:pPr>
            <w:r w:rsidRPr="00CD7119">
              <w:rPr>
                <w:szCs w:val="26"/>
              </w:rPr>
              <w:t xml:space="preserve"> </w:t>
            </w:r>
          </w:p>
        </w:tc>
        <w:tc>
          <w:tcPr>
            <w:tcW w:w="2610" w:type="dxa"/>
            <w:tcBorders>
              <w:top w:val="single" w:sz="4" w:space="0" w:color="auto"/>
              <w:left w:val="single" w:sz="4" w:space="0" w:color="auto"/>
              <w:bottom w:val="single" w:sz="4" w:space="0" w:color="auto"/>
              <w:right w:val="single" w:sz="4" w:space="0" w:color="auto"/>
            </w:tcBorders>
          </w:tcPr>
          <w:p w:rsidR="00730705" w:rsidRPr="00CD7119" w:rsidRDefault="00730705" w:rsidP="00AC21C8">
            <w:pPr>
              <w:spacing w:line="360" w:lineRule="exact"/>
              <w:jc w:val="center"/>
              <w:rPr>
                <w:szCs w:val="26"/>
              </w:rPr>
            </w:pPr>
            <w:r w:rsidRPr="00CD7119">
              <w:rPr>
                <w:szCs w:val="26"/>
              </w:rPr>
              <w:sym w:font="Symbol" w:char="F0B3"/>
            </w:r>
            <w:r w:rsidRPr="00CD7119">
              <w:rPr>
                <w:szCs w:val="26"/>
              </w:rPr>
              <w:t xml:space="preserve"> 1000m</w:t>
            </w:r>
          </w:p>
          <w:p w:rsidR="00730705" w:rsidRPr="00CD7119" w:rsidRDefault="00730705" w:rsidP="00AC21C8">
            <w:pPr>
              <w:spacing w:line="360" w:lineRule="exact"/>
              <w:rPr>
                <w:szCs w:val="26"/>
              </w:rPr>
            </w:pPr>
            <w:r w:rsidRPr="00CD7119">
              <w:rPr>
                <w:szCs w:val="26"/>
              </w:rPr>
              <w:t>Đảm bảo trong mổi bành dây chỉ gồm một đoạn dây liên tục, không đứt đoạn.</w:t>
            </w:r>
          </w:p>
        </w:tc>
        <w:tc>
          <w:tcPr>
            <w:tcW w:w="1170" w:type="dxa"/>
            <w:tcBorders>
              <w:top w:val="single" w:sz="4" w:space="0" w:color="auto"/>
              <w:left w:val="nil"/>
              <w:bottom w:val="single" w:sz="4" w:space="0" w:color="auto"/>
              <w:right w:val="single" w:sz="4" w:space="0" w:color="auto"/>
            </w:tcBorders>
            <w:vAlign w:val="center"/>
          </w:tcPr>
          <w:p w:rsidR="00730705" w:rsidRPr="00CD7119" w:rsidRDefault="00730705" w:rsidP="00AC21C8">
            <w:pPr>
              <w:spacing w:line="360" w:lineRule="exact"/>
              <w:jc w:val="center"/>
              <w:rPr>
                <w:szCs w:val="26"/>
              </w:rPr>
            </w:pPr>
            <w:r w:rsidRPr="00CD7119">
              <w:rPr>
                <w:szCs w:val="26"/>
              </w:rPr>
              <w:t>(*)</w:t>
            </w:r>
          </w:p>
        </w:tc>
      </w:tr>
    </w:tbl>
    <w:p w:rsidR="00730705" w:rsidRPr="00CD7119" w:rsidRDefault="00730705" w:rsidP="00730705">
      <w:pPr>
        <w:spacing w:before="120" w:after="120"/>
        <w:rPr>
          <w:i/>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730705" w:rsidRPr="00CD7119" w:rsidRDefault="00730705" w:rsidP="00785D49">
      <w:pPr>
        <w:numPr>
          <w:ilvl w:val="0"/>
          <w:numId w:val="245"/>
        </w:numPr>
        <w:tabs>
          <w:tab w:val="clear" w:pos="720"/>
          <w:tab w:val="num" w:pos="426"/>
        </w:tabs>
        <w:ind w:left="0" w:right="-79" w:firstLine="0"/>
        <w:rPr>
          <w:b/>
          <w:szCs w:val="26"/>
        </w:rPr>
      </w:pPr>
      <w:r w:rsidRPr="00CD7119">
        <w:rPr>
          <w:b/>
          <w:szCs w:val="26"/>
        </w:rPr>
        <w:t>CÁC HẠNG MỤC THỬ NGHIỆM NGHIỆM THU</w:t>
      </w:r>
    </w:p>
    <w:p w:rsidR="00730705" w:rsidRPr="00CD7119" w:rsidRDefault="00730705" w:rsidP="00785D49">
      <w:pPr>
        <w:numPr>
          <w:ilvl w:val="0"/>
          <w:numId w:val="247"/>
        </w:numPr>
        <w:tabs>
          <w:tab w:val="left" w:pos="284"/>
        </w:tabs>
        <w:ind w:left="0" w:right="-79" w:firstLine="0"/>
        <w:rPr>
          <w:b/>
          <w:szCs w:val="26"/>
        </w:rPr>
      </w:pPr>
      <w:r w:rsidRPr="00CD7119">
        <w:rPr>
          <w:b/>
          <w:szCs w:val="26"/>
        </w:rPr>
        <w:t xml:space="preserve">Số lượng mẫu thử: </w:t>
      </w:r>
      <w:r w:rsidRPr="00CD7119">
        <w:rPr>
          <w:szCs w:val="26"/>
        </w:rPr>
        <w:t>Số lượng mẫu thử đủ để thử nghiệm các hạng mục thử nghiệm theo mục 2 cho mỗi loại hàng hóa.</w:t>
      </w:r>
    </w:p>
    <w:p w:rsidR="00730705" w:rsidRPr="00CD7119" w:rsidRDefault="00730705" w:rsidP="00785D49">
      <w:pPr>
        <w:numPr>
          <w:ilvl w:val="0"/>
          <w:numId w:val="247"/>
        </w:numPr>
        <w:tabs>
          <w:tab w:val="left" w:pos="284"/>
        </w:tabs>
        <w:ind w:left="0" w:right="-79" w:firstLine="0"/>
        <w:jc w:val="left"/>
        <w:rPr>
          <w:b/>
          <w:szCs w:val="26"/>
        </w:rPr>
      </w:pPr>
      <w:r w:rsidRPr="00CD7119">
        <w:rPr>
          <w:b/>
          <w:szCs w:val="26"/>
        </w:rPr>
        <w:t>Hạng mục thử nghiệm:</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Xác định suất kéo đứt và độ dãn dài tương đối (*)</w:t>
      </w:r>
    </w:p>
    <w:p w:rsidR="00730705" w:rsidRPr="00CD7119" w:rsidRDefault="00AB286D" w:rsidP="00AB286D">
      <w:pPr>
        <w:pStyle w:val="BodyText3"/>
        <w:tabs>
          <w:tab w:val="left" w:pos="900"/>
        </w:tabs>
        <w:spacing w:before="60" w:after="60"/>
        <w:ind w:right="-79"/>
        <w:jc w:val="both"/>
        <w:rPr>
          <w:szCs w:val="26"/>
        </w:rPr>
      </w:pPr>
      <w:r w:rsidRPr="00CD7119">
        <w:rPr>
          <w:rFonts w:ascii="Times New Roman" w:hAnsi="Times New Roman"/>
          <w:szCs w:val="26"/>
        </w:rPr>
        <w:t xml:space="preserve">- </w:t>
      </w:r>
      <w:r w:rsidR="00730705" w:rsidRPr="00CD7119">
        <w:rPr>
          <w:rFonts w:ascii="Times New Roman" w:hAnsi="Times New Roman"/>
          <w:szCs w:val="26"/>
        </w:rPr>
        <w:t>Điện trở ruột dẫn (*)</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Thử nghiệm điện áp (*)</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Đo điện trở cách điện ở 70</w:t>
      </w:r>
      <w:r w:rsidR="00730705" w:rsidRPr="00CD7119">
        <w:rPr>
          <w:rFonts w:ascii="Times New Roman" w:hAnsi="Times New Roman"/>
          <w:szCs w:val="26"/>
        </w:rPr>
        <w:sym w:font="Symbol" w:char="F0B0"/>
      </w:r>
      <w:r w:rsidR="00730705" w:rsidRPr="00CD7119">
        <w:rPr>
          <w:rFonts w:ascii="Times New Roman" w:hAnsi="Times New Roman"/>
          <w:szCs w:val="26"/>
        </w:rPr>
        <w:t>C (*)</w:t>
      </w:r>
    </w:p>
    <w:p w:rsidR="00730705" w:rsidRPr="00CD7119" w:rsidRDefault="00AB286D" w:rsidP="00AB286D">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Đo chiều dày cách điện. (*)</w:t>
      </w:r>
    </w:p>
    <w:p w:rsidR="00730705" w:rsidRPr="00CD7119" w:rsidRDefault="00AB286D" w:rsidP="009179E8">
      <w:pPr>
        <w:pStyle w:val="BodyText3"/>
        <w:tabs>
          <w:tab w:val="left" w:pos="900"/>
        </w:tabs>
        <w:spacing w:before="60" w:after="60"/>
        <w:ind w:right="-79"/>
        <w:jc w:val="both"/>
        <w:rPr>
          <w:rFonts w:ascii="Times New Roman" w:hAnsi="Times New Roman"/>
          <w:szCs w:val="26"/>
        </w:rPr>
      </w:pPr>
      <w:r w:rsidRPr="00CD7119">
        <w:rPr>
          <w:rFonts w:ascii="Times New Roman" w:hAnsi="Times New Roman"/>
          <w:szCs w:val="26"/>
        </w:rPr>
        <w:t xml:space="preserve">- </w:t>
      </w:r>
      <w:r w:rsidR="00730705" w:rsidRPr="00CD7119">
        <w:rPr>
          <w:rFonts w:ascii="Times New Roman" w:hAnsi="Times New Roman"/>
          <w:szCs w:val="26"/>
        </w:rPr>
        <w:t>Thử nghiệm va đập đối với cách điện (*)</w:t>
      </w:r>
    </w:p>
    <w:p w:rsidR="00730705" w:rsidRPr="00CD7119" w:rsidRDefault="00730705" w:rsidP="00730705">
      <w:pPr>
        <w:rPr>
          <w:szCs w:val="26"/>
        </w:rPr>
      </w:pPr>
      <w:r w:rsidRPr="00CD7119">
        <w:rPr>
          <w:noProof/>
          <w:szCs w:val="26"/>
        </w:rPr>
        <mc:AlternateContent>
          <mc:Choice Requires="wpg">
            <w:drawing>
              <wp:inline distT="0" distB="0" distL="0" distR="0">
                <wp:extent cx="4660265" cy="2157730"/>
                <wp:effectExtent l="0" t="0" r="6985" b="0"/>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0265" cy="2157730"/>
                          <a:chOff x="1881" y="8154"/>
                          <a:chExt cx="8816" cy="4527"/>
                        </a:xfrm>
                      </wpg:grpSpPr>
                      <pic:pic xmlns:pic="http://schemas.openxmlformats.org/drawingml/2006/picture">
                        <pic:nvPicPr>
                          <pic:cNvPr id="12"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6561" y="8154"/>
                            <a:ext cx="4136" cy="45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881" y="8514"/>
                            <a:ext cx="4804"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7B933262" id="Group 11" o:spid="_x0000_s1026" style="width:366.95pt;height:169.9pt;mso-position-horizontal-relative:char;mso-position-vertical-relative:line" coordorigin="1881,8154" coordsize="8816,4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">
                <v:shape id="Picture 4" o:spid="_x0000_s1027" type="#_x0000_t75" style="position:absolute;left:6561;top:8154;width:4136;height:4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">
                  <v:imagedata r:id="rId29" o:title=""/>
                </v:shape>
                <v:shape id="Picture 5" o:spid="_x0000_s1028" type="#_x0000_t75" style="position:absolute;left:1881;top:8514;width:4804;height:3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">
                  <v:imagedata r:id="rId30" o:title=""/>
                </v:shape>
                <w10:anchorlock/>
              </v:group>
            </w:pict>
          </mc:Fallback>
        </mc:AlternateContent>
      </w:r>
    </w:p>
    <w:p w:rsidR="00730705" w:rsidRPr="00CD7119" w:rsidRDefault="00730705" w:rsidP="00730705">
      <w:pPr>
        <w:rPr>
          <w:szCs w:val="26"/>
        </w:rPr>
      </w:pPr>
      <w:r w:rsidRPr="00CD7119">
        <w:rPr>
          <w:noProof/>
          <w:szCs w:val="26"/>
        </w:rPr>
        <mc:AlternateContent>
          <mc:Choice Requires="wps">
            <w:drawing>
              <wp:inline distT="0" distB="0" distL="0" distR="0">
                <wp:extent cx="1616329" cy="548640"/>
                <wp:effectExtent l="0" t="0" r="3175" b="3810"/>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6329" cy="548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D38EE" w:rsidRPr="00242DED" w:rsidRDefault="00CD38EE" w:rsidP="00785D49">
                            <w:pPr>
                              <w:pStyle w:val="BodyText3"/>
                              <w:numPr>
                                <w:ilvl w:val="2"/>
                                <w:numId w:val="244"/>
                              </w:numPr>
                              <w:spacing w:line="360" w:lineRule="exact"/>
                              <w:ind w:right="-81" w:hanging="2520"/>
                              <w:jc w:val="both"/>
                              <w:rPr>
                                <w:sz w:val="28"/>
                                <w:szCs w:val="28"/>
                              </w:rPr>
                            </w:pPr>
                            <w:r>
                              <w:rPr>
                                <w:rFonts w:ascii="Times New Roman" w:hAnsi="Times New Roman"/>
                                <w:sz w:val="28"/>
                                <w:szCs w:val="28"/>
                              </w:rPr>
                              <w:t>- Ruột dẫn điện</w:t>
                            </w:r>
                          </w:p>
                          <w:p w:rsidR="00CD38EE" w:rsidRPr="00601B78" w:rsidRDefault="00CD38EE" w:rsidP="00785D49">
                            <w:pPr>
                              <w:pStyle w:val="BodyText3"/>
                              <w:numPr>
                                <w:ilvl w:val="2"/>
                                <w:numId w:val="244"/>
                              </w:numPr>
                              <w:spacing w:line="360" w:lineRule="exact"/>
                              <w:ind w:right="-81" w:hanging="2520"/>
                              <w:jc w:val="both"/>
                              <w:rPr>
                                <w:sz w:val="28"/>
                                <w:szCs w:val="28"/>
                              </w:rPr>
                            </w:pPr>
                            <w:r>
                              <w:rPr>
                                <w:rFonts w:ascii="Times New Roman" w:hAnsi="Times New Roman"/>
                                <w:sz w:val="28"/>
                                <w:szCs w:val="28"/>
                              </w:rPr>
                              <w:t>- Lớp cách điện</w:t>
                            </w:r>
                          </w:p>
                        </w:txbxContent>
                      </wps:txbx>
                      <wps:bodyPr rot="0" vert="horz" wrap="square" lIns="91440" tIns="45720" rIns="91440" bIns="45720" anchor="t" anchorCtr="0" upright="1">
                        <a:spAutoFit/>
                      </wps:bodyPr>
                    </wps:wsp>
                  </a:graphicData>
                </a:graphic>
              </wp:inline>
            </w:drawing>
          </mc:Choice>
          <mc:Fallback>
            <w:pict>
              <v:shapetype id="_x0000_t202" coordsize="21600,21600" o:spt="202" path="m,l,21600r21600,l21600,xe">
                <v:stroke joinstyle="miter"/>
                <v:path gradientshapeok="t" o:connecttype="rect"/>
              </v:shapetype>
              <v:shape id="Text Box 10" o:spid="_x0000_s1026" type="#_x0000_t202" style="width:127.25pt;height:43.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" stroked="f">
                <v:textbox style="mso-fit-shape-to-text:t">
                  <w:txbxContent>
                    <w:p w:rsidR="00CD38EE" w:rsidRPr="00242DED" w:rsidRDefault="00CD38EE" w:rsidP="00785D49">
                      <w:pPr>
                        <w:pStyle w:val="BodyText3"/>
                        <w:numPr>
                          <w:ilvl w:val="2"/>
                          <w:numId w:val="244"/>
                        </w:numPr>
                        <w:spacing w:line="360" w:lineRule="exact"/>
                        <w:ind w:right="-81" w:hanging="2520"/>
                        <w:jc w:val="both"/>
                        <w:rPr>
                          <w:sz w:val="28"/>
                          <w:szCs w:val="28"/>
                        </w:rPr>
                      </w:pPr>
                      <w:r>
                        <w:rPr>
                          <w:rFonts w:ascii="Times New Roman" w:hAnsi="Times New Roman"/>
                          <w:sz w:val="28"/>
                          <w:szCs w:val="28"/>
                        </w:rPr>
                        <w:t>- Ruột dẫn điện</w:t>
                      </w:r>
                    </w:p>
                    <w:p w:rsidR="00CD38EE" w:rsidRPr="00601B78" w:rsidRDefault="00CD38EE" w:rsidP="00785D49">
                      <w:pPr>
                        <w:pStyle w:val="BodyText3"/>
                        <w:numPr>
                          <w:ilvl w:val="2"/>
                          <w:numId w:val="244"/>
                        </w:numPr>
                        <w:spacing w:line="360" w:lineRule="exact"/>
                        <w:ind w:right="-81" w:hanging="2520"/>
                        <w:jc w:val="both"/>
                        <w:rPr>
                          <w:sz w:val="28"/>
                          <w:szCs w:val="28"/>
                        </w:rPr>
                      </w:pPr>
                      <w:r>
                        <w:rPr>
                          <w:rFonts w:ascii="Times New Roman" w:hAnsi="Times New Roman"/>
                          <w:sz w:val="28"/>
                          <w:szCs w:val="28"/>
                        </w:rPr>
                        <w:t>- Lớp cách điện</w:t>
                      </w:r>
                    </w:p>
                  </w:txbxContent>
                </v:textbox>
                <w10:anchorlock/>
              </v:shape>
            </w:pict>
          </mc:Fallback>
        </mc:AlternateContent>
      </w:r>
    </w:p>
    <w:p w:rsidR="00DF3584" w:rsidRPr="00CD7119" w:rsidRDefault="00DF3584" w:rsidP="009B3190">
      <w:pPr>
        <w:pStyle w:val="Heading5"/>
      </w:pPr>
      <w:bookmarkStart w:id="285" w:name="_Toc220056992"/>
      <w:r w:rsidRPr="00CD7119">
        <w:t>6.2.3</w:t>
      </w:r>
      <w:r w:rsidR="00962858" w:rsidRPr="00CD7119">
        <w:t>5</w:t>
      </w:r>
      <w:r w:rsidRPr="00CD7119">
        <w:t xml:space="preserve"> Thông số kỹ thuật của nối bọc cách điện (IPC):</w:t>
      </w:r>
      <w:bookmarkEnd w:id="285"/>
      <w:r w:rsidRPr="00CD7119">
        <w:t xml:space="preserve"> </w:t>
      </w:r>
    </w:p>
    <w:p w:rsidR="00DF3584" w:rsidRPr="00CD7119" w:rsidRDefault="00DF3584" w:rsidP="00785D49">
      <w:pPr>
        <w:numPr>
          <w:ilvl w:val="0"/>
          <w:numId w:val="273"/>
        </w:numPr>
        <w:tabs>
          <w:tab w:val="clear" w:pos="720"/>
          <w:tab w:val="left" w:pos="284"/>
        </w:tabs>
        <w:spacing w:before="20" w:after="20"/>
        <w:ind w:left="0" w:firstLine="0"/>
        <w:rPr>
          <w:rFonts w:ascii="VNI-Times" w:hAnsi="VNI-Times"/>
          <w:b/>
          <w:szCs w:val="26"/>
        </w:rPr>
      </w:pPr>
      <w:bookmarkStart w:id="286" w:name="_Toc4661061"/>
      <w:bookmarkStart w:id="287" w:name="_Toc536394764"/>
      <w:bookmarkStart w:id="288" w:name="_Toc53997580"/>
      <w:r w:rsidRPr="00CD7119">
        <w:rPr>
          <w:b/>
          <w:szCs w:val="26"/>
        </w:rPr>
        <w:t>PHẠM VI ỨNG DỤNG</w:t>
      </w:r>
      <w:r w:rsidRPr="00CD7119">
        <w:rPr>
          <w:rFonts w:ascii="VNI-Times" w:hAnsi="VNI-Times"/>
          <w:b/>
          <w:szCs w:val="26"/>
        </w:rPr>
        <w:t>:</w:t>
      </w:r>
    </w:p>
    <w:p w:rsidR="00DF3584" w:rsidRPr="00CD7119" w:rsidRDefault="00DF3584" w:rsidP="00DF3584">
      <w:pPr>
        <w:spacing w:before="20" w:after="20"/>
        <w:rPr>
          <w:szCs w:val="26"/>
        </w:rPr>
      </w:pPr>
      <w:r w:rsidRPr="00CD7119">
        <w:rPr>
          <w:szCs w:val="26"/>
        </w:rPr>
        <w:lastRenderedPageBreak/>
        <w:t>- Quy cách kỹ thuật này được áp dụng cho nối bọc cách điện (IPC-Insulating Piercing Connector) dùng cho cáp xoắn treo hạ thế (c</w:t>
      </w:r>
      <w:r w:rsidRPr="00CD7119">
        <w:rPr>
          <w:szCs w:val="26"/>
          <w:lang w:val="vi-VN"/>
        </w:rPr>
        <w:t>áp ABC</w:t>
      </w:r>
      <w:r w:rsidRPr="00CD7119">
        <w:rPr>
          <w:szCs w:val="26"/>
        </w:rPr>
        <w:t>-Aerial bundled cable).</w:t>
      </w:r>
    </w:p>
    <w:p w:rsidR="00DF3584" w:rsidRPr="00CD7119" w:rsidRDefault="00DF3584" w:rsidP="00785D49">
      <w:pPr>
        <w:numPr>
          <w:ilvl w:val="0"/>
          <w:numId w:val="273"/>
        </w:numPr>
        <w:tabs>
          <w:tab w:val="clear" w:pos="720"/>
          <w:tab w:val="left" w:pos="284"/>
        </w:tabs>
        <w:spacing w:before="20" w:after="20"/>
        <w:ind w:left="0" w:firstLine="0"/>
        <w:rPr>
          <w:b/>
          <w:szCs w:val="26"/>
        </w:rPr>
      </w:pPr>
      <w:r w:rsidRPr="00CD7119">
        <w:rPr>
          <w:b/>
          <w:szCs w:val="26"/>
        </w:rPr>
        <w:t xml:space="preserve"> TIÊU CHUẨN:</w:t>
      </w:r>
    </w:p>
    <w:p w:rsidR="00DF3584" w:rsidRPr="00CD7119" w:rsidRDefault="00DF3584" w:rsidP="00DF3584">
      <w:pPr>
        <w:spacing w:before="20" w:after="20"/>
        <w:rPr>
          <w:szCs w:val="26"/>
        </w:rPr>
      </w:pPr>
      <w:r w:rsidRPr="00CD7119">
        <w:rPr>
          <w:szCs w:val="26"/>
        </w:rPr>
        <w:t>- NFC 33-020:2013: Insulated cables and their accessories for power systems – Insulation piercing branch-connectors for overhead distributions and services with bundle assembled cores, of rated voltage 0,6/1 kV.</w:t>
      </w:r>
    </w:p>
    <w:p w:rsidR="00DF3584" w:rsidRPr="00CD7119" w:rsidRDefault="00DF3584" w:rsidP="00785D49">
      <w:pPr>
        <w:numPr>
          <w:ilvl w:val="0"/>
          <w:numId w:val="273"/>
        </w:numPr>
        <w:tabs>
          <w:tab w:val="clear" w:pos="720"/>
          <w:tab w:val="left" w:pos="426"/>
        </w:tabs>
        <w:spacing w:before="20" w:after="20"/>
        <w:ind w:left="0" w:firstLine="0"/>
        <w:rPr>
          <w:b/>
          <w:szCs w:val="26"/>
        </w:rPr>
      </w:pPr>
      <w:r w:rsidRPr="00CD7119">
        <w:rPr>
          <w:b/>
          <w:szCs w:val="26"/>
        </w:rPr>
        <w:t>MÔ TẢ:</w:t>
      </w:r>
    </w:p>
    <w:p w:rsidR="00DF3584" w:rsidRPr="00CD7119" w:rsidRDefault="00CD2352" w:rsidP="00DF3584">
      <w:pPr>
        <w:spacing w:before="20" w:after="20"/>
        <w:rPr>
          <w:szCs w:val="26"/>
        </w:rPr>
      </w:pPr>
      <w:r w:rsidRPr="00CD7119">
        <w:rPr>
          <w:rFonts w:ascii="VNI-Times" w:hAnsi="VNI-Times"/>
          <w:szCs w:val="26"/>
        </w:rPr>
        <w:t xml:space="preserve">- </w:t>
      </w:r>
      <w:r w:rsidR="00DF3584" w:rsidRPr="00CD7119">
        <w:rPr>
          <w:rFonts w:ascii="VNI-Times" w:hAnsi="VNI-Times"/>
          <w:szCs w:val="26"/>
        </w:rPr>
        <w:t>N</w:t>
      </w:r>
      <w:r w:rsidR="00DF3584" w:rsidRPr="00CD7119">
        <w:rPr>
          <w:szCs w:val="26"/>
        </w:rPr>
        <w:t>ối bọc cách điện dùng để nối cáp xoắn treo hạ thế với cáp xoắn treo hạ thế hoặc cáp bọc cách điện hạ thế (cáp đồng hoặc nhôm) mà không phải lột bỏ lớp cách điện của cáp.</w:t>
      </w:r>
    </w:p>
    <w:p w:rsidR="00DF3584" w:rsidRPr="00CD7119" w:rsidRDefault="00DF3584" w:rsidP="00785D49">
      <w:pPr>
        <w:numPr>
          <w:ilvl w:val="0"/>
          <w:numId w:val="274"/>
        </w:numPr>
        <w:tabs>
          <w:tab w:val="clear" w:pos="720"/>
          <w:tab w:val="left" w:pos="284"/>
        </w:tabs>
        <w:spacing w:before="20" w:after="20"/>
        <w:ind w:left="0" w:firstLine="0"/>
        <w:rPr>
          <w:rFonts w:ascii="VNI-Times" w:hAnsi="VNI-Times"/>
          <w:b/>
          <w:szCs w:val="26"/>
        </w:rPr>
      </w:pPr>
      <w:r w:rsidRPr="00CD7119">
        <w:rPr>
          <w:b/>
          <w:szCs w:val="26"/>
          <w:u w:val="single"/>
        </w:rPr>
        <w:t>Điều kiện vận hành</w:t>
      </w:r>
      <w:r w:rsidRPr="00CD7119">
        <w:rPr>
          <w:rFonts w:ascii="VNI-Times" w:hAnsi="VNI-Times"/>
          <w:b/>
          <w:szCs w:val="26"/>
        </w:rPr>
        <w:t xml:space="preserve">: </w:t>
      </w:r>
    </w:p>
    <w:p w:rsidR="00DF3584" w:rsidRPr="00CD7119" w:rsidRDefault="00CD2352" w:rsidP="00CD2352">
      <w:pPr>
        <w:tabs>
          <w:tab w:val="left" w:pos="374"/>
          <w:tab w:val="left" w:pos="720"/>
          <w:tab w:val="left" w:pos="4472"/>
        </w:tabs>
        <w:spacing w:before="20" w:after="20"/>
        <w:rPr>
          <w:rFonts w:ascii="VNI-Times" w:hAnsi="VNI-Times"/>
          <w:szCs w:val="26"/>
        </w:rPr>
      </w:pPr>
      <w:r w:rsidRPr="00CD7119">
        <w:rPr>
          <w:szCs w:val="26"/>
        </w:rPr>
        <w:t xml:space="preserve">- </w:t>
      </w:r>
      <w:r w:rsidR="00DF3584" w:rsidRPr="00CD7119">
        <w:rPr>
          <w:szCs w:val="26"/>
        </w:rPr>
        <w:t>Độ cao: 40m so với mực nước biển</w:t>
      </w:r>
    </w:p>
    <w:p w:rsidR="00DF3584" w:rsidRPr="00CD7119" w:rsidRDefault="00CD2352" w:rsidP="00CD2352">
      <w:pPr>
        <w:tabs>
          <w:tab w:val="left" w:pos="374"/>
          <w:tab w:val="left" w:pos="720"/>
          <w:tab w:val="left" w:pos="4472"/>
        </w:tabs>
        <w:spacing w:before="20" w:after="20"/>
        <w:rPr>
          <w:rFonts w:ascii="VNI-Times" w:hAnsi="VNI-Times"/>
          <w:szCs w:val="26"/>
        </w:rPr>
      </w:pPr>
      <w:r w:rsidRPr="00CD7119">
        <w:rPr>
          <w:szCs w:val="26"/>
        </w:rPr>
        <w:t xml:space="preserve">- </w:t>
      </w:r>
      <w:r w:rsidR="00DF3584" w:rsidRPr="00CD7119">
        <w:rPr>
          <w:szCs w:val="26"/>
        </w:rPr>
        <w:t>Nhiệt độ môi trường cao nhất: 40</w:t>
      </w:r>
      <w:r w:rsidR="00DF3584" w:rsidRPr="00CD7119">
        <w:rPr>
          <w:szCs w:val="26"/>
        </w:rPr>
        <w:sym w:font="Symbol" w:char="F0B0"/>
      </w:r>
      <w:r w:rsidR="00DF3584" w:rsidRPr="00CD7119">
        <w:rPr>
          <w:szCs w:val="26"/>
        </w:rPr>
        <w:t>C</w:t>
      </w:r>
    </w:p>
    <w:p w:rsidR="00DF3584" w:rsidRPr="00CD7119" w:rsidRDefault="00CD2352" w:rsidP="00CD2352">
      <w:pPr>
        <w:tabs>
          <w:tab w:val="left" w:pos="374"/>
          <w:tab w:val="left" w:pos="720"/>
          <w:tab w:val="left" w:pos="4472"/>
        </w:tabs>
        <w:spacing w:before="20" w:after="20"/>
        <w:rPr>
          <w:szCs w:val="26"/>
        </w:rPr>
      </w:pPr>
      <w:r w:rsidRPr="00CD7119">
        <w:rPr>
          <w:szCs w:val="26"/>
        </w:rPr>
        <w:t xml:space="preserve">- </w:t>
      </w:r>
      <w:r w:rsidR="00DF3584" w:rsidRPr="00CD7119">
        <w:rPr>
          <w:szCs w:val="26"/>
        </w:rPr>
        <w:t>Nhiệt độ môi trường trung bình trong năm: 30</w:t>
      </w:r>
      <w:r w:rsidR="00DF3584" w:rsidRPr="00CD7119">
        <w:rPr>
          <w:szCs w:val="26"/>
        </w:rPr>
        <w:sym w:font="Symbol" w:char="F0B0"/>
      </w:r>
      <w:r w:rsidR="00DF3584" w:rsidRPr="00CD7119">
        <w:rPr>
          <w:szCs w:val="26"/>
        </w:rPr>
        <w:t>C</w:t>
      </w:r>
    </w:p>
    <w:p w:rsidR="00DF3584" w:rsidRPr="00CD7119" w:rsidRDefault="00CD2352" w:rsidP="00CD2352">
      <w:pPr>
        <w:tabs>
          <w:tab w:val="left" w:pos="374"/>
          <w:tab w:val="left" w:pos="720"/>
          <w:tab w:val="left" w:pos="4472"/>
        </w:tabs>
        <w:spacing w:before="20" w:after="20"/>
        <w:rPr>
          <w:szCs w:val="26"/>
        </w:rPr>
      </w:pPr>
      <w:r w:rsidRPr="00CD7119">
        <w:rPr>
          <w:szCs w:val="26"/>
        </w:rPr>
        <w:t xml:space="preserve">- </w:t>
      </w:r>
      <w:r w:rsidR="00DF3584" w:rsidRPr="00CD7119">
        <w:rPr>
          <w:szCs w:val="26"/>
        </w:rPr>
        <w:t>Độ ẩm tương đối cao nhất: 95%</w:t>
      </w:r>
    </w:p>
    <w:p w:rsidR="00DF3584" w:rsidRPr="00CD7119" w:rsidRDefault="00CD2352" w:rsidP="00CD2352">
      <w:pPr>
        <w:tabs>
          <w:tab w:val="left" w:pos="374"/>
          <w:tab w:val="left" w:pos="720"/>
          <w:tab w:val="left" w:pos="4472"/>
        </w:tabs>
        <w:spacing w:before="20" w:after="20"/>
        <w:rPr>
          <w:szCs w:val="26"/>
        </w:rPr>
      </w:pPr>
      <w:r w:rsidRPr="00CD7119">
        <w:rPr>
          <w:szCs w:val="26"/>
        </w:rPr>
        <w:t xml:space="preserve">- </w:t>
      </w:r>
      <w:r w:rsidR="00DF3584" w:rsidRPr="00CD7119">
        <w:rPr>
          <w:szCs w:val="26"/>
        </w:rPr>
        <w:t>Khí hậu: Nhiệt đới</w:t>
      </w:r>
    </w:p>
    <w:p w:rsidR="00DF3584" w:rsidRPr="00CD7119" w:rsidRDefault="00CD2352" w:rsidP="00CD2352">
      <w:pPr>
        <w:tabs>
          <w:tab w:val="left" w:pos="374"/>
          <w:tab w:val="left" w:pos="720"/>
          <w:tab w:val="left" w:pos="4472"/>
        </w:tabs>
        <w:spacing w:before="20" w:after="20"/>
        <w:rPr>
          <w:szCs w:val="26"/>
        </w:rPr>
      </w:pPr>
      <w:r w:rsidRPr="00CD7119">
        <w:rPr>
          <w:szCs w:val="26"/>
        </w:rPr>
        <w:t xml:space="preserve">- </w:t>
      </w:r>
      <w:r w:rsidR="00DF3584" w:rsidRPr="00CD7119">
        <w:rPr>
          <w:szCs w:val="26"/>
        </w:rPr>
        <w:t>Môi trường: Nhiễm mặn, ô nhiểm công nghiệp</w:t>
      </w:r>
    </w:p>
    <w:p w:rsidR="00DF3584" w:rsidRPr="00CD7119" w:rsidRDefault="00CD2352" w:rsidP="00CD2352">
      <w:pPr>
        <w:tabs>
          <w:tab w:val="left" w:pos="374"/>
          <w:tab w:val="left" w:pos="720"/>
          <w:tab w:val="left" w:pos="4472"/>
        </w:tabs>
        <w:spacing w:before="20" w:after="20"/>
        <w:rPr>
          <w:szCs w:val="26"/>
        </w:rPr>
      </w:pPr>
      <w:r w:rsidRPr="00CD7119">
        <w:rPr>
          <w:szCs w:val="26"/>
        </w:rPr>
        <w:t xml:space="preserve">- </w:t>
      </w:r>
      <w:r w:rsidR="00DF3584" w:rsidRPr="00CD7119">
        <w:rPr>
          <w:szCs w:val="26"/>
        </w:rPr>
        <w:t>Bức xạ mặt trời: 1000W/m2</w:t>
      </w:r>
    </w:p>
    <w:p w:rsidR="00DF3584" w:rsidRPr="00CD7119" w:rsidRDefault="00CD2352" w:rsidP="00CD2352">
      <w:pPr>
        <w:tabs>
          <w:tab w:val="left" w:pos="374"/>
          <w:tab w:val="left" w:pos="720"/>
          <w:tab w:val="left" w:pos="4472"/>
        </w:tabs>
        <w:spacing w:before="20" w:after="20"/>
        <w:rPr>
          <w:szCs w:val="26"/>
        </w:rPr>
      </w:pPr>
      <w:r w:rsidRPr="00CD7119">
        <w:rPr>
          <w:szCs w:val="26"/>
        </w:rPr>
        <w:t xml:space="preserve">- </w:t>
      </w:r>
      <w:r w:rsidR="00DF3584" w:rsidRPr="00CD7119">
        <w:rPr>
          <w:szCs w:val="26"/>
        </w:rPr>
        <w:t>Vận tốc gió lớn nhất: 30m/s</w:t>
      </w:r>
    </w:p>
    <w:p w:rsidR="00DF3584" w:rsidRPr="00CD7119" w:rsidRDefault="00DF3584" w:rsidP="00785D49">
      <w:pPr>
        <w:numPr>
          <w:ilvl w:val="0"/>
          <w:numId w:val="274"/>
        </w:numPr>
        <w:tabs>
          <w:tab w:val="clear" w:pos="720"/>
          <w:tab w:val="left" w:pos="284"/>
        </w:tabs>
        <w:spacing w:before="20" w:after="20"/>
        <w:ind w:left="0" w:firstLine="0"/>
        <w:rPr>
          <w:b/>
          <w:szCs w:val="26"/>
          <w:u w:val="single"/>
        </w:rPr>
      </w:pPr>
      <w:r w:rsidRPr="00CD7119">
        <w:rPr>
          <w:b/>
          <w:szCs w:val="26"/>
          <w:u w:val="single"/>
        </w:rPr>
        <w:t>Cấu tạo:</w:t>
      </w:r>
    </w:p>
    <w:p w:rsidR="00DF3584" w:rsidRPr="00CD7119" w:rsidRDefault="00CD2352" w:rsidP="00CD2352">
      <w:pPr>
        <w:tabs>
          <w:tab w:val="left" w:pos="374"/>
          <w:tab w:val="left" w:pos="720"/>
        </w:tabs>
        <w:spacing w:before="20" w:after="20"/>
        <w:rPr>
          <w:rFonts w:ascii="VNI-Times" w:hAnsi="VNI-Times"/>
          <w:szCs w:val="26"/>
        </w:rPr>
      </w:pPr>
      <w:r w:rsidRPr="00CD7119">
        <w:rPr>
          <w:szCs w:val="26"/>
        </w:rPr>
        <w:t xml:space="preserve">- </w:t>
      </w:r>
      <w:r w:rsidR="00DF3584" w:rsidRPr="00CD7119">
        <w:rPr>
          <w:szCs w:val="26"/>
        </w:rPr>
        <w:t>Nối bọc cách điện là loại nối kẹp xuyên qua cách điện (Insulation Piercing Type) của cáp xoắn treo hạ thế hoặc cáp bọc cách điện hạ thế. Độ dày lớp cách điện của cáp ABC được quy định trong bảng 1.</w:t>
      </w: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6"/>
        <w:gridCol w:w="1418"/>
        <w:gridCol w:w="1406"/>
      </w:tblGrid>
      <w:tr w:rsidR="00CD2352" w:rsidRPr="00CD7119" w:rsidTr="00CD2352">
        <w:tc>
          <w:tcPr>
            <w:tcW w:w="6266" w:type="dxa"/>
            <w:shd w:val="clear" w:color="auto" w:fill="auto"/>
          </w:tcPr>
          <w:p w:rsidR="00CD2352" w:rsidRPr="00CD7119" w:rsidRDefault="00CD2352" w:rsidP="00DF3584">
            <w:pPr>
              <w:pStyle w:val="BodyTextIndent3"/>
              <w:tabs>
                <w:tab w:val="left" w:pos="270"/>
                <w:tab w:val="left" w:pos="1636"/>
              </w:tabs>
              <w:autoSpaceDE/>
              <w:autoSpaceDN/>
              <w:spacing w:before="20" w:after="20" w:line="240" w:lineRule="atLeast"/>
              <w:ind w:left="0"/>
              <w:jc w:val="center"/>
              <w:rPr>
                <w:rFonts w:ascii="Times New Roman" w:hAnsi="Times New Roman"/>
                <w:szCs w:val="26"/>
              </w:rPr>
            </w:pPr>
            <w:r w:rsidRPr="00CD7119">
              <w:rPr>
                <w:rFonts w:ascii="Times New Roman" w:hAnsi="Times New Roman"/>
                <w:szCs w:val="26"/>
              </w:rPr>
              <w:t>Tiết diện cáp (mm</w:t>
            </w:r>
            <w:r w:rsidRPr="00CD7119">
              <w:rPr>
                <w:rFonts w:ascii="Times New Roman" w:hAnsi="Times New Roman"/>
                <w:szCs w:val="26"/>
                <w:vertAlign w:val="superscript"/>
              </w:rPr>
              <w:t>2</w:t>
            </w:r>
            <w:r w:rsidRPr="00CD7119">
              <w:rPr>
                <w:rFonts w:ascii="Times New Roman" w:hAnsi="Times New Roman"/>
                <w:szCs w:val="26"/>
              </w:rPr>
              <w:t>)</w:t>
            </w:r>
          </w:p>
        </w:tc>
        <w:tc>
          <w:tcPr>
            <w:tcW w:w="1418" w:type="dxa"/>
            <w:shd w:val="clear" w:color="auto" w:fill="auto"/>
            <w:vAlign w:val="center"/>
          </w:tcPr>
          <w:p w:rsidR="00CD2352" w:rsidRPr="00CD7119" w:rsidRDefault="00CD2352" w:rsidP="00CD2352">
            <w:pPr>
              <w:pStyle w:val="BodyTextIndent3"/>
              <w:tabs>
                <w:tab w:val="left" w:pos="270"/>
                <w:tab w:val="left" w:pos="1636"/>
              </w:tabs>
              <w:autoSpaceDE/>
              <w:autoSpaceDN/>
              <w:spacing w:before="20" w:after="20" w:line="240" w:lineRule="atLeast"/>
              <w:ind w:left="0"/>
              <w:jc w:val="center"/>
              <w:rPr>
                <w:rFonts w:ascii="Times New Roman" w:hAnsi="Times New Roman"/>
                <w:szCs w:val="26"/>
              </w:rPr>
            </w:pPr>
            <w:r w:rsidRPr="00CD7119">
              <w:rPr>
                <w:rFonts w:ascii="Times New Roman" w:hAnsi="Times New Roman"/>
                <w:szCs w:val="26"/>
              </w:rPr>
              <w:t>35</w:t>
            </w:r>
          </w:p>
        </w:tc>
        <w:tc>
          <w:tcPr>
            <w:tcW w:w="1406" w:type="dxa"/>
            <w:shd w:val="clear" w:color="auto" w:fill="auto"/>
            <w:vAlign w:val="center"/>
          </w:tcPr>
          <w:p w:rsidR="00CD2352" w:rsidRPr="00CD7119" w:rsidRDefault="00CD2352" w:rsidP="00CD2352">
            <w:pPr>
              <w:pStyle w:val="BodyTextIndent3"/>
              <w:tabs>
                <w:tab w:val="left" w:pos="270"/>
                <w:tab w:val="left" w:pos="1636"/>
              </w:tabs>
              <w:autoSpaceDE/>
              <w:autoSpaceDN/>
              <w:spacing w:before="20" w:after="20" w:line="240" w:lineRule="atLeast"/>
              <w:ind w:left="0"/>
              <w:jc w:val="center"/>
              <w:rPr>
                <w:rFonts w:ascii="Times New Roman" w:hAnsi="Times New Roman"/>
                <w:szCs w:val="26"/>
              </w:rPr>
            </w:pPr>
            <w:r w:rsidRPr="00CD7119">
              <w:rPr>
                <w:rFonts w:ascii="Times New Roman" w:hAnsi="Times New Roman"/>
                <w:szCs w:val="26"/>
              </w:rPr>
              <w:t>95</w:t>
            </w:r>
          </w:p>
        </w:tc>
      </w:tr>
      <w:tr w:rsidR="00CD2352" w:rsidRPr="00CD7119" w:rsidTr="00CD2352">
        <w:tc>
          <w:tcPr>
            <w:tcW w:w="6266" w:type="dxa"/>
            <w:shd w:val="clear" w:color="auto" w:fill="auto"/>
          </w:tcPr>
          <w:p w:rsidR="00CD2352" w:rsidRPr="00CD7119" w:rsidRDefault="00CD2352" w:rsidP="00DF3584">
            <w:pPr>
              <w:pStyle w:val="BodyTextIndent3"/>
              <w:tabs>
                <w:tab w:val="left" w:pos="270"/>
                <w:tab w:val="left" w:pos="1636"/>
              </w:tabs>
              <w:autoSpaceDE/>
              <w:autoSpaceDN/>
              <w:spacing w:before="20" w:after="20" w:line="240" w:lineRule="atLeast"/>
              <w:ind w:left="0"/>
              <w:jc w:val="center"/>
              <w:rPr>
                <w:rFonts w:ascii="Times New Roman" w:hAnsi="Times New Roman"/>
                <w:szCs w:val="26"/>
              </w:rPr>
            </w:pPr>
            <w:r w:rsidRPr="00CD7119">
              <w:rPr>
                <w:rFonts w:ascii="Times New Roman" w:hAnsi="Times New Roman"/>
                <w:szCs w:val="26"/>
              </w:rPr>
              <w:t>Độ dày tối đa của lớp cách điện tại một điểm bất kỳ (mm)</w:t>
            </w:r>
          </w:p>
        </w:tc>
        <w:tc>
          <w:tcPr>
            <w:tcW w:w="1418" w:type="dxa"/>
            <w:shd w:val="clear" w:color="auto" w:fill="auto"/>
            <w:vAlign w:val="center"/>
          </w:tcPr>
          <w:p w:rsidR="00CD2352" w:rsidRPr="00CD7119" w:rsidRDefault="00CD2352" w:rsidP="00CD2352">
            <w:pPr>
              <w:pStyle w:val="BodyTextIndent3"/>
              <w:tabs>
                <w:tab w:val="left" w:pos="270"/>
                <w:tab w:val="left" w:pos="1636"/>
              </w:tabs>
              <w:autoSpaceDE/>
              <w:autoSpaceDN/>
              <w:spacing w:before="20" w:after="20" w:line="240" w:lineRule="atLeast"/>
              <w:ind w:left="0"/>
              <w:jc w:val="center"/>
              <w:rPr>
                <w:rFonts w:ascii="Times New Roman" w:hAnsi="Times New Roman"/>
                <w:szCs w:val="26"/>
              </w:rPr>
            </w:pPr>
            <w:r w:rsidRPr="00CD7119">
              <w:rPr>
                <w:rFonts w:ascii="Times New Roman" w:hAnsi="Times New Roman"/>
                <w:szCs w:val="26"/>
              </w:rPr>
              <w:t>1,9</w:t>
            </w:r>
          </w:p>
        </w:tc>
        <w:tc>
          <w:tcPr>
            <w:tcW w:w="1406" w:type="dxa"/>
            <w:shd w:val="clear" w:color="auto" w:fill="auto"/>
            <w:vAlign w:val="center"/>
          </w:tcPr>
          <w:p w:rsidR="00CD2352" w:rsidRPr="00CD7119" w:rsidRDefault="00CD2352" w:rsidP="00CD2352">
            <w:pPr>
              <w:pStyle w:val="BodyTextIndent3"/>
              <w:tabs>
                <w:tab w:val="left" w:pos="270"/>
                <w:tab w:val="left" w:pos="1636"/>
              </w:tabs>
              <w:autoSpaceDE/>
              <w:autoSpaceDN/>
              <w:spacing w:before="20" w:after="20" w:line="240" w:lineRule="atLeast"/>
              <w:ind w:left="0"/>
              <w:jc w:val="center"/>
              <w:rPr>
                <w:rFonts w:ascii="Times New Roman" w:hAnsi="Times New Roman"/>
                <w:szCs w:val="26"/>
              </w:rPr>
            </w:pPr>
            <w:r w:rsidRPr="00CD7119">
              <w:rPr>
                <w:rFonts w:ascii="Times New Roman" w:hAnsi="Times New Roman"/>
                <w:szCs w:val="26"/>
              </w:rPr>
              <w:t>2,3</w:t>
            </w:r>
          </w:p>
        </w:tc>
      </w:tr>
    </w:tbl>
    <w:p w:rsidR="00DF3584" w:rsidRPr="00CD7119" w:rsidRDefault="00DF3584" w:rsidP="00CD2352">
      <w:pPr>
        <w:spacing w:before="20" w:after="20"/>
        <w:rPr>
          <w:rFonts w:ascii="VNI-Times" w:hAnsi="VNI-Times"/>
          <w:szCs w:val="26"/>
        </w:rPr>
      </w:pPr>
      <w:r w:rsidRPr="00CD7119">
        <w:rPr>
          <w:szCs w:val="26"/>
        </w:rPr>
        <w:t>Bảng 1: Độ dày lớp cách điện của các loại cáp ABC</w:t>
      </w:r>
    </w:p>
    <w:p w:rsidR="00DF3584" w:rsidRPr="00CD7119" w:rsidRDefault="00CD2352" w:rsidP="00CD2352">
      <w:pPr>
        <w:tabs>
          <w:tab w:val="left" w:pos="374"/>
          <w:tab w:val="left" w:pos="720"/>
        </w:tabs>
        <w:spacing w:before="20" w:after="20"/>
        <w:rPr>
          <w:rFonts w:ascii="VNI-Times" w:hAnsi="VNI-Times"/>
          <w:szCs w:val="26"/>
        </w:rPr>
      </w:pPr>
      <w:r w:rsidRPr="00CD7119">
        <w:rPr>
          <w:rFonts w:ascii="VNI-Times" w:hAnsi="VNI-Times"/>
          <w:szCs w:val="26"/>
        </w:rPr>
        <w:t xml:space="preserve">- </w:t>
      </w:r>
      <w:r w:rsidR="00DF3584" w:rsidRPr="00CD7119">
        <w:rPr>
          <w:rFonts w:ascii="VNI-Times" w:hAnsi="VNI-Times"/>
          <w:szCs w:val="26"/>
        </w:rPr>
        <w:t>V</w:t>
      </w:r>
      <w:r w:rsidR="00DF3584" w:rsidRPr="00CD7119">
        <w:rPr>
          <w:szCs w:val="26"/>
        </w:rPr>
        <w:t>ật liệu cách điện và nắp bịt đầu cáp của nối bọc cách điện phải bền với các tác dụng cơ học, thời tiết, tia cực tím và lão hoá</w:t>
      </w:r>
    </w:p>
    <w:p w:rsidR="00DF3584" w:rsidRPr="00CD7119" w:rsidRDefault="00CD2352" w:rsidP="00CD2352">
      <w:pPr>
        <w:tabs>
          <w:tab w:val="left" w:pos="374"/>
          <w:tab w:val="left" w:pos="720"/>
        </w:tabs>
        <w:spacing w:before="20" w:after="20"/>
        <w:rPr>
          <w:szCs w:val="26"/>
        </w:rPr>
      </w:pPr>
      <w:r w:rsidRPr="00CD7119">
        <w:rPr>
          <w:szCs w:val="26"/>
        </w:rPr>
        <w:t xml:space="preserve">- </w:t>
      </w:r>
      <w:r w:rsidR="00DF3584" w:rsidRPr="00CD7119">
        <w:rPr>
          <w:szCs w:val="26"/>
        </w:rPr>
        <w:t xml:space="preserve">Các răng kim loại phải được làm bằng đồng mạ thiếc hoặc hợp kim đồng mạ thiếc với độ dày lớp thiếc mạ từ 3-8 µm. </w:t>
      </w:r>
    </w:p>
    <w:p w:rsidR="00DF3584" w:rsidRPr="00CD7119" w:rsidRDefault="00CD2352" w:rsidP="00CD2352">
      <w:pPr>
        <w:tabs>
          <w:tab w:val="left" w:pos="374"/>
          <w:tab w:val="left" w:pos="720"/>
        </w:tabs>
        <w:spacing w:before="20" w:after="20"/>
        <w:rPr>
          <w:szCs w:val="26"/>
        </w:rPr>
      </w:pPr>
      <w:r w:rsidRPr="00CD7119">
        <w:rPr>
          <w:szCs w:val="26"/>
        </w:rPr>
        <w:t xml:space="preserve">- </w:t>
      </w:r>
      <w:r w:rsidR="00DF3584" w:rsidRPr="00CD7119">
        <w:rPr>
          <w:szCs w:val="26"/>
        </w:rPr>
        <w:t>Phần nối rẽ nhánh của nối bọc cách điện phải có nắp bịt đầu cáp. Nắp bịt đầu cáp không được rời khỏi thân của nối bọc cách điện ngay cả khi không sử dụng.</w:t>
      </w:r>
    </w:p>
    <w:p w:rsidR="00DF3584" w:rsidRPr="00CD7119" w:rsidRDefault="00CD2352" w:rsidP="00CD2352">
      <w:pPr>
        <w:tabs>
          <w:tab w:val="left" w:pos="374"/>
          <w:tab w:val="left" w:pos="720"/>
        </w:tabs>
        <w:spacing w:before="20" w:after="20"/>
        <w:rPr>
          <w:szCs w:val="26"/>
        </w:rPr>
      </w:pPr>
      <w:r w:rsidRPr="00CD7119">
        <w:rPr>
          <w:szCs w:val="26"/>
        </w:rPr>
        <w:t xml:space="preserve">- </w:t>
      </w:r>
      <w:r w:rsidR="00DF3584" w:rsidRPr="00CD7119">
        <w:rPr>
          <w:szCs w:val="26"/>
        </w:rPr>
        <w:t>Nối bọc cách điện được thiết kế để đấu nối và tháo bỏ bằng bu-lông. Khi đấu nối, đầu bu-lông có cấu trúc lục giác siết bứt đầu.</w:t>
      </w:r>
    </w:p>
    <w:p w:rsidR="00DF3584" w:rsidRPr="00CD7119" w:rsidRDefault="00CD2352" w:rsidP="00CD2352">
      <w:pPr>
        <w:tabs>
          <w:tab w:val="left" w:pos="374"/>
          <w:tab w:val="left" w:pos="720"/>
        </w:tabs>
        <w:spacing w:before="20" w:after="20"/>
        <w:rPr>
          <w:szCs w:val="26"/>
        </w:rPr>
      </w:pPr>
      <w:r w:rsidRPr="00CD7119">
        <w:rPr>
          <w:szCs w:val="26"/>
        </w:rPr>
        <w:t xml:space="preserve">- </w:t>
      </w:r>
      <w:r w:rsidR="00DF3584" w:rsidRPr="00CD7119">
        <w:rPr>
          <w:szCs w:val="26"/>
        </w:rPr>
        <w:t xml:space="preserve">Mô-men để siết bứt đầu bu-lông không được lớn hơn 20Nm với tất cả các loại nối bọc cách điện. Đầu siết bứt của bu-lông có đường kính 13 hoặc 17mm. </w:t>
      </w:r>
    </w:p>
    <w:p w:rsidR="00DF3584" w:rsidRPr="00CD7119" w:rsidRDefault="00CD2352" w:rsidP="00CD2352">
      <w:pPr>
        <w:tabs>
          <w:tab w:val="left" w:pos="374"/>
          <w:tab w:val="left" w:pos="720"/>
        </w:tabs>
        <w:spacing w:before="20" w:after="20"/>
        <w:rPr>
          <w:szCs w:val="26"/>
        </w:rPr>
      </w:pPr>
      <w:r w:rsidRPr="00CD7119">
        <w:rPr>
          <w:szCs w:val="26"/>
        </w:rPr>
        <w:t xml:space="preserve">- </w:t>
      </w:r>
      <w:r w:rsidR="00DF3584" w:rsidRPr="00CD7119">
        <w:rPr>
          <w:szCs w:val="26"/>
        </w:rPr>
        <w:t>Bu-lông, đai ốc và long-đen (nếu có) phải được chế tạo từ các vật liệu chống ăn mòn (thép không rỉ, thép mạ...).</w:t>
      </w:r>
    </w:p>
    <w:p w:rsidR="00DF3584" w:rsidRPr="00CD7119" w:rsidRDefault="00CD2352" w:rsidP="00CD2352">
      <w:pPr>
        <w:tabs>
          <w:tab w:val="left" w:pos="374"/>
          <w:tab w:val="left" w:pos="720"/>
        </w:tabs>
        <w:spacing w:before="20" w:after="20"/>
        <w:rPr>
          <w:szCs w:val="26"/>
        </w:rPr>
      </w:pPr>
      <w:r w:rsidRPr="00CD7119">
        <w:rPr>
          <w:szCs w:val="26"/>
        </w:rPr>
        <w:t xml:space="preserve">- </w:t>
      </w:r>
      <w:r w:rsidR="00DF3584" w:rsidRPr="00CD7119">
        <w:rPr>
          <w:szCs w:val="26"/>
        </w:rPr>
        <w:t xml:space="preserve">Bề mặt bên trong nối bọc cách điện phải được bôi hợp chất (compound) chống ôxi-hoá. </w:t>
      </w:r>
    </w:p>
    <w:p w:rsidR="00DF3584" w:rsidRPr="00CD7119" w:rsidRDefault="00DF3584" w:rsidP="00CD2352">
      <w:pPr>
        <w:tabs>
          <w:tab w:val="left" w:pos="374"/>
          <w:tab w:val="left" w:pos="720"/>
        </w:tabs>
        <w:spacing w:before="20" w:after="20"/>
        <w:rPr>
          <w:szCs w:val="26"/>
        </w:rPr>
      </w:pPr>
      <w:r w:rsidRPr="00CD7119">
        <w:rPr>
          <w:szCs w:val="26"/>
        </w:rPr>
        <w:t>Sau khi thi công lắp đặt, nối bọc cách điện phải hoàn toàn chống thấm nước.</w:t>
      </w:r>
    </w:p>
    <w:p w:rsidR="00DF3584" w:rsidRPr="00CD7119" w:rsidRDefault="00DF3584" w:rsidP="00785D49">
      <w:pPr>
        <w:numPr>
          <w:ilvl w:val="0"/>
          <w:numId w:val="274"/>
        </w:numPr>
        <w:tabs>
          <w:tab w:val="clear" w:pos="720"/>
          <w:tab w:val="left" w:pos="284"/>
        </w:tabs>
        <w:spacing w:before="20" w:after="20"/>
        <w:ind w:left="0" w:firstLine="0"/>
        <w:rPr>
          <w:b/>
          <w:szCs w:val="26"/>
          <w:u w:val="single"/>
        </w:rPr>
      </w:pPr>
      <w:r w:rsidRPr="00CD7119">
        <w:rPr>
          <w:b/>
          <w:szCs w:val="26"/>
          <w:u w:val="single"/>
        </w:rPr>
        <w:t>Yêu cầu kỹ thuật:</w:t>
      </w:r>
    </w:p>
    <w:p w:rsidR="00DF3584" w:rsidRPr="00CD7119" w:rsidRDefault="00CD2352" w:rsidP="00CD2352">
      <w:pPr>
        <w:pStyle w:val="BodyTextIndent3"/>
        <w:tabs>
          <w:tab w:val="left" w:pos="0"/>
          <w:tab w:val="left" w:pos="270"/>
        </w:tabs>
        <w:autoSpaceDE/>
        <w:autoSpaceDN/>
        <w:spacing w:before="20" w:after="20" w:line="240" w:lineRule="atLeast"/>
        <w:ind w:left="0"/>
        <w:rPr>
          <w:rFonts w:ascii="Times New Roman" w:hAnsi="Times New Roman"/>
          <w:szCs w:val="26"/>
        </w:rPr>
      </w:pPr>
      <w:r w:rsidRPr="00CD7119">
        <w:rPr>
          <w:rFonts w:ascii="Times New Roman" w:hAnsi="Times New Roman"/>
          <w:szCs w:val="26"/>
        </w:rPr>
        <w:t xml:space="preserve">- </w:t>
      </w:r>
      <w:r w:rsidR="00DF3584" w:rsidRPr="00CD7119">
        <w:rPr>
          <w:rFonts w:ascii="Times New Roman" w:hAnsi="Times New Roman"/>
          <w:szCs w:val="26"/>
        </w:rPr>
        <w:t>Các loại nối bọc cách điện và các tiết diện cáp tương ứng được mô tả trong bảng 2:</w:t>
      </w:r>
    </w:p>
    <w:tbl>
      <w:tblPr>
        <w:tblW w:w="8789" w:type="dxa"/>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930"/>
        <w:gridCol w:w="2930"/>
      </w:tblGrid>
      <w:tr w:rsidR="00DF3584" w:rsidRPr="00CD7119" w:rsidTr="00DF3584">
        <w:tc>
          <w:tcPr>
            <w:tcW w:w="2929" w:type="dxa"/>
            <w:vAlign w:val="center"/>
          </w:tcPr>
          <w:p w:rsidR="00DF3584" w:rsidRPr="00CD7119" w:rsidRDefault="00DF3584" w:rsidP="00DF3584">
            <w:pPr>
              <w:spacing w:before="20" w:after="20"/>
              <w:jc w:val="center"/>
              <w:rPr>
                <w:szCs w:val="26"/>
              </w:rPr>
            </w:pPr>
            <w:r w:rsidRPr="00CD7119">
              <w:rPr>
                <w:szCs w:val="26"/>
              </w:rPr>
              <w:t>Loại nối bọc cách điện</w:t>
            </w:r>
          </w:p>
        </w:tc>
        <w:tc>
          <w:tcPr>
            <w:tcW w:w="2930" w:type="dxa"/>
            <w:vAlign w:val="center"/>
          </w:tcPr>
          <w:p w:rsidR="00DF3584" w:rsidRPr="00CD7119" w:rsidRDefault="00DF3584" w:rsidP="00DF3584">
            <w:pPr>
              <w:spacing w:before="20" w:after="20"/>
              <w:jc w:val="center"/>
              <w:rPr>
                <w:szCs w:val="26"/>
              </w:rPr>
            </w:pPr>
            <w:r w:rsidRPr="00CD7119">
              <w:rPr>
                <w:szCs w:val="26"/>
              </w:rPr>
              <w:t>Trục chính (mm</w:t>
            </w:r>
            <w:r w:rsidRPr="00CD7119">
              <w:rPr>
                <w:szCs w:val="26"/>
                <w:vertAlign w:val="superscript"/>
              </w:rPr>
              <w:t>2</w:t>
            </w:r>
            <w:r w:rsidRPr="00CD7119">
              <w:rPr>
                <w:szCs w:val="26"/>
              </w:rPr>
              <w:t>)</w:t>
            </w:r>
          </w:p>
        </w:tc>
        <w:tc>
          <w:tcPr>
            <w:tcW w:w="2930" w:type="dxa"/>
            <w:vAlign w:val="center"/>
          </w:tcPr>
          <w:p w:rsidR="00DF3584" w:rsidRPr="00CD7119" w:rsidRDefault="00DF3584" w:rsidP="00DF3584">
            <w:pPr>
              <w:spacing w:before="20" w:after="20"/>
              <w:jc w:val="center"/>
              <w:rPr>
                <w:rFonts w:ascii="VNI-Times" w:hAnsi="VNI-Times"/>
                <w:szCs w:val="26"/>
              </w:rPr>
            </w:pPr>
            <w:r w:rsidRPr="00CD7119">
              <w:rPr>
                <w:szCs w:val="26"/>
              </w:rPr>
              <w:t>Nhánh rẽ (mm</w:t>
            </w:r>
            <w:r w:rsidRPr="00CD7119">
              <w:rPr>
                <w:szCs w:val="26"/>
                <w:vertAlign w:val="superscript"/>
              </w:rPr>
              <w:t>2</w:t>
            </w:r>
            <w:r w:rsidRPr="00CD7119">
              <w:rPr>
                <w:szCs w:val="26"/>
              </w:rPr>
              <w:t>)</w:t>
            </w:r>
          </w:p>
        </w:tc>
      </w:tr>
      <w:tr w:rsidR="00DF3584" w:rsidRPr="00CD7119" w:rsidTr="00DF3584">
        <w:tc>
          <w:tcPr>
            <w:tcW w:w="2929" w:type="dxa"/>
          </w:tcPr>
          <w:p w:rsidR="00DF3584" w:rsidRPr="00CD7119" w:rsidRDefault="00DF3584" w:rsidP="00DF3584">
            <w:pPr>
              <w:spacing w:before="20" w:after="20"/>
              <w:jc w:val="center"/>
              <w:rPr>
                <w:rFonts w:ascii="VNI-Times" w:hAnsi="VNI-Times"/>
                <w:szCs w:val="26"/>
              </w:rPr>
            </w:pPr>
            <w:r w:rsidRPr="00CD7119">
              <w:rPr>
                <w:rFonts w:ascii="VNI-Times" w:hAnsi="VNI-Times"/>
                <w:szCs w:val="26"/>
              </w:rPr>
              <w:t>IPC 95 - 95</w:t>
            </w:r>
          </w:p>
        </w:tc>
        <w:tc>
          <w:tcPr>
            <w:tcW w:w="2930" w:type="dxa"/>
          </w:tcPr>
          <w:p w:rsidR="00DF3584" w:rsidRPr="00CD7119" w:rsidRDefault="00DF3584" w:rsidP="00DF3584">
            <w:pPr>
              <w:spacing w:before="20" w:after="20"/>
              <w:jc w:val="center"/>
              <w:rPr>
                <w:rFonts w:ascii="VNI-Times" w:hAnsi="VNI-Times"/>
                <w:szCs w:val="26"/>
              </w:rPr>
            </w:pPr>
            <w:r w:rsidRPr="00CD7119">
              <w:rPr>
                <w:rFonts w:ascii="VNI-Times" w:hAnsi="VNI-Times"/>
                <w:szCs w:val="26"/>
              </w:rPr>
              <w:t xml:space="preserve">35 - 95 </w:t>
            </w:r>
          </w:p>
        </w:tc>
        <w:tc>
          <w:tcPr>
            <w:tcW w:w="2930" w:type="dxa"/>
          </w:tcPr>
          <w:p w:rsidR="00DF3584" w:rsidRPr="00CD7119" w:rsidRDefault="00DF3584" w:rsidP="00DF3584">
            <w:pPr>
              <w:spacing w:before="20" w:after="20"/>
              <w:jc w:val="center"/>
              <w:rPr>
                <w:rFonts w:ascii="VNI-Times" w:hAnsi="VNI-Times"/>
                <w:szCs w:val="26"/>
              </w:rPr>
            </w:pPr>
            <w:r w:rsidRPr="00CD7119">
              <w:rPr>
                <w:rFonts w:ascii="VNI-Times" w:hAnsi="VNI-Times"/>
                <w:szCs w:val="26"/>
              </w:rPr>
              <w:t>35 - 95</w:t>
            </w:r>
          </w:p>
        </w:tc>
      </w:tr>
      <w:tr w:rsidR="00DF3584" w:rsidRPr="00CD7119" w:rsidTr="00DF3584">
        <w:tc>
          <w:tcPr>
            <w:tcW w:w="2929" w:type="dxa"/>
          </w:tcPr>
          <w:p w:rsidR="00DF3584" w:rsidRPr="00CD7119" w:rsidRDefault="00DF3584" w:rsidP="00DF3584">
            <w:pPr>
              <w:spacing w:before="20" w:after="20"/>
              <w:jc w:val="center"/>
              <w:rPr>
                <w:rFonts w:ascii="VNI-Times" w:hAnsi="VNI-Times"/>
                <w:szCs w:val="26"/>
              </w:rPr>
            </w:pPr>
            <w:r w:rsidRPr="00CD7119">
              <w:rPr>
                <w:rFonts w:ascii="VNI-Times" w:hAnsi="VNI-Times"/>
                <w:szCs w:val="26"/>
              </w:rPr>
              <w:t xml:space="preserve">IPC 95 - 35 </w:t>
            </w:r>
          </w:p>
        </w:tc>
        <w:tc>
          <w:tcPr>
            <w:tcW w:w="2930" w:type="dxa"/>
          </w:tcPr>
          <w:p w:rsidR="00DF3584" w:rsidRPr="00CD7119" w:rsidRDefault="00DF3584" w:rsidP="00DF3584">
            <w:pPr>
              <w:spacing w:before="20" w:after="20"/>
              <w:jc w:val="center"/>
              <w:rPr>
                <w:rFonts w:ascii="VNI-Times" w:hAnsi="VNI-Times"/>
                <w:szCs w:val="26"/>
              </w:rPr>
            </w:pPr>
            <w:r w:rsidRPr="00CD7119">
              <w:rPr>
                <w:rFonts w:ascii="VNI-Times" w:hAnsi="VNI-Times"/>
                <w:szCs w:val="26"/>
              </w:rPr>
              <w:t>35 - 95</w:t>
            </w:r>
          </w:p>
        </w:tc>
        <w:tc>
          <w:tcPr>
            <w:tcW w:w="2930" w:type="dxa"/>
          </w:tcPr>
          <w:p w:rsidR="00DF3584" w:rsidRPr="00CD7119" w:rsidRDefault="00DF3584" w:rsidP="00DF3584">
            <w:pPr>
              <w:spacing w:before="20" w:after="20"/>
              <w:jc w:val="center"/>
              <w:rPr>
                <w:rFonts w:ascii="VNI-Times" w:hAnsi="VNI-Times"/>
                <w:szCs w:val="26"/>
              </w:rPr>
            </w:pPr>
            <w:r w:rsidRPr="00CD7119">
              <w:rPr>
                <w:rFonts w:ascii="VNI-Times" w:hAnsi="VNI-Times"/>
                <w:szCs w:val="26"/>
              </w:rPr>
              <w:t xml:space="preserve">16 - 35  </w:t>
            </w:r>
          </w:p>
        </w:tc>
      </w:tr>
    </w:tbl>
    <w:p w:rsidR="00DF3584" w:rsidRPr="00CD7119" w:rsidRDefault="00DF3584" w:rsidP="00CD2352">
      <w:pPr>
        <w:pStyle w:val="BodyTextIndent3"/>
        <w:tabs>
          <w:tab w:val="left" w:pos="270"/>
          <w:tab w:val="left" w:pos="1636"/>
        </w:tabs>
        <w:autoSpaceDE/>
        <w:autoSpaceDN/>
        <w:spacing w:before="20" w:after="20" w:line="240" w:lineRule="atLeast"/>
        <w:ind w:left="0"/>
        <w:rPr>
          <w:rFonts w:ascii="Times New Roman" w:hAnsi="Times New Roman"/>
          <w:szCs w:val="26"/>
          <w:lang w:val="vi-VN"/>
        </w:rPr>
      </w:pPr>
      <w:r w:rsidRPr="00CD7119">
        <w:rPr>
          <w:rFonts w:ascii="Times New Roman" w:hAnsi="Times New Roman"/>
          <w:szCs w:val="26"/>
        </w:rPr>
        <w:t>Bảng 2: Các loại nối bọc cách điệ</w:t>
      </w:r>
      <w:r w:rsidRPr="00CD7119">
        <w:rPr>
          <w:rFonts w:ascii="Times New Roman" w:hAnsi="Times New Roman"/>
          <w:szCs w:val="26"/>
          <w:lang w:val="vi-VN"/>
        </w:rPr>
        <w:t>n</w:t>
      </w:r>
    </w:p>
    <w:p w:rsidR="00DF3584" w:rsidRPr="00CD7119" w:rsidRDefault="00DF3584" w:rsidP="00785D49">
      <w:pPr>
        <w:pStyle w:val="BodyTextIndent3"/>
        <w:numPr>
          <w:ilvl w:val="1"/>
          <w:numId w:val="274"/>
        </w:numPr>
        <w:tabs>
          <w:tab w:val="left" w:pos="0"/>
          <w:tab w:val="left" w:pos="270"/>
        </w:tabs>
        <w:autoSpaceDE/>
        <w:autoSpaceDN/>
        <w:spacing w:before="20" w:after="20" w:line="240" w:lineRule="atLeast"/>
        <w:ind w:left="0" w:firstLine="0"/>
        <w:rPr>
          <w:rFonts w:ascii="Times New Roman" w:hAnsi="Times New Roman"/>
          <w:szCs w:val="26"/>
          <w:lang w:val="vi-VN"/>
        </w:rPr>
      </w:pPr>
      <w:r w:rsidRPr="00CD7119">
        <w:rPr>
          <w:rFonts w:ascii="Times New Roman" w:hAnsi="Times New Roman"/>
          <w:szCs w:val="26"/>
          <w:lang w:val="vi-VN"/>
        </w:rPr>
        <w:t>Dòng điện vận hành liên tục của các nối bọc cách điện được quy định mô tả trong bảng 3:</w:t>
      </w:r>
    </w:p>
    <w:tbl>
      <w:tblPr>
        <w:tblW w:w="8789" w:type="dxa"/>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930"/>
        <w:gridCol w:w="2930"/>
      </w:tblGrid>
      <w:tr w:rsidR="00DF3584" w:rsidRPr="00CD7119" w:rsidTr="00DF3584">
        <w:tc>
          <w:tcPr>
            <w:tcW w:w="2929" w:type="dxa"/>
            <w:vAlign w:val="center"/>
          </w:tcPr>
          <w:p w:rsidR="00DF3584" w:rsidRPr="00CD7119" w:rsidRDefault="00DF3584" w:rsidP="00DF3584">
            <w:pPr>
              <w:spacing w:before="20" w:after="20"/>
              <w:jc w:val="center"/>
              <w:rPr>
                <w:szCs w:val="26"/>
                <w:lang w:val="vi-VN"/>
              </w:rPr>
            </w:pPr>
            <w:r w:rsidRPr="00CD7119">
              <w:rPr>
                <w:szCs w:val="26"/>
                <w:lang w:val="vi-VN"/>
              </w:rPr>
              <w:lastRenderedPageBreak/>
              <w:t>Loại nối bọc cách điện</w:t>
            </w:r>
          </w:p>
        </w:tc>
        <w:tc>
          <w:tcPr>
            <w:tcW w:w="2930" w:type="dxa"/>
            <w:vAlign w:val="center"/>
          </w:tcPr>
          <w:p w:rsidR="00DF3584" w:rsidRPr="00CD7119" w:rsidRDefault="00DF3584" w:rsidP="00DF3584">
            <w:pPr>
              <w:spacing w:before="20" w:after="20"/>
              <w:jc w:val="center"/>
              <w:rPr>
                <w:szCs w:val="26"/>
              </w:rPr>
            </w:pPr>
            <w:r w:rsidRPr="00CD7119">
              <w:rPr>
                <w:szCs w:val="26"/>
              </w:rPr>
              <w:t>Trục chính (A)</w:t>
            </w:r>
          </w:p>
        </w:tc>
        <w:tc>
          <w:tcPr>
            <w:tcW w:w="2930" w:type="dxa"/>
            <w:vAlign w:val="center"/>
          </w:tcPr>
          <w:p w:rsidR="00DF3584" w:rsidRPr="00CD7119" w:rsidRDefault="00DF3584" w:rsidP="00DF3584">
            <w:pPr>
              <w:spacing w:before="20" w:after="20"/>
              <w:jc w:val="center"/>
              <w:rPr>
                <w:rFonts w:ascii="VNI-Times" w:hAnsi="VNI-Times"/>
                <w:szCs w:val="26"/>
              </w:rPr>
            </w:pPr>
            <w:r w:rsidRPr="00CD7119">
              <w:rPr>
                <w:szCs w:val="26"/>
              </w:rPr>
              <w:t>Nhánh rẽ (A)</w:t>
            </w:r>
          </w:p>
        </w:tc>
      </w:tr>
      <w:tr w:rsidR="00DF3584" w:rsidRPr="00CD7119" w:rsidTr="00DF3584">
        <w:tc>
          <w:tcPr>
            <w:tcW w:w="2929" w:type="dxa"/>
          </w:tcPr>
          <w:p w:rsidR="00DF3584" w:rsidRPr="00CD7119" w:rsidRDefault="00DF3584" w:rsidP="00DF3584">
            <w:pPr>
              <w:spacing w:before="20" w:after="20"/>
              <w:jc w:val="center"/>
              <w:rPr>
                <w:rFonts w:ascii="VNI-Times" w:hAnsi="VNI-Times"/>
                <w:szCs w:val="26"/>
              </w:rPr>
            </w:pPr>
            <w:r w:rsidRPr="00CD7119">
              <w:rPr>
                <w:rFonts w:ascii="VNI-Times" w:hAnsi="VNI-Times"/>
                <w:szCs w:val="26"/>
              </w:rPr>
              <w:t>IPC 95 - 95</w:t>
            </w:r>
          </w:p>
        </w:tc>
        <w:tc>
          <w:tcPr>
            <w:tcW w:w="2930" w:type="dxa"/>
          </w:tcPr>
          <w:p w:rsidR="00DF3584" w:rsidRPr="00CD7119" w:rsidRDefault="00DF3584" w:rsidP="00DF3584">
            <w:pPr>
              <w:spacing w:before="20" w:after="20"/>
              <w:jc w:val="center"/>
              <w:rPr>
                <w:rFonts w:ascii="VNI-Times" w:hAnsi="VNI-Times"/>
                <w:szCs w:val="26"/>
              </w:rPr>
            </w:pPr>
            <w:r w:rsidRPr="00CD7119">
              <w:rPr>
                <w:rFonts w:ascii="VNI-Times" w:hAnsi="VNI-Times"/>
                <w:szCs w:val="26"/>
              </w:rPr>
              <w:t xml:space="preserve">225 </w:t>
            </w:r>
          </w:p>
        </w:tc>
        <w:tc>
          <w:tcPr>
            <w:tcW w:w="2930" w:type="dxa"/>
          </w:tcPr>
          <w:p w:rsidR="00DF3584" w:rsidRPr="00CD7119" w:rsidRDefault="00DF3584" w:rsidP="00DF3584">
            <w:pPr>
              <w:spacing w:before="20" w:after="20"/>
              <w:jc w:val="center"/>
              <w:rPr>
                <w:rFonts w:ascii="VNI-Times" w:hAnsi="VNI-Times"/>
                <w:szCs w:val="26"/>
              </w:rPr>
            </w:pPr>
            <w:r w:rsidRPr="00CD7119">
              <w:rPr>
                <w:rFonts w:ascii="VNI-Times" w:hAnsi="VNI-Times"/>
                <w:szCs w:val="26"/>
              </w:rPr>
              <w:t xml:space="preserve">225 </w:t>
            </w:r>
          </w:p>
        </w:tc>
      </w:tr>
      <w:tr w:rsidR="00DF3584" w:rsidRPr="00CD7119" w:rsidTr="00DF3584">
        <w:tc>
          <w:tcPr>
            <w:tcW w:w="2929" w:type="dxa"/>
          </w:tcPr>
          <w:p w:rsidR="00DF3584" w:rsidRPr="00CD7119" w:rsidRDefault="00DF3584" w:rsidP="00DF3584">
            <w:pPr>
              <w:spacing w:before="20" w:after="20"/>
              <w:jc w:val="center"/>
              <w:rPr>
                <w:rFonts w:ascii="VNI-Times" w:hAnsi="VNI-Times"/>
                <w:szCs w:val="26"/>
              </w:rPr>
            </w:pPr>
            <w:r w:rsidRPr="00CD7119">
              <w:rPr>
                <w:rFonts w:ascii="VNI-Times" w:hAnsi="VNI-Times"/>
                <w:szCs w:val="26"/>
              </w:rPr>
              <w:t xml:space="preserve">IPC 95 - 35 </w:t>
            </w:r>
          </w:p>
        </w:tc>
        <w:tc>
          <w:tcPr>
            <w:tcW w:w="2930" w:type="dxa"/>
          </w:tcPr>
          <w:p w:rsidR="00DF3584" w:rsidRPr="00CD7119" w:rsidRDefault="00DF3584" w:rsidP="00DF3584">
            <w:pPr>
              <w:spacing w:before="20" w:after="20"/>
              <w:jc w:val="center"/>
              <w:rPr>
                <w:rFonts w:ascii="VNI-Times" w:hAnsi="VNI-Times"/>
                <w:szCs w:val="26"/>
              </w:rPr>
            </w:pPr>
            <w:r w:rsidRPr="00CD7119">
              <w:rPr>
                <w:rFonts w:ascii="VNI-Times" w:hAnsi="VNI-Times"/>
                <w:szCs w:val="26"/>
              </w:rPr>
              <w:t xml:space="preserve">225  </w:t>
            </w:r>
          </w:p>
        </w:tc>
        <w:tc>
          <w:tcPr>
            <w:tcW w:w="2930" w:type="dxa"/>
          </w:tcPr>
          <w:p w:rsidR="00DF3584" w:rsidRPr="00CD7119" w:rsidRDefault="00DF3584" w:rsidP="00DF3584">
            <w:pPr>
              <w:spacing w:before="20" w:after="20"/>
              <w:jc w:val="center"/>
              <w:rPr>
                <w:rFonts w:ascii="VNI-Times" w:hAnsi="VNI-Times"/>
                <w:szCs w:val="26"/>
              </w:rPr>
            </w:pPr>
            <w:r w:rsidRPr="00CD7119">
              <w:rPr>
                <w:rFonts w:ascii="VNI-Times" w:hAnsi="VNI-Times"/>
                <w:szCs w:val="26"/>
              </w:rPr>
              <w:t>125</w:t>
            </w:r>
          </w:p>
        </w:tc>
      </w:tr>
    </w:tbl>
    <w:p w:rsidR="00DF3584" w:rsidRPr="00CD7119" w:rsidRDefault="00DF3584" w:rsidP="00CD2352">
      <w:pPr>
        <w:pStyle w:val="BodyTextIndent3"/>
        <w:tabs>
          <w:tab w:val="left" w:pos="0"/>
          <w:tab w:val="left" w:pos="270"/>
          <w:tab w:val="left" w:pos="1636"/>
        </w:tabs>
        <w:autoSpaceDE/>
        <w:autoSpaceDN/>
        <w:spacing w:before="20" w:after="20" w:line="240" w:lineRule="atLeast"/>
        <w:ind w:left="0"/>
        <w:rPr>
          <w:rFonts w:ascii="Times New Roman" w:hAnsi="Times New Roman"/>
          <w:szCs w:val="26"/>
        </w:rPr>
      </w:pPr>
      <w:r w:rsidRPr="00CD7119">
        <w:rPr>
          <w:rFonts w:ascii="Times New Roman" w:hAnsi="Times New Roman"/>
          <w:szCs w:val="26"/>
        </w:rPr>
        <w:t>Bảng 3: Dòng điện vận hành liên tục của các loại nối bọc cách điện</w:t>
      </w:r>
    </w:p>
    <w:p w:rsidR="00DF3584" w:rsidRPr="00CD7119" w:rsidRDefault="00DF3584" w:rsidP="00785D49">
      <w:pPr>
        <w:numPr>
          <w:ilvl w:val="0"/>
          <w:numId w:val="273"/>
        </w:numPr>
        <w:tabs>
          <w:tab w:val="clear" w:pos="720"/>
          <w:tab w:val="left" w:pos="426"/>
        </w:tabs>
        <w:spacing w:before="20" w:after="20"/>
        <w:ind w:left="0" w:firstLine="0"/>
        <w:rPr>
          <w:b/>
          <w:szCs w:val="26"/>
        </w:rPr>
      </w:pPr>
      <w:r w:rsidRPr="00CD7119">
        <w:rPr>
          <w:b/>
          <w:szCs w:val="26"/>
        </w:rPr>
        <w:t>CÁC HẠNG MỤC THỬ NGHIỆM ĐIỂN HÌNH:</w:t>
      </w:r>
    </w:p>
    <w:p w:rsidR="00DF3584" w:rsidRPr="00CD7119" w:rsidRDefault="00CD2352" w:rsidP="00CD2352">
      <w:pPr>
        <w:tabs>
          <w:tab w:val="left" w:pos="426"/>
        </w:tabs>
        <w:spacing w:before="20" w:after="20"/>
        <w:rPr>
          <w:szCs w:val="26"/>
        </w:rPr>
      </w:pPr>
      <w:r w:rsidRPr="00CD7119">
        <w:rPr>
          <w:szCs w:val="26"/>
        </w:rPr>
        <w:t xml:space="preserve">- </w:t>
      </w:r>
      <w:r w:rsidR="00DF3584" w:rsidRPr="00CD7119">
        <w:rPr>
          <w:szCs w:val="26"/>
        </w:rPr>
        <w:t xml:space="preserve">Các thử nghiệm phải tuân theo tiêu chuẩn NF C 33-020: Insulated cables and their accessories for power systems – Insulation piercing branch-connectors for overhead distributions and services with bundle assembled cores, of rated voltage 0,6/1 kV. </w:t>
      </w:r>
    </w:p>
    <w:p w:rsidR="00DF3584" w:rsidRPr="00CD7119" w:rsidRDefault="00DF3584" w:rsidP="00DF3584">
      <w:pPr>
        <w:tabs>
          <w:tab w:val="left" w:pos="426"/>
        </w:tabs>
        <w:spacing w:before="20" w:after="20"/>
        <w:rPr>
          <w:szCs w:val="26"/>
        </w:rPr>
      </w:pPr>
      <w:r w:rsidRPr="00CD7119">
        <w:rPr>
          <w:szCs w:val="26"/>
        </w:rPr>
        <w:t>Trong đó:</w:t>
      </w:r>
    </w:p>
    <w:p w:rsidR="00DF3584" w:rsidRPr="00CD7119" w:rsidRDefault="00CD2352" w:rsidP="00CD2352">
      <w:pPr>
        <w:pStyle w:val="BodyTextIndent3"/>
        <w:tabs>
          <w:tab w:val="left" w:pos="0"/>
          <w:tab w:val="left" w:pos="270"/>
          <w:tab w:val="left" w:pos="720"/>
          <w:tab w:val="left" w:pos="4472"/>
        </w:tabs>
        <w:autoSpaceDE/>
        <w:autoSpaceDN/>
        <w:spacing w:before="20" w:after="20" w:line="240" w:lineRule="atLeast"/>
        <w:ind w:left="0"/>
        <w:rPr>
          <w:rFonts w:ascii="Times New Roman" w:hAnsi="Times New Roman"/>
          <w:szCs w:val="26"/>
        </w:rPr>
      </w:pPr>
      <w:r w:rsidRPr="00CD7119">
        <w:rPr>
          <w:rFonts w:ascii="Times New Roman" w:hAnsi="Times New Roman"/>
          <w:szCs w:val="26"/>
        </w:rPr>
        <w:t xml:space="preserve">- </w:t>
      </w:r>
      <w:r w:rsidR="00DF3584" w:rsidRPr="00CD7119">
        <w:rPr>
          <w:rFonts w:ascii="Times New Roman" w:hAnsi="Times New Roman"/>
          <w:szCs w:val="26"/>
        </w:rPr>
        <w:t>Thử nghiệm độ bền điện môi trong nước:</w:t>
      </w:r>
    </w:p>
    <w:p w:rsidR="00DF3584" w:rsidRPr="00CD7119" w:rsidRDefault="00DF3584" w:rsidP="00CD2352">
      <w:pPr>
        <w:spacing w:before="20" w:after="20"/>
        <w:ind w:firstLine="567"/>
        <w:rPr>
          <w:szCs w:val="26"/>
        </w:rPr>
      </w:pPr>
      <w:r w:rsidRPr="00CD7119">
        <w:rPr>
          <w:szCs w:val="26"/>
        </w:rPr>
        <w:t>+ Ngâm nước 30 phút</w:t>
      </w:r>
    </w:p>
    <w:p w:rsidR="00DF3584" w:rsidRPr="00CD7119" w:rsidRDefault="00DF3584" w:rsidP="00CD2352">
      <w:pPr>
        <w:spacing w:before="20" w:after="20"/>
        <w:ind w:firstLine="567"/>
        <w:rPr>
          <w:szCs w:val="26"/>
        </w:rPr>
      </w:pPr>
      <w:r w:rsidRPr="00CD7119">
        <w:rPr>
          <w:szCs w:val="26"/>
        </w:rPr>
        <w:t>+ Thử với điện áp 6kV tần số công nghiệp trong vòng 1 phút</w:t>
      </w:r>
    </w:p>
    <w:p w:rsidR="00DF3584" w:rsidRPr="00CD7119" w:rsidRDefault="00CD2352" w:rsidP="00CD2352">
      <w:pPr>
        <w:pStyle w:val="BodyTextIndent3"/>
        <w:tabs>
          <w:tab w:val="left" w:pos="0"/>
          <w:tab w:val="left" w:pos="270"/>
          <w:tab w:val="left" w:pos="720"/>
          <w:tab w:val="left" w:pos="4472"/>
        </w:tabs>
        <w:autoSpaceDE/>
        <w:autoSpaceDN/>
        <w:spacing w:before="20" w:after="20" w:line="240" w:lineRule="atLeast"/>
        <w:ind w:left="0"/>
        <w:rPr>
          <w:rFonts w:ascii="Times New Roman" w:hAnsi="Times New Roman"/>
          <w:szCs w:val="26"/>
        </w:rPr>
      </w:pPr>
      <w:r w:rsidRPr="00CD7119">
        <w:rPr>
          <w:rFonts w:ascii="Times New Roman" w:hAnsi="Times New Roman"/>
          <w:szCs w:val="26"/>
        </w:rPr>
        <w:t xml:space="preserve">- </w:t>
      </w:r>
      <w:r w:rsidR="00DF3584" w:rsidRPr="00CD7119">
        <w:rPr>
          <w:rFonts w:ascii="Times New Roman" w:hAnsi="Times New Roman"/>
          <w:szCs w:val="26"/>
        </w:rPr>
        <w:t>Thử nghiệm lão hoá thời tiết:</w:t>
      </w:r>
    </w:p>
    <w:p w:rsidR="00DF3584" w:rsidRPr="00CD7119" w:rsidRDefault="00DF3584" w:rsidP="00CD2352">
      <w:pPr>
        <w:spacing w:before="20" w:after="20"/>
        <w:ind w:firstLine="567"/>
        <w:rPr>
          <w:szCs w:val="26"/>
        </w:rPr>
      </w:pPr>
      <w:r w:rsidRPr="00CD7119">
        <w:rPr>
          <w:szCs w:val="26"/>
        </w:rPr>
        <w:t>+ Thử nghiệm độ bền điện môi trong nước như trên;</w:t>
      </w:r>
    </w:p>
    <w:p w:rsidR="00DF3584" w:rsidRPr="00CD7119" w:rsidRDefault="00DF3584" w:rsidP="00CD2352">
      <w:pPr>
        <w:spacing w:before="20" w:after="20"/>
        <w:ind w:firstLine="567"/>
        <w:rPr>
          <w:szCs w:val="26"/>
        </w:rPr>
      </w:pPr>
      <w:r w:rsidRPr="00CD7119">
        <w:rPr>
          <w:szCs w:val="26"/>
        </w:rPr>
        <w:t>+ Tiến hành lão hoá trong 6 tuần với các tác động của tia cực tím, độ ẩm, phun nước, nhiệt độ, mỗi tuần gồm 4 chu kỳ lão hoá liên tiếp;</w:t>
      </w:r>
    </w:p>
    <w:p w:rsidR="00DF3584" w:rsidRPr="00CD7119" w:rsidRDefault="00DF3584" w:rsidP="00CD2352">
      <w:pPr>
        <w:spacing w:before="20" w:after="20"/>
        <w:ind w:firstLine="567"/>
        <w:rPr>
          <w:szCs w:val="26"/>
        </w:rPr>
      </w:pPr>
      <w:r w:rsidRPr="00CD7119">
        <w:rPr>
          <w:szCs w:val="26"/>
        </w:rPr>
        <w:t>+ Thời gian chờ sau lão hoá ở môi trường phòng thí nghiệm: ít nhất 24h nhưng không quá 72h;</w:t>
      </w:r>
    </w:p>
    <w:p w:rsidR="00DF3584" w:rsidRPr="00CD7119" w:rsidRDefault="00DF3584" w:rsidP="00CD2352">
      <w:pPr>
        <w:spacing w:before="20" w:after="20"/>
        <w:ind w:firstLine="567"/>
        <w:rPr>
          <w:szCs w:val="26"/>
        </w:rPr>
      </w:pPr>
      <w:r w:rsidRPr="00CD7119">
        <w:rPr>
          <w:szCs w:val="26"/>
        </w:rPr>
        <w:t>+ Thử nghiệm độ bền điện môi trong không khí với điện áp 6kV tần số công nghiệp trong vòng 1 phút;</w:t>
      </w:r>
    </w:p>
    <w:p w:rsidR="00DF3584" w:rsidRPr="00CD7119" w:rsidRDefault="00DF3584" w:rsidP="00DF3584">
      <w:pPr>
        <w:spacing w:before="20" w:after="20"/>
        <w:rPr>
          <w:szCs w:val="26"/>
        </w:rPr>
      </w:pPr>
      <w:r w:rsidRPr="00CD7119">
        <w:rPr>
          <w:szCs w:val="26"/>
        </w:rPr>
        <w:tab/>
        <w:t>+ Thử nghiệm độ bền điện môi trong nước với điện áp 1kV tần số công nghiệp trong vòng 1 phút</w:t>
      </w:r>
    </w:p>
    <w:p w:rsidR="00DF3584" w:rsidRPr="00CD7119" w:rsidRDefault="00CD2352" w:rsidP="00CD2352">
      <w:pPr>
        <w:pStyle w:val="BodyTextIndent3"/>
        <w:tabs>
          <w:tab w:val="left" w:pos="0"/>
          <w:tab w:val="left" w:pos="270"/>
          <w:tab w:val="left" w:pos="720"/>
          <w:tab w:val="left" w:pos="4472"/>
        </w:tabs>
        <w:autoSpaceDE/>
        <w:autoSpaceDN/>
        <w:spacing w:before="20" w:after="20" w:line="240" w:lineRule="atLeast"/>
        <w:ind w:left="0"/>
        <w:rPr>
          <w:rFonts w:ascii="Times New Roman" w:hAnsi="Times New Roman"/>
          <w:szCs w:val="26"/>
        </w:rPr>
      </w:pPr>
      <w:r w:rsidRPr="00CD7119">
        <w:rPr>
          <w:rFonts w:ascii="Times New Roman" w:hAnsi="Times New Roman"/>
          <w:szCs w:val="26"/>
        </w:rPr>
        <w:t xml:space="preserve">- </w:t>
      </w:r>
      <w:r w:rsidR="00DF3584" w:rsidRPr="00CD7119">
        <w:rPr>
          <w:rFonts w:ascii="Times New Roman" w:hAnsi="Times New Roman"/>
          <w:szCs w:val="26"/>
        </w:rPr>
        <w:t>Thử nghiệm lão hoá điện: 1000 chu kỳ với mạch thử nghiệm gồm 6 nối bọc cách điện.</w:t>
      </w:r>
    </w:p>
    <w:p w:rsidR="00DF3584" w:rsidRPr="00CD7119" w:rsidRDefault="00CD2352" w:rsidP="00785D49">
      <w:pPr>
        <w:numPr>
          <w:ilvl w:val="0"/>
          <w:numId w:val="273"/>
        </w:numPr>
        <w:tabs>
          <w:tab w:val="clear" w:pos="720"/>
          <w:tab w:val="left" w:pos="284"/>
        </w:tabs>
        <w:spacing w:before="20" w:after="20"/>
        <w:ind w:left="0" w:firstLine="0"/>
        <w:rPr>
          <w:b/>
          <w:szCs w:val="26"/>
        </w:rPr>
      </w:pPr>
      <w:r w:rsidRPr="00CD7119">
        <w:rPr>
          <w:b/>
          <w:szCs w:val="26"/>
        </w:rPr>
        <w:t xml:space="preserve"> </w:t>
      </w:r>
      <w:r w:rsidR="00DF3584" w:rsidRPr="00CD7119">
        <w:rPr>
          <w:b/>
          <w:szCs w:val="26"/>
        </w:rPr>
        <w:t>HẠNG MỤC THỬ NGHIỆM NGHIỆM THU:</w:t>
      </w:r>
    </w:p>
    <w:p w:rsidR="00DF3584" w:rsidRPr="00CD7119" w:rsidRDefault="00CD2352" w:rsidP="00CD2352">
      <w:pPr>
        <w:pStyle w:val="BodyTextIndent3"/>
        <w:tabs>
          <w:tab w:val="left" w:pos="0"/>
          <w:tab w:val="left" w:pos="270"/>
          <w:tab w:val="left" w:pos="720"/>
          <w:tab w:val="left" w:pos="4472"/>
        </w:tabs>
        <w:autoSpaceDE/>
        <w:autoSpaceDN/>
        <w:spacing w:before="20" w:after="20" w:line="240" w:lineRule="atLeast"/>
        <w:ind w:left="0"/>
        <w:rPr>
          <w:rFonts w:ascii="Times New Roman" w:hAnsi="Times New Roman"/>
          <w:szCs w:val="26"/>
        </w:rPr>
      </w:pPr>
      <w:r w:rsidRPr="00CD7119">
        <w:rPr>
          <w:rFonts w:ascii="Times New Roman" w:hAnsi="Times New Roman"/>
          <w:szCs w:val="26"/>
        </w:rPr>
        <w:t xml:space="preserve">- </w:t>
      </w:r>
      <w:r w:rsidR="00DF3584" w:rsidRPr="00CD7119">
        <w:rPr>
          <w:rFonts w:ascii="Times New Roman" w:hAnsi="Times New Roman"/>
          <w:szCs w:val="26"/>
        </w:rPr>
        <w:t>Nhà thầu phải tập hợp đủ số lượng VTTB của lô hàng để chủ đầu tư chọn 01 mẫu VTTB điển hình của lô hàng để thử nghiệm nghiệm thu.</w:t>
      </w:r>
    </w:p>
    <w:p w:rsidR="00DF3584" w:rsidRPr="00CD7119" w:rsidRDefault="00DF3584" w:rsidP="00785D49">
      <w:pPr>
        <w:numPr>
          <w:ilvl w:val="0"/>
          <w:numId w:val="273"/>
        </w:numPr>
        <w:tabs>
          <w:tab w:val="clear" w:pos="720"/>
          <w:tab w:val="left" w:pos="426"/>
        </w:tabs>
        <w:spacing w:before="20" w:after="20"/>
        <w:ind w:left="0" w:firstLine="0"/>
        <w:rPr>
          <w:b/>
          <w:szCs w:val="26"/>
        </w:rPr>
      </w:pPr>
      <w:r w:rsidRPr="00CD7119">
        <w:rPr>
          <w:b/>
          <w:szCs w:val="26"/>
        </w:rPr>
        <w:t>BẢNG TÓM TẮT THÔNG SỐ KỸ THUẬT:</w:t>
      </w:r>
    </w:p>
    <w:tbl>
      <w:tblPr>
        <w:tblW w:w="98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5002"/>
        <w:gridCol w:w="1440"/>
        <w:gridCol w:w="1710"/>
        <w:gridCol w:w="900"/>
      </w:tblGrid>
      <w:tr w:rsidR="00DF3584" w:rsidRPr="00CD7119" w:rsidTr="00DF3584">
        <w:trPr>
          <w:trHeight w:val="555"/>
          <w:tblHeader/>
        </w:trPr>
        <w:tc>
          <w:tcPr>
            <w:tcW w:w="810" w:type="dxa"/>
            <w:vAlign w:val="center"/>
          </w:tcPr>
          <w:p w:rsidR="00DF3584" w:rsidRPr="00CD7119" w:rsidRDefault="00DF3584" w:rsidP="00DF3584">
            <w:pPr>
              <w:spacing w:before="20" w:after="20"/>
              <w:jc w:val="center"/>
              <w:rPr>
                <w:szCs w:val="26"/>
              </w:rPr>
            </w:pPr>
            <w:r w:rsidRPr="00CD7119">
              <w:rPr>
                <w:rFonts w:ascii="VNI-Times" w:hAnsi="VNI-Times"/>
                <w:b/>
                <w:szCs w:val="26"/>
              </w:rPr>
              <w:t>STT</w:t>
            </w:r>
          </w:p>
        </w:tc>
        <w:tc>
          <w:tcPr>
            <w:tcW w:w="5002" w:type="dxa"/>
            <w:vAlign w:val="center"/>
          </w:tcPr>
          <w:p w:rsidR="00DF3584" w:rsidRPr="00CD7119" w:rsidRDefault="00DF3584" w:rsidP="00DF3584">
            <w:pPr>
              <w:spacing w:before="20" w:after="20"/>
              <w:jc w:val="center"/>
              <w:rPr>
                <w:rFonts w:ascii="VNI-Times" w:hAnsi="VNI-Times"/>
                <w:b/>
                <w:szCs w:val="26"/>
              </w:rPr>
            </w:pPr>
            <w:r w:rsidRPr="00CD7119">
              <w:rPr>
                <w:rFonts w:ascii="VNI-Times" w:hAnsi="VNI-Times"/>
                <w:b/>
                <w:szCs w:val="26"/>
              </w:rPr>
              <w:t>MOÂ TAÛ</w:t>
            </w:r>
          </w:p>
        </w:tc>
        <w:tc>
          <w:tcPr>
            <w:tcW w:w="3150" w:type="dxa"/>
            <w:gridSpan w:val="2"/>
            <w:vAlign w:val="center"/>
          </w:tcPr>
          <w:p w:rsidR="00DF3584" w:rsidRPr="00CD7119" w:rsidRDefault="00DF3584" w:rsidP="00DF3584">
            <w:pPr>
              <w:pStyle w:val="NOMARL"/>
              <w:jc w:val="center"/>
              <w:rPr>
                <w:b/>
              </w:rPr>
            </w:pPr>
            <w:bookmarkStart w:id="289" w:name="_Toc148002592"/>
            <w:bookmarkStart w:id="290" w:name="_Toc149054060"/>
            <w:bookmarkStart w:id="291" w:name="_Toc160784984"/>
            <w:r w:rsidRPr="00CD7119">
              <w:rPr>
                <w:b/>
              </w:rPr>
              <w:t>YÊU CẦU</w:t>
            </w:r>
            <w:bookmarkEnd w:id="289"/>
            <w:bookmarkEnd w:id="290"/>
            <w:bookmarkEnd w:id="291"/>
          </w:p>
        </w:tc>
        <w:tc>
          <w:tcPr>
            <w:tcW w:w="900" w:type="dxa"/>
            <w:vAlign w:val="center"/>
          </w:tcPr>
          <w:p w:rsidR="00DF3584" w:rsidRPr="00CD7119" w:rsidRDefault="00DF3584" w:rsidP="00DF3584">
            <w:pPr>
              <w:pStyle w:val="NOMARL"/>
              <w:jc w:val="left"/>
              <w:rPr>
                <w:b/>
              </w:rPr>
            </w:pPr>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szCs w:val="26"/>
              </w:rPr>
            </w:pPr>
            <w:r w:rsidRPr="00CD7119">
              <w:rPr>
                <w:szCs w:val="26"/>
              </w:rPr>
              <w:t>Nhà sản xuất</w:t>
            </w:r>
          </w:p>
          <w:p w:rsidR="00DF3584" w:rsidRPr="00CD7119" w:rsidRDefault="00DF3584" w:rsidP="00DF3584">
            <w:pPr>
              <w:spacing w:before="20" w:after="20"/>
              <w:rPr>
                <w:szCs w:val="26"/>
              </w:rPr>
            </w:pPr>
            <w:r w:rsidRPr="00CD7119">
              <w:rPr>
                <w:szCs w:val="26"/>
              </w:rPr>
              <w:t>Nước sản xuất</w:t>
            </w:r>
          </w:p>
          <w:p w:rsidR="00DF3584" w:rsidRPr="00CD7119" w:rsidRDefault="00DF3584" w:rsidP="00DF3584">
            <w:pPr>
              <w:spacing w:before="20" w:after="20"/>
              <w:rPr>
                <w:szCs w:val="26"/>
              </w:rPr>
            </w:pPr>
            <w:r w:rsidRPr="00CD7119">
              <w:rPr>
                <w:szCs w:val="26"/>
              </w:rPr>
              <w:t>Mã hiệu</w:t>
            </w:r>
          </w:p>
        </w:tc>
        <w:tc>
          <w:tcPr>
            <w:tcW w:w="3150" w:type="dxa"/>
            <w:gridSpan w:val="2"/>
          </w:tcPr>
          <w:p w:rsidR="00DF3584" w:rsidRPr="00CD7119" w:rsidRDefault="00DF3584" w:rsidP="00CD2352">
            <w:pPr>
              <w:spacing w:before="20" w:after="20"/>
              <w:jc w:val="center"/>
              <w:rPr>
                <w:szCs w:val="26"/>
              </w:rPr>
            </w:pPr>
            <w:bookmarkStart w:id="292" w:name="_Toc148002594"/>
            <w:bookmarkStart w:id="293" w:name="_Toc149054062"/>
            <w:bookmarkStart w:id="294" w:name="_Toc160784986"/>
            <w:r w:rsidRPr="00CD7119">
              <w:rPr>
                <w:szCs w:val="26"/>
              </w:rPr>
              <w:t>Nhà thầu phải trình bày các thông số này</w:t>
            </w:r>
            <w:bookmarkEnd w:id="292"/>
            <w:bookmarkEnd w:id="293"/>
            <w:bookmarkEnd w:id="294"/>
          </w:p>
        </w:tc>
        <w:tc>
          <w:tcPr>
            <w:tcW w:w="900" w:type="dxa"/>
          </w:tcPr>
          <w:p w:rsidR="00DF3584" w:rsidRPr="00CD7119" w:rsidRDefault="00DF3584" w:rsidP="007A44F3">
            <w:pPr>
              <w:spacing w:before="20" w:after="20"/>
              <w:jc w:val="center"/>
              <w:rPr>
                <w:rFonts w:ascii="VNI-Times" w:hAnsi="VNI-Times"/>
                <w:szCs w:val="26"/>
              </w:rPr>
            </w:pPr>
            <w:bookmarkStart w:id="295" w:name="_Toc148002595"/>
            <w:bookmarkStart w:id="296" w:name="_Toc149054063"/>
            <w:bookmarkStart w:id="297" w:name="_Toc160784987"/>
            <w:r w:rsidRPr="00CD7119">
              <w:rPr>
                <w:rFonts w:ascii="VNI-Times" w:hAnsi="VNI-Times"/>
                <w:szCs w:val="26"/>
              </w:rPr>
              <w:t>(*)</w:t>
            </w:r>
            <w:bookmarkEnd w:id="295"/>
            <w:bookmarkEnd w:id="296"/>
            <w:bookmarkEnd w:id="297"/>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szCs w:val="26"/>
              </w:rPr>
            </w:pPr>
            <w:r w:rsidRPr="00CD7119">
              <w:rPr>
                <w:szCs w:val="26"/>
              </w:rPr>
              <w:t>Tuổi thọ thiết kế trung bình của hàng hóa chào thầu và điều kiện về chế độ vận hành để đảm bảo đạt được tuổi thọ của thiết kế</w:t>
            </w:r>
          </w:p>
        </w:tc>
        <w:tc>
          <w:tcPr>
            <w:tcW w:w="3150" w:type="dxa"/>
            <w:gridSpan w:val="2"/>
          </w:tcPr>
          <w:p w:rsidR="00DF3584" w:rsidRPr="00CD7119" w:rsidRDefault="00DF3584" w:rsidP="00CD2352">
            <w:pPr>
              <w:spacing w:before="20" w:after="20"/>
              <w:jc w:val="center"/>
              <w:rPr>
                <w:szCs w:val="26"/>
              </w:rPr>
            </w:pPr>
            <w:bookmarkStart w:id="298" w:name="_Toc148002596"/>
            <w:bookmarkStart w:id="299" w:name="_Toc149054064"/>
            <w:bookmarkStart w:id="300" w:name="_Toc160784988"/>
            <w:r w:rsidRPr="00CD7119">
              <w:rPr>
                <w:szCs w:val="26"/>
              </w:rPr>
              <w:t>Nhà thầu phải trình bày thông số này</w:t>
            </w:r>
            <w:bookmarkEnd w:id="298"/>
            <w:bookmarkEnd w:id="299"/>
            <w:bookmarkEnd w:id="300"/>
          </w:p>
        </w:tc>
        <w:tc>
          <w:tcPr>
            <w:tcW w:w="900" w:type="dxa"/>
          </w:tcPr>
          <w:p w:rsidR="00DF3584" w:rsidRPr="00CD7119" w:rsidRDefault="00DF3584" w:rsidP="007A44F3">
            <w:pPr>
              <w:spacing w:before="20" w:after="20"/>
              <w:jc w:val="center"/>
              <w:rPr>
                <w:rFonts w:ascii="VNI-Times" w:hAnsi="VNI-Times"/>
                <w:szCs w:val="26"/>
              </w:rPr>
            </w:pPr>
            <w:bookmarkStart w:id="301" w:name="_Toc148002597"/>
            <w:bookmarkStart w:id="302" w:name="_Toc149054065"/>
            <w:bookmarkStart w:id="303" w:name="_Toc160784989"/>
            <w:r w:rsidRPr="00CD7119">
              <w:rPr>
                <w:rFonts w:ascii="VNI-Times" w:hAnsi="VNI-Times"/>
                <w:szCs w:val="26"/>
              </w:rPr>
              <w:t>(*)</w:t>
            </w:r>
            <w:bookmarkEnd w:id="301"/>
            <w:bookmarkEnd w:id="302"/>
            <w:bookmarkEnd w:id="303"/>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szCs w:val="26"/>
              </w:rPr>
            </w:pPr>
            <w:r w:rsidRPr="00CD7119">
              <w:rPr>
                <w:szCs w:val="26"/>
              </w:rPr>
              <w:t>Yêu cầu kỹ thuật chung</w:t>
            </w:r>
          </w:p>
        </w:tc>
        <w:tc>
          <w:tcPr>
            <w:tcW w:w="3150" w:type="dxa"/>
            <w:gridSpan w:val="2"/>
          </w:tcPr>
          <w:p w:rsidR="00DF3584" w:rsidRPr="00CD7119" w:rsidRDefault="00DF3584" w:rsidP="00CD2352">
            <w:pPr>
              <w:spacing w:before="20" w:after="20"/>
              <w:jc w:val="center"/>
              <w:rPr>
                <w:szCs w:val="26"/>
              </w:rPr>
            </w:pPr>
            <w:bookmarkStart w:id="304" w:name="_Toc148002598"/>
            <w:bookmarkStart w:id="305" w:name="_Toc149054066"/>
            <w:bookmarkStart w:id="306" w:name="_Toc160784990"/>
            <w:r w:rsidRPr="00CD7119">
              <w:rPr>
                <w:szCs w:val="26"/>
              </w:rPr>
              <w:t>Đáp ứng phần</w:t>
            </w:r>
            <w:bookmarkEnd w:id="304"/>
            <w:bookmarkEnd w:id="305"/>
            <w:bookmarkEnd w:id="306"/>
          </w:p>
          <w:p w:rsidR="00DF3584" w:rsidRPr="00CD7119" w:rsidRDefault="00DF3584" w:rsidP="00CD2352">
            <w:pPr>
              <w:spacing w:before="20" w:after="20"/>
              <w:jc w:val="center"/>
              <w:rPr>
                <w:szCs w:val="26"/>
              </w:rPr>
            </w:pPr>
            <w:bookmarkStart w:id="307" w:name="_Toc148002599"/>
            <w:bookmarkStart w:id="308" w:name="_Toc149054067"/>
            <w:bookmarkStart w:id="309" w:name="_Toc160784991"/>
            <w:r w:rsidRPr="00CD7119">
              <w:rPr>
                <w:szCs w:val="26"/>
              </w:rPr>
              <w:t>“Yêu cầu kỹ thuật chung”</w:t>
            </w:r>
            <w:bookmarkEnd w:id="307"/>
            <w:bookmarkEnd w:id="308"/>
            <w:bookmarkEnd w:id="309"/>
          </w:p>
        </w:tc>
        <w:tc>
          <w:tcPr>
            <w:tcW w:w="900" w:type="dxa"/>
          </w:tcPr>
          <w:p w:rsidR="00DF3584" w:rsidRPr="00CD7119" w:rsidRDefault="00DF3584" w:rsidP="007A44F3">
            <w:pPr>
              <w:spacing w:before="20" w:after="20"/>
              <w:jc w:val="center"/>
              <w:rPr>
                <w:rFonts w:ascii="VNI-Times" w:hAnsi="VNI-Times"/>
                <w:szCs w:val="26"/>
              </w:rPr>
            </w:pPr>
            <w:bookmarkStart w:id="310" w:name="_Toc148002600"/>
            <w:bookmarkStart w:id="311" w:name="_Toc149054068"/>
            <w:bookmarkStart w:id="312" w:name="_Toc160784992"/>
            <w:r w:rsidRPr="00CD7119">
              <w:rPr>
                <w:rFonts w:ascii="VNI-Times" w:hAnsi="VNI-Times"/>
                <w:szCs w:val="26"/>
              </w:rPr>
              <w:t>(*)</w:t>
            </w:r>
            <w:bookmarkEnd w:id="310"/>
            <w:bookmarkEnd w:id="311"/>
            <w:bookmarkEnd w:id="312"/>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szCs w:val="26"/>
              </w:rPr>
            </w:pPr>
            <w:r w:rsidRPr="00CD7119">
              <w:rPr>
                <w:szCs w:val="26"/>
              </w:rPr>
              <w:t>Giấy chứng nhận hệ thống quản lý chất lượng của nhà sản xuất (ISO hoặc tương đương)</w:t>
            </w:r>
          </w:p>
        </w:tc>
        <w:tc>
          <w:tcPr>
            <w:tcW w:w="3150" w:type="dxa"/>
            <w:gridSpan w:val="2"/>
          </w:tcPr>
          <w:p w:rsidR="00DF3584" w:rsidRPr="00CD7119" w:rsidRDefault="00DF3584" w:rsidP="00CD2352">
            <w:pPr>
              <w:spacing w:before="20" w:after="20"/>
              <w:jc w:val="center"/>
              <w:rPr>
                <w:szCs w:val="26"/>
              </w:rPr>
            </w:pPr>
            <w:bookmarkStart w:id="313" w:name="_Toc148002601"/>
            <w:bookmarkStart w:id="314" w:name="_Toc149054069"/>
            <w:bookmarkStart w:id="315" w:name="_Toc160784993"/>
            <w:r w:rsidRPr="00CD7119">
              <w:rPr>
                <w:szCs w:val="26"/>
              </w:rPr>
              <w:t>Cung cấp trong hồ sơ dự thầu</w:t>
            </w:r>
            <w:bookmarkEnd w:id="313"/>
            <w:bookmarkEnd w:id="314"/>
            <w:bookmarkEnd w:id="315"/>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szCs w:val="26"/>
              </w:rPr>
            </w:pPr>
            <w:r w:rsidRPr="00CD7119">
              <w:rPr>
                <w:szCs w:val="26"/>
              </w:rPr>
              <w:t>Tên tiêu chuẩn sản xuất và thử nghiệm</w:t>
            </w:r>
          </w:p>
        </w:tc>
        <w:tc>
          <w:tcPr>
            <w:tcW w:w="3150" w:type="dxa"/>
            <w:gridSpan w:val="2"/>
            <w:vAlign w:val="center"/>
          </w:tcPr>
          <w:p w:rsidR="00DF3584" w:rsidRPr="00CD7119" w:rsidRDefault="00DF3584" w:rsidP="00DF3584">
            <w:pPr>
              <w:spacing w:before="20" w:after="20"/>
              <w:jc w:val="center"/>
              <w:rPr>
                <w:szCs w:val="26"/>
              </w:rPr>
            </w:pPr>
            <w:r w:rsidRPr="00CD7119">
              <w:rPr>
                <w:szCs w:val="26"/>
              </w:rPr>
              <w:t>NFC 33-020</w:t>
            </w:r>
          </w:p>
          <w:p w:rsidR="00DF3584" w:rsidRPr="00CD7119" w:rsidRDefault="00DF3584" w:rsidP="00DF3584">
            <w:pPr>
              <w:spacing w:before="20" w:after="20"/>
              <w:jc w:val="center"/>
              <w:rPr>
                <w:rFonts w:ascii="VNI-Times" w:hAnsi="VNI-Times"/>
                <w:szCs w:val="26"/>
              </w:rPr>
            </w:pP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szCs w:val="26"/>
              </w:rPr>
            </w:pPr>
            <w:r w:rsidRPr="00CD7119">
              <w:rPr>
                <w:rFonts w:ascii="VNI-Times" w:hAnsi="VNI-Times"/>
                <w:szCs w:val="26"/>
              </w:rPr>
              <w:t>N</w:t>
            </w:r>
            <w:r w:rsidRPr="00CD7119">
              <w:rPr>
                <w:szCs w:val="26"/>
              </w:rPr>
              <w:t>ối bọc cách điện dùng để nối cáp xoắn treo hạ thế với cáp xoắn treo hạ thế hoặc cáp bọc cách điện hạ thế (cáp đồng hoặc nhôm) mà không phải lột bỏ lớp cách điện của cáp.</w:t>
            </w:r>
          </w:p>
        </w:tc>
        <w:tc>
          <w:tcPr>
            <w:tcW w:w="3150" w:type="dxa"/>
            <w:gridSpan w:val="2"/>
            <w:vAlign w:val="center"/>
          </w:tcPr>
          <w:p w:rsidR="00DF3584" w:rsidRPr="00CD7119" w:rsidRDefault="00DF3584" w:rsidP="00DF3584">
            <w:pPr>
              <w:spacing w:before="20" w:after="20"/>
              <w:jc w:val="center"/>
              <w:rPr>
                <w:szCs w:val="26"/>
              </w:rPr>
            </w:pPr>
            <w:r w:rsidRPr="00CD7119">
              <w:rPr>
                <w:szCs w:val="26"/>
              </w:rPr>
              <w:t>Đáp ứng</w:t>
            </w: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c>
          <w:tcPr>
            <w:tcW w:w="810" w:type="dxa"/>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785D49">
            <w:pPr>
              <w:numPr>
                <w:ilvl w:val="0"/>
                <w:numId w:val="275"/>
              </w:numPr>
              <w:tabs>
                <w:tab w:val="clear" w:pos="720"/>
                <w:tab w:val="left" w:pos="391"/>
              </w:tabs>
              <w:spacing w:before="20" w:after="20"/>
              <w:ind w:hanging="703"/>
              <w:rPr>
                <w:rFonts w:ascii="VNI-Times" w:hAnsi="VNI-Times"/>
                <w:szCs w:val="26"/>
              </w:rPr>
            </w:pPr>
            <w:r w:rsidRPr="00CD7119">
              <w:rPr>
                <w:szCs w:val="26"/>
                <w:u w:val="single"/>
              </w:rPr>
              <w:t>Điều kiện vận hành</w:t>
            </w:r>
            <w:r w:rsidRPr="00CD7119">
              <w:rPr>
                <w:rFonts w:ascii="VNI-Times" w:hAnsi="VNI-Times"/>
                <w:szCs w:val="26"/>
              </w:rPr>
              <w:t>:</w:t>
            </w:r>
          </w:p>
          <w:p w:rsidR="00DF3584" w:rsidRPr="00CD7119" w:rsidRDefault="00DF3584" w:rsidP="00785D49">
            <w:pPr>
              <w:numPr>
                <w:ilvl w:val="1"/>
                <w:numId w:val="274"/>
              </w:numPr>
              <w:tabs>
                <w:tab w:val="left" w:pos="374"/>
              </w:tabs>
              <w:spacing w:before="20" w:after="20"/>
              <w:ind w:left="374" w:hanging="374"/>
              <w:rPr>
                <w:rFonts w:ascii="VNI-Times" w:hAnsi="VNI-Times"/>
                <w:szCs w:val="26"/>
              </w:rPr>
            </w:pPr>
            <w:r w:rsidRPr="00CD7119">
              <w:rPr>
                <w:szCs w:val="26"/>
              </w:rPr>
              <w:lastRenderedPageBreak/>
              <w:t>Độ cao:</w:t>
            </w:r>
          </w:p>
          <w:p w:rsidR="00DF3584" w:rsidRPr="00CD7119" w:rsidRDefault="00DF3584" w:rsidP="00DF3584">
            <w:pPr>
              <w:tabs>
                <w:tab w:val="left" w:pos="4472"/>
              </w:tabs>
              <w:spacing w:before="20" w:after="20"/>
              <w:ind w:left="374"/>
              <w:rPr>
                <w:rFonts w:ascii="VNI-Times" w:hAnsi="VNI-Times"/>
                <w:szCs w:val="26"/>
              </w:rPr>
            </w:pPr>
          </w:p>
          <w:p w:rsidR="00DF3584" w:rsidRPr="00CD7119" w:rsidRDefault="00DF3584" w:rsidP="00785D49">
            <w:pPr>
              <w:numPr>
                <w:ilvl w:val="1"/>
                <w:numId w:val="274"/>
              </w:numPr>
              <w:tabs>
                <w:tab w:val="left" w:pos="374"/>
              </w:tabs>
              <w:spacing w:before="20" w:after="20"/>
              <w:ind w:left="374" w:hanging="374"/>
              <w:rPr>
                <w:rFonts w:ascii="VNI-Times" w:hAnsi="VNI-Times"/>
                <w:szCs w:val="26"/>
              </w:rPr>
            </w:pPr>
            <w:r w:rsidRPr="00CD7119">
              <w:rPr>
                <w:szCs w:val="26"/>
              </w:rPr>
              <w:t>Nhiệt độ môi trường cao nhất:</w:t>
            </w:r>
          </w:p>
          <w:p w:rsidR="00DF3584" w:rsidRPr="00CD7119" w:rsidRDefault="00DF3584" w:rsidP="00785D49">
            <w:pPr>
              <w:numPr>
                <w:ilvl w:val="1"/>
                <w:numId w:val="274"/>
              </w:numPr>
              <w:tabs>
                <w:tab w:val="left" w:pos="374"/>
              </w:tabs>
              <w:spacing w:before="20" w:after="20"/>
              <w:ind w:left="374" w:hanging="374"/>
              <w:rPr>
                <w:szCs w:val="26"/>
              </w:rPr>
            </w:pPr>
            <w:r w:rsidRPr="00CD7119">
              <w:rPr>
                <w:szCs w:val="26"/>
              </w:rPr>
              <w:t>Nhiệt độ môi trường trung bình trong năm:</w:t>
            </w:r>
          </w:p>
          <w:p w:rsidR="00DF3584" w:rsidRPr="00CD7119" w:rsidRDefault="00DF3584" w:rsidP="00785D49">
            <w:pPr>
              <w:numPr>
                <w:ilvl w:val="1"/>
                <w:numId w:val="274"/>
              </w:numPr>
              <w:tabs>
                <w:tab w:val="left" w:pos="374"/>
              </w:tabs>
              <w:spacing w:before="20" w:after="20"/>
              <w:ind w:left="374" w:hanging="374"/>
              <w:rPr>
                <w:szCs w:val="26"/>
              </w:rPr>
            </w:pPr>
            <w:r w:rsidRPr="00CD7119">
              <w:rPr>
                <w:szCs w:val="26"/>
              </w:rPr>
              <w:t>Độ ẩm tương đối cao nhất:</w:t>
            </w:r>
          </w:p>
          <w:p w:rsidR="00DF3584" w:rsidRPr="00CD7119" w:rsidRDefault="00DF3584" w:rsidP="00785D49">
            <w:pPr>
              <w:numPr>
                <w:ilvl w:val="1"/>
                <w:numId w:val="274"/>
              </w:numPr>
              <w:tabs>
                <w:tab w:val="left" w:pos="374"/>
              </w:tabs>
              <w:spacing w:before="20" w:after="20"/>
              <w:ind w:left="374" w:hanging="374"/>
              <w:rPr>
                <w:szCs w:val="26"/>
              </w:rPr>
            </w:pPr>
            <w:r w:rsidRPr="00CD7119">
              <w:rPr>
                <w:szCs w:val="26"/>
              </w:rPr>
              <w:t>Khí hậu:</w:t>
            </w:r>
          </w:p>
          <w:p w:rsidR="00DF3584" w:rsidRPr="00CD7119" w:rsidRDefault="00DF3584" w:rsidP="00785D49">
            <w:pPr>
              <w:numPr>
                <w:ilvl w:val="1"/>
                <w:numId w:val="274"/>
              </w:numPr>
              <w:tabs>
                <w:tab w:val="left" w:pos="374"/>
              </w:tabs>
              <w:spacing w:before="20" w:after="20"/>
              <w:ind w:left="374" w:hanging="374"/>
              <w:rPr>
                <w:szCs w:val="26"/>
              </w:rPr>
            </w:pPr>
            <w:r w:rsidRPr="00CD7119">
              <w:rPr>
                <w:szCs w:val="26"/>
              </w:rPr>
              <w:t>Môi trường:</w:t>
            </w:r>
          </w:p>
          <w:p w:rsidR="00DF3584" w:rsidRPr="00CD7119" w:rsidRDefault="00DF3584" w:rsidP="00DF3584">
            <w:pPr>
              <w:tabs>
                <w:tab w:val="left" w:pos="4472"/>
              </w:tabs>
              <w:spacing w:before="20" w:after="20"/>
              <w:rPr>
                <w:szCs w:val="26"/>
              </w:rPr>
            </w:pPr>
          </w:p>
          <w:p w:rsidR="00DF3584" w:rsidRPr="00CD7119" w:rsidRDefault="00DF3584" w:rsidP="00785D49">
            <w:pPr>
              <w:numPr>
                <w:ilvl w:val="1"/>
                <w:numId w:val="274"/>
              </w:numPr>
              <w:tabs>
                <w:tab w:val="left" w:pos="374"/>
              </w:tabs>
              <w:spacing w:before="20" w:after="20"/>
              <w:ind w:left="374" w:hanging="374"/>
              <w:rPr>
                <w:szCs w:val="26"/>
              </w:rPr>
            </w:pPr>
            <w:r w:rsidRPr="00CD7119">
              <w:rPr>
                <w:szCs w:val="26"/>
              </w:rPr>
              <w:t>Bức xạ mặt trời:</w:t>
            </w:r>
          </w:p>
          <w:p w:rsidR="00DF3584" w:rsidRPr="00CD7119" w:rsidRDefault="00DF3584" w:rsidP="00785D49">
            <w:pPr>
              <w:numPr>
                <w:ilvl w:val="1"/>
                <w:numId w:val="274"/>
              </w:numPr>
              <w:tabs>
                <w:tab w:val="left" w:pos="374"/>
              </w:tabs>
              <w:spacing w:before="20" w:after="20"/>
              <w:ind w:left="374" w:hanging="374"/>
              <w:rPr>
                <w:szCs w:val="26"/>
              </w:rPr>
            </w:pPr>
            <w:r w:rsidRPr="00CD7119">
              <w:rPr>
                <w:szCs w:val="26"/>
              </w:rPr>
              <w:t>Vận tốc gió lớn nhất:</w:t>
            </w:r>
          </w:p>
        </w:tc>
        <w:tc>
          <w:tcPr>
            <w:tcW w:w="3150" w:type="dxa"/>
            <w:gridSpan w:val="2"/>
          </w:tcPr>
          <w:p w:rsidR="00DF3584" w:rsidRPr="00CD7119" w:rsidRDefault="00DF3584" w:rsidP="00DF3584">
            <w:pPr>
              <w:spacing w:before="20" w:after="20"/>
              <w:jc w:val="center"/>
              <w:rPr>
                <w:szCs w:val="26"/>
              </w:rPr>
            </w:pPr>
          </w:p>
          <w:p w:rsidR="00DF3584" w:rsidRPr="00CD7119" w:rsidRDefault="00DF3584" w:rsidP="00DF3584">
            <w:pPr>
              <w:spacing w:before="20" w:after="20"/>
              <w:jc w:val="center"/>
              <w:rPr>
                <w:szCs w:val="26"/>
              </w:rPr>
            </w:pPr>
            <w:r w:rsidRPr="00CD7119">
              <w:rPr>
                <w:szCs w:val="26"/>
              </w:rPr>
              <w:lastRenderedPageBreak/>
              <w:t>40m so với mực nước biển</w:t>
            </w:r>
          </w:p>
          <w:p w:rsidR="00DF3584" w:rsidRPr="00CD7119" w:rsidRDefault="00DF3584" w:rsidP="00DF3584">
            <w:pPr>
              <w:spacing w:before="20" w:after="20"/>
              <w:jc w:val="center"/>
              <w:rPr>
                <w:szCs w:val="26"/>
              </w:rPr>
            </w:pPr>
            <w:r w:rsidRPr="00CD7119">
              <w:rPr>
                <w:szCs w:val="26"/>
              </w:rPr>
              <w:t>40</w:t>
            </w:r>
            <w:r w:rsidRPr="00CD7119">
              <w:rPr>
                <w:szCs w:val="26"/>
              </w:rPr>
              <w:sym w:font="Symbol" w:char="F0B0"/>
            </w:r>
            <w:r w:rsidRPr="00CD7119">
              <w:rPr>
                <w:szCs w:val="26"/>
              </w:rPr>
              <w:t>C</w:t>
            </w:r>
          </w:p>
          <w:p w:rsidR="00DF3584" w:rsidRPr="00CD7119" w:rsidRDefault="00DF3584" w:rsidP="00DF3584">
            <w:pPr>
              <w:spacing w:before="20" w:after="20"/>
              <w:jc w:val="center"/>
              <w:rPr>
                <w:szCs w:val="26"/>
              </w:rPr>
            </w:pPr>
            <w:r w:rsidRPr="00CD7119">
              <w:rPr>
                <w:szCs w:val="26"/>
              </w:rPr>
              <w:t>30</w:t>
            </w:r>
            <w:r w:rsidRPr="00CD7119">
              <w:rPr>
                <w:szCs w:val="26"/>
              </w:rPr>
              <w:sym w:font="Symbol" w:char="F0B0"/>
            </w:r>
            <w:r w:rsidRPr="00CD7119">
              <w:rPr>
                <w:szCs w:val="26"/>
              </w:rPr>
              <w:t>C</w:t>
            </w:r>
          </w:p>
          <w:p w:rsidR="00DF3584" w:rsidRPr="00CD7119" w:rsidRDefault="00DF3584" w:rsidP="00DF3584">
            <w:pPr>
              <w:spacing w:before="20" w:after="20"/>
              <w:jc w:val="center"/>
              <w:rPr>
                <w:szCs w:val="26"/>
              </w:rPr>
            </w:pPr>
          </w:p>
          <w:p w:rsidR="00DF3584" w:rsidRPr="00CD7119" w:rsidRDefault="00DF3584" w:rsidP="00DF3584">
            <w:pPr>
              <w:spacing w:before="20" w:after="20"/>
              <w:jc w:val="center"/>
              <w:rPr>
                <w:szCs w:val="26"/>
              </w:rPr>
            </w:pPr>
            <w:r w:rsidRPr="00CD7119">
              <w:rPr>
                <w:szCs w:val="26"/>
              </w:rPr>
              <w:t>95%</w:t>
            </w:r>
          </w:p>
          <w:p w:rsidR="00DF3584" w:rsidRPr="00CD7119" w:rsidRDefault="00DF3584" w:rsidP="00DF3584">
            <w:pPr>
              <w:spacing w:before="20" w:after="20"/>
              <w:jc w:val="center"/>
              <w:rPr>
                <w:szCs w:val="26"/>
              </w:rPr>
            </w:pPr>
            <w:r w:rsidRPr="00CD7119">
              <w:rPr>
                <w:szCs w:val="26"/>
              </w:rPr>
              <w:t>Nhiệt đới</w:t>
            </w:r>
          </w:p>
          <w:p w:rsidR="00DF3584" w:rsidRPr="00CD7119" w:rsidRDefault="00DF3584" w:rsidP="00DF3584">
            <w:pPr>
              <w:spacing w:before="20" w:after="20"/>
              <w:jc w:val="center"/>
              <w:rPr>
                <w:szCs w:val="26"/>
              </w:rPr>
            </w:pPr>
            <w:r w:rsidRPr="00CD7119">
              <w:rPr>
                <w:szCs w:val="26"/>
              </w:rPr>
              <w:t>Nhiễm mặn, ô nhiểm công nghiệp</w:t>
            </w:r>
          </w:p>
          <w:p w:rsidR="00DF3584" w:rsidRPr="00CD7119" w:rsidRDefault="00DF3584" w:rsidP="00DF3584">
            <w:pPr>
              <w:spacing w:before="20" w:after="20"/>
              <w:jc w:val="center"/>
              <w:rPr>
                <w:szCs w:val="26"/>
              </w:rPr>
            </w:pPr>
            <w:r w:rsidRPr="00CD7119">
              <w:rPr>
                <w:szCs w:val="26"/>
              </w:rPr>
              <w:t>1000W/m2</w:t>
            </w:r>
          </w:p>
          <w:p w:rsidR="00DF3584" w:rsidRPr="00CD7119" w:rsidRDefault="00DF3584" w:rsidP="00DF3584">
            <w:pPr>
              <w:spacing w:before="20" w:after="20"/>
              <w:jc w:val="center"/>
              <w:rPr>
                <w:rFonts w:ascii="VNI-Times" w:hAnsi="VNI-Times"/>
                <w:szCs w:val="26"/>
              </w:rPr>
            </w:pPr>
            <w:r w:rsidRPr="00CD7119">
              <w:rPr>
                <w:szCs w:val="26"/>
              </w:rPr>
              <w:t>30m/s</w:t>
            </w:r>
          </w:p>
        </w:tc>
        <w:tc>
          <w:tcPr>
            <w:tcW w:w="900" w:type="dxa"/>
          </w:tcPr>
          <w:p w:rsidR="00DF3584" w:rsidRPr="00CD7119" w:rsidRDefault="00DF3584" w:rsidP="00DF3584">
            <w:pPr>
              <w:spacing w:before="20" w:after="20"/>
              <w:jc w:val="center"/>
              <w:rPr>
                <w:szCs w:val="26"/>
              </w:rPr>
            </w:pPr>
            <w:r w:rsidRPr="00CD7119">
              <w:rPr>
                <w:rFonts w:ascii="VNI-Times" w:hAnsi="VNI-Times"/>
                <w:szCs w:val="26"/>
              </w:rPr>
              <w:lastRenderedPageBreak/>
              <w:t>(*)</w:t>
            </w:r>
          </w:p>
        </w:tc>
      </w:tr>
      <w:tr w:rsidR="00DF3584" w:rsidRPr="00CD7119" w:rsidTr="00DF3584">
        <w:tc>
          <w:tcPr>
            <w:tcW w:w="810" w:type="dxa"/>
            <w:vAlign w:val="center"/>
          </w:tcPr>
          <w:p w:rsidR="00DF3584" w:rsidRPr="00CD7119" w:rsidRDefault="00DF3584" w:rsidP="00DF3584">
            <w:pPr>
              <w:spacing w:before="20" w:after="20"/>
              <w:jc w:val="center"/>
              <w:rPr>
                <w:rFonts w:ascii="VNI-Times" w:hAnsi="VNI-Times"/>
                <w:szCs w:val="26"/>
              </w:rPr>
            </w:pPr>
          </w:p>
        </w:tc>
        <w:tc>
          <w:tcPr>
            <w:tcW w:w="5002" w:type="dxa"/>
          </w:tcPr>
          <w:p w:rsidR="00DF3584" w:rsidRPr="00CD7119" w:rsidRDefault="00DF3584" w:rsidP="00785D49">
            <w:pPr>
              <w:numPr>
                <w:ilvl w:val="0"/>
                <w:numId w:val="275"/>
              </w:numPr>
              <w:tabs>
                <w:tab w:val="clear" w:pos="720"/>
                <w:tab w:val="left" w:pos="391"/>
              </w:tabs>
              <w:spacing w:before="20" w:after="20"/>
              <w:ind w:hanging="703"/>
              <w:rPr>
                <w:rFonts w:ascii="VNI-Times" w:hAnsi="VNI-Times"/>
                <w:szCs w:val="26"/>
                <w:u w:val="single"/>
              </w:rPr>
            </w:pPr>
            <w:r w:rsidRPr="00CD7119">
              <w:rPr>
                <w:szCs w:val="26"/>
                <w:u w:val="single"/>
              </w:rPr>
              <w:t>Cấu tạo:</w:t>
            </w:r>
          </w:p>
        </w:tc>
        <w:tc>
          <w:tcPr>
            <w:tcW w:w="3150" w:type="dxa"/>
            <w:gridSpan w:val="2"/>
            <w:vAlign w:val="center"/>
          </w:tcPr>
          <w:p w:rsidR="00DF3584" w:rsidRPr="00CD7119" w:rsidRDefault="00DF3584" w:rsidP="00DF3584">
            <w:pPr>
              <w:spacing w:before="20" w:after="20"/>
              <w:jc w:val="center"/>
              <w:rPr>
                <w:rFonts w:ascii="VNI-Times" w:hAnsi="VNI-Times"/>
                <w:szCs w:val="26"/>
              </w:rPr>
            </w:pPr>
          </w:p>
        </w:tc>
        <w:tc>
          <w:tcPr>
            <w:tcW w:w="900" w:type="dxa"/>
          </w:tcPr>
          <w:p w:rsidR="00DF3584" w:rsidRPr="00CD7119" w:rsidRDefault="00DF3584" w:rsidP="00DF3584">
            <w:pPr>
              <w:spacing w:before="20" w:after="20"/>
              <w:jc w:val="center"/>
              <w:rPr>
                <w:rFonts w:ascii="VNI-Times" w:hAnsi="VNI-Times"/>
                <w:szCs w:val="26"/>
              </w:rPr>
            </w:pPr>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szCs w:val="26"/>
              </w:rPr>
            </w:pPr>
            <w:r w:rsidRPr="00CD7119">
              <w:rPr>
                <w:szCs w:val="26"/>
              </w:rPr>
              <w:t>Nối bọc cách điện là loại nối kẹp xuyên qua cách điện (Insulation Piercing Type) của cáp xoắn treo hạ thế hoặc cáp bọc cách điện hạ thế.</w:t>
            </w:r>
          </w:p>
          <w:p w:rsidR="00DF3584" w:rsidRPr="00CD7119" w:rsidRDefault="00DF3584" w:rsidP="00DF3584">
            <w:pPr>
              <w:spacing w:before="20" w:after="20"/>
              <w:rPr>
                <w:szCs w:val="26"/>
              </w:rPr>
            </w:pPr>
            <w:r w:rsidRPr="00CD7119">
              <w:rPr>
                <w:szCs w:val="26"/>
              </w:rPr>
              <w:t>Độ dày tối đa của lớp cách điện của cáp ABC có tiết diện [mm2]:</w:t>
            </w:r>
          </w:p>
          <w:p w:rsidR="00DF3584" w:rsidRPr="00CD7119" w:rsidRDefault="00DF3584" w:rsidP="00DF3584">
            <w:pPr>
              <w:spacing w:before="20" w:after="20"/>
              <w:rPr>
                <w:szCs w:val="26"/>
              </w:rPr>
            </w:pPr>
            <w:r w:rsidRPr="00CD7119">
              <w:rPr>
                <w:szCs w:val="26"/>
              </w:rPr>
              <w:t>+ 35</w:t>
            </w:r>
          </w:p>
          <w:p w:rsidR="00DF3584" w:rsidRPr="00CD7119" w:rsidRDefault="00DF3584" w:rsidP="00DF3584">
            <w:pPr>
              <w:spacing w:before="20" w:after="20"/>
              <w:rPr>
                <w:szCs w:val="26"/>
              </w:rPr>
            </w:pPr>
            <w:r w:rsidRPr="00CD7119">
              <w:rPr>
                <w:szCs w:val="26"/>
              </w:rPr>
              <w:t>+ 95</w:t>
            </w:r>
          </w:p>
        </w:tc>
        <w:tc>
          <w:tcPr>
            <w:tcW w:w="3150" w:type="dxa"/>
            <w:gridSpan w:val="2"/>
          </w:tcPr>
          <w:p w:rsidR="00DF3584" w:rsidRPr="00CD7119" w:rsidRDefault="00DF3584" w:rsidP="00DF3584">
            <w:pPr>
              <w:spacing w:before="20" w:after="20"/>
              <w:jc w:val="center"/>
              <w:rPr>
                <w:rFonts w:ascii="VNI-Times" w:hAnsi="VNI-Times"/>
                <w:szCs w:val="26"/>
              </w:rPr>
            </w:pPr>
            <w:r w:rsidRPr="00CD7119">
              <w:rPr>
                <w:szCs w:val="26"/>
              </w:rPr>
              <w:t>Đáp ứng</w:t>
            </w:r>
            <w:r w:rsidRPr="00CD7119">
              <w:rPr>
                <w:szCs w:val="26"/>
              </w:rPr>
              <w:br/>
            </w:r>
            <w:r w:rsidRPr="00CD7119">
              <w:rPr>
                <w:szCs w:val="26"/>
              </w:rPr>
              <w:br/>
            </w:r>
            <w:r w:rsidRPr="00CD7119">
              <w:rPr>
                <w:szCs w:val="26"/>
              </w:rPr>
              <w:br/>
            </w:r>
            <w:r w:rsidRPr="00CD7119">
              <w:rPr>
                <w:szCs w:val="26"/>
              </w:rPr>
              <w:br/>
            </w:r>
            <w:r w:rsidRPr="00CD7119">
              <w:rPr>
                <w:szCs w:val="26"/>
              </w:rPr>
              <w:br/>
            </w:r>
            <w:r w:rsidRPr="00CD7119">
              <w:rPr>
                <w:szCs w:val="26"/>
              </w:rPr>
              <w:br/>
              <w:t>1,9 mm</w:t>
            </w:r>
            <w:r w:rsidRPr="00CD7119">
              <w:rPr>
                <w:szCs w:val="26"/>
              </w:rPr>
              <w:br/>
              <w:t>2,1 mm</w:t>
            </w: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rFonts w:ascii="VNI-Times" w:hAnsi="VNI-Times"/>
                <w:szCs w:val="26"/>
              </w:rPr>
            </w:pPr>
            <w:r w:rsidRPr="00CD7119">
              <w:rPr>
                <w:rFonts w:ascii="VNI-Times" w:hAnsi="VNI-Times"/>
                <w:szCs w:val="26"/>
              </w:rPr>
              <w:t>V</w:t>
            </w:r>
            <w:r w:rsidRPr="00CD7119">
              <w:rPr>
                <w:szCs w:val="26"/>
              </w:rPr>
              <w:t>ật liệu cách điện và nắp bịt đầu cáp của nối bọc cách điện phải bền với các tác dụng cơ học, thời tiết, tia cực tím và lão hoá.</w:t>
            </w:r>
          </w:p>
        </w:tc>
        <w:tc>
          <w:tcPr>
            <w:tcW w:w="3150" w:type="dxa"/>
            <w:gridSpan w:val="2"/>
            <w:vAlign w:val="center"/>
          </w:tcPr>
          <w:p w:rsidR="00DF3584" w:rsidRPr="00CD7119" w:rsidRDefault="00DF3584" w:rsidP="00DF3584">
            <w:pPr>
              <w:spacing w:before="20" w:after="20"/>
              <w:jc w:val="center"/>
              <w:rPr>
                <w:rFonts w:ascii="VNI-Times" w:hAnsi="VNI-Times"/>
                <w:szCs w:val="26"/>
              </w:rPr>
            </w:pPr>
            <w:r w:rsidRPr="00CD7119">
              <w:rPr>
                <w:szCs w:val="26"/>
              </w:rPr>
              <w:t>Đáp ứng</w:t>
            </w: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szCs w:val="26"/>
              </w:rPr>
            </w:pPr>
            <w:r w:rsidRPr="00CD7119">
              <w:rPr>
                <w:szCs w:val="26"/>
              </w:rPr>
              <w:t xml:space="preserve">Các răng kim loại phải được làm bằng đồng mạ thiếc hoặc hợp kim đồng mạ thiếc với độ dày lớp thiếc mạ từ 3-8 µm. </w:t>
            </w:r>
          </w:p>
        </w:tc>
        <w:tc>
          <w:tcPr>
            <w:tcW w:w="3150" w:type="dxa"/>
            <w:gridSpan w:val="2"/>
            <w:vAlign w:val="center"/>
          </w:tcPr>
          <w:p w:rsidR="00DF3584" w:rsidRPr="00CD7119" w:rsidRDefault="00DF3584" w:rsidP="00DF3584">
            <w:pPr>
              <w:spacing w:before="20" w:after="20"/>
              <w:jc w:val="center"/>
              <w:rPr>
                <w:rFonts w:ascii="VNI-Times" w:hAnsi="VNI-Times"/>
                <w:szCs w:val="26"/>
              </w:rPr>
            </w:pPr>
            <w:r w:rsidRPr="00CD7119">
              <w:rPr>
                <w:szCs w:val="26"/>
              </w:rPr>
              <w:t>Đáp ứng</w:t>
            </w: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szCs w:val="26"/>
              </w:rPr>
            </w:pPr>
            <w:r w:rsidRPr="00CD7119">
              <w:rPr>
                <w:szCs w:val="26"/>
              </w:rPr>
              <w:t>Phần nối rẽ nhánh của nối bọc cách điện phải có nắp bịt đầu cáp. Nắp bịt đầu cáp không được rời khỏi thân của nối bọc cách điện ngay cả khi không sử dụng.</w:t>
            </w:r>
          </w:p>
        </w:tc>
        <w:tc>
          <w:tcPr>
            <w:tcW w:w="3150" w:type="dxa"/>
            <w:gridSpan w:val="2"/>
            <w:vAlign w:val="center"/>
          </w:tcPr>
          <w:p w:rsidR="00DF3584" w:rsidRPr="00CD7119" w:rsidRDefault="00DF3584" w:rsidP="00DF3584">
            <w:pPr>
              <w:spacing w:before="20" w:after="20"/>
              <w:jc w:val="center"/>
              <w:rPr>
                <w:rFonts w:ascii="VNI-Times" w:hAnsi="VNI-Times"/>
                <w:szCs w:val="26"/>
              </w:rPr>
            </w:pPr>
            <w:r w:rsidRPr="00CD7119">
              <w:rPr>
                <w:szCs w:val="26"/>
              </w:rPr>
              <w:t>Đáp ứng</w:t>
            </w: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szCs w:val="26"/>
              </w:rPr>
            </w:pPr>
            <w:r w:rsidRPr="00CD7119">
              <w:rPr>
                <w:szCs w:val="26"/>
              </w:rPr>
              <w:t>Nối bọc cách điện được thiết kế để đấu nối và tháo bỏ bằng bu-lông. Khi đấu nối, đầu bu-lông có cấu trúc lục giác siết bứt đầu.</w:t>
            </w:r>
          </w:p>
        </w:tc>
        <w:tc>
          <w:tcPr>
            <w:tcW w:w="3150" w:type="dxa"/>
            <w:gridSpan w:val="2"/>
            <w:vAlign w:val="center"/>
          </w:tcPr>
          <w:p w:rsidR="00DF3584" w:rsidRPr="00CD7119" w:rsidRDefault="00DF3584" w:rsidP="00DF3584">
            <w:pPr>
              <w:spacing w:before="20" w:after="20"/>
              <w:jc w:val="center"/>
              <w:rPr>
                <w:rFonts w:ascii="VNI-Times" w:hAnsi="VNI-Times"/>
                <w:szCs w:val="26"/>
              </w:rPr>
            </w:pPr>
            <w:r w:rsidRPr="00CD7119">
              <w:rPr>
                <w:szCs w:val="26"/>
              </w:rPr>
              <w:t>Đáp ứng</w:t>
            </w: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szCs w:val="26"/>
              </w:rPr>
            </w:pPr>
            <w:r w:rsidRPr="00CD7119">
              <w:rPr>
                <w:szCs w:val="26"/>
              </w:rPr>
              <w:t xml:space="preserve">Mô-men để siết bứt đầu bu-lông không được lớn hơn 20Nm với tất cả các loại nối bọc cách điện. Đầu siết bứt của bu-lông có đường kính 13 hoặc 17mm. </w:t>
            </w:r>
          </w:p>
        </w:tc>
        <w:tc>
          <w:tcPr>
            <w:tcW w:w="3150" w:type="dxa"/>
            <w:gridSpan w:val="2"/>
            <w:vAlign w:val="center"/>
          </w:tcPr>
          <w:p w:rsidR="00DF3584" w:rsidRPr="00CD7119" w:rsidRDefault="00DF3584" w:rsidP="00DF3584">
            <w:pPr>
              <w:spacing w:before="20" w:after="20"/>
              <w:jc w:val="center"/>
              <w:rPr>
                <w:szCs w:val="26"/>
              </w:rPr>
            </w:pPr>
            <w:r w:rsidRPr="00CD7119">
              <w:rPr>
                <w:szCs w:val="26"/>
              </w:rPr>
              <w:t>Đáp ứng</w:t>
            </w: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szCs w:val="26"/>
              </w:rPr>
            </w:pPr>
            <w:r w:rsidRPr="00CD7119">
              <w:rPr>
                <w:szCs w:val="26"/>
              </w:rPr>
              <w:t>Bu-lông, đai ốc và long-đen (nếu có) phải được chế tạo từ các vật liệu chống ăn mòn (thép không rỉ, thép mạ...).</w:t>
            </w:r>
          </w:p>
        </w:tc>
        <w:tc>
          <w:tcPr>
            <w:tcW w:w="3150" w:type="dxa"/>
            <w:gridSpan w:val="2"/>
            <w:vAlign w:val="center"/>
          </w:tcPr>
          <w:p w:rsidR="00DF3584" w:rsidRPr="00CD7119" w:rsidRDefault="00DF3584" w:rsidP="00DF3584">
            <w:pPr>
              <w:spacing w:before="20" w:after="20"/>
              <w:jc w:val="center"/>
              <w:rPr>
                <w:rFonts w:ascii="VNI-Times" w:hAnsi="VNI-Times"/>
                <w:szCs w:val="26"/>
              </w:rPr>
            </w:pPr>
            <w:r w:rsidRPr="00CD7119">
              <w:rPr>
                <w:szCs w:val="26"/>
              </w:rPr>
              <w:t>Đáp ứng</w:t>
            </w: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rPr>
          <w:trHeight w:val="978"/>
        </w:trPr>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szCs w:val="26"/>
              </w:rPr>
            </w:pPr>
            <w:r w:rsidRPr="00CD7119">
              <w:rPr>
                <w:szCs w:val="26"/>
              </w:rPr>
              <w:t>Bề mặt bên trong nối bọc cách điện phải được bôi hợp chất (compound) chống ôxi-hoá.</w:t>
            </w:r>
          </w:p>
        </w:tc>
        <w:tc>
          <w:tcPr>
            <w:tcW w:w="3150" w:type="dxa"/>
            <w:gridSpan w:val="2"/>
            <w:vAlign w:val="center"/>
          </w:tcPr>
          <w:p w:rsidR="00DF3584" w:rsidRPr="00CD7119" w:rsidRDefault="00DF3584" w:rsidP="00DF3584">
            <w:pPr>
              <w:spacing w:before="20" w:after="20"/>
              <w:jc w:val="center"/>
              <w:rPr>
                <w:rFonts w:ascii="VNI-Times" w:hAnsi="VNI-Times"/>
                <w:szCs w:val="26"/>
              </w:rPr>
            </w:pPr>
            <w:r w:rsidRPr="00CD7119">
              <w:rPr>
                <w:szCs w:val="26"/>
              </w:rPr>
              <w:t>Đáp ứng</w:t>
            </w: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rPr>
          <w:trHeight w:val="1034"/>
        </w:trPr>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szCs w:val="26"/>
              </w:rPr>
            </w:pPr>
            <w:r w:rsidRPr="00CD7119">
              <w:rPr>
                <w:szCs w:val="26"/>
              </w:rPr>
              <w:t>Sau khi thi công lắp đặt, nối bọc cách điện phải hoàn toàn chống thấm nước.</w:t>
            </w:r>
          </w:p>
        </w:tc>
        <w:tc>
          <w:tcPr>
            <w:tcW w:w="3150" w:type="dxa"/>
            <w:gridSpan w:val="2"/>
            <w:vAlign w:val="center"/>
          </w:tcPr>
          <w:p w:rsidR="00DF3584" w:rsidRPr="00CD7119" w:rsidRDefault="00DF3584" w:rsidP="00DF3584">
            <w:pPr>
              <w:spacing w:before="20" w:after="20"/>
              <w:jc w:val="center"/>
              <w:rPr>
                <w:rFonts w:ascii="VNI-Times" w:hAnsi="VNI-Times"/>
                <w:szCs w:val="26"/>
              </w:rPr>
            </w:pPr>
            <w:r w:rsidRPr="00CD7119">
              <w:rPr>
                <w:szCs w:val="26"/>
              </w:rPr>
              <w:t>Đáp ứng</w:t>
            </w: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rPr>
          <w:trHeight w:val="2222"/>
        </w:trPr>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szCs w:val="26"/>
              </w:rPr>
            </w:pPr>
            <w:r w:rsidRPr="00CD7119">
              <w:rPr>
                <w:szCs w:val="26"/>
              </w:rPr>
              <w:t>Các loại nối bọc cách điện:</w:t>
            </w:r>
          </w:p>
          <w:p w:rsidR="00DF3584" w:rsidRPr="00CD7119" w:rsidRDefault="00DF3584" w:rsidP="00DF3584">
            <w:pPr>
              <w:spacing w:before="20" w:after="20"/>
              <w:rPr>
                <w:szCs w:val="26"/>
              </w:rPr>
            </w:pPr>
          </w:p>
          <w:p w:rsidR="00CD2352" w:rsidRPr="00CD7119" w:rsidRDefault="00CD2352" w:rsidP="00DF3584">
            <w:pPr>
              <w:spacing w:before="20" w:after="20"/>
              <w:ind w:firstLine="578"/>
              <w:rPr>
                <w:szCs w:val="26"/>
              </w:rPr>
            </w:pPr>
          </w:p>
          <w:p w:rsidR="00DF3584" w:rsidRPr="00CD7119" w:rsidRDefault="00DF3584" w:rsidP="00DF3584">
            <w:pPr>
              <w:spacing w:before="20" w:after="20"/>
              <w:ind w:firstLine="578"/>
              <w:rPr>
                <w:szCs w:val="26"/>
              </w:rPr>
            </w:pPr>
            <w:r w:rsidRPr="00CD7119">
              <w:rPr>
                <w:szCs w:val="26"/>
              </w:rPr>
              <w:t>IPC   95 - 95</w:t>
            </w:r>
          </w:p>
          <w:p w:rsidR="00DF3584" w:rsidRPr="00CD7119" w:rsidRDefault="00DF3584" w:rsidP="00DF3584">
            <w:pPr>
              <w:spacing w:before="20" w:after="20"/>
              <w:ind w:firstLine="578"/>
              <w:rPr>
                <w:szCs w:val="26"/>
              </w:rPr>
            </w:pPr>
            <w:r w:rsidRPr="00CD7119">
              <w:rPr>
                <w:szCs w:val="26"/>
              </w:rPr>
              <w:t xml:space="preserve">IPC   95 - 35 </w:t>
            </w:r>
          </w:p>
          <w:p w:rsidR="00DF3584" w:rsidRPr="00CD7119" w:rsidRDefault="00DF3584" w:rsidP="00DF3584">
            <w:pPr>
              <w:spacing w:before="20" w:after="20"/>
              <w:ind w:firstLine="578"/>
              <w:rPr>
                <w:szCs w:val="26"/>
                <w:u w:val="single"/>
              </w:rPr>
            </w:pPr>
          </w:p>
        </w:tc>
        <w:tc>
          <w:tcPr>
            <w:tcW w:w="1440" w:type="dxa"/>
            <w:vAlign w:val="center"/>
          </w:tcPr>
          <w:p w:rsidR="00DF3584" w:rsidRPr="00CD7119" w:rsidRDefault="00DF3584" w:rsidP="00DF3584">
            <w:pPr>
              <w:spacing w:before="20" w:after="20"/>
              <w:jc w:val="center"/>
              <w:rPr>
                <w:szCs w:val="26"/>
              </w:rPr>
            </w:pPr>
            <w:r w:rsidRPr="00CD7119">
              <w:rPr>
                <w:szCs w:val="26"/>
              </w:rPr>
              <w:t>Trục chính</w:t>
            </w:r>
          </w:p>
          <w:p w:rsidR="00DF3584" w:rsidRPr="00CD7119" w:rsidRDefault="00DF3584" w:rsidP="00DF3584">
            <w:pPr>
              <w:spacing w:before="20" w:after="20"/>
              <w:jc w:val="center"/>
              <w:rPr>
                <w:szCs w:val="26"/>
              </w:rPr>
            </w:pPr>
            <w:r w:rsidRPr="00CD7119">
              <w:rPr>
                <w:szCs w:val="26"/>
              </w:rPr>
              <w:t>(mm²)</w:t>
            </w:r>
          </w:p>
          <w:p w:rsidR="00DF3584" w:rsidRPr="00CD7119" w:rsidRDefault="00DF3584" w:rsidP="00DF3584">
            <w:pPr>
              <w:spacing w:before="20" w:after="20"/>
              <w:jc w:val="center"/>
              <w:rPr>
                <w:szCs w:val="26"/>
              </w:rPr>
            </w:pPr>
            <w:r w:rsidRPr="00CD7119">
              <w:rPr>
                <w:szCs w:val="26"/>
              </w:rPr>
              <w:t>35 - 95</w:t>
            </w:r>
          </w:p>
          <w:p w:rsidR="00DF3584" w:rsidRPr="00CD7119" w:rsidRDefault="00DF3584" w:rsidP="00DF3584">
            <w:pPr>
              <w:spacing w:before="20" w:after="20"/>
              <w:jc w:val="center"/>
              <w:rPr>
                <w:szCs w:val="26"/>
              </w:rPr>
            </w:pPr>
            <w:r w:rsidRPr="00CD7119">
              <w:rPr>
                <w:szCs w:val="26"/>
              </w:rPr>
              <w:t>35 - 95</w:t>
            </w:r>
          </w:p>
          <w:p w:rsidR="00DF3584" w:rsidRPr="00CD7119" w:rsidRDefault="00DF3584" w:rsidP="00DF3584">
            <w:pPr>
              <w:spacing w:before="20" w:after="20"/>
              <w:jc w:val="center"/>
              <w:rPr>
                <w:szCs w:val="26"/>
              </w:rPr>
            </w:pPr>
          </w:p>
        </w:tc>
        <w:tc>
          <w:tcPr>
            <w:tcW w:w="1710" w:type="dxa"/>
            <w:vAlign w:val="center"/>
          </w:tcPr>
          <w:p w:rsidR="00DF3584" w:rsidRPr="00CD7119" w:rsidRDefault="00DF3584" w:rsidP="00DF3584">
            <w:pPr>
              <w:spacing w:before="20" w:after="20"/>
              <w:jc w:val="center"/>
              <w:rPr>
                <w:szCs w:val="26"/>
              </w:rPr>
            </w:pPr>
            <w:r w:rsidRPr="00CD7119">
              <w:rPr>
                <w:szCs w:val="26"/>
              </w:rPr>
              <w:t>Nhánh rẽ</w:t>
            </w:r>
          </w:p>
          <w:p w:rsidR="00DF3584" w:rsidRPr="00CD7119" w:rsidRDefault="00DF3584" w:rsidP="00DF3584">
            <w:pPr>
              <w:spacing w:before="20" w:after="20"/>
              <w:jc w:val="center"/>
              <w:rPr>
                <w:szCs w:val="26"/>
              </w:rPr>
            </w:pPr>
            <w:r w:rsidRPr="00CD7119">
              <w:rPr>
                <w:szCs w:val="26"/>
              </w:rPr>
              <w:t>(mm²)</w:t>
            </w:r>
          </w:p>
          <w:p w:rsidR="00DF3584" w:rsidRPr="00CD7119" w:rsidRDefault="00DF3584" w:rsidP="00DF3584">
            <w:pPr>
              <w:spacing w:before="20" w:after="20"/>
              <w:jc w:val="center"/>
              <w:rPr>
                <w:szCs w:val="26"/>
              </w:rPr>
            </w:pPr>
            <w:r w:rsidRPr="00CD7119">
              <w:rPr>
                <w:szCs w:val="26"/>
              </w:rPr>
              <w:t>35 - 95</w:t>
            </w:r>
          </w:p>
          <w:p w:rsidR="00DF3584" w:rsidRPr="00CD7119" w:rsidRDefault="00DF3584" w:rsidP="00DF3584">
            <w:pPr>
              <w:spacing w:before="20" w:after="20"/>
              <w:jc w:val="center"/>
              <w:rPr>
                <w:szCs w:val="26"/>
              </w:rPr>
            </w:pPr>
            <w:r w:rsidRPr="00CD7119">
              <w:rPr>
                <w:szCs w:val="26"/>
              </w:rPr>
              <w:t>16 - 35</w:t>
            </w:r>
          </w:p>
          <w:p w:rsidR="00DF3584" w:rsidRPr="00CD7119" w:rsidRDefault="00DF3584" w:rsidP="00DF3584">
            <w:pPr>
              <w:spacing w:before="20" w:after="20"/>
              <w:jc w:val="center"/>
              <w:rPr>
                <w:szCs w:val="26"/>
              </w:rPr>
            </w:pP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szCs w:val="26"/>
              </w:rPr>
            </w:pPr>
            <w:r w:rsidRPr="00CD7119">
              <w:rPr>
                <w:szCs w:val="26"/>
              </w:rPr>
              <w:t>Dòng điện vận hành liên tục:</w:t>
            </w:r>
          </w:p>
          <w:p w:rsidR="00DF3584" w:rsidRPr="00CD7119" w:rsidRDefault="00DF3584" w:rsidP="00CD2352">
            <w:pPr>
              <w:spacing w:before="20" w:after="20"/>
              <w:rPr>
                <w:szCs w:val="26"/>
              </w:rPr>
            </w:pPr>
          </w:p>
          <w:p w:rsidR="00DF3584" w:rsidRPr="00CD7119" w:rsidRDefault="00DF3584" w:rsidP="00DF3584">
            <w:pPr>
              <w:spacing w:before="20" w:after="20"/>
              <w:ind w:firstLine="578"/>
              <w:rPr>
                <w:szCs w:val="26"/>
              </w:rPr>
            </w:pPr>
            <w:r w:rsidRPr="00CD7119">
              <w:rPr>
                <w:szCs w:val="26"/>
              </w:rPr>
              <w:t>IPC   95 - 95</w:t>
            </w:r>
          </w:p>
          <w:p w:rsidR="00DF3584" w:rsidRPr="00CD7119" w:rsidRDefault="00DF3584" w:rsidP="00CD2352">
            <w:pPr>
              <w:spacing w:before="20" w:after="20"/>
              <w:ind w:firstLine="578"/>
              <w:rPr>
                <w:szCs w:val="26"/>
              </w:rPr>
            </w:pPr>
            <w:r w:rsidRPr="00CD7119">
              <w:rPr>
                <w:szCs w:val="26"/>
              </w:rPr>
              <w:t xml:space="preserve">IPC   95 - 35 </w:t>
            </w:r>
          </w:p>
        </w:tc>
        <w:tc>
          <w:tcPr>
            <w:tcW w:w="1440" w:type="dxa"/>
            <w:vAlign w:val="center"/>
          </w:tcPr>
          <w:p w:rsidR="00DF3584" w:rsidRPr="00CD7119" w:rsidRDefault="00DF3584" w:rsidP="00DF3584">
            <w:pPr>
              <w:spacing w:before="20" w:after="20"/>
              <w:jc w:val="center"/>
              <w:rPr>
                <w:szCs w:val="26"/>
              </w:rPr>
            </w:pPr>
            <w:r w:rsidRPr="00CD7119">
              <w:rPr>
                <w:szCs w:val="26"/>
              </w:rPr>
              <w:t>Trục chính</w:t>
            </w:r>
          </w:p>
          <w:p w:rsidR="00DF3584" w:rsidRPr="00CD7119" w:rsidRDefault="00DF3584" w:rsidP="00DF3584">
            <w:pPr>
              <w:spacing w:before="20" w:after="20"/>
              <w:jc w:val="center"/>
              <w:rPr>
                <w:szCs w:val="26"/>
              </w:rPr>
            </w:pPr>
            <w:r w:rsidRPr="00CD7119">
              <w:rPr>
                <w:szCs w:val="26"/>
              </w:rPr>
              <w:t>(A)</w:t>
            </w:r>
          </w:p>
          <w:p w:rsidR="00DF3584" w:rsidRPr="00CD7119" w:rsidRDefault="00DF3584" w:rsidP="00DF3584">
            <w:pPr>
              <w:spacing w:before="20" w:after="20"/>
              <w:jc w:val="center"/>
              <w:rPr>
                <w:szCs w:val="26"/>
              </w:rPr>
            </w:pPr>
            <w:r w:rsidRPr="00CD7119">
              <w:rPr>
                <w:szCs w:val="26"/>
              </w:rPr>
              <w:t>225</w:t>
            </w:r>
          </w:p>
          <w:p w:rsidR="00DF3584" w:rsidRPr="00CD7119" w:rsidRDefault="00DF3584" w:rsidP="00CD2352">
            <w:pPr>
              <w:spacing w:before="20" w:after="20"/>
              <w:jc w:val="center"/>
              <w:rPr>
                <w:szCs w:val="26"/>
              </w:rPr>
            </w:pPr>
            <w:r w:rsidRPr="00CD7119">
              <w:rPr>
                <w:szCs w:val="26"/>
              </w:rPr>
              <w:t>225</w:t>
            </w:r>
          </w:p>
        </w:tc>
        <w:tc>
          <w:tcPr>
            <w:tcW w:w="1710" w:type="dxa"/>
            <w:vAlign w:val="center"/>
          </w:tcPr>
          <w:p w:rsidR="00DF3584" w:rsidRPr="00CD7119" w:rsidRDefault="00DF3584" w:rsidP="00DF3584">
            <w:pPr>
              <w:spacing w:before="20" w:after="20"/>
              <w:jc w:val="center"/>
              <w:rPr>
                <w:szCs w:val="26"/>
              </w:rPr>
            </w:pPr>
            <w:r w:rsidRPr="00CD7119">
              <w:rPr>
                <w:szCs w:val="26"/>
              </w:rPr>
              <w:t>Nhánh rẽ</w:t>
            </w:r>
          </w:p>
          <w:p w:rsidR="00DF3584" w:rsidRPr="00CD7119" w:rsidRDefault="00DF3584" w:rsidP="00DF3584">
            <w:pPr>
              <w:spacing w:before="20" w:after="20"/>
              <w:jc w:val="center"/>
              <w:rPr>
                <w:szCs w:val="26"/>
              </w:rPr>
            </w:pPr>
            <w:r w:rsidRPr="00CD7119">
              <w:rPr>
                <w:szCs w:val="26"/>
              </w:rPr>
              <w:t>(A)</w:t>
            </w:r>
          </w:p>
          <w:p w:rsidR="00DF3584" w:rsidRPr="00CD7119" w:rsidRDefault="00DF3584" w:rsidP="00DF3584">
            <w:pPr>
              <w:spacing w:before="20" w:after="20"/>
              <w:jc w:val="center"/>
              <w:rPr>
                <w:szCs w:val="26"/>
              </w:rPr>
            </w:pPr>
            <w:r w:rsidRPr="00CD7119">
              <w:rPr>
                <w:szCs w:val="26"/>
              </w:rPr>
              <w:t>225</w:t>
            </w:r>
          </w:p>
          <w:p w:rsidR="00DF3584" w:rsidRPr="00CD7119" w:rsidRDefault="00DF3584" w:rsidP="00CD2352">
            <w:pPr>
              <w:spacing w:before="20" w:after="20"/>
              <w:jc w:val="center"/>
              <w:rPr>
                <w:szCs w:val="26"/>
              </w:rPr>
            </w:pPr>
            <w:r w:rsidRPr="00CD7119">
              <w:rPr>
                <w:szCs w:val="26"/>
              </w:rPr>
              <w:t>125</w:t>
            </w: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spacing w:before="20" w:after="20"/>
              <w:rPr>
                <w:rFonts w:ascii="VNI-Times" w:hAnsi="VNI-Times"/>
                <w:szCs w:val="26"/>
              </w:rPr>
            </w:pPr>
            <w:r w:rsidRPr="00CD7119">
              <w:rPr>
                <w:szCs w:val="26"/>
              </w:rPr>
              <w:t xml:space="preserve">Các thử nghiệm điển hình phải tuân theo tiêu chuẩn NF C 33-020:2013 </w:t>
            </w:r>
          </w:p>
        </w:tc>
        <w:tc>
          <w:tcPr>
            <w:tcW w:w="3150" w:type="dxa"/>
            <w:gridSpan w:val="2"/>
            <w:vAlign w:val="center"/>
          </w:tcPr>
          <w:p w:rsidR="00DF3584" w:rsidRPr="00CD7119" w:rsidRDefault="00DF3584" w:rsidP="00DF3584">
            <w:pPr>
              <w:spacing w:before="20" w:after="20"/>
              <w:jc w:val="center"/>
              <w:rPr>
                <w:rFonts w:ascii="VNI-Times" w:hAnsi="VNI-Times"/>
                <w:szCs w:val="26"/>
              </w:rPr>
            </w:pPr>
            <w:r w:rsidRPr="00CD7119">
              <w:rPr>
                <w:szCs w:val="26"/>
              </w:rPr>
              <w:t>Đáp ứng</w:t>
            </w: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pStyle w:val="BodyTextIndent3"/>
              <w:tabs>
                <w:tab w:val="left" w:pos="270"/>
                <w:tab w:val="left" w:pos="4472"/>
              </w:tabs>
              <w:autoSpaceDE/>
              <w:autoSpaceDN/>
              <w:spacing w:before="20" w:after="20"/>
              <w:ind w:left="0"/>
              <w:rPr>
                <w:rFonts w:ascii="Times New Roman" w:hAnsi="Times New Roman"/>
                <w:szCs w:val="26"/>
              </w:rPr>
            </w:pPr>
            <w:r w:rsidRPr="00CD7119">
              <w:rPr>
                <w:rFonts w:ascii="Times New Roman" w:hAnsi="Times New Roman"/>
                <w:szCs w:val="26"/>
              </w:rPr>
              <w:t>Thử nghiệm độ bền điện môi trong nước:</w:t>
            </w:r>
          </w:p>
          <w:p w:rsidR="00DF3584" w:rsidRPr="00CD7119" w:rsidRDefault="00DF3584" w:rsidP="00DF3584">
            <w:pPr>
              <w:spacing w:before="20" w:after="20"/>
              <w:rPr>
                <w:szCs w:val="26"/>
              </w:rPr>
            </w:pPr>
            <w:r w:rsidRPr="00CD7119">
              <w:rPr>
                <w:szCs w:val="26"/>
              </w:rPr>
              <w:t>+ Ngâm nước 30 phút</w:t>
            </w:r>
          </w:p>
          <w:p w:rsidR="00DF3584" w:rsidRPr="00CD7119" w:rsidRDefault="00DF3584" w:rsidP="00DF3584">
            <w:pPr>
              <w:spacing w:before="20" w:after="20"/>
              <w:rPr>
                <w:rFonts w:ascii="VNI-Times" w:hAnsi="VNI-Times"/>
                <w:szCs w:val="26"/>
              </w:rPr>
            </w:pPr>
            <w:r w:rsidRPr="00CD7119">
              <w:rPr>
                <w:szCs w:val="26"/>
              </w:rPr>
              <w:t>+ Thử với điện áp 6kV tần số công nghiệp trong vòng 1 phút</w:t>
            </w:r>
          </w:p>
        </w:tc>
        <w:tc>
          <w:tcPr>
            <w:tcW w:w="3150" w:type="dxa"/>
            <w:gridSpan w:val="2"/>
            <w:vAlign w:val="center"/>
          </w:tcPr>
          <w:p w:rsidR="00DF3584" w:rsidRPr="00CD7119" w:rsidRDefault="00DF3584" w:rsidP="00DF3584">
            <w:pPr>
              <w:spacing w:before="20" w:after="20"/>
              <w:jc w:val="center"/>
              <w:rPr>
                <w:rFonts w:ascii="VNI-Times" w:hAnsi="VNI-Times"/>
                <w:szCs w:val="26"/>
              </w:rPr>
            </w:pPr>
            <w:r w:rsidRPr="00CD7119">
              <w:rPr>
                <w:szCs w:val="26"/>
              </w:rPr>
              <w:t>Đáp ứng</w:t>
            </w: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pStyle w:val="BodyTextIndent3"/>
              <w:tabs>
                <w:tab w:val="left" w:pos="270"/>
                <w:tab w:val="left" w:pos="4472"/>
              </w:tabs>
              <w:autoSpaceDE/>
              <w:autoSpaceDN/>
              <w:spacing w:before="20" w:after="20"/>
              <w:ind w:left="0"/>
              <w:rPr>
                <w:rFonts w:ascii="Times New Roman" w:hAnsi="Times New Roman"/>
                <w:szCs w:val="26"/>
              </w:rPr>
            </w:pPr>
            <w:r w:rsidRPr="00CD7119">
              <w:rPr>
                <w:rFonts w:ascii="Times New Roman" w:hAnsi="Times New Roman"/>
                <w:szCs w:val="26"/>
              </w:rPr>
              <w:t>Thử nghiệm lão hoá thời tiết:</w:t>
            </w:r>
          </w:p>
          <w:p w:rsidR="00DF3584" w:rsidRPr="00CD7119" w:rsidRDefault="00DF3584" w:rsidP="00DF3584">
            <w:pPr>
              <w:spacing w:before="20" w:after="20"/>
              <w:rPr>
                <w:szCs w:val="26"/>
              </w:rPr>
            </w:pPr>
            <w:r w:rsidRPr="00CD7119">
              <w:rPr>
                <w:szCs w:val="26"/>
              </w:rPr>
              <w:t>+ Thử nghiệm độ bền điện môi trong nước (6kV trong 1 phút);</w:t>
            </w:r>
          </w:p>
          <w:p w:rsidR="00DF3584" w:rsidRPr="00CD7119" w:rsidRDefault="00DF3584" w:rsidP="00DF3584">
            <w:pPr>
              <w:spacing w:before="20" w:after="20"/>
              <w:rPr>
                <w:szCs w:val="26"/>
              </w:rPr>
            </w:pPr>
            <w:r w:rsidRPr="00CD7119">
              <w:rPr>
                <w:szCs w:val="26"/>
              </w:rPr>
              <w:t>+ Tiến hành lão hoá trong 6 tuần với các tác động của tia cực tím, độ ẩm, phun nước, nhiệt độ, mỗi tuần gồm 4 chu kỳ lão hoá liên tiếp;</w:t>
            </w:r>
          </w:p>
          <w:p w:rsidR="00DF3584" w:rsidRPr="00CD7119" w:rsidRDefault="00DF3584" w:rsidP="00DF3584">
            <w:pPr>
              <w:spacing w:before="20" w:after="20"/>
              <w:rPr>
                <w:szCs w:val="26"/>
              </w:rPr>
            </w:pPr>
            <w:r w:rsidRPr="00CD7119">
              <w:rPr>
                <w:szCs w:val="26"/>
              </w:rPr>
              <w:t>+ Thời gian chờ sau lão hoá ở môi trường phòng thí nghiệm: ít nhất 24h nhưng không quá 72h;</w:t>
            </w:r>
          </w:p>
          <w:p w:rsidR="00DF3584" w:rsidRPr="00CD7119" w:rsidRDefault="00DF3584" w:rsidP="00DF3584">
            <w:pPr>
              <w:spacing w:before="20" w:after="20"/>
              <w:rPr>
                <w:szCs w:val="26"/>
              </w:rPr>
            </w:pPr>
            <w:r w:rsidRPr="00CD7119">
              <w:rPr>
                <w:szCs w:val="26"/>
              </w:rPr>
              <w:t xml:space="preserve">+ Thử nghiệm độ bền điện môi trong không khí với điện áp 6kV tần số </w:t>
            </w:r>
            <w:r w:rsidRPr="00CD7119">
              <w:rPr>
                <w:szCs w:val="26"/>
              </w:rPr>
              <w:tab/>
              <w:t>công nghiệp trong vòng 1 phút;</w:t>
            </w:r>
          </w:p>
          <w:p w:rsidR="00DF3584" w:rsidRPr="00CD7119" w:rsidRDefault="00DF3584" w:rsidP="00DF3584">
            <w:pPr>
              <w:spacing w:before="20" w:after="20"/>
              <w:rPr>
                <w:rFonts w:ascii="VNI-Times" w:hAnsi="VNI-Times"/>
                <w:szCs w:val="26"/>
              </w:rPr>
            </w:pPr>
            <w:r w:rsidRPr="00CD7119">
              <w:rPr>
                <w:szCs w:val="26"/>
              </w:rPr>
              <w:t xml:space="preserve">+ Thử nghiệm độ bền điện môi trong nước với điện áp 1kV tần số công </w:t>
            </w:r>
            <w:r w:rsidRPr="00CD7119">
              <w:rPr>
                <w:szCs w:val="26"/>
              </w:rPr>
              <w:tab/>
              <w:t>nghiệp trong vòng 1 phút</w:t>
            </w:r>
          </w:p>
        </w:tc>
        <w:tc>
          <w:tcPr>
            <w:tcW w:w="3150" w:type="dxa"/>
            <w:gridSpan w:val="2"/>
            <w:vAlign w:val="center"/>
          </w:tcPr>
          <w:p w:rsidR="00DF3584" w:rsidRPr="00CD7119" w:rsidRDefault="00DF3584" w:rsidP="00DF3584">
            <w:pPr>
              <w:spacing w:before="20" w:after="20"/>
              <w:jc w:val="center"/>
              <w:rPr>
                <w:rFonts w:ascii="VNI-Times" w:hAnsi="VNI-Times"/>
                <w:szCs w:val="26"/>
              </w:rPr>
            </w:pPr>
            <w:r w:rsidRPr="00CD7119">
              <w:rPr>
                <w:szCs w:val="26"/>
              </w:rPr>
              <w:t>Đáp ứng</w:t>
            </w: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r w:rsidR="00DF3584" w:rsidRPr="00CD7119" w:rsidTr="00DF3584">
        <w:tc>
          <w:tcPr>
            <w:tcW w:w="810" w:type="dxa"/>
            <w:vAlign w:val="center"/>
          </w:tcPr>
          <w:p w:rsidR="00DF3584" w:rsidRPr="00CD7119" w:rsidRDefault="00DF3584" w:rsidP="00785D49">
            <w:pPr>
              <w:numPr>
                <w:ilvl w:val="0"/>
                <w:numId w:val="272"/>
              </w:numPr>
              <w:spacing w:before="20" w:after="20"/>
              <w:jc w:val="center"/>
              <w:rPr>
                <w:rFonts w:ascii="VNI-Times" w:hAnsi="VNI-Times"/>
                <w:szCs w:val="26"/>
              </w:rPr>
            </w:pPr>
          </w:p>
        </w:tc>
        <w:tc>
          <w:tcPr>
            <w:tcW w:w="5002" w:type="dxa"/>
          </w:tcPr>
          <w:p w:rsidR="00DF3584" w:rsidRPr="00CD7119" w:rsidRDefault="00DF3584" w:rsidP="00DF3584">
            <w:pPr>
              <w:pStyle w:val="BodyTextIndent3"/>
              <w:tabs>
                <w:tab w:val="left" w:pos="270"/>
                <w:tab w:val="left" w:pos="4472"/>
              </w:tabs>
              <w:autoSpaceDE/>
              <w:autoSpaceDN/>
              <w:spacing w:before="20" w:after="20"/>
              <w:ind w:left="0"/>
              <w:rPr>
                <w:rFonts w:ascii="Times New Roman" w:hAnsi="Times New Roman"/>
                <w:szCs w:val="26"/>
              </w:rPr>
            </w:pPr>
            <w:r w:rsidRPr="00CD7119">
              <w:rPr>
                <w:rFonts w:ascii="Times New Roman" w:hAnsi="Times New Roman"/>
                <w:szCs w:val="26"/>
              </w:rPr>
              <w:t>Thử nghiệm lão hoá điện: 1000 chu kỳ với mạch thử nghiệm gồm 6 nối bọc cách điện.</w:t>
            </w:r>
          </w:p>
        </w:tc>
        <w:tc>
          <w:tcPr>
            <w:tcW w:w="3150" w:type="dxa"/>
            <w:gridSpan w:val="2"/>
            <w:vAlign w:val="center"/>
          </w:tcPr>
          <w:p w:rsidR="00DF3584" w:rsidRPr="00CD7119" w:rsidRDefault="00DF3584" w:rsidP="00DF3584">
            <w:pPr>
              <w:spacing w:before="20" w:after="20"/>
              <w:jc w:val="center"/>
              <w:rPr>
                <w:rFonts w:ascii="VNI-Times" w:hAnsi="VNI-Times"/>
                <w:szCs w:val="26"/>
              </w:rPr>
            </w:pPr>
            <w:r w:rsidRPr="00CD7119">
              <w:rPr>
                <w:szCs w:val="26"/>
              </w:rPr>
              <w:t>Đáp ứng</w:t>
            </w:r>
          </w:p>
        </w:tc>
        <w:tc>
          <w:tcPr>
            <w:tcW w:w="900" w:type="dxa"/>
          </w:tcPr>
          <w:p w:rsidR="00DF3584" w:rsidRPr="00CD7119" w:rsidRDefault="00DF3584" w:rsidP="00DF3584">
            <w:pPr>
              <w:spacing w:before="20" w:after="20"/>
              <w:jc w:val="center"/>
              <w:rPr>
                <w:szCs w:val="26"/>
              </w:rPr>
            </w:pPr>
            <w:r w:rsidRPr="00CD7119">
              <w:rPr>
                <w:rFonts w:ascii="VNI-Times" w:hAnsi="VNI-Times"/>
                <w:szCs w:val="26"/>
              </w:rPr>
              <w:t>(*)</w:t>
            </w:r>
          </w:p>
        </w:tc>
      </w:tr>
    </w:tbl>
    <w:p w:rsidR="00DF3584" w:rsidRPr="00CD7119" w:rsidRDefault="00DF3584" w:rsidP="00DF3584">
      <w:pPr>
        <w:spacing w:before="20" w:after="20"/>
        <w:rPr>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bookmarkEnd w:id="286"/>
      <w:bookmarkEnd w:id="287"/>
      <w:bookmarkEnd w:id="288"/>
    </w:p>
    <w:p w:rsidR="00F90E48" w:rsidRPr="00CD7119" w:rsidRDefault="00365D94" w:rsidP="00332FAB">
      <w:pPr>
        <w:pStyle w:val="Heading4"/>
        <w:rPr>
          <w:color w:val="000000" w:themeColor="text1"/>
          <w:lang w:val="af-ZA"/>
        </w:rPr>
      </w:pPr>
      <w:bookmarkStart w:id="316" w:name="_Toc220056993"/>
      <w:r w:rsidRPr="00CD7119">
        <w:rPr>
          <w:color w:val="000000" w:themeColor="text1"/>
          <w:lang w:val="af-ZA"/>
        </w:rPr>
        <w:t>6</w:t>
      </w:r>
      <w:r w:rsidR="00332FAB" w:rsidRPr="00CD7119">
        <w:rPr>
          <w:color w:val="000000" w:themeColor="text1"/>
          <w:lang w:val="af-ZA"/>
        </w:rPr>
        <w:t>.3 Yêu cầu kỹ thuật của ống và vật liệu xây dựng</w:t>
      </w:r>
      <w:bookmarkEnd w:id="316"/>
    </w:p>
    <w:p w:rsidR="00332FAB" w:rsidRPr="00CD7119" w:rsidRDefault="00332FAB" w:rsidP="00F90E48">
      <w:pPr>
        <w:spacing w:before="0" w:after="0"/>
        <w:jc w:val="left"/>
        <w:rPr>
          <w:color w:val="000000" w:themeColor="text1"/>
          <w:lang w:val="af-ZA"/>
        </w:rPr>
      </w:pPr>
      <w:r w:rsidRPr="00CD7119">
        <w:rPr>
          <w:color w:val="000000" w:themeColor="text1"/>
          <w:lang w:val="af-ZA"/>
        </w:rPr>
        <w:t>Đặt tính kỹ thuật của ống và vật liệu xây dựng</w:t>
      </w:r>
    </w:p>
    <w:p w:rsidR="00332FAB" w:rsidRPr="00CD7119" w:rsidRDefault="00332FAB" w:rsidP="00332FAB">
      <w:pPr>
        <w:pStyle w:val="Heading5"/>
      </w:pPr>
      <w:bookmarkStart w:id="317" w:name="_Toc211670259"/>
      <w:bookmarkStart w:id="318" w:name="_Toc220056994"/>
      <w:r w:rsidRPr="00CD7119">
        <w:t>6.3.1 Thông số kỹ thuật của ống nhựa xoắn HDPE D150:</w:t>
      </w:r>
      <w:bookmarkEnd w:id="317"/>
      <w:bookmarkEnd w:id="318"/>
      <w:r w:rsidRPr="00CD7119">
        <w:t xml:space="preserve"> </w:t>
      </w:r>
    </w:p>
    <w:p w:rsidR="00332FAB" w:rsidRPr="00CD7119" w:rsidRDefault="00332FAB" w:rsidP="00785D49">
      <w:pPr>
        <w:numPr>
          <w:ilvl w:val="0"/>
          <w:numId w:val="254"/>
        </w:numPr>
        <w:tabs>
          <w:tab w:val="clear" w:pos="1080"/>
          <w:tab w:val="num" w:pos="270"/>
        </w:tabs>
        <w:spacing w:before="0" w:after="0" w:line="360" w:lineRule="exact"/>
        <w:ind w:left="720" w:right="-81"/>
        <w:rPr>
          <w:b/>
          <w:szCs w:val="26"/>
        </w:rPr>
      </w:pPr>
      <w:r w:rsidRPr="00CD7119">
        <w:rPr>
          <w:b/>
          <w:szCs w:val="26"/>
        </w:rPr>
        <w:t>PHẠM VI ÁP DỤNG:</w:t>
      </w:r>
    </w:p>
    <w:p w:rsidR="00332FAB" w:rsidRPr="00CD7119" w:rsidRDefault="00332FAB" w:rsidP="00332FAB">
      <w:pPr>
        <w:spacing w:line="360" w:lineRule="exact"/>
        <w:rPr>
          <w:szCs w:val="26"/>
        </w:rPr>
      </w:pPr>
      <w:r w:rsidRPr="00CD7119">
        <w:rPr>
          <w:szCs w:val="26"/>
        </w:rPr>
        <w:lastRenderedPageBreak/>
        <w:t xml:space="preserve">- Quy cách kỹ thuật này được áp dụng cho ống nhựa xoắn HDPE, chịu lực, dùng để bọc cáp hoặc đặt ngầm trong đất. </w:t>
      </w:r>
    </w:p>
    <w:p w:rsidR="00332FAB" w:rsidRPr="00CD7119" w:rsidRDefault="00332FAB" w:rsidP="00785D49">
      <w:pPr>
        <w:numPr>
          <w:ilvl w:val="0"/>
          <w:numId w:val="254"/>
        </w:numPr>
        <w:tabs>
          <w:tab w:val="clear" w:pos="1080"/>
          <w:tab w:val="num" w:pos="360"/>
        </w:tabs>
        <w:spacing w:before="0" w:after="0" w:line="360" w:lineRule="exact"/>
        <w:ind w:left="720" w:right="-81"/>
        <w:rPr>
          <w:b/>
          <w:szCs w:val="26"/>
        </w:rPr>
      </w:pPr>
      <w:r w:rsidRPr="00CD7119">
        <w:rPr>
          <w:b/>
          <w:szCs w:val="26"/>
        </w:rPr>
        <w:t>TIÊU CHUẨN ÁP DỤNG:</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KSC 8455:2005: Corrugated hard polyethylene pipe.</w:t>
      </w:r>
    </w:p>
    <w:p w:rsidR="00332FAB" w:rsidRPr="00CD7119" w:rsidRDefault="00332FAB" w:rsidP="00785D49">
      <w:pPr>
        <w:numPr>
          <w:ilvl w:val="0"/>
          <w:numId w:val="254"/>
        </w:numPr>
        <w:tabs>
          <w:tab w:val="clear" w:pos="1080"/>
          <w:tab w:val="num" w:pos="450"/>
        </w:tabs>
        <w:spacing w:before="0" w:after="0" w:line="360" w:lineRule="exact"/>
        <w:ind w:left="720" w:right="-79"/>
        <w:jc w:val="left"/>
        <w:rPr>
          <w:b/>
          <w:szCs w:val="26"/>
        </w:rPr>
      </w:pPr>
      <w:r w:rsidRPr="00CD7119">
        <w:rPr>
          <w:b/>
          <w:szCs w:val="26"/>
        </w:rPr>
        <w:t>MÔ TẢ:</w:t>
      </w:r>
    </w:p>
    <w:p w:rsidR="00332FAB" w:rsidRPr="00CD7119" w:rsidRDefault="00332FAB" w:rsidP="00785D49">
      <w:pPr>
        <w:numPr>
          <w:ilvl w:val="0"/>
          <w:numId w:val="255"/>
        </w:numPr>
        <w:tabs>
          <w:tab w:val="clear" w:pos="360"/>
          <w:tab w:val="left" w:pos="284"/>
          <w:tab w:val="num" w:pos="900"/>
        </w:tabs>
        <w:spacing w:before="0" w:after="0" w:line="360" w:lineRule="exact"/>
        <w:ind w:left="0" w:right="-79" w:firstLine="0"/>
        <w:jc w:val="left"/>
        <w:rPr>
          <w:b/>
          <w:szCs w:val="26"/>
        </w:rPr>
      </w:pPr>
      <w:r w:rsidRPr="00CD7119">
        <w:rPr>
          <w:b/>
          <w:szCs w:val="26"/>
        </w:rPr>
        <w:t>Cấu tạo</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Vật liệu chế tạo:  Nhựa PE tỷ trọng cao, nguyên chất (HDPE) có bổ sung các chất phụ gia để tăng cường khả năng chống oxy hóa, chống côn trùng xâm hại. Không sử dụng vật liệu tái chế.</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xml:space="preserve">- Màu của ống nhựa: Màu cam. </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Màu của ống nhựa phải đồng nhất trên toàn bộ bề mặt ống, không biến đổi theo thời gian và môi trường.</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Trên mặt ngoài của ống nhựa, dọc theo chiều dài của ống, in dòng chữ “CAP NGAM CAO THE, NGUY HIEM CHET NGUOI” bằng mực đen bền với điều kiện thời tiết ngoài trời ở Việt Nam và lập lại ở các vị trí cách khoảng 1m.</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Độ cao của chữ in:</w:t>
      </w:r>
    </w:p>
    <w:p w:rsidR="00332FAB" w:rsidRPr="00CD7119" w:rsidRDefault="00332FAB" w:rsidP="00332FAB">
      <w:pPr>
        <w:spacing w:line="360" w:lineRule="exact"/>
        <w:ind w:left="567"/>
        <w:rPr>
          <w:szCs w:val="26"/>
        </w:rPr>
      </w:pPr>
      <w:r w:rsidRPr="00CD7119">
        <w:rPr>
          <w:szCs w:val="26"/>
        </w:rPr>
        <w:t>+ Đường kính trong của ống nhỏ hơn 100mm</w:t>
      </w:r>
      <w:r w:rsidRPr="00CD7119">
        <w:rPr>
          <w:szCs w:val="26"/>
        </w:rPr>
        <w:tab/>
        <w:t>:10 mm.</w:t>
      </w:r>
    </w:p>
    <w:p w:rsidR="00332FAB" w:rsidRPr="00CD7119" w:rsidRDefault="00332FAB" w:rsidP="00332FAB">
      <w:pPr>
        <w:spacing w:line="360" w:lineRule="exact"/>
        <w:ind w:firstLine="567"/>
        <w:rPr>
          <w:szCs w:val="26"/>
        </w:rPr>
      </w:pPr>
      <w:r w:rsidRPr="00CD7119">
        <w:rPr>
          <w:szCs w:val="26"/>
        </w:rPr>
        <w:t>+ Đường kính trong của ống từ 100mm trở lên</w:t>
      </w:r>
      <w:r w:rsidRPr="00CD7119">
        <w:rPr>
          <w:szCs w:val="26"/>
        </w:rPr>
        <w:tab/>
        <w:t xml:space="preserve">:15 mm </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xml:space="preserve">- Mặt trong của ống phải trơn tru để không gây hỏng cáp khi thay đổi cũng như khi luồn vào.  </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Mặt trong và ngoài phải không có các bề mặt bất thường như nứt, vỡ, …</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Mặt cắt vuông góc với trục của ống phải có hình tròn.</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Dây mồi để kéo cáp luồn ống:</w:t>
      </w:r>
    </w:p>
    <w:p w:rsidR="00332FAB" w:rsidRPr="00CD7119" w:rsidRDefault="00332FAB" w:rsidP="00332FAB">
      <w:pPr>
        <w:spacing w:line="360" w:lineRule="exact"/>
        <w:ind w:firstLine="567"/>
        <w:rPr>
          <w:szCs w:val="26"/>
        </w:rPr>
      </w:pPr>
      <w:r w:rsidRPr="00CD7119">
        <w:rPr>
          <w:szCs w:val="26"/>
        </w:rPr>
        <w:t xml:space="preserve">+ Dây mồi phải lắp sẳn bên trong ống và được cố định vào 2 đầu của bành ống. </w:t>
      </w:r>
    </w:p>
    <w:p w:rsidR="00332FAB" w:rsidRPr="00CD7119" w:rsidRDefault="00332FAB" w:rsidP="00332FAB">
      <w:pPr>
        <w:spacing w:line="360" w:lineRule="exact"/>
        <w:ind w:firstLine="567"/>
        <w:rPr>
          <w:szCs w:val="26"/>
        </w:rPr>
      </w:pPr>
      <w:r w:rsidRPr="00CD7119">
        <w:rPr>
          <w:szCs w:val="26"/>
        </w:rPr>
        <w:t>+ Dây mồi phải liên tục, không có mối nối</w:t>
      </w:r>
    </w:p>
    <w:p w:rsidR="00332FAB" w:rsidRPr="00CD7119" w:rsidRDefault="00332FAB" w:rsidP="00332FAB">
      <w:pPr>
        <w:spacing w:line="360" w:lineRule="exact"/>
        <w:ind w:firstLine="567"/>
        <w:rPr>
          <w:szCs w:val="26"/>
        </w:rPr>
      </w:pPr>
      <w:r w:rsidRPr="00CD7119">
        <w:rPr>
          <w:szCs w:val="26"/>
        </w:rPr>
        <w:t>+ Kích thước dây mồi:</w:t>
      </w:r>
    </w:p>
    <w:p w:rsidR="00332FAB" w:rsidRPr="00CD7119" w:rsidRDefault="00332FAB" w:rsidP="00332FAB">
      <w:pPr>
        <w:spacing w:line="360" w:lineRule="exact"/>
        <w:rPr>
          <w:szCs w:val="26"/>
        </w:rPr>
      </w:pPr>
      <w:r w:rsidRPr="00CD7119">
        <w:rPr>
          <w:szCs w:val="26"/>
        </w:rPr>
        <w:t>- Đối với ống có đường kính trong không lớn hơn 80mm: Dây thép 1,6mm được bọc nhựa dày ít nhất 0,2 mm</w:t>
      </w:r>
    </w:p>
    <w:p w:rsidR="00332FAB" w:rsidRPr="00CD7119" w:rsidRDefault="00332FAB" w:rsidP="00332FAB">
      <w:pPr>
        <w:spacing w:line="360" w:lineRule="exact"/>
        <w:rPr>
          <w:szCs w:val="26"/>
        </w:rPr>
      </w:pPr>
      <w:r w:rsidRPr="00CD7119">
        <w:rPr>
          <w:szCs w:val="26"/>
        </w:rPr>
        <w:t>- Đối với ống có đường kính từ 100mm trở lên: Dây thép 2,0mm được bọc nhựa dày ít nhất 0,3mm</w:t>
      </w:r>
    </w:p>
    <w:p w:rsidR="00332FAB" w:rsidRPr="00CD7119" w:rsidRDefault="00332FAB" w:rsidP="00785D49">
      <w:pPr>
        <w:numPr>
          <w:ilvl w:val="0"/>
          <w:numId w:val="255"/>
        </w:numPr>
        <w:tabs>
          <w:tab w:val="clear" w:pos="360"/>
          <w:tab w:val="num" w:pos="284"/>
        </w:tabs>
        <w:spacing w:before="0" w:after="0" w:line="360" w:lineRule="exact"/>
        <w:ind w:left="0" w:right="-79" w:firstLine="0"/>
        <w:jc w:val="left"/>
        <w:rPr>
          <w:szCs w:val="26"/>
          <w:u w:val="single"/>
        </w:rPr>
      </w:pPr>
      <w:r w:rsidRPr="00CD7119">
        <w:rPr>
          <w:b/>
          <w:szCs w:val="26"/>
        </w:rPr>
        <w:t>Thông số kỹ thuật:</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Kích thước ống:</w:t>
      </w:r>
    </w:p>
    <w:tbl>
      <w:tblPr>
        <w:tblW w:w="8789" w:type="dxa"/>
        <w:tblInd w:w="6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31"/>
        <w:gridCol w:w="1589"/>
        <w:gridCol w:w="1590"/>
        <w:gridCol w:w="1589"/>
        <w:gridCol w:w="1590"/>
      </w:tblGrid>
      <w:tr w:rsidR="00332FAB" w:rsidRPr="00CD7119" w:rsidTr="00AC21C8">
        <w:tc>
          <w:tcPr>
            <w:tcW w:w="2431" w:type="dxa"/>
            <w:vAlign w:val="center"/>
          </w:tcPr>
          <w:p w:rsidR="00332FAB" w:rsidRPr="00CD7119" w:rsidRDefault="00332FAB" w:rsidP="008E6436">
            <w:pPr>
              <w:spacing w:line="360" w:lineRule="exact"/>
              <w:jc w:val="center"/>
              <w:rPr>
                <w:b/>
                <w:szCs w:val="26"/>
              </w:rPr>
            </w:pPr>
            <w:r w:rsidRPr="00CD7119">
              <w:rPr>
                <w:b/>
                <w:szCs w:val="26"/>
              </w:rPr>
              <w:t>Đường kính danh nghĩa của ống:</w:t>
            </w:r>
          </w:p>
        </w:tc>
        <w:tc>
          <w:tcPr>
            <w:tcW w:w="1589" w:type="dxa"/>
            <w:shd w:val="clear" w:color="auto" w:fill="auto"/>
          </w:tcPr>
          <w:p w:rsidR="00332FAB" w:rsidRPr="00CD7119" w:rsidRDefault="00332FAB" w:rsidP="008E6436">
            <w:pPr>
              <w:spacing w:line="360" w:lineRule="exact"/>
              <w:jc w:val="center"/>
              <w:rPr>
                <w:b/>
                <w:szCs w:val="26"/>
              </w:rPr>
            </w:pPr>
            <w:r w:rsidRPr="00CD7119">
              <w:rPr>
                <w:b/>
                <w:szCs w:val="26"/>
              </w:rPr>
              <w:t>Đường kính</w:t>
            </w:r>
          </w:p>
          <w:p w:rsidR="00332FAB" w:rsidRPr="00CD7119" w:rsidRDefault="00332FAB" w:rsidP="008E6436">
            <w:pPr>
              <w:spacing w:line="360" w:lineRule="exact"/>
              <w:jc w:val="center"/>
              <w:rPr>
                <w:b/>
                <w:szCs w:val="26"/>
              </w:rPr>
            </w:pPr>
            <w:r w:rsidRPr="00CD7119">
              <w:rPr>
                <w:b/>
                <w:szCs w:val="26"/>
              </w:rPr>
              <w:t>trong d</w:t>
            </w:r>
          </w:p>
          <w:p w:rsidR="00332FAB" w:rsidRPr="00CD7119" w:rsidRDefault="00332FAB" w:rsidP="008E6436">
            <w:pPr>
              <w:spacing w:line="360" w:lineRule="exact"/>
              <w:jc w:val="center"/>
              <w:rPr>
                <w:b/>
                <w:szCs w:val="26"/>
              </w:rPr>
            </w:pPr>
            <w:r w:rsidRPr="00CD7119">
              <w:rPr>
                <w:b/>
                <w:szCs w:val="26"/>
              </w:rPr>
              <w:t>[mm]</w:t>
            </w:r>
          </w:p>
        </w:tc>
        <w:tc>
          <w:tcPr>
            <w:tcW w:w="1590" w:type="dxa"/>
            <w:shd w:val="clear" w:color="auto" w:fill="auto"/>
          </w:tcPr>
          <w:p w:rsidR="00332FAB" w:rsidRPr="00CD7119" w:rsidRDefault="00332FAB" w:rsidP="008E6436">
            <w:pPr>
              <w:spacing w:line="360" w:lineRule="exact"/>
              <w:jc w:val="center"/>
              <w:rPr>
                <w:b/>
                <w:szCs w:val="26"/>
              </w:rPr>
            </w:pPr>
            <w:r w:rsidRPr="00CD7119">
              <w:rPr>
                <w:b/>
                <w:szCs w:val="26"/>
              </w:rPr>
              <w:t>Đường kính</w:t>
            </w:r>
          </w:p>
          <w:p w:rsidR="00332FAB" w:rsidRPr="00CD7119" w:rsidRDefault="00332FAB" w:rsidP="008E6436">
            <w:pPr>
              <w:spacing w:line="360" w:lineRule="exact"/>
              <w:jc w:val="center"/>
              <w:rPr>
                <w:b/>
                <w:szCs w:val="26"/>
              </w:rPr>
            </w:pPr>
            <w:r w:rsidRPr="00CD7119">
              <w:rPr>
                <w:b/>
                <w:szCs w:val="26"/>
              </w:rPr>
              <w:t>ngoài D</w:t>
            </w:r>
          </w:p>
          <w:p w:rsidR="00332FAB" w:rsidRPr="00CD7119" w:rsidRDefault="00332FAB" w:rsidP="008E6436">
            <w:pPr>
              <w:spacing w:line="360" w:lineRule="exact"/>
              <w:jc w:val="center"/>
              <w:rPr>
                <w:b/>
                <w:szCs w:val="26"/>
              </w:rPr>
            </w:pPr>
            <w:r w:rsidRPr="00CD7119">
              <w:rPr>
                <w:b/>
                <w:szCs w:val="26"/>
              </w:rPr>
              <w:t>[mm]</w:t>
            </w:r>
          </w:p>
        </w:tc>
        <w:tc>
          <w:tcPr>
            <w:tcW w:w="1589" w:type="dxa"/>
            <w:shd w:val="clear" w:color="auto" w:fill="auto"/>
          </w:tcPr>
          <w:p w:rsidR="00332FAB" w:rsidRPr="00CD7119" w:rsidRDefault="00332FAB" w:rsidP="008E6436">
            <w:pPr>
              <w:spacing w:line="360" w:lineRule="exact"/>
              <w:jc w:val="center"/>
              <w:rPr>
                <w:b/>
                <w:szCs w:val="26"/>
              </w:rPr>
            </w:pPr>
            <w:r w:rsidRPr="00CD7119">
              <w:rPr>
                <w:b/>
                <w:szCs w:val="26"/>
              </w:rPr>
              <w:t>Độ dày</w:t>
            </w:r>
          </w:p>
          <w:p w:rsidR="00332FAB" w:rsidRPr="00CD7119" w:rsidRDefault="00332FAB" w:rsidP="008E6436">
            <w:pPr>
              <w:spacing w:line="360" w:lineRule="exact"/>
              <w:jc w:val="center"/>
              <w:rPr>
                <w:b/>
                <w:szCs w:val="26"/>
              </w:rPr>
            </w:pPr>
            <w:r w:rsidRPr="00CD7119">
              <w:rPr>
                <w:b/>
                <w:szCs w:val="26"/>
              </w:rPr>
              <w:t>thành ống</w:t>
            </w:r>
          </w:p>
          <w:p w:rsidR="00332FAB" w:rsidRPr="00CD7119" w:rsidRDefault="00332FAB" w:rsidP="008E6436">
            <w:pPr>
              <w:spacing w:line="360" w:lineRule="exact"/>
              <w:jc w:val="center"/>
              <w:rPr>
                <w:b/>
                <w:szCs w:val="26"/>
              </w:rPr>
            </w:pPr>
            <w:r w:rsidRPr="00CD7119">
              <w:rPr>
                <w:b/>
                <w:szCs w:val="26"/>
              </w:rPr>
              <w:t>[mm]</w:t>
            </w:r>
          </w:p>
        </w:tc>
        <w:tc>
          <w:tcPr>
            <w:tcW w:w="1590" w:type="dxa"/>
            <w:shd w:val="clear" w:color="auto" w:fill="auto"/>
          </w:tcPr>
          <w:p w:rsidR="00332FAB" w:rsidRPr="00CD7119" w:rsidRDefault="00332FAB" w:rsidP="008E6436">
            <w:pPr>
              <w:spacing w:line="360" w:lineRule="exact"/>
              <w:jc w:val="center"/>
              <w:rPr>
                <w:b/>
                <w:szCs w:val="26"/>
              </w:rPr>
            </w:pPr>
            <w:r w:rsidRPr="00CD7119">
              <w:rPr>
                <w:b/>
                <w:szCs w:val="26"/>
              </w:rPr>
              <w:t>Bước</w:t>
            </w:r>
          </w:p>
          <w:p w:rsidR="00332FAB" w:rsidRPr="00CD7119" w:rsidRDefault="00332FAB" w:rsidP="008E6436">
            <w:pPr>
              <w:spacing w:line="360" w:lineRule="exact"/>
              <w:jc w:val="center"/>
              <w:rPr>
                <w:b/>
                <w:szCs w:val="26"/>
              </w:rPr>
            </w:pPr>
            <w:r w:rsidRPr="00CD7119">
              <w:rPr>
                <w:b/>
                <w:szCs w:val="26"/>
              </w:rPr>
              <w:t>ren</w:t>
            </w:r>
          </w:p>
          <w:p w:rsidR="00332FAB" w:rsidRPr="00CD7119" w:rsidRDefault="00332FAB" w:rsidP="008E6436">
            <w:pPr>
              <w:spacing w:line="360" w:lineRule="exact"/>
              <w:jc w:val="center"/>
              <w:rPr>
                <w:b/>
                <w:szCs w:val="26"/>
              </w:rPr>
            </w:pPr>
            <w:r w:rsidRPr="00CD7119">
              <w:rPr>
                <w:b/>
                <w:szCs w:val="26"/>
              </w:rPr>
              <w:t>[mm]</w:t>
            </w:r>
          </w:p>
        </w:tc>
      </w:tr>
      <w:tr w:rsidR="00332FAB" w:rsidRPr="00CD7119" w:rsidTr="00AC21C8">
        <w:tc>
          <w:tcPr>
            <w:tcW w:w="2431" w:type="dxa"/>
          </w:tcPr>
          <w:p w:rsidR="00332FAB" w:rsidRPr="00CD7119" w:rsidRDefault="00332FAB" w:rsidP="008E6436">
            <w:pPr>
              <w:spacing w:line="360" w:lineRule="exact"/>
              <w:jc w:val="center"/>
              <w:rPr>
                <w:szCs w:val="26"/>
              </w:rPr>
            </w:pPr>
            <w:r w:rsidRPr="00CD7119">
              <w:rPr>
                <w:szCs w:val="26"/>
              </w:rPr>
              <w:t>150</w:t>
            </w:r>
          </w:p>
        </w:tc>
        <w:tc>
          <w:tcPr>
            <w:tcW w:w="1589" w:type="dxa"/>
            <w:shd w:val="clear" w:color="auto" w:fill="auto"/>
          </w:tcPr>
          <w:p w:rsidR="00332FAB" w:rsidRPr="00CD7119" w:rsidRDefault="00332FAB" w:rsidP="008E6436">
            <w:pPr>
              <w:spacing w:line="360" w:lineRule="exact"/>
              <w:ind w:hanging="94"/>
              <w:jc w:val="center"/>
              <w:rPr>
                <w:szCs w:val="26"/>
              </w:rPr>
            </w:pPr>
            <w:r w:rsidRPr="00CD7119">
              <w:rPr>
                <w:szCs w:val="26"/>
              </w:rPr>
              <w:t>150</w:t>
            </w:r>
            <w:r w:rsidRPr="00CD7119">
              <w:rPr>
                <w:szCs w:val="26"/>
              </w:rPr>
              <w:sym w:font="Symbol" w:char="F0B1"/>
            </w:r>
            <w:r w:rsidRPr="00CD7119">
              <w:rPr>
                <w:szCs w:val="26"/>
              </w:rPr>
              <w:t>4,0</w:t>
            </w:r>
          </w:p>
        </w:tc>
        <w:tc>
          <w:tcPr>
            <w:tcW w:w="1590" w:type="dxa"/>
            <w:shd w:val="clear" w:color="auto" w:fill="auto"/>
          </w:tcPr>
          <w:p w:rsidR="00332FAB" w:rsidRPr="00CD7119" w:rsidRDefault="00332FAB" w:rsidP="008E6436">
            <w:pPr>
              <w:spacing w:line="360" w:lineRule="exact"/>
              <w:ind w:hanging="94"/>
              <w:jc w:val="center"/>
              <w:rPr>
                <w:szCs w:val="26"/>
              </w:rPr>
            </w:pPr>
            <w:r w:rsidRPr="00CD7119">
              <w:rPr>
                <w:szCs w:val="26"/>
              </w:rPr>
              <w:t>188</w:t>
            </w:r>
            <w:r w:rsidRPr="00CD7119">
              <w:rPr>
                <w:szCs w:val="26"/>
              </w:rPr>
              <w:sym w:font="Symbol" w:char="F0B1"/>
            </w:r>
            <w:r w:rsidRPr="00CD7119">
              <w:rPr>
                <w:szCs w:val="26"/>
              </w:rPr>
              <w:t>4,0</w:t>
            </w:r>
          </w:p>
        </w:tc>
        <w:tc>
          <w:tcPr>
            <w:tcW w:w="1589" w:type="dxa"/>
            <w:shd w:val="clear" w:color="auto" w:fill="auto"/>
          </w:tcPr>
          <w:p w:rsidR="00332FAB" w:rsidRPr="00CD7119" w:rsidRDefault="00332FAB" w:rsidP="008E6436">
            <w:pPr>
              <w:spacing w:line="360" w:lineRule="exact"/>
              <w:ind w:hanging="108"/>
              <w:jc w:val="center"/>
              <w:rPr>
                <w:szCs w:val="26"/>
              </w:rPr>
            </w:pPr>
            <w:r w:rsidRPr="00CD7119">
              <w:rPr>
                <w:szCs w:val="26"/>
              </w:rPr>
              <w:t>2,8</w:t>
            </w:r>
            <w:r w:rsidRPr="00CD7119">
              <w:rPr>
                <w:szCs w:val="26"/>
              </w:rPr>
              <w:sym w:font="Symbol" w:char="F0B1"/>
            </w:r>
            <w:r w:rsidRPr="00CD7119">
              <w:rPr>
                <w:szCs w:val="26"/>
              </w:rPr>
              <w:t>0,4</w:t>
            </w:r>
          </w:p>
        </w:tc>
        <w:tc>
          <w:tcPr>
            <w:tcW w:w="1590" w:type="dxa"/>
            <w:shd w:val="clear" w:color="auto" w:fill="auto"/>
          </w:tcPr>
          <w:p w:rsidR="00332FAB" w:rsidRPr="00CD7119" w:rsidRDefault="00332FAB" w:rsidP="008E6436">
            <w:pPr>
              <w:spacing w:line="360" w:lineRule="exact"/>
              <w:jc w:val="center"/>
              <w:rPr>
                <w:szCs w:val="26"/>
              </w:rPr>
            </w:pPr>
            <w:r w:rsidRPr="00CD7119">
              <w:rPr>
                <w:szCs w:val="26"/>
              </w:rPr>
              <w:t>45</w:t>
            </w:r>
            <w:r w:rsidRPr="00CD7119">
              <w:rPr>
                <w:szCs w:val="26"/>
              </w:rPr>
              <w:sym w:font="Symbol" w:char="F0B1"/>
            </w:r>
            <w:r w:rsidRPr="00CD7119">
              <w:rPr>
                <w:szCs w:val="26"/>
              </w:rPr>
              <w:t>1,5</w:t>
            </w:r>
          </w:p>
        </w:tc>
      </w:tr>
    </w:tbl>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Độ bền nén:</w:t>
      </w:r>
    </w:p>
    <w:p w:rsidR="00332FAB" w:rsidRPr="00CD7119" w:rsidRDefault="00332FAB" w:rsidP="00332FAB">
      <w:pPr>
        <w:spacing w:line="360" w:lineRule="exact"/>
        <w:ind w:firstLine="567"/>
        <w:rPr>
          <w:szCs w:val="26"/>
        </w:rPr>
      </w:pPr>
      <w:r w:rsidRPr="00CD7119">
        <w:rPr>
          <w:szCs w:val="26"/>
        </w:rPr>
        <w:t>+ Lực nén tối thiểu: 170 x R [N] với R = (D+d)/4 [cm]</w:t>
      </w:r>
    </w:p>
    <w:p w:rsidR="00332FAB" w:rsidRPr="00CD7119" w:rsidRDefault="00332FAB" w:rsidP="00332FAB">
      <w:pPr>
        <w:spacing w:line="360" w:lineRule="exact"/>
        <w:ind w:firstLine="555"/>
        <w:rPr>
          <w:szCs w:val="26"/>
        </w:rPr>
      </w:pPr>
      <w:r w:rsidRPr="00CD7119">
        <w:rPr>
          <w:szCs w:val="26"/>
        </w:rPr>
        <w:t>+ Tỉ lệ biến đổi đường kính ngoài trước và sau khi nén &lt; 3,5%</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Độ bền kéo: &gt; 2000 N/cm2</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lastRenderedPageBreak/>
        <w:t>- Độ bền điện tối thiểu: 10 kV /1 phút</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Độ bền đối với hóa chất ăn mòn:</w:t>
      </w:r>
    </w:p>
    <w:p w:rsidR="00332FAB" w:rsidRPr="00CD7119" w:rsidRDefault="00332FAB" w:rsidP="00332FAB">
      <w:pPr>
        <w:pStyle w:val="BodyText3"/>
        <w:tabs>
          <w:tab w:val="left" w:pos="900"/>
        </w:tabs>
        <w:spacing w:line="360" w:lineRule="exact"/>
        <w:ind w:right="-81"/>
        <w:jc w:val="both"/>
        <w:rPr>
          <w:rFonts w:ascii="Times New Roman" w:hAnsi="Times New Roman"/>
          <w:szCs w:val="26"/>
        </w:rPr>
      </w:pPr>
      <w:r w:rsidRPr="00CD7119">
        <w:rPr>
          <w:rFonts w:ascii="Times New Roman" w:hAnsi="Times New Roman"/>
          <w:szCs w:val="26"/>
        </w:rPr>
        <w:t>- Biến đổi khối lượng đối với:</w:t>
      </w:r>
    </w:p>
    <w:p w:rsidR="00332FAB" w:rsidRPr="00CD7119" w:rsidRDefault="00332FAB" w:rsidP="00332FAB">
      <w:pPr>
        <w:spacing w:line="360" w:lineRule="exact"/>
        <w:ind w:firstLine="555"/>
        <w:rPr>
          <w:szCs w:val="26"/>
        </w:rPr>
      </w:pPr>
      <w:r w:rsidRPr="00CD7119">
        <w:rPr>
          <w:szCs w:val="26"/>
        </w:rPr>
        <w:t>+</w:t>
      </w:r>
      <w:r w:rsidR="0042669D" w:rsidRPr="00CD7119">
        <w:rPr>
          <w:szCs w:val="26"/>
        </w:rPr>
        <w:t xml:space="preserve"> </w:t>
      </w:r>
      <w:r w:rsidRPr="00CD7119">
        <w:rPr>
          <w:szCs w:val="26"/>
        </w:rPr>
        <w:t xml:space="preserve">Dung dịch NaCl 10%: trong phạm vi </w:t>
      </w:r>
      <w:r w:rsidRPr="00CD7119">
        <w:rPr>
          <w:szCs w:val="26"/>
        </w:rPr>
        <w:sym w:font="Symbol" w:char="F0B1"/>
      </w:r>
      <w:r w:rsidRPr="00CD7119">
        <w:rPr>
          <w:szCs w:val="26"/>
        </w:rPr>
        <w:t xml:space="preserve"> 0,5 g/m2</w:t>
      </w:r>
    </w:p>
    <w:p w:rsidR="00332FAB" w:rsidRPr="00CD7119" w:rsidRDefault="00332FAB" w:rsidP="00332FAB">
      <w:pPr>
        <w:spacing w:line="360" w:lineRule="exact"/>
        <w:ind w:firstLine="555"/>
        <w:rPr>
          <w:szCs w:val="26"/>
        </w:rPr>
      </w:pPr>
      <w:r w:rsidRPr="00CD7119">
        <w:rPr>
          <w:szCs w:val="26"/>
        </w:rPr>
        <w:t xml:space="preserve">+ Dung dịch H2SO4 30%: trong phạm vi </w:t>
      </w:r>
      <w:r w:rsidRPr="00CD7119">
        <w:rPr>
          <w:szCs w:val="26"/>
        </w:rPr>
        <w:sym w:font="Symbol" w:char="F0B1"/>
      </w:r>
      <w:r w:rsidRPr="00CD7119">
        <w:rPr>
          <w:szCs w:val="26"/>
        </w:rPr>
        <w:t xml:space="preserve"> 0,5 g/m2</w:t>
      </w:r>
    </w:p>
    <w:p w:rsidR="00332FAB" w:rsidRPr="00CD7119" w:rsidRDefault="00332FAB" w:rsidP="00332FAB">
      <w:pPr>
        <w:spacing w:line="360" w:lineRule="exact"/>
        <w:ind w:firstLine="555"/>
        <w:rPr>
          <w:szCs w:val="26"/>
        </w:rPr>
      </w:pPr>
      <w:r w:rsidRPr="00CD7119">
        <w:rPr>
          <w:szCs w:val="26"/>
        </w:rPr>
        <w:t xml:space="preserve">+ Dung dịch HNO3 40%: trong phạm vi </w:t>
      </w:r>
      <w:r w:rsidRPr="00CD7119">
        <w:rPr>
          <w:szCs w:val="26"/>
        </w:rPr>
        <w:sym w:font="Symbol" w:char="F0B1"/>
      </w:r>
      <w:r w:rsidRPr="00CD7119">
        <w:rPr>
          <w:szCs w:val="26"/>
        </w:rPr>
        <w:t xml:space="preserve"> 1,0 g/m2</w:t>
      </w:r>
    </w:p>
    <w:p w:rsidR="00332FAB" w:rsidRPr="00CD7119" w:rsidRDefault="00332FAB" w:rsidP="00332FAB">
      <w:pPr>
        <w:spacing w:line="360" w:lineRule="exact"/>
        <w:ind w:firstLine="555"/>
        <w:rPr>
          <w:szCs w:val="26"/>
        </w:rPr>
      </w:pPr>
      <w:r w:rsidRPr="00CD7119">
        <w:rPr>
          <w:szCs w:val="26"/>
        </w:rPr>
        <w:t xml:space="preserve">+ Dung dịch NaOH 40%: trong phạm vi </w:t>
      </w:r>
      <w:r w:rsidRPr="00CD7119">
        <w:rPr>
          <w:szCs w:val="26"/>
        </w:rPr>
        <w:sym w:font="Symbol" w:char="F0B1"/>
      </w:r>
      <w:r w:rsidRPr="00CD7119">
        <w:rPr>
          <w:szCs w:val="26"/>
        </w:rPr>
        <w:t xml:space="preserve"> 0,5 g/m2</w:t>
      </w:r>
    </w:p>
    <w:p w:rsidR="00332FAB" w:rsidRPr="00CD7119" w:rsidRDefault="00332FAB" w:rsidP="00332FAB">
      <w:pPr>
        <w:spacing w:line="360" w:lineRule="exact"/>
        <w:ind w:firstLine="555"/>
        <w:rPr>
          <w:szCs w:val="26"/>
        </w:rPr>
      </w:pPr>
      <w:r w:rsidRPr="00CD7119">
        <w:rPr>
          <w:szCs w:val="26"/>
        </w:rPr>
        <w:t xml:space="preserve">+ Dung dịch Ethyl Alcolhol 95%: trong phạm vi </w:t>
      </w:r>
      <w:r w:rsidRPr="00CD7119">
        <w:rPr>
          <w:szCs w:val="26"/>
        </w:rPr>
        <w:sym w:font="Symbol" w:char="F0B1"/>
      </w:r>
      <w:r w:rsidRPr="00CD7119">
        <w:rPr>
          <w:szCs w:val="26"/>
        </w:rPr>
        <w:t xml:space="preserve"> 4 g/m2</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Khả năng chống cháy: Các tia lửa phải tắt một cách tự nhiên qui định theo IEC 61386-1.</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xml:space="preserve">- Nhiệt độ hóa mềm của vật liệu: </w:t>
      </w:r>
      <w:r w:rsidRPr="00CD7119">
        <w:rPr>
          <w:rFonts w:ascii="Times New Roman" w:hAnsi="Times New Roman"/>
          <w:szCs w:val="26"/>
        </w:rPr>
        <w:sym w:font="Symbol" w:char="F0B3"/>
      </w:r>
      <w:r w:rsidRPr="00CD7119">
        <w:rPr>
          <w:rFonts w:ascii="Times New Roman" w:hAnsi="Times New Roman"/>
          <w:szCs w:val="26"/>
        </w:rPr>
        <w:t xml:space="preserve"> 75 </w:t>
      </w:r>
      <w:r w:rsidRPr="00CD7119">
        <w:rPr>
          <w:rFonts w:ascii="Times New Roman" w:hAnsi="Times New Roman"/>
          <w:szCs w:val="26"/>
          <w:vertAlign w:val="superscript"/>
        </w:rPr>
        <w:t>0</w:t>
      </w:r>
      <w:r w:rsidRPr="00CD7119">
        <w:rPr>
          <w:rFonts w:ascii="Times New Roman" w:hAnsi="Times New Roman"/>
          <w:szCs w:val="26"/>
        </w:rPr>
        <w:t>C</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Chiều dài ống xoắn: Tùy nhu cầu sử dụng, yêu cầu chiều dài bành ống cho phù hợp.</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xml:space="preserve">- Phụ kiện: </w:t>
      </w:r>
    </w:p>
    <w:p w:rsidR="00332FAB" w:rsidRPr="00CD7119" w:rsidRDefault="00332FAB" w:rsidP="00332FAB">
      <w:pPr>
        <w:spacing w:line="360" w:lineRule="exact"/>
        <w:ind w:firstLine="567"/>
        <w:rPr>
          <w:szCs w:val="26"/>
        </w:rPr>
      </w:pPr>
      <w:r w:rsidRPr="00CD7119">
        <w:rPr>
          <w:szCs w:val="26"/>
        </w:rPr>
        <w:t>+ Măng sông dùng để nối thẳng ống nhựa xoắn với ống nhựa xoắn có kích thước bằng nhau: 02 măng sông/100m ống.</w:t>
      </w:r>
    </w:p>
    <w:p w:rsidR="00332FAB" w:rsidRPr="00CD7119" w:rsidRDefault="00332FAB" w:rsidP="00332FAB">
      <w:pPr>
        <w:spacing w:line="360" w:lineRule="exact"/>
        <w:ind w:firstLine="567"/>
        <w:rPr>
          <w:szCs w:val="26"/>
        </w:rPr>
      </w:pPr>
      <w:r w:rsidRPr="00CD7119">
        <w:rPr>
          <w:szCs w:val="26"/>
        </w:rPr>
        <w:t>+ Nắp bịt đầu ống nhựa xoắn dùng để ngăn ngừa dị vật lọt vào ống xoắn: 02 nắp bịt/100m ống.</w:t>
      </w:r>
    </w:p>
    <w:p w:rsidR="00332FAB" w:rsidRPr="00CD7119" w:rsidRDefault="00332FAB" w:rsidP="00332FAB">
      <w:pPr>
        <w:spacing w:line="360" w:lineRule="exact"/>
        <w:ind w:firstLine="567"/>
        <w:rPr>
          <w:szCs w:val="26"/>
        </w:rPr>
      </w:pPr>
      <w:r w:rsidRPr="00CD7119">
        <w:rPr>
          <w:szCs w:val="26"/>
        </w:rPr>
        <w:t xml:space="preserve">+ Băng keo sử dụng làm kín mối nối măng sông: 01 cuộn băng keo đủ sử dụng cho </w:t>
      </w:r>
      <w:r w:rsidRPr="00CD7119">
        <w:rPr>
          <w:bCs/>
          <w:szCs w:val="26"/>
        </w:rPr>
        <w:t>02</w:t>
      </w:r>
      <w:r w:rsidRPr="00CD7119">
        <w:rPr>
          <w:szCs w:val="26"/>
        </w:rPr>
        <w:t xml:space="preserve"> măng sông/</w:t>
      </w:r>
      <w:r w:rsidRPr="00CD7119">
        <w:rPr>
          <w:bCs/>
          <w:szCs w:val="26"/>
        </w:rPr>
        <w:t>100</w:t>
      </w:r>
      <w:r w:rsidRPr="00CD7119">
        <w:rPr>
          <w:szCs w:val="26"/>
        </w:rPr>
        <w:t>m ống</w:t>
      </w:r>
    </w:p>
    <w:p w:rsidR="00332FAB" w:rsidRPr="00CD7119" w:rsidRDefault="00332FAB" w:rsidP="00332FAB">
      <w:pPr>
        <w:spacing w:line="360" w:lineRule="exact"/>
        <w:ind w:firstLine="567"/>
        <w:rPr>
          <w:szCs w:val="26"/>
        </w:rPr>
      </w:pPr>
      <w:r w:rsidRPr="00CD7119">
        <w:rPr>
          <w:szCs w:val="26"/>
        </w:rPr>
        <w:t>+ Nút cao su chống thấm dùng để ngăn ngừa nước không xâm nhập vào đường ống: 01 nút cao su/500m ống.</w:t>
      </w:r>
    </w:p>
    <w:p w:rsidR="00332FAB" w:rsidRPr="00CD7119" w:rsidRDefault="00332FAB" w:rsidP="00785D49">
      <w:pPr>
        <w:numPr>
          <w:ilvl w:val="0"/>
          <w:numId w:val="254"/>
        </w:numPr>
        <w:tabs>
          <w:tab w:val="clear" w:pos="1080"/>
          <w:tab w:val="num" w:pos="450"/>
        </w:tabs>
        <w:spacing w:before="0" w:after="0" w:line="360" w:lineRule="exact"/>
        <w:ind w:left="720" w:right="-81"/>
        <w:jc w:val="left"/>
        <w:rPr>
          <w:b/>
          <w:szCs w:val="26"/>
        </w:rPr>
      </w:pPr>
      <w:r w:rsidRPr="00CD7119">
        <w:rPr>
          <w:b/>
          <w:szCs w:val="26"/>
        </w:rPr>
        <w:t>YÊU CẦU THỬ NGHIỆM ĐIỂN HÌNH:</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Thử nén (compressions test) (*)</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Thử va đập (shock test) (*)</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Thử kéo (tensile force) (*)</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Thử chống ăn mòn hóa học (Chemicals résistance test) (*)</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Thử chổng cháy (risk of lire) (*)</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Kiểm tra cấu trúc, ký hiệu và kích thước (structure, markings and dimensions)</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xml:space="preserve">- Thử nghiệm độ bền điện áp </w:t>
      </w:r>
      <w:r w:rsidRPr="00CD7119">
        <w:rPr>
          <w:rFonts w:ascii="Times New Roman" w:hAnsi="Times New Roman"/>
          <w:szCs w:val="26"/>
          <w:lang w:val="fr-FR" w:eastAsia="fr-FR" w:bidi="fr-FR"/>
        </w:rPr>
        <w:t xml:space="preserve">(Voltage </w:t>
      </w:r>
      <w:r w:rsidRPr="00CD7119">
        <w:rPr>
          <w:rFonts w:ascii="Times New Roman" w:hAnsi="Times New Roman"/>
          <w:szCs w:val="26"/>
        </w:rPr>
        <w:t xml:space="preserve">resitance </w:t>
      </w:r>
      <w:r w:rsidRPr="00CD7119">
        <w:rPr>
          <w:rFonts w:ascii="Times New Roman" w:hAnsi="Times New Roman"/>
          <w:szCs w:val="26"/>
          <w:lang w:bidi="en-US"/>
        </w:rPr>
        <w:t>test)</w:t>
      </w:r>
    </w:p>
    <w:p w:rsidR="00332FAB" w:rsidRPr="00CD7119" w:rsidRDefault="00332FAB" w:rsidP="00332FAB">
      <w:pPr>
        <w:spacing w:line="360" w:lineRule="exact"/>
        <w:ind w:right="-81"/>
        <w:rPr>
          <w:i/>
          <w:szCs w:val="26"/>
        </w:rPr>
      </w:pPr>
      <w:r w:rsidRPr="00CD7119">
        <w:rPr>
          <w:szCs w:val="26"/>
        </w:rPr>
        <w:t xml:space="preserve"> (*)</w:t>
      </w:r>
      <w:r w:rsidRPr="00CD7119">
        <w:rPr>
          <w:i/>
          <w:szCs w:val="26"/>
        </w:rPr>
        <w:t>: Các hạng mục thử nghiệm phải được thực hiện (Biên bản thử nghiệm phải đính kèm trong hồ sơ dự thầu).</w:t>
      </w:r>
    </w:p>
    <w:p w:rsidR="00332FAB" w:rsidRPr="00CD7119" w:rsidRDefault="00332FAB" w:rsidP="00785D49">
      <w:pPr>
        <w:numPr>
          <w:ilvl w:val="0"/>
          <w:numId w:val="254"/>
        </w:numPr>
        <w:tabs>
          <w:tab w:val="clear" w:pos="1080"/>
          <w:tab w:val="num" w:pos="360"/>
          <w:tab w:val="num" w:pos="720"/>
        </w:tabs>
        <w:spacing w:before="0" w:after="0" w:line="360" w:lineRule="exact"/>
        <w:ind w:left="540" w:right="-81" w:hanging="540"/>
        <w:rPr>
          <w:b/>
          <w:szCs w:val="26"/>
        </w:rPr>
      </w:pPr>
      <w:r w:rsidRPr="00CD7119">
        <w:rPr>
          <w:b/>
          <w:szCs w:val="26"/>
        </w:rPr>
        <w:t>CÁC HẠNG MỤC THỬ NGHIỆM NGHIỆM THU</w:t>
      </w:r>
    </w:p>
    <w:p w:rsidR="00332FAB" w:rsidRPr="00CD7119" w:rsidRDefault="00332FAB" w:rsidP="00785D49">
      <w:pPr>
        <w:numPr>
          <w:ilvl w:val="0"/>
          <w:numId w:val="257"/>
        </w:numPr>
        <w:tabs>
          <w:tab w:val="left" w:pos="270"/>
        </w:tabs>
        <w:spacing w:line="360" w:lineRule="exact"/>
        <w:ind w:left="0" w:right="-81" w:firstLine="0"/>
        <w:rPr>
          <w:b/>
          <w:szCs w:val="26"/>
        </w:rPr>
      </w:pPr>
      <w:r w:rsidRPr="00CD7119">
        <w:rPr>
          <w:b/>
          <w:szCs w:val="26"/>
        </w:rPr>
        <w:t xml:space="preserve">Số lượng mẫu thử: </w:t>
      </w:r>
      <w:r w:rsidRPr="00CD7119">
        <w:rPr>
          <w:szCs w:val="26"/>
        </w:rPr>
        <w:t>Số lượng mẫu thử đủ để thử nghiệm các hạng mục thử nghiệm theo mục 2 cho mỗi loại hàng hóa.</w:t>
      </w:r>
    </w:p>
    <w:p w:rsidR="00332FAB" w:rsidRPr="00CD7119" w:rsidRDefault="00332FAB" w:rsidP="00785D49">
      <w:pPr>
        <w:numPr>
          <w:ilvl w:val="0"/>
          <w:numId w:val="257"/>
        </w:numPr>
        <w:tabs>
          <w:tab w:val="left" w:pos="270"/>
        </w:tabs>
        <w:spacing w:line="360" w:lineRule="exact"/>
        <w:ind w:left="0" w:right="-81" w:firstLine="0"/>
        <w:rPr>
          <w:b/>
          <w:szCs w:val="26"/>
        </w:rPr>
      </w:pPr>
      <w:r w:rsidRPr="00CD7119">
        <w:rPr>
          <w:b/>
          <w:szCs w:val="26"/>
        </w:rPr>
        <w:t>Hạng mục thử nghiệm:</w:t>
      </w:r>
    </w:p>
    <w:p w:rsidR="00332FAB" w:rsidRPr="00CD7119" w:rsidRDefault="00332FAB" w:rsidP="00332FAB">
      <w:pPr>
        <w:spacing w:line="360" w:lineRule="exact"/>
        <w:ind w:right="-81"/>
        <w:rPr>
          <w:szCs w:val="26"/>
        </w:rPr>
      </w:pPr>
      <w:r w:rsidRPr="00CD7119">
        <w:rPr>
          <w:szCs w:val="26"/>
        </w:rPr>
        <w:t>- Tính chịu nén (*)</w:t>
      </w:r>
    </w:p>
    <w:p w:rsidR="00332FAB" w:rsidRPr="00CD7119" w:rsidRDefault="00332FAB" w:rsidP="00332FAB">
      <w:pPr>
        <w:spacing w:line="360" w:lineRule="exact"/>
        <w:ind w:right="-81"/>
        <w:rPr>
          <w:szCs w:val="26"/>
        </w:rPr>
      </w:pPr>
      <w:r w:rsidRPr="00CD7119">
        <w:rPr>
          <w:szCs w:val="26"/>
        </w:rPr>
        <w:t>- Tính chịu kéo (*)</w:t>
      </w:r>
    </w:p>
    <w:p w:rsidR="00332FAB" w:rsidRPr="00CD7119" w:rsidRDefault="00332FAB" w:rsidP="00332FAB">
      <w:pPr>
        <w:spacing w:line="360" w:lineRule="exact"/>
        <w:ind w:right="-81"/>
        <w:rPr>
          <w:szCs w:val="26"/>
        </w:rPr>
      </w:pPr>
      <w:r w:rsidRPr="00CD7119">
        <w:rPr>
          <w:szCs w:val="26"/>
        </w:rPr>
        <w:t>- Thử nghiệm tính chống cháy (*)</w:t>
      </w:r>
    </w:p>
    <w:p w:rsidR="00332FAB" w:rsidRPr="00CD7119" w:rsidRDefault="00332FAB" w:rsidP="00785D49">
      <w:pPr>
        <w:numPr>
          <w:ilvl w:val="0"/>
          <w:numId w:val="254"/>
        </w:numPr>
        <w:tabs>
          <w:tab w:val="clear" w:pos="1080"/>
          <w:tab w:val="num" w:pos="450"/>
        </w:tabs>
        <w:spacing w:before="0" w:after="0" w:line="360" w:lineRule="exact"/>
        <w:ind w:left="540" w:right="-81" w:hanging="540"/>
        <w:rPr>
          <w:b/>
          <w:szCs w:val="26"/>
        </w:rPr>
      </w:pPr>
      <w:r w:rsidRPr="00CD7119">
        <w:rPr>
          <w:b/>
          <w:szCs w:val="26"/>
        </w:rPr>
        <w:t>BẢNG THÔNG SỐ KỸ THUẬT:</w:t>
      </w:r>
    </w:p>
    <w:tbl>
      <w:tblPr>
        <w:tblW w:w="91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12"/>
        <w:gridCol w:w="3536"/>
        <w:gridCol w:w="964"/>
        <w:gridCol w:w="1093"/>
        <w:gridCol w:w="935"/>
        <w:gridCol w:w="935"/>
        <w:gridCol w:w="935"/>
      </w:tblGrid>
      <w:tr w:rsidR="00332FAB" w:rsidRPr="00CD7119" w:rsidTr="00AC21C8">
        <w:trPr>
          <w:tblHeader/>
        </w:trPr>
        <w:tc>
          <w:tcPr>
            <w:tcW w:w="712" w:type="dxa"/>
            <w:tcBorders>
              <w:bottom w:val="single" w:sz="4" w:space="0" w:color="auto"/>
            </w:tcBorders>
            <w:shd w:val="clear" w:color="auto" w:fill="auto"/>
            <w:vAlign w:val="center"/>
          </w:tcPr>
          <w:p w:rsidR="00332FAB" w:rsidRPr="00CD7119" w:rsidRDefault="00332FAB" w:rsidP="008E6436">
            <w:pPr>
              <w:spacing w:line="360" w:lineRule="exact"/>
              <w:jc w:val="center"/>
              <w:rPr>
                <w:szCs w:val="26"/>
              </w:rPr>
            </w:pPr>
            <w:bookmarkStart w:id="319" w:name="_Toc193115927"/>
            <w:r w:rsidRPr="00CD7119">
              <w:rPr>
                <w:b/>
                <w:szCs w:val="26"/>
              </w:rPr>
              <w:lastRenderedPageBreak/>
              <w:t>STT</w:t>
            </w:r>
            <w:bookmarkEnd w:id="319"/>
          </w:p>
        </w:tc>
        <w:tc>
          <w:tcPr>
            <w:tcW w:w="3536" w:type="dxa"/>
            <w:tcBorders>
              <w:bottom w:val="single" w:sz="4" w:space="0" w:color="auto"/>
            </w:tcBorders>
            <w:shd w:val="clear" w:color="auto" w:fill="auto"/>
            <w:vAlign w:val="center"/>
          </w:tcPr>
          <w:p w:rsidR="00332FAB" w:rsidRPr="00CD7119" w:rsidRDefault="00332FAB" w:rsidP="008E6436">
            <w:pPr>
              <w:spacing w:line="360" w:lineRule="exact"/>
              <w:jc w:val="center"/>
              <w:rPr>
                <w:b/>
                <w:szCs w:val="26"/>
              </w:rPr>
            </w:pPr>
            <w:r w:rsidRPr="00CD7119">
              <w:rPr>
                <w:b/>
                <w:szCs w:val="26"/>
              </w:rPr>
              <w:t>MÔ TẢ</w:t>
            </w:r>
          </w:p>
        </w:tc>
        <w:tc>
          <w:tcPr>
            <w:tcW w:w="3927" w:type="dxa"/>
            <w:gridSpan w:val="4"/>
            <w:tcBorders>
              <w:bottom w:val="single" w:sz="4" w:space="0" w:color="auto"/>
            </w:tcBorders>
            <w:shd w:val="clear" w:color="auto" w:fill="auto"/>
            <w:vAlign w:val="center"/>
          </w:tcPr>
          <w:p w:rsidR="00332FAB" w:rsidRPr="00CD7119" w:rsidRDefault="00332FAB" w:rsidP="008E6436">
            <w:pPr>
              <w:spacing w:line="360" w:lineRule="exact"/>
              <w:jc w:val="center"/>
              <w:rPr>
                <w:b/>
                <w:szCs w:val="26"/>
              </w:rPr>
            </w:pPr>
            <w:r w:rsidRPr="00CD7119">
              <w:rPr>
                <w:b/>
                <w:szCs w:val="26"/>
              </w:rPr>
              <w:t>YÊU CẦU</w:t>
            </w:r>
          </w:p>
        </w:tc>
        <w:tc>
          <w:tcPr>
            <w:tcW w:w="935" w:type="dxa"/>
            <w:tcBorders>
              <w:bottom w:val="single" w:sz="4" w:space="0" w:color="auto"/>
            </w:tcBorders>
            <w:shd w:val="clear" w:color="auto" w:fill="auto"/>
            <w:vAlign w:val="center"/>
          </w:tcPr>
          <w:p w:rsidR="00332FAB" w:rsidRPr="00CD7119" w:rsidRDefault="00332FAB" w:rsidP="008E6436">
            <w:pPr>
              <w:spacing w:line="360" w:lineRule="exact"/>
              <w:jc w:val="center"/>
              <w:rPr>
                <w:b/>
                <w:szCs w:val="26"/>
              </w:rPr>
            </w:pPr>
            <w:r w:rsidRPr="00CD7119">
              <w:rPr>
                <w:b/>
                <w:szCs w:val="26"/>
              </w:rPr>
              <w:t>Chào thầu</w:t>
            </w:r>
          </w:p>
        </w:tc>
      </w:tr>
      <w:tr w:rsidR="00332FAB" w:rsidRPr="00CD7119" w:rsidTr="00AC21C8">
        <w:tc>
          <w:tcPr>
            <w:tcW w:w="712"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rPr>
                <w:szCs w:val="26"/>
              </w:rPr>
            </w:pPr>
            <w:r w:rsidRPr="00CD7119">
              <w:rPr>
                <w:szCs w:val="26"/>
              </w:rPr>
              <w:t>Nhà sản xuất</w:t>
            </w:r>
          </w:p>
        </w:tc>
        <w:tc>
          <w:tcPr>
            <w:tcW w:w="3927" w:type="dxa"/>
            <w:gridSpan w:val="4"/>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jc w:val="center"/>
              <w:rPr>
                <w:b/>
                <w:szCs w:val="26"/>
              </w:rPr>
            </w:pPr>
            <w:r w:rsidRPr="00CD7119">
              <w:rPr>
                <w:szCs w:val="26"/>
              </w:rPr>
              <w:t>Nhà thầu phải trình bày các thông tin này ở cột bên</w:t>
            </w:r>
          </w:p>
        </w:tc>
        <w:tc>
          <w:tcPr>
            <w:tcW w:w="935" w:type="dxa"/>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rPr>
                <w:szCs w:val="26"/>
              </w:rPr>
            </w:pPr>
            <w:r w:rsidRPr="00CD7119">
              <w:rPr>
                <w:szCs w:val="26"/>
              </w:rPr>
              <w:t>Nước sản xuất</w:t>
            </w:r>
          </w:p>
        </w:tc>
        <w:tc>
          <w:tcPr>
            <w:tcW w:w="3927" w:type="dxa"/>
            <w:gridSpan w:val="4"/>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jc w:val="center"/>
              <w:rPr>
                <w:b/>
                <w:szCs w:val="26"/>
              </w:rPr>
            </w:pPr>
            <w:r w:rsidRPr="00CD7119">
              <w:rPr>
                <w:szCs w:val="26"/>
              </w:rPr>
              <w:t>Nhà thầu phải trình bày các thông tin này ở cột bên</w:t>
            </w:r>
          </w:p>
        </w:tc>
        <w:tc>
          <w:tcPr>
            <w:tcW w:w="935" w:type="dxa"/>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rPr>
                <w:szCs w:val="26"/>
              </w:rPr>
            </w:pPr>
            <w:r w:rsidRPr="00CD7119">
              <w:rPr>
                <w:szCs w:val="26"/>
              </w:rPr>
              <w:t>Mã hiệu</w:t>
            </w:r>
          </w:p>
        </w:tc>
        <w:tc>
          <w:tcPr>
            <w:tcW w:w="3927" w:type="dxa"/>
            <w:gridSpan w:val="4"/>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jc w:val="center"/>
              <w:rPr>
                <w:b/>
                <w:szCs w:val="26"/>
              </w:rPr>
            </w:pPr>
            <w:r w:rsidRPr="00CD7119">
              <w:rPr>
                <w:szCs w:val="26"/>
              </w:rPr>
              <w:t>Nhà thầu phải trình bày các thông tin này ở cột bên</w:t>
            </w:r>
          </w:p>
        </w:tc>
        <w:tc>
          <w:tcPr>
            <w:tcW w:w="935" w:type="dxa"/>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Borders>
              <w:top w:val="single" w:sz="4" w:space="0" w:color="auto"/>
              <w:left w:val="single" w:sz="4" w:space="0" w:color="auto"/>
              <w:bottom w:val="single" w:sz="4" w:space="0" w:color="auto"/>
              <w:right w:val="single" w:sz="4" w:space="0" w:color="auto"/>
            </w:tcBorders>
          </w:tcPr>
          <w:p w:rsidR="00332FAB" w:rsidRPr="00CD7119" w:rsidRDefault="00332FAB" w:rsidP="008E6436">
            <w:pPr>
              <w:widowControl w:val="0"/>
              <w:spacing w:line="276" w:lineRule="auto"/>
              <w:rPr>
                <w:color w:val="000000" w:themeColor="text1"/>
                <w:szCs w:val="26"/>
              </w:rPr>
            </w:pPr>
            <w:r w:rsidRPr="00CD7119">
              <w:rPr>
                <w:color w:val="000000" w:themeColor="text1"/>
                <w:szCs w:val="26"/>
              </w:rPr>
              <w:t xml:space="preserve">Giấy chứng nhận hệ thống quản lý chất lượng IOS </w:t>
            </w:r>
          </w:p>
          <w:p w:rsidR="00332FAB" w:rsidRPr="00CD7119" w:rsidRDefault="00332FAB" w:rsidP="008E6436">
            <w:pPr>
              <w:spacing w:line="360" w:lineRule="exact"/>
              <w:rPr>
                <w:szCs w:val="26"/>
              </w:rPr>
            </w:pPr>
            <w:r w:rsidRPr="00CD7119">
              <w:rPr>
                <w:color w:val="000000" w:themeColor="text1"/>
                <w:szCs w:val="26"/>
              </w:rPr>
              <w:t>Đơn vị ban hành Giấy chứng nhận</w:t>
            </w:r>
          </w:p>
        </w:tc>
        <w:tc>
          <w:tcPr>
            <w:tcW w:w="3927" w:type="dxa"/>
            <w:gridSpan w:val="4"/>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rPr>
                <w:szCs w:val="26"/>
              </w:rPr>
            </w:pPr>
            <w:r w:rsidRPr="00CD7119">
              <w:rPr>
                <w:szCs w:val="26"/>
              </w:rPr>
              <w:t>Nhà thầu phải trình bày các thông tin này ở cột bên và cung cấp giấy chứng nhận kèm theo</w:t>
            </w:r>
          </w:p>
        </w:tc>
        <w:tc>
          <w:tcPr>
            <w:tcW w:w="935" w:type="dxa"/>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jc w:val="center"/>
              <w:rPr>
                <w:szCs w:val="26"/>
              </w:rPr>
            </w:pPr>
          </w:p>
        </w:tc>
      </w:tr>
      <w:tr w:rsidR="00332FAB" w:rsidRPr="00CD7119" w:rsidTr="00AC21C8">
        <w:tc>
          <w:tcPr>
            <w:tcW w:w="712"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rPr>
                <w:szCs w:val="26"/>
              </w:rPr>
            </w:pPr>
            <w:r w:rsidRPr="00CD7119">
              <w:rPr>
                <w:szCs w:val="26"/>
              </w:rPr>
              <w:t>Thời hạn bảo hành 36 tháng kể từ lúc nghiệm thu công trình đưa vào sử dụng</w:t>
            </w:r>
          </w:p>
        </w:tc>
        <w:tc>
          <w:tcPr>
            <w:tcW w:w="3927" w:type="dxa"/>
            <w:gridSpan w:val="4"/>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rPr>
                <w:b/>
                <w:szCs w:val="26"/>
              </w:rPr>
            </w:pPr>
            <w:r w:rsidRPr="00CD7119">
              <w:rPr>
                <w:szCs w:val="26"/>
              </w:rPr>
              <w:t>Nhà thầu phải trình bày các thông tin này ở cột bên, đồng thời cung cấp văn bản cam kết bảo hành kèm theo</w:t>
            </w:r>
          </w:p>
        </w:tc>
        <w:tc>
          <w:tcPr>
            <w:tcW w:w="935" w:type="dxa"/>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rPr>
                <w:szCs w:val="26"/>
              </w:rPr>
            </w:pPr>
            <w:r w:rsidRPr="00CD7119">
              <w:rPr>
                <w:szCs w:val="26"/>
              </w:rPr>
              <w:t>Các yêu cầu kỹ thuật chung trình bày trong bản “YÊU CẦU KỸ THUẬT CHUNG”</w:t>
            </w:r>
          </w:p>
        </w:tc>
        <w:tc>
          <w:tcPr>
            <w:tcW w:w="3927" w:type="dxa"/>
            <w:gridSpan w:val="4"/>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jc w:val="center"/>
              <w:rPr>
                <w:szCs w:val="26"/>
              </w:rPr>
            </w:pPr>
            <w:r w:rsidRPr="00CD7119">
              <w:rPr>
                <w:szCs w:val="26"/>
              </w:rPr>
              <w:t>Đáp ứng</w:t>
            </w:r>
          </w:p>
        </w:tc>
        <w:tc>
          <w:tcPr>
            <w:tcW w:w="935" w:type="dxa"/>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rPr>
                <w:szCs w:val="26"/>
              </w:rPr>
            </w:pPr>
            <w:r w:rsidRPr="00CD7119">
              <w:rPr>
                <w:szCs w:val="26"/>
              </w:rPr>
              <w:t>Tiêu chuẩn sản xuất và thử nghiệm</w:t>
            </w:r>
          </w:p>
        </w:tc>
        <w:tc>
          <w:tcPr>
            <w:tcW w:w="3927" w:type="dxa"/>
            <w:gridSpan w:val="4"/>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rPr>
                <w:szCs w:val="26"/>
              </w:rPr>
            </w:pPr>
            <w:r w:rsidRPr="00CD7119">
              <w:rPr>
                <w:szCs w:val="26"/>
              </w:rPr>
              <w:t>KSC 8455:2005: Corrugated hard polyethylene pipe</w:t>
            </w:r>
          </w:p>
        </w:tc>
        <w:tc>
          <w:tcPr>
            <w:tcW w:w="935"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rPr>
                <w:szCs w:val="26"/>
              </w:rPr>
            </w:pPr>
            <w:r w:rsidRPr="00CD7119">
              <w:rPr>
                <w:szCs w:val="26"/>
              </w:rPr>
              <w:t xml:space="preserve">Vật liệu  </w:t>
            </w:r>
          </w:p>
        </w:tc>
        <w:tc>
          <w:tcPr>
            <w:tcW w:w="3927" w:type="dxa"/>
            <w:gridSpan w:val="4"/>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rPr>
                <w:szCs w:val="26"/>
              </w:rPr>
            </w:pPr>
            <w:r w:rsidRPr="00CD7119">
              <w:rPr>
                <w:szCs w:val="26"/>
              </w:rPr>
              <w:t xml:space="preserve">Nhựa PE tỷ trọng cao, nguyên chất (HDPE) có bổ sung các chất phụ gia để tăng cường khả năng chống oxy hóa, chống côn trùng xâm hại. Không sử dụng vật liệu tái chế. </w:t>
            </w:r>
          </w:p>
        </w:tc>
        <w:tc>
          <w:tcPr>
            <w:tcW w:w="935"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785D49">
            <w:pPr>
              <w:numPr>
                <w:ilvl w:val="0"/>
                <w:numId w:val="253"/>
              </w:numPr>
              <w:spacing w:before="0" w:after="0" w:line="360" w:lineRule="exact"/>
              <w:jc w:val="center"/>
              <w:rPr>
                <w:szCs w:val="26"/>
              </w:rPr>
            </w:pPr>
          </w:p>
        </w:tc>
        <w:tc>
          <w:tcPr>
            <w:tcW w:w="3536"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rPr>
                <w:szCs w:val="26"/>
              </w:rPr>
            </w:pPr>
            <w:r w:rsidRPr="00CD7119">
              <w:rPr>
                <w:szCs w:val="26"/>
              </w:rPr>
              <w:t xml:space="preserve">Màu của ống nhựa:  </w:t>
            </w:r>
          </w:p>
        </w:tc>
        <w:tc>
          <w:tcPr>
            <w:tcW w:w="3927" w:type="dxa"/>
            <w:gridSpan w:val="4"/>
            <w:tcBorders>
              <w:top w:val="single" w:sz="4" w:space="0" w:color="auto"/>
              <w:left w:val="single" w:sz="4" w:space="0" w:color="auto"/>
              <w:bottom w:val="single" w:sz="4" w:space="0" w:color="auto"/>
              <w:right w:val="single" w:sz="4" w:space="0" w:color="auto"/>
            </w:tcBorders>
          </w:tcPr>
          <w:p w:rsidR="00332FAB" w:rsidRPr="00CD7119" w:rsidRDefault="00332FAB" w:rsidP="00785D49">
            <w:pPr>
              <w:numPr>
                <w:ilvl w:val="1"/>
                <w:numId w:val="251"/>
              </w:numPr>
              <w:tabs>
                <w:tab w:val="num" w:pos="453"/>
                <w:tab w:val="left" w:pos="3744"/>
              </w:tabs>
              <w:spacing w:before="0" w:after="0" w:line="360" w:lineRule="exact"/>
              <w:ind w:left="79" w:firstLine="0"/>
              <w:rPr>
                <w:szCs w:val="26"/>
              </w:rPr>
            </w:pPr>
            <w:r w:rsidRPr="00CD7119">
              <w:rPr>
                <w:szCs w:val="26"/>
              </w:rPr>
              <w:t>Màu cam</w:t>
            </w:r>
          </w:p>
          <w:p w:rsidR="00332FAB" w:rsidRPr="00CD7119" w:rsidRDefault="00332FAB" w:rsidP="00785D49">
            <w:pPr>
              <w:numPr>
                <w:ilvl w:val="1"/>
                <w:numId w:val="251"/>
              </w:numPr>
              <w:tabs>
                <w:tab w:val="num" w:pos="453"/>
                <w:tab w:val="left" w:pos="3744"/>
              </w:tabs>
              <w:spacing w:before="0" w:after="0" w:line="360" w:lineRule="exact"/>
              <w:ind w:left="79" w:firstLine="0"/>
              <w:rPr>
                <w:szCs w:val="26"/>
              </w:rPr>
            </w:pPr>
            <w:r w:rsidRPr="00CD7119">
              <w:rPr>
                <w:szCs w:val="26"/>
              </w:rPr>
              <w:t>Màu của ống nhựa phải đồng nhất trên toàn bộ bề mặt ống, không biến đổi theo thời gian và môi trường.</w:t>
            </w:r>
          </w:p>
        </w:tc>
        <w:tc>
          <w:tcPr>
            <w:tcW w:w="935"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Borders>
              <w:top w:val="single" w:sz="4" w:space="0" w:color="auto"/>
              <w:left w:val="single" w:sz="4" w:space="0" w:color="auto"/>
              <w:bottom w:val="single" w:sz="4" w:space="0" w:color="auto"/>
              <w:right w:val="single" w:sz="4" w:space="0" w:color="auto"/>
            </w:tcBorders>
          </w:tcPr>
          <w:p w:rsidR="00332FAB" w:rsidRPr="00CD7119" w:rsidRDefault="00332FAB" w:rsidP="00785D49">
            <w:pPr>
              <w:pStyle w:val="BodyText3"/>
              <w:numPr>
                <w:ilvl w:val="0"/>
                <w:numId w:val="250"/>
              </w:numPr>
              <w:tabs>
                <w:tab w:val="clear" w:pos="720"/>
                <w:tab w:val="num" w:pos="266"/>
              </w:tabs>
              <w:spacing w:line="360" w:lineRule="exact"/>
              <w:ind w:left="0" w:firstLine="0"/>
              <w:jc w:val="both"/>
              <w:rPr>
                <w:rFonts w:ascii="Times New Roman" w:hAnsi="Times New Roman"/>
                <w:szCs w:val="26"/>
              </w:rPr>
            </w:pPr>
            <w:r w:rsidRPr="00CD7119">
              <w:rPr>
                <w:rFonts w:ascii="Times New Roman" w:hAnsi="Times New Roman"/>
                <w:szCs w:val="26"/>
              </w:rPr>
              <w:t xml:space="preserve">Trên mặt ngoài của ống nhựa, dọc theo chiều dài của ống, in dòng chữ “CAP NGAM CAO THE, NGUY HIEM CHET NGUOI” bằng mực đen bền với điều kiện thời tiết ngoài trời ở </w:t>
            </w:r>
            <w:r w:rsidRPr="00CD7119">
              <w:rPr>
                <w:rFonts w:ascii="Times New Roman" w:hAnsi="Times New Roman"/>
                <w:szCs w:val="26"/>
              </w:rPr>
              <w:lastRenderedPageBreak/>
              <w:t>Việt Nam và lập lại ở các vị trí cách khoảng 1m.</w:t>
            </w:r>
          </w:p>
          <w:p w:rsidR="00332FAB" w:rsidRPr="00CD7119" w:rsidRDefault="00332FAB" w:rsidP="00785D49">
            <w:pPr>
              <w:pStyle w:val="BodyText3"/>
              <w:numPr>
                <w:ilvl w:val="0"/>
                <w:numId w:val="250"/>
              </w:numPr>
              <w:tabs>
                <w:tab w:val="clear" w:pos="720"/>
                <w:tab w:val="num" w:pos="266"/>
              </w:tabs>
              <w:spacing w:line="360" w:lineRule="exact"/>
              <w:ind w:left="0" w:firstLine="0"/>
              <w:jc w:val="both"/>
              <w:rPr>
                <w:rFonts w:ascii="Times New Roman" w:hAnsi="Times New Roman"/>
                <w:szCs w:val="26"/>
              </w:rPr>
            </w:pPr>
            <w:r w:rsidRPr="00CD7119">
              <w:rPr>
                <w:rFonts w:ascii="Times New Roman" w:hAnsi="Times New Roman"/>
                <w:szCs w:val="26"/>
              </w:rPr>
              <w:t>Độ cao của chữ in:</w:t>
            </w:r>
          </w:p>
          <w:p w:rsidR="00332FAB" w:rsidRPr="00CD7119" w:rsidRDefault="00332FAB" w:rsidP="008E6436">
            <w:pPr>
              <w:pStyle w:val="BodyText3"/>
              <w:spacing w:line="360" w:lineRule="exact"/>
              <w:ind w:firstLine="266"/>
              <w:rPr>
                <w:rFonts w:ascii="Times New Roman" w:hAnsi="Times New Roman"/>
                <w:szCs w:val="26"/>
              </w:rPr>
            </w:pPr>
            <w:r w:rsidRPr="00CD7119">
              <w:rPr>
                <w:rFonts w:ascii="Times New Roman" w:hAnsi="Times New Roman"/>
                <w:szCs w:val="26"/>
              </w:rPr>
              <w:t>+ Đường kính trong của ống nhỏ hơn 100mm.</w:t>
            </w:r>
          </w:p>
          <w:p w:rsidR="00332FAB" w:rsidRPr="00CD7119" w:rsidRDefault="00332FAB" w:rsidP="008E6436">
            <w:pPr>
              <w:pStyle w:val="BodyText3"/>
              <w:spacing w:line="360" w:lineRule="exact"/>
              <w:ind w:firstLine="266"/>
              <w:rPr>
                <w:rFonts w:ascii="Times New Roman" w:hAnsi="Times New Roman"/>
                <w:szCs w:val="26"/>
              </w:rPr>
            </w:pPr>
            <w:r w:rsidRPr="00CD7119">
              <w:rPr>
                <w:rFonts w:ascii="Times New Roman" w:hAnsi="Times New Roman"/>
                <w:szCs w:val="26"/>
              </w:rPr>
              <w:t>+ Đường kính trong của ống từ 100mm trở lên.</w:t>
            </w:r>
          </w:p>
        </w:tc>
        <w:tc>
          <w:tcPr>
            <w:tcW w:w="3927" w:type="dxa"/>
            <w:gridSpan w:val="4"/>
            <w:tcBorders>
              <w:top w:val="single" w:sz="4" w:space="0" w:color="auto"/>
              <w:left w:val="single" w:sz="4" w:space="0" w:color="auto"/>
              <w:bottom w:val="single" w:sz="4" w:space="0" w:color="auto"/>
              <w:right w:val="single" w:sz="4" w:space="0" w:color="auto"/>
            </w:tcBorders>
          </w:tcPr>
          <w:p w:rsidR="00332FAB" w:rsidRPr="00CD7119" w:rsidRDefault="00332FAB" w:rsidP="008E6436">
            <w:pPr>
              <w:pStyle w:val="BodyText3"/>
              <w:spacing w:line="360" w:lineRule="exact"/>
              <w:jc w:val="center"/>
              <w:rPr>
                <w:rFonts w:ascii="Times New Roman" w:hAnsi="Times New Roman"/>
                <w:szCs w:val="26"/>
              </w:rPr>
            </w:pPr>
            <w:r w:rsidRPr="00CD7119">
              <w:rPr>
                <w:rFonts w:ascii="Times New Roman" w:hAnsi="Times New Roman"/>
                <w:szCs w:val="26"/>
              </w:rPr>
              <w:lastRenderedPageBreak/>
              <w:t>Đáp ứng</w:t>
            </w:r>
          </w:p>
          <w:p w:rsidR="00332FAB" w:rsidRPr="00CD7119" w:rsidRDefault="00332FAB" w:rsidP="008E6436">
            <w:pPr>
              <w:pStyle w:val="BodyText3"/>
              <w:spacing w:line="360" w:lineRule="exact"/>
              <w:jc w:val="center"/>
              <w:rPr>
                <w:rFonts w:ascii="Times New Roman" w:hAnsi="Times New Roman"/>
                <w:szCs w:val="26"/>
              </w:rPr>
            </w:pPr>
          </w:p>
          <w:p w:rsidR="00332FAB" w:rsidRPr="00CD7119" w:rsidRDefault="00332FAB" w:rsidP="008E6436">
            <w:pPr>
              <w:pStyle w:val="BodyText3"/>
              <w:spacing w:line="360" w:lineRule="exact"/>
              <w:jc w:val="center"/>
              <w:rPr>
                <w:rFonts w:ascii="Times New Roman" w:hAnsi="Times New Roman"/>
                <w:szCs w:val="26"/>
              </w:rPr>
            </w:pPr>
          </w:p>
          <w:p w:rsidR="00332FAB" w:rsidRPr="00CD7119" w:rsidRDefault="00332FAB" w:rsidP="008E6436">
            <w:pPr>
              <w:pStyle w:val="BodyText3"/>
              <w:spacing w:line="360" w:lineRule="exact"/>
              <w:jc w:val="center"/>
              <w:rPr>
                <w:rFonts w:ascii="Times New Roman" w:hAnsi="Times New Roman"/>
                <w:szCs w:val="26"/>
              </w:rPr>
            </w:pPr>
          </w:p>
          <w:p w:rsidR="00332FAB" w:rsidRPr="00CD7119" w:rsidRDefault="00332FAB" w:rsidP="008E6436">
            <w:pPr>
              <w:pStyle w:val="BodyText3"/>
              <w:spacing w:line="360" w:lineRule="exact"/>
              <w:jc w:val="center"/>
              <w:rPr>
                <w:rFonts w:ascii="Times New Roman" w:hAnsi="Times New Roman"/>
                <w:szCs w:val="26"/>
              </w:rPr>
            </w:pPr>
          </w:p>
          <w:p w:rsidR="00332FAB" w:rsidRPr="00CD7119" w:rsidRDefault="00332FAB" w:rsidP="008E6436">
            <w:pPr>
              <w:pStyle w:val="BodyText3"/>
              <w:spacing w:line="360" w:lineRule="exact"/>
              <w:rPr>
                <w:rFonts w:ascii="Times New Roman" w:hAnsi="Times New Roman"/>
                <w:szCs w:val="26"/>
              </w:rPr>
            </w:pPr>
          </w:p>
          <w:p w:rsidR="00332FAB" w:rsidRPr="00CD7119" w:rsidRDefault="00332FAB" w:rsidP="008E6436">
            <w:pPr>
              <w:pStyle w:val="BodyText3"/>
              <w:spacing w:line="360" w:lineRule="exact"/>
              <w:rPr>
                <w:rFonts w:ascii="Times New Roman" w:hAnsi="Times New Roman"/>
                <w:szCs w:val="26"/>
              </w:rPr>
            </w:pPr>
          </w:p>
          <w:p w:rsidR="00332FAB" w:rsidRPr="00CD7119" w:rsidRDefault="00332FAB" w:rsidP="008E6436">
            <w:pPr>
              <w:pStyle w:val="BodyText3"/>
              <w:spacing w:line="360" w:lineRule="exact"/>
              <w:rPr>
                <w:rFonts w:ascii="Times New Roman" w:hAnsi="Times New Roman"/>
                <w:szCs w:val="26"/>
              </w:rPr>
            </w:pPr>
          </w:p>
          <w:p w:rsidR="00332FAB" w:rsidRPr="00CD7119" w:rsidRDefault="00332FAB" w:rsidP="008E6436">
            <w:pPr>
              <w:pStyle w:val="BodyText3"/>
              <w:spacing w:line="360" w:lineRule="exact"/>
              <w:rPr>
                <w:rFonts w:ascii="Times New Roman" w:hAnsi="Times New Roman"/>
                <w:szCs w:val="26"/>
              </w:rPr>
            </w:pPr>
          </w:p>
          <w:p w:rsidR="00332FAB" w:rsidRPr="00CD7119" w:rsidRDefault="00332FAB" w:rsidP="008E6436">
            <w:pPr>
              <w:pStyle w:val="BodyText3"/>
              <w:spacing w:line="360" w:lineRule="exact"/>
              <w:rPr>
                <w:rFonts w:ascii="Times New Roman" w:hAnsi="Times New Roman"/>
                <w:szCs w:val="26"/>
              </w:rPr>
            </w:pPr>
          </w:p>
          <w:p w:rsidR="0042669D" w:rsidRPr="00CD7119" w:rsidRDefault="0042669D" w:rsidP="008E6436">
            <w:pPr>
              <w:pStyle w:val="BodyText3"/>
              <w:spacing w:line="360" w:lineRule="exact"/>
              <w:rPr>
                <w:rFonts w:ascii="Times New Roman" w:hAnsi="Times New Roman"/>
                <w:szCs w:val="26"/>
              </w:rPr>
            </w:pPr>
          </w:p>
          <w:p w:rsidR="00332FAB" w:rsidRPr="00CD7119" w:rsidRDefault="00332FAB" w:rsidP="008E6436">
            <w:pPr>
              <w:pStyle w:val="BodyText3"/>
              <w:spacing w:line="360" w:lineRule="exact"/>
              <w:jc w:val="center"/>
              <w:rPr>
                <w:rFonts w:ascii="Times New Roman" w:hAnsi="Times New Roman"/>
                <w:szCs w:val="26"/>
              </w:rPr>
            </w:pPr>
            <w:r w:rsidRPr="00CD7119">
              <w:rPr>
                <w:rFonts w:ascii="Times New Roman" w:hAnsi="Times New Roman"/>
                <w:szCs w:val="26"/>
              </w:rPr>
              <w:t>10 mm</w:t>
            </w:r>
          </w:p>
          <w:p w:rsidR="00332FAB" w:rsidRPr="00CD7119" w:rsidRDefault="00332FAB" w:rsidP="008E6436">
            <w:pPr>
              <w:pStyle w:val="BodyText3"/>
              <w:spacing w:line="360" w:lineRule="exact"/>
              <w:jc w:val="center"/>
              <w:rPr>
                <w:rFonts w:ascii="Times New Roman" w:hAnsi="Times New Roman"/>
                <w:szCs w:val="26"/>
              </w:rPr>
            </w:pPr>
          </w:p>
          <w:p w:rsidR="00332FAB" w:rsidRPr="00CD7119" w:rsidRDefault="00332FAB" w:rsidP="008E6436">
            <w:pPr>
              <w:pStyle w:val="BodyText3"/>
              <w:spacing w:line="360" w:lineRule="exact"/>
              <w:jc w:val="center"/>
              <w:rPr>
                <w:rFonts w:ascii="Times New Roman" w:hAnsi="Times New Roman"/>
                <w:szCs w:val="26"/>
              </w:rPr>
            </w:pPr>
            <w:r w:rsidRPr="00CD7119">
              <w:rPr>
                <w:rFonts w:ascii="Times New Roman" w:hAnsi="Times New Roman"/>
                <w:szCs w:val="26"/>
              </w:rPr>
              <w:t>15 mm</w:t>
            </w:r>
          </w:p>
        </w:tc>
        <w:tc>
          <w:tcPr>
            <w:tcW w:w="935"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jc w:val="center"/>
              <w:rPr>
                <w:szCs w:val="26"/>
              </w:rPr>
            </w:pPr>
            <w:r w:rsidRPr="00CD7119">
              <w:rPr>
                <w:szCs w:val="26"/>
              </w:rPr>
              <w:lastRenderedPageBreak/>
              <w:t>(*)</w:t>
            </w:r>
          </w:p>
        </w:tc>
      </w:tr>
      <w:tr w:rsidR="00332FAB" w:rsidRPr="00CD7119" w:rsidTr="00AC21C8">
        <w:tc>
          <w:tcPr>
            <w:tcW w:w="712"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rPr>
                <w:szCs w:val="26"/>
              </w:rPr>
            </w:pPr>
            <w:r w:rsidRPr="00CD7119">
              <w:rPr>
                <w:szCs w:val="26"/>
              </w:rPr>
              <w:t xml:space="preserve">Mặt trong của ống phải trơn tru để không gây hỏng cáp khi thay đổi cũng như khi luồn vào. </w:t>
            </w:r>
          </w:p>
        </w:tc>
        <w:tc>
          <w:tcPr>
            <w:tcW w:w="3927" w:type="dxa"/>
            <w:gridSpan w:val="4"/>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jc w:val="center"/>
              <w:rPr>
                <w:szCs w:val="26"/>
              </w:rPr>
            </w:pPr>
            <w:r w:rsidRPr="00CD7119">
              <w:rPr>
                <w:szCs w:val="26"/>
              </w:rPr>
              <w:t>Đáp ứng</w:t>
            </w:r>
          </w:p>
        </w:tc>
        <w:tc>
          <w:tcPr>
            <w:tcW w:w="935"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rPr>
                <w:szCs w:val="26"/>
              </w:rPr>
            </w:pPr>
            <w:r w:rsidRPr="00CD7119">
              <w:rPr>
                <w:szCs w:val="26"/>
              </w:rPr>
              <w:t>Mặt trong và ngoài phải không có các bề mặt bất thường như nứt, vỡ, …</w:t>
            </w:r>
          </w:p>
        </w:tc>
        <w:tc>
          <w:tcPr>
            <w:tcW w:w="3927" w:type="dxa"/>
            <w:gridSpan w:val="4"/>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jc w:val="center"/>
              <w:rPr>
                <w:szCs w:val="26"/>
              </w:rPr>
            </w:pPr>
            <w:r w:rsidRPr="00CD7119">
              <w:rPr>
                <w:szCs w:val="26"/>
              </w:rPr>
              <w:t>Đáp ứng</w:t>
            </w:r>
          </w:p>
        </w:tc>
        <w:tc>
          <w:tcPr>
            <w:tcW w:w="935"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rPr>
                <w:szCs w:val="26"/>
              </w:rPr>
            </w:pPr>
            <w:r w:rsidRPr="00CD7119">
              <w:rPr>
                <w:szCs w:val="26"/>
              </w:rPr>
              <w:t xml:space="preserve">Mặt cắt vuông góc với trục của ống phải có hình tròn </w:t>
            </w:r>
          </w:p>
        </w:tc>
        <w:tc>
          <w:tcPr>
            <w:tcW w:w="3927" w:type="dxa"/>
            <w:gridSpan w:val="4"/>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jc w:val="center"/>
              <w:rPr>
                <w:szCs w:val="26"/>
              </w:rPr>
            </w:pPr>
            <w:r w:rsidRPr="00CD7119">
              <w:rPr>
                <w:szCs w:val="26"/>
              </w:rPr>
              <w:t>Đáp ứng</w:t>
            </w:r>
          </w:p>
        </w:tc>
        <w:tc>
          <w:tcPr>
            <w:tcW w:w="935"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rPr>
                <w:szCs w:val="26"/>
              </w:rPr>
            </w:pPr>
            <w:r w:rsidRPr="00CD7119">
              <w:rPr>
                <w:szCs w:val="26"/>
              </w:rPr>
              <w:t>Dây mồi để kéo cáp luồn ống:</w:t>
            </w:r>
          </w:p>
          <w:p w:rsidR="00332FAB" w:rsidRPr="00CD7119" w:rsidRDefault="00332FAB" w:rsidP="00785D49">
            <w:pPr>
              <w:numPr>
                <w:ilvl w:val="0"/>
                <w:numId w:val="252"/>
              </w:numPr>
              <w:tabs>
                <w:tab w:val="clear" w:pos="720"/>
                <w:tab w:val="num" w:pos="458"/>
              </w:tabs>
              <w:spacing w:before="0" w:after="0" w:line="360" w:lineRule="exact"/>
              <w:ind w:left="84" w:firstLine="0"/>
              <w:rPr>
                <w:szCs w:val="26"/>
              </w:rPr>
            </w:pPr>
            <w:r w:rsidRPr="00CD7119">
              <w:rPr>
                <w:szCs w:val="26"/>
              </w:rPr>
              <w:t xml:space="preserve">Dây mồi phải lắp sẳn bên trong ống và được cố định vào 2 đầu của bành ống. </w:t>
            </w:r>
          </w:p>
          <w:p w:rsidR="00332FAB" w:rsidRPr="00CD7119" w:rsidRDefault="00332FAB" w:rsidP="00785D49">
            <w:pPr>
              <w:numPr>
                <w:ilvl w:val="0"/>
                <w:numId w:val="252"/>
              </w:numPr>
              <w:tabs>
                <w:tab w:val="clear" w:pos="720"/>
                <w:tab w:val="num" w:pos="458"/>
              </w:tabs>
              <w:spacing w:before="0" w:after="0" w:line="360" w:lineRule="exact"/>
              <w:ind w:left="84" w:firstLine="0"/>
              <w:rPr>
                <w:szCs w:val="26"/>
              </w:rPr>
            </w:pPr>
            <w:r w:rsidRPr="00CD7119">
              <w:rPr>
                <w:szCs w:val="26"/>
              </w:rPr>
              <w:t>Dây mồi phải liên tục, không có mối nối</w:t>
            </w:r>
          </w:p>
          <w:p w:rsidR="00332FAB" w:rsidRPr="00CD7119" w:rsidRDefault="00332FAB" w:rsidP="00785D49">
            <w:pPr>
              <w:numPr>
                <w:ilvl w:val="0"/>
                <w:numId w:val="252"/>
              </w:numPr>
              <w:tabs>
                <w:tab w:val="clear" w:pos="720"/>
                <w:tab w:val="num" w:pos="458"/>
              </w:tabs>
              <w:spacing w:before="0" w:after="0" w:line="360" w:lineRule="exact"/>
              <w:ind w:left="84" w:firstLine="0"/>
              <w:rPr>
                <w:szCs w:val="26"/>
              </w:rPr>
            </w:pPr>
            <w:r w:rsidRPr="00CD7119">
              <w:rPr>
                <w:szCs w:val="26"/>
              </w:rPr>
              <w:t>Kích thước dây mồi:</w:t>
            </w:r>
          </w:p>
          <w:p w:rsidR="00332FAB" w:rsidRPr="00CD7119" w:rsidRDefault="00332FAB" w:rsidP="008E6436">
            <w:pPr>
              <w:tabs>
                <w:tab w:val="left" w:pos="827"/>
              </w:tabs>
              <w:spacing w:line="360" w:lineRule="exact"/>
              <w:ind w:left="79" w:firstLine="374"/>
              <w:rPr>
                <w:szCs w:val="26"/>
              </w:rPr>
            </w:pPr>
            <w:r w:rsidRPr="00CD7119">
              <w:rPr>
                <w:szCs w:val="26"/>
              </w:rPr>
              <w:t>+ Đối với ống có đường kính trong không lớn hơn 80mm</w:t>
            </w:r>
          </w:p>
          <w:p w:rsidR="00332FAB" w:rsidRPr="00CD7119" w:rsidRDefault="00332FAB" w:rsidP="008E6436">
            <w:pPr>
              <w:tabs>
                <w:tab w:val="left" w:pos="827"/>
              </w:tabs>
              <w:spacing w:line="360" w:lineRule="exact"/>
              <w:ind w:left="79" w:firstLine="374"/>
              <w:rPr>
                <w:szCs w:val="26"/>
              </w:rPr>
            </w:pPr>
            <w:r w:rsidRPr="00CD7119">
              <w:rPr>
                <w:szCs w:val="26"/>
              </w:rPr>
              <w:t>+ Đối với ống có đường kính từ 100mm trở lên</w:t>
            </w:r>
          </w:p>
        </w:tc>
        <w:tc>
          <w:tcPr>
            <w:tcW w:w="3927" w:type="dxa"/>
            <w:gridSpan w:val="4"/>
            <w:tcBorders>
              <w:top w:val="single" w:sz="4" w:space="0" w:color="auto"/>
              <w:left w:val="single" w:sz="4" w:space="0" w:color="auto"/>
              <w:bottom w:val="single" w:sz="4" w:space="0" w:color="auto"/>
              <w:right w:val="single" w:sz="4" w:space="0" w:color="auto"/>
            </w:tcBorders>
          </w:tcPr>
          <w:p w:rsidR="00332FAB" w:rsidRPr="00CD7119" w:rsidRDefault="00332FAB" w:rsidP="008E6436">
            <w:pPr>
              <w:spacing w:line="360" w:lineRule="exact"/>
              <w:jc w:val="center"/>
              <w:rPr>
                <w:szCs w:val="26"/>
              </w:rPr>
            </w:pPr>
          </w:p>
          <w:p w:rsidR="0042669D" w:rsidRPr="00CD7119" w:rsidRDefault="0042669D" w:rsidP="008E6436">
            <w:pPr>
              <w:spacing w:line="360" w:lineRule="exact"/>
              <w:jc w:val="center"/>
              <w:rPr>
                <w:szCs w:val="26"/>
              </w:rPr>
            </w:pPr>
          </w:p>
          <w:p w:rsidR="0042669D" w:rsidRPr="00CD7119" w:rsidRDefault="0042669D" w:rsidP="008E6436">
            <w:pPr>
              <w:spacing w:line="360" w:lineRule="exact"/>
              <w:jc w:val="center"/>
              <w:rPr>
                <w:szCs w:val="26"/>
              </w:rPr>
            </w:pPr>
          </w:p>
          <w:p w:rsidR="0042669D" w:rsidRPr="00CD7119" w:rsidRDefault="00332FAB" w:rsidP="0042669D">
            <w:pPr>
              <w:spacing w:line="360" w:lineRule="exact"/>
              <w:jc w:val="center"/>
              <w:rPr>
                <w:szCs w:val="26"/>
              </w:rPr>
            </w:pPr>
            <w:r w:rsidRPr="00CD7119">
              <w:rPr>
                <w:szCs w:val="26"/>
              </w:rPr>
              <w:t>Đáp ứng</w:t>
            </w:r>
          </w:p>
          <w:p w:rsidR="00332FAB" w:rsidRPr="00CD7119" w:rsidRDefault="00332FAB" w:rsidP="0042669D">
            <w:pPr>
              <w:spacing w:line="360" w:lineRule="exact"/>
              <w:jc w:val="center"/>
              <w:rPr>
                <w:szCs w:val="26"/>
              </w:rPr>
            </w:pPr>
            <w:r w:rsidRPr="00CD7119">
              <w:rPr>
                <w:szCs w:val="26"/>
              </w:rPr>
              <w:t>Đáp ứng</w:t>
            </w:r>
          </w:p>
          <w:p w:rsidR="00332FAB" w:rsidRPr="00CD7119" w:rsidRDefault="00332FAB" w:rsidP="008E6436">
            <w:pPr>
              <w:spacing w:line="360" w:lineRule="exact"/>
              <w:rPr>
                <w:szCs w:val="26"/>
              </w:rPr>
            </w:pPr>
          </w:p>
          <w:p w:rsidR="00332FAB" w:rsidRPr="00CD7119" w:rsidRDefault="00332FAB" w:rsidP="008E6436">
            <w:pPr>
              <w:spacing w:line="360" w:lineRule="exact"/>
              <w:rPr>
                <w:szCs w:val="26"/>
              </w:rPr>
            </w:pPr>
            <w:r w:rsidRPr="00CD7119">
              <w:rPr>
                <w:szCs w:val="26"/>
              </w:rPr>
              <w:t>Dây thép 1,6mm được bọc nhựa dày ít nhất 0,2 mm</w:t>
            </w:r>
          </w:p>
          <w:p w:rsidR="0042669D" w:rsidRPr="00CD7119" w:rsidRDefault="0042669D" w:rsidP="008E6436">
            <w:pPr>
              <w:spacing w:line="360" w:lineRule="exact"/>
              <w:rPr>
                <w:szCs w:val="26"/>
              </w:rPr>
            </w:pPr>
          </w:p>
          <w:p w:rsidR="00332FAB" w:rsidRPr="00CD7119" w:rsidRDefault="00332FAB" w:rsidP="008E6436">
            <w:pPr>
              <w:spacing w:line="360" w:lineRule="exact"/>
              <w:rPr>
                <w:szCs w:val="26"/>
              </w:rPr>
            </w:pPr>
            <w:r w:rsidRPr="00CD7119">
              <w:rPr>
                <w:szCs w:val="26"/>
              </w:rPr>
              <w:t>Dây thép 2,0mm được bọc nhựa dày ít nhất 0,3mm</w:t>
            </w:r>
          </w:p>
        </w:tc>
        <w:tc>
          <w:tcPr>
            <w:tcW w:w="935" w:type="dxa"/>
            <w:tcBorders>
              <w:top w:val="single" w:sz="4" w:space="0" w:color="auto"/>
              <w:left w:val="single" w:sz="4" w:space="0" w:color="auto"/>
              <w:bottom w:val="single" w:sz="4" w:space="0" w:color="auto"/>
              <w:right w:val="single" w:sz="4" w:space="0" w:color="auto"/>
            </w:tcBorders>
            <w:vAlign w:val="center"/>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vAlign w:val="center"/>
          </w:tcPr>
          <w:p w:rsidR="00332FAB" w:rsidRPr="00CD7119" w:rsidRDefault="00332FAB" w:rsidP="008E6436">
            <w:pPr>
              <w:spacing w:line="360" w:lineRule="exact"/>
              <w:rPr>
                <w:szCs w:val="26"/>
              </w:rPr>
            </w:pPr>
            <w:r w:rsidRPr="00CD7119">
              <w:rPr>
                <w:szCs w:val="26"/>
              </w:rPr>
              <w:t>Đường kính danh nghĩa của ống:</w:t>
            </w:r>
          </w:p>
        </w:tc>
        <w:tc>
          <w:tcPr>
            <w:tcW w:w="964" w:type="dxa"/>
            <w:shd w:val="clear" w:color="auto" w:fill="auto"/>
          </w:tcPr>
          <w:p w:rsidR="00332FAB" w:rsidRPr="00CD7119" w:rsidRDefault="00332FAB" w:rsidP="008E6436">
            <w:pPr>
              <w:spacing w:line="360" w:lineRule="exact"/>
              <w:ind w:right="-78"/>
              <w:jc w:val="center"/>
              <w:rPr>
                <w:szCs w:val="26"/>
              </w:rPr>
            </w:pPr>
            <w:r w:rsidRPr="00CD7119">
              <w:rPr>
                <w:szCs w:val="26"/>
              </w:rPr>
              <w:t>Đường</w:t>
            </w:r>
          </w:p>
          <w:p w:rsidR="00332FAB" w:rsidRPr="00CD7119" w:rsidRDefault="00332FAB" w:rsidP="008E6436">
            <w:pPr>
              <w:spacing w:line="360" w:lineRule="exact"/>
              <w:jc w:val="center"/>
              <w:rPr>
                <w:szCs w:val="26"/>
              </w:rPr>
            </w:pPr>
            <w:r w:rsidRPr="00CD7119">
              <w:rPr>
                <w:szCs w:val="26"/>
              </w:rPr>
              <w:t xml:space="preserve">kính </w:t>
            </w:r>
          </w:p>
          <w:p w:rsidR="00332FAB" w:rsidRPr="00CD7119" w:rsidRDefault="00332FAB" w:rsidP="008E6436">
            <w:pPr>
              <w:spacing w:line="360" w:lineRule="exact"/>
              <w:jc w:val="center"/>
              <w:rPr>
                <w:szCs w:val="26"/>
              </w:rPr>
            </w:pPr>
            <w:r w:rsidRPr="00CD7119">
              <w:rPr>
                <w:szCs w:val="26"/>
              </w:rPr>
              <w:t>trong</w:t>
            </w:r>
          </w:p>
          <w:p w:rsidR="00332FAB" w:rsidRPr="00CD7119" w:rsidRDefault="00332FAB" w:rsidP="008E6436">
            <w:pPr>
              <w:spacing w:line="360" w:lineRule="exact"/>
              <w:ind w:right="-78"/>
              <w:jc w:val="center"/>
              <w:rPr>
                <w:szCs w:val="26"/>
              </w:rPr>
            </w:pPr>
            <w:r w:rsidRPr="00CD7119">
              <w:rPr>
                <w:szCs w:val="26"/>
              </w:rPr>
              <w:t xml:space="preserve">d </w:t>
            </w:r>
          </w:p>
          <w:p w:rsidR="00332FAB" w:rsidRPr="00CD7119" w:rsidRDefault="00332FAB" w:rsidP="008E6436">
            <w:pPr>
              <w:spacing w:line="360" w:lineRule="exact"/>
              <w:jc w:val="center"/>
              <w:rPr>
                <w:szCs w:val="26"/>
              </w:rPr>
            </w:pPr>
            <w:r w:rsidRPr="00CD7119">
              <w:rPr>
                <w:szCs w:val="26"/>
              </w:rPr>
              <w:t>[mm]</w:t>
            </w:r>
          </w:p>
        </w:tc>
        <w:tc>
          <w:tcPr>
            <w:tcW w:w="1093" w:type="dxa"/>
            <w:shd w:val="clear" w:color="auto" w:fill="auto"/>
          </w:tcPr>
          <w:p w:rsidR="00332FAB" w:rsidRPr="00CD7119" w:rsidRDefault="00332FAB" w:rsidP="008E6436">
            <w:pPr>
              <w:spacing w:line="360" w:lineRule="exact"/>
              <w:jc w:val="center"/>
              <w:rPr>
                <w:szCs w:val="26"/>
              </w:rPr>
            </w:pPr>
            <w:r w:rsidRPr="00CD7119">
              <w:rPr>
                <w:szCs w:val="26"/>
              </w:rPr>
              <w:t>Đường</w:t>
            </w:r>
          </w:p>
          <w:p w:rsidR="00332FAB" w:rsidRPr="00CD7119" w:rsidRDefault="00332FAB" w:rsidP="008E6436">
            <w:pPr>
              <w:spacing w:line="360" w:lineRule="exact"/>
              <w:jc w:val="center"/>
              <w:rPr>
                <w:szCs w:val="26"/>
              </w:rPr>
            </w:pPr>
            <w:r w:rsidRPr="00CD7119">
              <w:rPr>
                <w:szCs w:val="26"/>
              </w:rPr>
              <w:t xml:space="preserve">kính </w:t>
            </w:r>
          </w:p>
          <w:p w:rsidR="00332FAB" w:rsidRPr="00CD7119" w:rsidRDefault="00332FAB" w:rsidP="008E6436">
            <w:pPr>
              <w:spacing w:line="360" w:lineRule="exact"/>
              <w:jc w:val="center"/>
              <w:rPr>
                <w:szCs w:val="26"/>
              </w:rPr>
            </w:pPr>
            <w:r w:rsidRPr="00CD7119">
              <w:rPr>
                <w:szCs w:val="26"/>
              </w:rPr>
              <w:t>ngoài</w:t>
            </w:r>
          </w:p>
          <w:p w:rsidR="00332FAB" w:rsidRPr="00CD7119" w:rsidRDefault="00332FAB" w:rsidP="008E6436">
            <w:pPr>
              <w:spacing w:line="360" w:lineRule="exact"/>
              <w:jc w:val="center"/>
              <w:rPr>
                <w:szCs w:val="26"/>
              </w:rPr>
            </w:pPr>
            <w:r w:rsidRPr="00CD7119">
              <w:rPr>
                <w:szCs w:val="26"/>
              </w:rPr>
              <w:t>D</w:t>
            </w:r>
          </w:p>
          <w:p w:rsidR="00332FAB" w:rsidRPr="00CD7119" w:rsidRDefault="00332FAB" w:rsidP="008E6436">
            <w:pPr>
              <w:spacing w:line="360" w:lineRule="exact"/>
              <w:jc w:val="center"/>
              <w:rPr>
                <w:szCs w:val="26"/>
              </w:rPr>
            </w:pPr>
            <w:r w:rsidRPr="00CD7119">
              <w:rPr>
                <w:szCs w:val="26"/>
              </w:rPr>
              <w:t>[mm]</w:t>
            </w:r>
          </w:p>
        </w:tc>
        <w:tc>
          <w:tcPr>
            <w:tcW w:w="935" w:type="dxa"/>
            <w:shd w:val="clear" w:color="auto" w:fill="auto"/>
          </w:tcPr>
          <w:p w:rsidR="00332FAB" w:rsidRPr="00CD7119" w:rsidRDefault="00332FAB" w:rsidP="008E6436">
            <w:pPr>
              <w:spacing w:line="360" w:lineRule="exact"/>
              <w:jc w:val="center"/>
              <w:rPr>
                <w:szCs w:val="26"/>
              </w:rPr>
            </w:pPr>
            <w:r w:rsidRPr="00CD7119">
              <w:rPr>
                <w:szCs w:val="26"/>
              </w:rPr>
              <w:t>Độ</w:t>
            </w:r>
          </w:p>
          <w:p w:rsidR="00332FAB" w:rsidRPr="00CD7119" w:rsidRDefault="00332FAB" w:rsidP="008E6436">
            <w:pPr>
              <w:spacing w:line="360" w:lineRule="exact"/>
              <w:jc w:val="center"/>
              <w:rPr>
                <w:szCs w:val="26"/>
              </w:rPr>
            </w:pPr>
            <w:r w:rsidRPr="00CD7119">
              <w:rPr>
                <w:szCs w:val="26"/>
              </w:rPr>
              <w:t xml:space="preserve">dày </w:t>
            </w:r>
          </w:p>
          <w:p w:rsidR="00332FAB" w:rsidRPr="00CD7119" w:rsidRDefault="00332FAB" w:rsidP="008E6436">
            <w:pPr>
              <w:spacing w:line="360" w:lineRule="exact"/>
              <w:jc w:val="center"/>
              <w:rPr>
                <w:szCs w:val="26"/>
              </w:rPr>
            </w:pPr>
            <w:r w:rsidRPr="00CD7119">
              <w:rPr>
                <w:szCs w:val="26"/>
              </w:rPr>
              <w:t>thành</w:t>
            </w:r>
          </w:p>
          <w:p w:rsidR="00332FAB" w:rsidRPr="00CD7119" w:rsidRDefault="00332FAB" w:rsidP="008E6436">
            <w:pPr>
              <w:spacing w:line="360" w:lineRule="exact"/>
              <w:jc w:val="center"/>
              <w:rPr>
                <w:szCs w:val="26"/>
              </w:rPr>
            </w:pPr>
            <w:r w:rsidRPr="00CD7119">
              <w:rPr>
                <w:szCs w:val="26"/>
              </w:rPr>
              <w:t>ống [mm]</w:t>
            </w:r>
          </w:p>
        </w:tc>
        <w:tc>
          <w:tcPr>
            <w:tcW w:w="935" w:type="dxa"/>
            <w:shd w:val="clear" w:color="auto" w:fill="auto"/>
          </w:tcPr>
          <w:p w:rsidR="00332FAB" w:rsidRPr="00CD7119" w:rsidRDefault="00332FAB" w:rsidP="008E6436">
            <w:pPr>
              <w:spacing w:line="360" w:lineRule="exact"/>
              <w:jc w:val="center"/>
              <w:rPr>
                <w:szCs w:val="26"/>
              </w:rPr>
            </w:pPr>
          </w:p>
          <w:p w:rsidR="00332FAB" w:rsidRPr="00CD7119" w:rsidRDefault="00332FAB" w:rsidP="008E6436">
            <w:pPr>
              <w:spacing w:line="360" w:lineRule="exact"/>
              <w:jc w:val="center"/>
              <w:rPr>
                <w:szCs w:val="26"/>
              </w:rPr>
            </w:pPr>
            <w:r w:rsidRPr="00CD7119">
              <w:rPr>
                <w:szCs w:val="26"/>
              </w:rPr>
              <w:t>Bước</w:t>
            </w:r>
          </w:p>
          <w:p w:rsidR="00332FAB" w:rsidRPr="00CD7119" w:rsidRDefault="00332FAB" w:rsidP="008E6436">
            <w:pPr>
              <w:spacing w:line="360" w:lineRule="exact"/>
              <w:jc w:val="center"/>
              <w:rPr>
                <w:szCs w:val="26"/>
              </w:rPr>
            </w:pPr>
            <w:r w:rsidRPr="00CD7119">
              <w:rPr>
                <w:szCs w:val="26"/>
              </w:rPr>
              <w:t xml:space="preserve">ren </w:t>
            </w:r>
          </w:p>
          <w:p w:rsidR="00332FAB" w:rsidRPr="00CD7119" w:rsidRDefault="00332FAB" w:rsidP="008E6436">
            <w:pPr>
              <w:spacing w:line="360" w:lineRule="exact"/>
              <w:jc w:val="center"/>
              <w:rPr>
                <w:szCs w:val="26"/>
              </w:rPr>
            </w:pPr>
          </w:p>
          <w:p w:rsidR="00332FAB" w:rsidRPr="00CD7119" w:rsidRDefault="00332FAB" w:rsidP="008E6436">
            <w:pPr>
              <w:spacing w:line="360" w:lineRule="exact"/>
              <w:jc w:val="center"/>
              <w:rPr>
                <w:szCs w:val="26"/>
              </w:rPr>
            </w:pPr>
            <w:r w:rsidRPr="00CD7119">
              <w:rPr>
                <w:szCs w:val="26"/>
              </w:rPr>
              <w:t>[mm]</w:t>
            </w:r>
          </w:p>
        </w:tc>
        <w:tc>
          <w:tcPr>
            <w:tcW w:w="935" w:type="dxa"/>
            <w:vAlign w:val="center"/>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vAlign w:val="center"/>
          </w:tcPr>
          <w:p w:rsidR="00332FAB" w:rsidRPr="00CD7119" w:rsidRDefault="00332FAB" w:rsidP="008E6436">
            <w:pPr>
              <w:spacing w:line="360" w:lineRule="exact"/>
              <w:jc w:val="center"/>
              <w:rPr>
                <w:szCs w:val="26"/>
              </w:rPr>
            </w:pPr>
          </w:p>
        </w:tc>
        <w:tc>
          <w:tcPr>
            <w:tcW w:w="3536" w:type="dxa"/>
          </w:tcPr>
          <w:p w:rsidR="00332FAB" w:rsidRPr="00CD7119" w:rsidRDefault="00332FAB" w:rsidP="008E6436">
            <w:pPr>
              <w:spacing w:line="360" w:lineRule="exact"/>
              <w:jc w:val="center"/>
              <w:rPr>
                <w:szCs w:val="26"/>
              </w:rPr>
            </w:pPr>
            <w:r w:rsidRPr="00CD7119">
              <w:rPr>
                <w:szCs w:val="26"/>
              </w:rPr>
              <w:t>150</w:t>
            </w:r>
          </w:p>
        </w:tc>
        <w:tc>
          <w:tcPr>
            <w:tcW w:w="964" w:type="dxa"/>
            <w:shd w:val="clear" w:color="auto" w:fill="auto"/>
            <w:vAlign w:val="center"/>
          </w:tcPr>
          <w:p w:rsidR="00332FAB" w:rsidRPr="00CD7119" w:rsidRDefault="00332FAB" w:rsidP="008E6436">
            <w:pPr>
              <w:spacing w:line="360" w:lineRule="exact"/>
              <w:ind w:left="-90" w:right="-115"/>
              <w:jc w:val="center"/>
              <w:rPr>
                <w:szCs w:val="26"/>
              </w:rPr>
            </w:pPr>
            <w:r w:rsidRPr="00CD7119">
              <w:rPr>
                <w:szCs w:val="26"/>
              </w:rPr>
              <w:t>150</w:t>
            </w:r>
            <w:r w:rsidRPr="00CD7119">
              <w:rPr>
                <w:szCs w:val="26"/>
              </w:rPr>
              <w:sym w:font="Symbol" w:char="F0B1"/>
            </w:r>
            <w:r w:rsidRPr="00CD7119">
              <w:rPr>
                <w:szCs w:val="26"/>
              </w:rPr>
              <w:t>4,0</w:t>
            </w:r>
          </w:p>
        </w:tc>
        <w:tc>
          <w:tcPr>
            <w:tcW w:w="1093" w:type="dxa"/>
            <w:shd w:val="clear" w:color="auto" w:fill="auto"/>
            <w:vAlign w:val="center"/>
          </w:tcPr>
          <w:p w:rsidR="00332FAB" w:rsidRPr="00CD7119" w:rsidRDefault="00332FAB" w:rsidP="008E6436">
            <w:pPr>
              <w:spacing w:line="360" w:lineRule="exact"/>
              <w:ind w:hanging="94"/>
              <w:jc w:val="center"/>
              <w:rPr>
                <w:szCs w:val="26"/>
              </w:rPr>
            </w:pPr>
            <w:r w:rsidRPr="00CD7119">
              <w:rPr>
                <w:szCs w:val="26"/>
              </w:rPr>
              <w:t>188</w:t>
            </w:r>
            <w:r w:rsidRPr="00CD7119">
              <w:rPr>
                <w:szCs w:val="26"/>
              </w:rPr>
              <w:sym w:font="Symbol" w:char="F0B1"/>
            </w:r>
            <w:r w:rsidRPr="00CD7119">
              <w:rPr>
                <w:szCs w:val="26"/>
              </w:rPr>
              <w:t>4,0</w:t>
            </w:r>
          </w:p>
        </w:tc>
        <w:tc>
          <w:tcPr>
            <w:tcW w:w="935" w:type="dxa"/>
            <w:shd w:val="clear" w:color="auto" w:fill="auto"/>
            <w:vAlign w:val="center"/>
          </w:tcPr>
          <w:p w:rsidR="00332FAB" w:rsidRPr="00CD7119" w:rsidRDefault="00332FAB" w:rsidP="008E6436">
            <w:pPr>
              <w:spacing w:line="360" w:lineRule="exact"/>
              <w:ind w:left="-62" w:right="-87" w:hanging="10"/>
              <w:jc w:val="center"/>
              <w:rPr>
                <w:szCs w:val="26"/>
              </w:rPr>
            </w:pPr>
            <w:r w:rsidRPr="00CD7119">
              <w:rPr>
                <w:szCs w:val="26"/>
              </w:rPr>
              <w:t>2,8</w:t>
            </w:r>
            <w:r w:rsidRPr="00CD7119">
              <w:rPr>
                <w:szCs w:val="26"/>
              </w:rPr>
              <w:sym w:font="Symbol" w:char="F0B1"/>
            </w:r>
            <w:r w:rsidRPr="00CD7119">
              <w:rPr>
                <w:szCs w:val="26"/>
              </w:rPr>
              <w:t>0,4</w:t>
            </w:r>
          </w:p>
        </w:tc>
        <w:tc>
          <w:tcPr>
            <w:tcW w:w="935" w:type="dxa"/>
            <w:shd w:val="clear" w:color="auto" w:fill="auto"/>
            <w:vAlign w:val="center"/>
          </w:tcPr>
          <w:p w:rsidR="00332FAB" w:rsidRPr="00CD7119" w:rsidRDefault="00332FAB" w:rsidP="008E6436">
            <w:pPr>
              <w:spacing w:line="360" w:lineRule="exact"/>
              <w:ind w:left="-62" w:right="-87" w:hanging="10"/>
              <w:jc w:val="center"/>
              <w:rPr>
                <w:szCs w:val="26"/>
              </w:rPr>
            </w:pPr>
            <w:r w:rsidRPr="00CD7119">
              <w:rPr>
                <w:szCs w:val="26"/>
              </w:rPr>
              <w:t>45</w:t>
            </w:r>
            <w:r w:rsidRPr="00CD7119">
              <w:rPr>
                <w:szCs w:val="26"/>
              </w:rPr>
              <w:sym w:font="Symbol" w:char="F0B1"/>
            </w:r>
            <w:r w:rsidRPr="00CD7119">
              <w:rPr>
                <w:szCs w:val="26"/>
              </w:rPr>
              <w:t>1,5</w:t>
            </w:r>
          </w:p>
        </w:tc>
        <w:tc>
          <w:tcPr>
            <w:tcW w:w="935" w:type="dxa"/>
          </w:tcPr>
          <w:p w:rsidR="00332FAB" w:rsidRPr="00CD7119" w:rsidRDefault="00332FAB" w:rsidP="008E6436">
            <w:pPr>
              <w:spacing w:line="360" w:lineRule="exact"/>
              <w:jc w:val="center"/>
              <w:rPr>
                <w:szCs w:val="26"/>
              </w:rPr>
            </w:pPr>
          </w:p>
        </w:tc>
      </w:tr>
      <w:tr w:rsidR="00332FAB" w:rsidRPr="00CD7119" w:rsidTr="00AC21C8">
        <w:tc>
          <w:tcPr>
            <w:tcW w:w="712" w:type="dxa"/>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Pr>
          <w:p w:rsidR="00332FAB" w:rsidRPr="00CD7119" w:rsidRDefault="00332FAB" w:rsidP="008E6436">
            <w:pPr>
              <w:spacing w:line="360" w:lineRule="exact"/>
              <w:rPr>
                <w:szCs w:val="26"/>
              </w:rPr>
            </w:pPr>
            <w:r w:rsidRPr="00CD7119">
              <w:rPr>
                <w:szCs w:val="26"/>
              </w:rPr>
              <w:t>Độ bền nén:</w:t>
            </w:r>
          </w:p>
          <w:p w:rsidR="00332FAB" w:rsidRPr="00CD7119" w:rsidRDefault="00332FAB" w:rsidP="008E6436">
            <w:pPr>
              <w:spacing w:line="360" w:lineRule="exact"/>
              <w:rPr>
                <w:szCs w:val="26"/>
              </w:rPr>
            </w:pPr>
            <w:r w:rsidRPr="00CD7119">
              <w:rPr>
                <w:szCs w:val="26"/>
              </w:rPr>
              <w:t>- Lực nén tối thiểu [N]</w:t>
            </w:r>
          </w:p>
          <w:p w:rsidR="00332FAB" w:rsidRPr="00CD7119" w:rsidRDefault="00332FAB" w:rsidP="008E6436">
            <w:pPr>
              <w:spacing w:line="360" w:lineRule="exact"/>
              <w:rPr>
                <w:szCs w:val="26"/>
              </w:rPr>
            </w:pPr>
            <w:r w:rsidRPr="00CD7119">
              <w:rPr>
                <w:szCs w:val="26"/>
              </w:rPr>
              <w:lastRenderedPageBreak/>
              <w:t>- Tỉ lệ biến đổi đường kính ngoài trước và sau khi nén [%]</w:t>
            </w:r>
          </w:p>
        </w:tc>
        <w:tc>
          <w:tcPr>
            <w:tcW w:w="3927" w:type="dxa"/>
            <w:gridSpan w:val="4"/>
          </w:tcPr>
          <w:p w:rsidR="00332FAB" w:rsidRPr="00CD7119" w:rsidRDefault="00332FAB" w:rsidP="008E6436">
            <w:pPr>
              <w:spacing w:line="360" w:lineRule="exact"/>
              <w:jc w:val="center"/>
              <w:rPr>
                <w:szCs w:val="26"/>
              </w:rPr>
            </w:pPr>
            <w:r w:rsidRPr="00CD7119">
              <w:rPr>
                <w:szCs w:val="26"/>
              </w:rPr>
              <w:lastRenderedPageBreak/>
              <w:t>170 x R</w:t>
            </w:r>
          </w:p>
          <w:p w:rsidR="00332FAB" w:rsidRPr="00CD7119" w:rsidRDefault="00332FAB" w:rsidP="008E6436">
            <w:pPr>
              <w:spacing w:line="360" w:lineRule="exact"/>
              <w:jc w:val="center"/>
              <w:rPr>
                <w:szCs w:val="26"/>
              </w:rPr>
            </w:pPr>
            <w:r w:rsidRPr="00CD7119">
              <w:rPr>
                <w:szCs w:val="26"/>
              </w:rPr>
              <w:t>với R = (D+d)/4 [cm]</w:t>
            </w:r>
          </w:p>
          <w:p w:rsidR="00332FAB" w:rsidRPr="00CD7119" w:rsidRDefault="00332FAB" w:rsidP="008E6436">
            <w:pPr>
              <w:spacing w:line="360" w:lineRule="exact"/>
              <w:jc w:val="center"/>
              <w:rPr>
                <w:szCs w:val="26"/>
              </w:rPr>
            </w:pPr>
          </w:p>
          <w:p w:rsidR="00332FAB" w:rsidRPr="00CD7119" w:rsidRDefault="00332FAB" w:rsidP="008E6436">
            <w:pPr>
              <w:spacing w:line="360" w:lineRule="exact"/>
              <w:jc w:val="center"/>
              <w:rPr>
                <w:szCs w:val="26"/>
              </w:rPr>
            </w:pPr>
            <w:r w:rsidRPr="00CD7119">
              <w:rPr>
                <w:szCs w:val="26"/>
              </w:rPr>
              <w:t>&lt; 3,5</w:t>
            </w:r>
          </w:p>
        </w:tc>
        <w:tc>
          <w:tcPr>
            <w:tcW w:w="935" w:type="dxa"/>
            <w:vAlign w:val="center"/>
          </w:tcPr>
          <w:p w:rsidR="00332FAB" w:rsidRPr="00CD7119" w:rsidRDefault="00332FAB" w:rsidP="008E6436">
            <w:pPr>
              <w:spacing w:line="360" w:lineRule="exact"/>
              <w:jc w:val="center"/>
              <w:rPr>
                <w:szCs w:val="26"/>
              </w:rPr>
            </w:pPr>
            <w:r w:rsidRPr="00CD7119">
              <w:rPr>
                <w:szCs w:val="26"/>
              </w:rPr>
              <w:lastRenderedPageBreak/>
              <w:t>(*)</w:t>
            </w:r>
          </w:p>
        </w:tc>
      </w:tr>
      <w:tr w:rsidR="00332FAB" w:rsidRPr="00CD7119" w:rsidTr="00AC21C8">
        <w:tc>
          <w:tcPr>
            <w:tcW w:w="712" w:type="dxa"/>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Pr>
          <w:p w:rsidR="00332FAB" w:rsidRPr="00CD7119" w:rsidRDefault="00332FAB" w:rsidP="008E6436">
            <w:pPr>
              <w:spacing w:line="360" w:lineRule="exact"/>
              <w:rPr>
                <w:szCs w:val="26"/>
              </w:rPr>
            </w:pPr>
            <w:r w:rsidRPr="00CD7119">
              <w:rPr>
                <w:szCs w:val="26"/>
              </w:rPr>
              <w:t>Độ bền kéo [N/cm</w:t>
            </w:r>
            <w:r w:rsidRPr="00CD7119">
              <w:rPr>
                <w:szCs w:val="26"/>
                <w:vertAlign w:val="superscript"/>
              </w:rPr>
              <w:t>2</w:t>
            </w:r>
            <w:r w:rsidRPr="00CD7119">
              <w:rPr>
                <w:szCs w:val="26"/>
              </w:rPr>
              <w:t>]</w:t>
            </w:r>
          </w:p>
        </w:tc>
        <w:tc>
          <w:tcPr>
            <w:tcW w:w="3927" w:type="dxa"/>
            <w:gridSpan w:val="4"/>
          </w:tcPr>
          <w:p w:rsidR="00332FAB" w:rsidRPr="00CD7119" w:rsidRDefault="00332FAB" w:rsidP="008E6436">
            <w:pPr>
              <w:spacing w:line="360" w:lineRule="exact"/>
              <w:jc w:val="center"/>
              <w:rPr>
                <w:szCs w:val="26"/>
              </w:rPr>
            </w:pPr>
            <w:r w:rsidRPr="00CD7119">
              <w:rPr>
                <w:szCs w:val="26"/>
              </w:rPr>
              <w:t>&gt; 2000</w:t>
            </w:r>
          </w:p>
        </w:tc>
        <w:tc>
          <w:tcPr>
            <w:tcW w:w="935" w:type="dxa"/>
            <w:vAlign w:val="center"/>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Pr>
          <w:p w:rsidR="00332FAB" w:rsidRPr="00CD7119" w:rsidRDefault="00332FAB" w:rsidP="008E6436">
            <w:pPr>
              <w:spacing w:line="360" w:lineRule="exact"/>
              <w:rPr>
                <w:szCs w:val="26"/>
              </w:rPr>
            </w:pPr>
            <w:r w:rsidRPr="00CD7119">
              <w:rPr>
                <w:szCs w:val="26"/>
              </w:rPr>
              <w:t>Độ bền điện tối thiểu [ kV/phút]</w:t>
            </w:r>
          </w:p>
        </w:tc>
        <w:tc>
          <w:tcPr>
            <w:tcW w:w="3927" w:type="dxa"/>
            <w:gridSpan w:val="4"/>
          </w:tcPr>
          <w:p w:rsidR="00332FAB" w:rsidRPr="00CD7119" w:rsidRDefault="00332FAB" w:rsidP="008E6436">
            <w:pPr>
              <w:spacing w:line="360" w:lineRule="exact"/>
              <w:jc w:val="center"/>
              <w:rPr>
                <w:szCs w:val="26"/>
              </w:rPr>
            </w:pPr>
            <w:r w:rsidRPr="00CD7119">
              <w:rPr>
                <w:szCs w:val="26"/>
              </w:rPr>
              <w:t>10/1</w:t>
            </w:r>
          </w:p>
        </w:tc>
        <w:tc>
          <w:tcPr>
            <w:tcW w:w="935" w:type="dxa"/>
            <w:vAlign w:val="center"/>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Pr>
          <w:p w:rsidR="00332FAB" w:rsidRPr="00CD7119" w:rsidRDefault="00332FAB" w:rsidP="008E6436">
            <w:pPr>
              <w:spacing w:line="360" w:lineRule="exact"/>
              <w:rPr>
                <w:szCs w:val="26"/>
              </w:rPr>
            </w:pPr>
            <w:r w:rsidRPr="00CD7119">
              <w:rPr>
                <w:szCs w:val="26"/>
              </w:rPr>
              <w:t>Độ bền đối với hóa chất ăn mòn:</w:t>
            </w:r>
          </w:p>
          <w:p w:rsidR="00332FAB" w:rsidRPr="00CD7119" w:rsidRDefault="00332FAB" w:rsidP="00785D49">
            <w:pPr>
              <w:numPr>
                <w:ilvl w:val="0"/>
                <w:numId w:val="252"/>
              </w:numPr>
              <w:tabs>
                <w:tab w:val="clear" w:pos="720"/>
                <w:tab w:val="num" w:pos="295"/>
                <w:tab w:val="left" w:pos="1791"/>
              </w:tabs>
              <w:spacing w:before="0" w:after="0" w:line="360" w:lineRule="exact"/>
              <w:ind w:hanging="720"/>
              <w:jc w:val="left"/>
              <w:rPr>
                <w:szCs w:val="26"/>
              </w:rPr>
            </w:pPr>
            <w:r w:rsidRPr="00CD7119">
              <w:rPr>
                <w:szCs w:val="26"/>
              </w:rPr>
              <w:t>Dung dịch NaCl 10%</w:t>
            </w:r>
          </w:p>
          <w:p w:rsidR="00332FAB" w:rsidRPr="00CD7119" w:rsidRDefault="00332FAB" w:rsidP="00785D49">
            <w:pPr>
              <w:numPr>
                <w:ilvl w:val="0"/>
                <w:numId w:val="252"/>
              </w:numPr>
              <w:tabs>
                <w:tab w:val="clear" w:pos="720"/>
                <w:tab w:val="num" w:pos="295"/>
                <w:tab w:val="left" w:pos="1791"/>
              </w:tabs>
              <w:spacing w:before="0" w:after="0" w:line="360" w:lineRule="exact"/>
              <w:ind w:hanging="720"/>
              <w:jc w:val="left"/>
              <w:rPr>
                <w:szCs w:val="26"/>
              </w:rPr>
            </w:pPr>
            <w:r w:rsidRPr="00CD7119">
              <w:rPr>
                <w:szCs w:val="26"/>
              </w:rPr>
              <w:t>Dung dịch H</w:t>
            </w:r>
            <w:r w:rsidRPr="00CD7119">
              <w:rPr>
                <w:szCs w:val="26"/>
                <w:vertAlign w:val="subscript"/>
              </w:rPr>
              <w:t>2</w:t>
            </w:r>
            <w:r w:rsidRPr="00CD7119">
              <w:rPr>
                <w:szCs w:val="26"/>
              </w:rPr>
              <w:t>SO</w:t>
            </w:r>
            <w:r w:rsidRPr="00CD7119">
              <w:rPr>
                <w:szCs w:val="26"/>
                <w:vertAlign w:val="subscript"/>
              </w:rPr>
              <w:t>4</w:t>
            </w:r>
            <w:r w:rsidRPr="00CD7119">
              <w:rPr>
                <w:szCs w:val="26"/>
              </w:rPr>
              <w:t xml:space="preserve"> 30%</w:t>
            </w:r>
          </w:p>
          <w:p w:rsidR="00332FAB" w:rsidRPr="00CD7119" w:rsidRDefault="00332FAB" w:rsidP="00785D49">
            <w:pPr>
              <w:numPr>
                <w:ilvl w:val="0"/>
                <w:numId w:val="252"/>
              </w:numPr>
              <w:tabs>
                <w:tab w:val="clear" w:pos="720"/>
                <w:tab w:val="num" w:pos="295"/>
                <w:tab w:val="left" w:pos="1791"/>
              </w:tabs>
              <w:spacing w:before="0" w:after="0" w:line="360" w:lineRule="exact"/>
              <w:ind w:hanging="720"/>
              <w:jc w:val="left"/>
              <w:rPr>
                <w:szCs w:val="26"/>
              </w:rPr>
            </w:pPr>
            <w:r w:rsidRPr="00CD7119">
              <w:rPr>
                <w:szCs w:val="26"/>
              </w:rPr>
              <w:t>Dung dịch HNO</w:t>
            </w:r>
            <w:r w:rsidRPr="00CD7119">
              <w:rPr>
                <w:szCs w:val="26"/>
                <w:vertAlign w:val="subscript"/>
              </w:rPr>
              <w:t>3</w:t>
            </w:r>
            <w:r w:rsidRPr="00CD7119">
              <w:rPr>
                <w:szCs w:val="26"/>
              </w:rPr>
              <w:t xml:space="preserve"> 40%</w:t>
            </w:r>
          </w:p>
          <w:p w:rsidR="00332FAB" w:rsidRPr="00CD7119" w:rsidRDefault="00332FAB" w:rsidP="00785D49">
            <w:pPr>
              <w:numPr>
                <w:ilvl w:val="0"/>
                <w:numId w:val="252"/>
              </w:numPr>
              <w:tabs>
                <w:tab w:val="clear" w:pos="720"/>
                <w:tab w:val="num" w:pos="295"/>
                <w:tab w:val="left" w:pos="1791"/>
              </w:tabs>
              <w:spacing w:before="0" w:after="0" w:line="360" w:lineRule="exact"/>
              <w:ind w:hanging="720"/>
              <w:jc w:val="left"/>
              <w:rPr>
                <w:szCs w:val="26"/>
              </w:rPr>
            </w:pPr>
            <w:r w:rsidRPr="00CD7119">
              <w:rPr>
                <w:szCs w:val="26"/>
              </w:rPr>
              <w:t>Dung dịch NaOH 40%</w:t>
            </w:r>
          </w:p>
          <w:p w:rsidR="00332FAB" w:rsidRPr="00CD7119" w:rsidRDefault="00332FAB" w:rsidP="00785D49">
            <w:pPr>
              <w:numPr>
                <w:ilvl w:val="0"/>
                <w:numId w:val="252"/>
              </w:numPr>
              <w:tabs>
                <w:tab w:val="clear" w:pos="720"/>
                <w:tab w:val="num" w:pos="295"/>
                <w:tab w:val="left" w:pos="1791"/>
              </w:tabs>
              <w:spacing w:before="0" w:after="0" w:line="360" w:lineRule="exact"/>
              <w:ind w:hanging="720"/>
              <w:jc w:val="left"/>
              <w:rPr>
                <w:szCs w:val="26"/>
              </w:rPr>
            </w:pPr>
            <w:r w:rsidRPr="00CD7119">
              <w:rPr>
                <w:szCs w:val="26"/>
              </w:rPr>
              <w:t>Dung dịch Ethyl Alcolhol 95%</w:t>
            </w:r>
          </w:p>
        </w:tc>
        <w:tc>
          <w:tcPr>
            <w:tcW w:w="3927" w:type="dxa"/>
            <w:gridSpan w:val="4"/>
          </w:tcPr>
          <w:p w:rsidR="00332FAB" w:rsidRPr="00CD7119" w:rsidRDefault="00332FAB" w:rsidP="008E6436">
            <w:pPr>
              <w:spacing w:line="360" w:lineRule="exact"/>
              <w:jc w:val="center"/>
              <w:rPr>
                <w:szCs w:val="26"/>
              </w:rPr>
            </w:pPr>
            <w:r w:rsidRPr="00CD7119">
              <w:rPr>
                <w:szCs w:val="26"/>
              </w:rPr>
              <w:t>Biến đổi khối lượng [g/m</w:t>
            </w:r>
            <w:r w:rsidRPr="00CD7119">
              <w:rPr>
                <w:szCs w:val="26"/>
                <w:vertAlign w:val="superscript"/>
              </w:rPr>
              <w:t>2</w:t>
            </w:r>
            <w:r w:rsidRPr="00CD7119">
              <w:rPr>
                <w:szCs w:val="26"/>
              </w:rPr>
              <w:t>]</w:t>
            </w:r>
          </w:p>
          <w:p w:rsidR="00332FAB" w:rsidRPr="00CD7119" w:rsidRDefault="00332FAB" w:rsidP="008E6436">
            <w:pPr>
              <w:spacing w:line="360" w:lineRule="exact"/>
              <w:jc w:val="center"/>
              <w:rPr>
                <w:szCs w:val="26"/>
              </w:rPr>
            </w:pPr>
            <w:r w:rsidRPr="00CD7119">
              <w:rPr>
                <w:szCs w:val="26"/>
              </w:rPr>
              <w:t xml:space="preserve">trong phạm vi </w:t>
            </w:r>
            <w:r w:rsidRPr="00CD7119">
              <w:rPr>
                <w:szCs w:val="26"/>
              </w:rPr>
              <w:sym w:font="Symbol" w:char="F0B1"/>
            </w:r>
            <w:r w:rsidRPr="00CD7119">
              <w:rPr>
                <w:szCs w:val="26"/>
              </w:rPr>
              <w:t xml:space="preserve"> 0,5</w:t>
            </w:r>
          </w:p>
          <w:p w:rsidR="00332FAB" w:rsidRPr="00CD7119" w:rsidRDefault="00332FAB" w:rsidP="008E6436">
            <w:pPr>
              <w:spacing w:line="360" w:lineRule="exact"/>
              <w:jc w:val="center"/>
              <w:rPr>
                <w:szCs w:val="26"/>
              </w:rPr>
            </w:pPr>
            <w:r w:rsidRPr="00CD7119">
              <w:rPr>
                <w:szCs w:val="26"/>
              </w:rPr>
              <w:t xml:space="preserve">trong phạm vi </w:t>
            </w:r>
            <w:r w:rsidRPr="00CD7119">
              <w:rPr>
                <w:szCs w:val="26"/>
              </w:rPr>
              <w:sym w:font="Symbol" w:char="F0B1"/>
            </w:r>
            <w:r w:rsidRPr="00CD7119">
              <w:rPr>
                <w:szCs w:val="26"/>
              </w:rPr>
              <w:t xml:space="preserve"> 0,5</w:t>
            </w:r>
          </w:p>
          <w:p w:rsidR="00332FAB" w:rsidRPr="00CD7119" w:rsidRDefault="00332FAB" w:rsidP="008E6436">
            <w:pPr>
              <w:spacing w:line="360" w:lineRule="exact"/>
              <w:jc w:val="center"/>
              <w:rPr>
                <w:szCs w:val="26"/>
              </w:rPr>
            </w:pPr>
            <w:r w:rsidRPr="00CD7119">
              <w:rPr>
                <w:szCs w:val="26"/>
              </w:rPr>
              <w:t xml:space="preserve">trong phạm vi </w:t>
            </w:r>
            <w:r w:rsidRPr="00CD7119">
              <w:rPr>
                <w:szCs w:val="26"/>
              </w:rPr>
              <w:sym w:font="Symbol" w:char="F0B1"/>
            </w:r>
            <w:r w:rsidRPr="00CD7119">
              <w:rPr>
                <w:szCs w:val="26"/>
              </w:rPr>
              <w:t xml:space="preserve"> 1,0</w:t>
            </w:r>
          </w:p>
          <w:p w:rsidR="00332FAB" w:rsidRPr="00CD7119" w:rsidRDefault="00332FAB" w:rsidP="008E6436">
            <w:pPr>
              <w:spacing w:line="360" w:lineRule="exact"/>
              <w:jc w:val="center"/>
              <w:rPr>
                <w:szCs w:val="26"/>
              </w:rPr>
            </w:pPr>
            <w:r w:rsidRPr="00CD7119">
              <w:rPr>
                <w:szCs w:val="26"/>
              </w:rPr>
              <w:t xml:space="preserve">trong phạm vi </w:t>
            </w:r>
            <w:r w:rsidRPr="00CD7119">
              <w:rPr>
                <w:szCs w:val="26"/>
              </w:rPr>
              <w:sym w:font="Symbol" w:char="F0B1"/>
            </w:r>
            <w:r w:rsidRPr="00CD7119">
              <w:rPr>
                <w:szCs w:val="26"/>
              </w:rPr>
              <w:t xml:space="preserve"> 0,5</w:t>
            </w:r>
          </w:p>
          <w:p w:rsidR="00332FAB" w:rsidRPr="00CD7119" w:rsidRDefault="00332FAB" w:rsidP="008E6436">
            <w:pPr>
              <w:spacing w:line="360" w:lineRule="exact"/>
              <w:jc w:val="center"/>
              <w:rPr>
                <w:szCs w:val="26"/>
              </w:rPr>
            </w:pPr>
            <w:r w:rsidRPr="00CD7119">
              <w:rPr>
                <w:szCs w:val="26"/>
              </w:rPr>
              <w:t xml:space="preserve">trong phạm vi </w:t>
            </w:r>
            <w:r w:rsidRPr="00CD7119">
              <w:rPr>
                <w:szCs w:val="26"/>
              </w:rPr>
              <w:sym w:font="Symbol" w:char="F0B1"/>
            </w:r>
            <w:r w:rsidRPr="00CD7119">
              <w:rPr>
                <w:szCs w:val="26"/>
              </w:rPr>
              <w:t xml:space="preserve"> 4</w:t>
            </w:r>
          </w:p>
        </w:tc>
        <w:tc>
          <w:tcPr>
            <w:tcW w:w="935" w:type="dxa"/>
            <w:vAlign w:val="center"/>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vAlign w:val="center"/>
          </w:tcPr>
          <w:p w:rsidR="00332FAB" w:rsidRPr="00CD7119" w:rsidRDefault="00332FAB" w:rsidP="008E6436">
            <w:pPr>
              <w:spacing w:line="360" w:lineRule="exact"/>
              <w:rPr>
                <w:szCs w:val="26"/>
              </w:rPr>
            </w:pPr>
            <w:r w:rsidRPr="00CD7119">
              <w:rPr>
                <w:szCs w:val="26"/>
              </w:rPr>
              <w:t>Khả năng chống cháy</w:t>
            </w:r>
          </w:p>
        </w:tc>
        <w:tc>
          <w:tcPr>
            <w:tcW w:w="3927" w:type="dxa"/>
            <w:gridSpan w:val="4"/>
          </w:tcPr>
          <w:p w:rsidR="00332FAB" w:rsidRPr="00CD7119" w:rsidRDefault="00332FAB" w:rsidP="008E6436">
            <w:pPr>
              <w:spacing w:line="360" w:lineRule="exact"/>
              <w:rPr>
                <w:szCs w:val="26"/>
              </w:rPr>
            </w:pPr>
            <w:r w:rsidRPr="00CD7119">
              <w:rPr>
                <w:szCs w:val="26"/>
              </w:rPr>
              <w:t>Các tia lửa phải tắt một cách tự nhiên qui định theo IEC 61386-1</w:t>
            </w:r>
          </w:p>
        </w:tc>
        <w:tc>
          <w:tcPr>
            <w:tcW w:w="935" w:type="dxa"/>
            <w:vAlign w:val="center"/>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vAlign w:val="center"/>
          </w:tcPr>
          <w:p w:rsidR="00332FAB" w:rsidRPr="00CD7119" w:rsidRDefault="00332FAB" w:rsidP="008E6436">
            <w:pPr>
              <w:tabs>
                <w:tab w:val="left" w:pos="3744"/>
              </w:tabs>
              <w:spacing w:line="360" w:lineRule="exact"/>
              <w:rPr>
                <w:szCs w:val="26"/>
              </w:rPr>
            </w:pPr>
            <w:r w:rsidRPr="00CD7119">
              <w:rPr>
                <w:szCs w:val="26"/>
              </w:rPr>
              <w:t xml:space="preserve">Nhiệt độ hóa mềm của vật liệu: </w:t>
            </w:r>
          </w:p>
        </w:tc>
        <w:tc>
          <w:tcPr>
            <w:tcW w:w="3927" w:type="dxa"/>
            <w:gridSpan w:val="4"/>
          </w:tcPr>
          <w:p w:rsidR="00332FAB" w:rsidRPr="00CD7119" w:rsidRDefault="00332FAB" w:rsidP="008E6436">
            <w:pPr>
              <w:spacing w:line="360" w:lineRule="exact"/>
              <w:jc w:val="center"/>
              <w:rPr>
                <w:szCs w:val="26"/>
              </w:rPr>
            </w:pPr>
            <w:r w:rsidRPr="00CD7119">
              <w:rPr>
                <w:szCs w:val="26"/>
              </w:rPr>
              <w:sym w:font="Symbol" w:char="F0B3"/>
            </w:r>
            <w:r w:rsidRPr="00CD7119">
              <w:rPr>
                <w:szCs w:val="26"/>
              </w:rPr>
              <w:t xml:space="preserve"> 75</w:t>
            </w:r>
            <w:r w:rsidRPr="00CD7119">
              <w:rPr>
                <w:szCs w:val="26"/>
                <w:vertAlign w:val="superscript"/>
              </w:rPr>
              <w:t>0</w:t>
            </w:r>
            <w:r w:rsidRPr="00CD7119">
              <w:rPr>
                <w:szCs w:val="26"/>
              </w:rPr>
              <w:t>C</w:t>
            </w:r>
          </w:p>
        </w:tc>
        <w:tc>
          <w:tcPr>
            <w:tcW w:w="935" w:type="dxa"/>
            <w:vAlign w:val="center"/>
          </w:tcPr>
          <w:p w:rsidR="00332FAB" w:rsidRPr="00CD7119" w:rsidRDefault="00332FAB" w:rsidP="008E6436">
            <w:pPr>
              <w:spacing w:line="360" w:lineRule="exact"/>
              <w:jc w:val="center"/>
              <w:rPr>
                <w:dstrike/>
                <w:szCs w:val="26"/>
              </w:rPr>
            </w:pPr>
            <w:r w:rsidRPr="00CD7119">
              <w:rPr>
                <w:szCs w:val="26"/>
              </w:rPr>
              <w:t>(*)</w:t>
            </w:r>
          </w:p>
        </w:tc>
      </w:tr>
      <w:tr w:rsidR="00332FAB" w:rsidRPr="00CD7119" w:rsidTr="00AC21C8">
        <w:tc>
          <w:tcPr>
            <w:tcW w:w="712" w:type="dxa"/>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vAlign w:val="center"/>
          </w:tcPr>
          <w:p w:rsidR="00332FAB" w:rsidRPr="00CD7119" w:rsidRDefault="00332FAB" w:rsidP="008E6436">
            <w:pPr>
              <w:spacing w:line="360" w:lineRule="exact"/>
              <w:rPr>
                <w:szCs w:val="26"/>
              </w:rPr>
            </w:pPr>
            <w:r w:rsidRPr="00CD7119">
              <w:rPr>
                <w:szCs w:val="26"/>
              </w:rPr>
              <w:t>Chiều dài ống xoắn</w:t>
            </w:r>
          </w:p>
        </w:tc>
        <w:tc>
          <w:tcPr>
            <w:tcW w:w="3927" w:type="dxa"/>
            <w:gridSpan w:val="4"/>
          </w:tcPr>
          <w:p w:rsidR="00332FAB" w:rsidRPr="00CD7119" w:rsidRDefault="00332FAB" w:rsidP="008E6436">
            <w:pPr>
              <w:spacing w:line="360" w:lineRule="exact"/>
              <w:jc w:val="center"/>
              <w:rPr>
                <w:szCs w:val="26"/>
              </w:rPr>
            </w:pPr>
            <w:r w:rsidRPr="00CD7119">
              <w:rPr>
                <w:szCs w:val="26"/>
              </w:rPr>
              <w:t>Tùy nhu cầu sử dụng, yêu cầu chiều dài bành ống cho phù hợp</w:t>
            </w:r>
          </w:p>
        </w:tc>
        <w:tc>
          <w:tcPr>
            <w:tcW w:w="935" w:type="dxa"/>
            <w:vAlign w:val="center"/>
          </w:tcPr>
          <w:p w:rsidR="00332FAB" w:rsidRPr="00CD7119" w:rsidRDefault="00332FAB" w:rsidP="008E6436">
            <w:pPr>
              <w:spacing w:line="360" w:lineRule="exact"/>
              <w:jc w:val="center"/>
              <w:rPr>
                <w:dstrike/>
                <w:szCs w:val="26"/>
              </w:rPr>
            </w:pPr>
          </w:p>
        </w:tc>
      </w:tr>
      <w:tr w:rsidR="00332FAB" w:rsidRPr="00CD7119" w:rsidTr="00AC21C8">
        <w:tc>
          <w:tcPr>
            <w:tcW w:w="712" w:type="dxa"/>
            <w:vAlign w:val="center"/>
          </w:tcPr>
          <w:p w:rsidR="00332FAB" w:rsidRPr="00CD7119" w:rsidRDefault="00332FAB" w:rsidP="008E6436">
            <w:pPr>
              <w:spacing w:line="360" w:lineRule="exact"/>
              <w:jc w:val="center"/>
              <w:rPr>
                <w:szCs w:val="26"/>
              </w:rPr>
            </w:pPr>
          </w:p>
        </w:tc>
        <w:tc>
          <w:tcPr>
            <w:tcW w:w="3536" w:type="dxa"/>
          </w:tcPr>
          <w:p w:rsidR="00332FAB" w:rsidRPr="00CD7119" w:rsidRDefault="00332FAB" w:rsidP="008E6436">
            <w:pPr>
              <w:spacing w:line="360" w:lineRule="exact"/>
              <w:rPr>
                <w:szCs w:val="26"/>
              </w:rPr>
            </w:pPr>
            <w:r w:rsidRPr="00CD7119">
              <w:rPr>
                <w:szCs w:val="26"/>
              </w:rPr>
              <w:t>Phụ kiện</w:t>
            </w:r>
          </w:p>
        </w:tc>
        <w:tc>
          <w:tcPr>
            <w:tcW w:w="3927" w:type="dxa"/>
            <w:gridSpan w:val="4"/>
          </w:tcPr>
          <w:p w:rsidR="00332FAB" w:rsidRPr="00CD7119" w:rsidRDefault="00332FAB" w:rsidP="008E6436">
            <w:pPr>
              <w:spacing w:line="360" w:lineRule="exact"/>
              <w:jc w:val="center"/>
              <w:rPr>
                <w:szCs w:val="26"/>
              </w:rPr>
            </w:pPr>
          </w:p>
        </w:tc>
        <w:tc>
          <w:tcPr>
            <w:tcW w:w="935" w:type="dxa"/>
            <w:vAlign w:val="center"/>
          </w:tcPr>
          <w:p w:rsidR="00332FAB" w:rsidRPr="00CD7119" w:rsidRDefault="00332FAB" w:rsidP="008E6436">
            <w:pPr>
              <w:spacing w:line="360" w:lineRule="exact"/>
              <w:jc w:val="center"/>
              <w:rPr>
                <w:szCs w:val="26"/>
              </w:rPr>
            </w:pPr>
          </w:p>
        </w:tc>
      </w:tr>
      <w:tr w:rsidR="00332FAB" w:rsidRPr="00CD7119" w:rsidTr="00AC21C8">
        <w:tc>
          <w:tcPr>
            <w:tcW w:w="712" w:type="dxa"/>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vAlign w:val="bottom"/>
          </w:tcPr>
          <w:p w:rsidR="00332FAB" w:rsidRPr="00CD7119" w:rsidRDefault="00332FAB" w:rsidP="008E6436">
            <w:pPr>
              <w:rPr>
                <w:szCs w:val="26"/>
              </w:rPr>
            </w:pPr>
            <w:r w:rsidRPr="00CD7119">
              <w:rPr>
                <w:szCs w:val="26"/>
              </w:rPr>
              <w:t>Măng sông dùng để nối thẳng ống nhụa xoắn với ống nhựa xoắn có kích thước bằng nhau nhau.</w:t>
            </w:r>
          </w:p>
        </w:tc>
        <w:tc>
          <w:tcPr>
            <w:tcW w:w="3927" w:type="dxa"/>
            <w:gridSpan w:val="4"/>
            <w:vAlign w:val="center"/>
          </w:tcPr>
          <w:p w:rsidR="00332FAB" w:rsidRPr="00CD7119" w:rsidRDefault="00332FAB" w:rsidP="008E6436">
            <w:pPr>
              <w:jc w:val="center"/>
              <w:rPr>
                <w:szCs w:val="26"/>
              </w:rPr>
            </w:pPr>
            <w:r w:rsidRPr="00CD7119">
              <w:rPr>
                <w:rStyle w:val="Bodytext275pt"/>
                <w:b w:val="0"/>
                <w:sz w:val="26"/>
                <w:szCs w:val="26"/>
              </w:rPr>
              <w:t>02</w:t>
            </w:r>
            <w:r w:rsidRPr="00CD7119">
              <w:rPr>
                <w:szCs w:val="26"/>
              </w:rPr>
              <w:t xml:space="preserve"> măng sông/100m ống.</w:t>
            </w:r>
          </w:p>
        </w:tc>
        <w:tc>
          <w:tcPr>
            <w:tcW w:w="935" w:type="dxa"/>
            <w:vAlign w:val="center"/>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Pr>
          <w:p w:rsidR="00332FAB" w:rsidRPr="00CD7119" w:rsidRDefault="00332FAB" w:rsidP="008E6436">
            <w:pPr>
              <w:spacing w:line="313" w:lineRule="exact"/>
              <w:rPr>
                <w:szCs w:val="26"/>
              </w:rPr>
            </w:pPr>
            <w:r w:rsidRPr="00CD7119">
              <w:rPr>
                <w:szCs w:val="26"/>
              </w:rPr>
              <w:t>Nắp bịt đầu ống nhựa xoắn dùng để ngăn ngừa dị vật lọt vào ống xoắn.</w:t>
            </w:r>
          </w:p>
        </w:tc>
        <w:tc>
          <w:tcPr>
            <w:tcW w:w="3927" w:type="dxa"/>
            <w:gridSpan w:val="4"/>
            <w:vAlign w:val="center"/>
          </w:tcPr>
          <w:p w:rsidR="00332FAB" w:rsidRPr="00CD7119" w:rsidRDefault="00332FAB" w:rsidP="008E6436">
            <w:pPr>
              <w:jc w:val="center"/>
              <w:rPr>
                <w:szCs w:val="26"/>
              </w:rPr>
            </w:pPr>
            <w:r w:rsidRPr="00CD7119">
              <w:rPr>
                <w:rStyle w:val="Bodytext275pt"/>
                <w:b w:val="0"/>
                <w:sz w:val="26"/>
                <w:szCs w:val="26"/>
              </w:rPr>
              <w:t>02</w:t>
            </w:r>
            <w:r w:rsidRPr="00CD7119">
              <w:rPr>
                <w:b/>
                <w:szCs w:val="26"/>
              </w:rPr>
              <w:t xml:space="preserve"> </w:t>
            </w:r>
            <w:r w:rsidRPr="00CD7119">
              <w:rPr>
                <w:szCs w:val="26"/>
              </w:rPr>
              <w:t>nắp bịt/100m ống.</w:t>
            </w:r>
          </w:p>
        </w:tc>
        <w:tc>
          <w:tcPr>
            <w:tcW w:w="935" w:type="dxa"/>
            <w:vAlign w:val="center"/>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Pr>
          <w:p w:rsidR="00332FAB" w:rsidRPr="00CD7119" w:rsidRDefault="00332FAB" w:rsidP="008E6436">
            <w:pPr>
              <w:spacing w:line="310" w:lineRule="exact"/>
              <w:rPr>
                <w:szCs w:val="26"/>
              </w:rPr>
            </w:pPr>
            <w:r w:rsidRPr="00CD7119">
              <w:rPr>
                <w:szCs w:val="26"/>
              </w:rPr>
              <w:t>Băng keo sử dụng làm lán mối nối măng sông:</w:t>
            </w:r>
          </w:p>
        </w:tc>
        <w:tc>
          <w:tcPr>
            <w:tcW w:w="3927" w:type="dxa"/>
            <w:gridSpan w:val="4"/>
            <w:vAlign w:val="center"/>
          </w:tcPr>
          <w:p w:rsidR="00332FAB" w:rsidRPr="00CD7119" w:rsidRDefault="00332FAB" w:rsidP="008E6436">
            <w:pPr>
              <w:jc w:val="center"/>
              <w:rPr>
                <w:szCs w:val="26"/>
              </w:rPr>
            </w:pPr>
            <w:r w:rsidRPr="00CD7119">
              <w:rPr>
                <w:rStyle w:val="Bodytext275pt"/>
                <w:b w:val="0"/>
                <w:sz w:val="26"/>
                <w:szCs w:val="26"/>
              </w:rPr>
              <w:t>01</w:t>
            </w:r>
            <w:r w:rsidRPr="00CD7119">
              <w:rPr>
                <w:b/>
                <w:szCs w:val="26"/>
              </w:rPr>
              <w:t xml:space="preserve"> </w:t>
            </w:r>
            <w:r w:rsidRPr="00CD7119">
              <w:rPr>
                <w:szCs w:val="26"/>
              </w:rPr>
              <w:t>cuộn băng keo đủ sử dụng cho 02 măng sông/100m ống</w:t>
            </w:r>
          </w:p>
        </w:tc>
        <w:tc>
          <w:tcPr>
            <w:tcW w:w="935" w:type="dxa"/>
            <w:vAlign w:val="center"/>
          </w:tcPr>
          <w:p w:rsidR="00332FAB" w:rsidRPr="00CD7119" w:rsidRDefault="00332FAB" w:rsidP="008E6436">
            <w:pPr>
              <w:spacing w:line="360" w:lineRule="exact"/>
              <w:jc w:val="center"/>
              <w:rPr>
                <w:szCs w:val="26"/>
              </w:rPr>
            </w:pPr>
            <w:r w:rsidRPr="00CD7119">
              <w:rPr>
                <w:szCs w:val="26"/>
              </w:rPr>
              <w:t>(*)</w:t>
            </w:r>
          </w:p>
        </w:tc>
      </w:tr>
      <w:tr w:rsidR="00332FAB" w:rsidRPr="00CD7119" w:rsidTr="00AC21C8">
        <w:tc>
          <w:tcPr>
            <w:tcW w:w="712" w:type="dxa"/>
            <w:vAlign w:val="center"/>
          </w:tcPr>
          <w:p w:rsidR="00332FAB" w:rsidRPr="00CD7119" w:rsidRDefault="00332FAB" w:rsidP="00785D49">
            <w:pPr>
              <w:numPr>
                <w:ilvl w:val="0"/>
                <w:numId w:val="253"/>
              </w:numPr>
              <w:tabs>
                <w:tab w:val="clear" w:pos="360"/>
                <w:tab w:val="num" w:pos="720"/>
              </w:tabs>
              <w:spacing w:before="0" w:after="0" w:line="360" w:lineRule="exact"/>
              <w:jc w:val="center"/>
              <w:rPr>
                <w:szCs w:val="26"/>
              </w:rPr>
            </w:pPr>
          </w:p>
        </w:tc>
        <w:tc>
          <w:tcPr>
            <w:tcW w:w="3536" w:type="dxa"/>
          </w:tcPr>
          <w:p w:rsidR="00332FAB" w:rsidRPr="00CD7119" w:rsidRDefault="00332FAB" w:rsidP="008E6436">
            <w:pPr>
              <w:spacing w:line="317" w:lineRule="exact"/>
              <w:rPr>
                <w:szCs w:val="26"/>
              </w:rPr>
            </w:pPr>
            <w:r w:rsidRPr="00CD7119">
              <w:rPr>
                <w:szCs w:val="26"/>
              </w:rPr>
              <w:t>Nút cao su chống thấm dùng để ngăn ngừa nước không xâm nhập vào đường ống:</w:t>
            </w:r>
          </w:p>
        </w:tc>
        <w:tc>
          <w:tcPr>
            <w:tcW w:w="3927" w:type="dxa"/>
            <w:gridSpan w:val="4"/>
            <w:vAlign w:val="center"/>
          </w:tcPr>
          <w:p w:rsidR="00332FAB" w:rsidRPr="00CD7119" w:rsidRDefault="00332FAB" w:rsidP="008E6436">
            <w:pPr>
              <w:tabs>
                <w:tab w:val="left" w:leader="hyphen" w:pos="2300"/>
                <w:tab w:val="left" w:leader="hyphen" w:pos="2387"/>
              </w:tabs>
              <w:spacing w:line="80" w:lineRule="exact"/>
              <w:jc w:val="center"/>
              <w:rPr>
                <w:szCs w:val="26"/>
              </w:rPr>
            </w:pPr>
          </w:p>
          <w:p w:rsidR="00332FAB" w:rsidRPr="00CD7119" w:rsidRDefault="00332FAB" w:rsidP="008E6436">
            <w:pPr>
              <w:jc w:val="center"/>
              <w:rPr>
                <w:szCs w:val="26"/>
              </w:rPr>
            </w:pPr>
            <w:r w:rsidRPr="00CD7119">
              <w:rPr>
                <w:szCs w:val="26"/>
              </w:rPr>
              <w:t>01 nút cao su/500m ống</w:t>
            </w:r>
          </w:p>
        </w:tc>
        <w:tc>
          <w:tcPr>
            <w:tcW w:w="935" w:type="dxa"/>
            <w:vAlign w:val="center"/>
          </w:tcPr>
          <w:p w:rsidR="00332FAB" w:rsidRPr="00CD7119" w:rsidRDefault="00332FAB" w:rsidP="008E6436">
            <w:pPr>
              <w:spacing w:line="360" w:lineRule="exact"/>
              <w:jc w:val="center"/>
              <w:rPr>
                <w:szCs w:val="26"/>
              </w:rPr>
            </w:pPr>
            <w:r w:rsidRPr="00CD7119">
              <w:rPr>
                <w:szCs w:val="26"/>
              </w:rPr>
              <w:t>(*)</w:t>
            </w:r>
          </w:p>
        </w:tc>
      </w:tr>
    </w:tbl>
    <w:p w:rsidR="00332FAB" w:rsidRPr="00CD7119" w:rsidRDefault="00332FAB" w:rsidP="00332FAB">
      <w:pPr>
        <w:spacing w:before="120" w:after="120"/>
        <w:rPr>
          <w:i/>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332FAB" w:rsidRPr="00CD7119" w:rsidRDefault="00332FAB" w:rsidP="00785D49">
      <w:pPr>
        <w:numPr>
          <w:ilvl w:val="0"/>
          <w:numId w:val="254"/>
        </w:numPr>
        <w:tabs>
          <w:tab w:val="clear" w:pos="1080"/>
        </w:tabs>
        <w:spacing w:before="0" w:after="0" w:line="360" w:lineRule="exact"/>
        <w:ind w:left="540" w:right="-81" w:hanging="540"/>
        <w:rPr>
          <w:b/>
          <w:szCs w:val="26"/>
        </w:rPr>
      </w:pPr>
      <w:r w:rsidRPr="00CD7119">
        <w:rPr>
          <w:b/>
          <w:szCs w:val="26"/>
        </w:rPr>
        <w:t>CÁC HẠNG MỤC THỬ NGHIỆM NGHIỆM THU</w:t>
      </w:r>
    </w:p>
    <w:p w:rsidR="00332FAB" w:rsidRPr="00CD7119" w:rsidRDefault="00332FAB" w:rsidP="00785D49">
      <w:pPr>
        <w:numPr>
          <w:ilvl w:val="0"/>
          <w:numId w:val="256"/>
        </w:numPr>
        <w:tabs>
          <w:tab w:val="left" w:pos="270"/>
        </w:tabs>
        <w:spacing w:before="0" w:after="0" w:line="360" w:lineRule="exact"/>
        <w:ind w:left="0" w:right="-81" w:firstLine="0"/>
        <w:rPr>
          <w:b/>
          <w:szCs w:val="26"/>
        </w:rPr>
      </w:pPr>
      <w:r w:rsidRPr="00CD7119">
        <w:rPr>
          <w:b/>
          <w:szCs w:val="26"/>
        </w:rPr>
        <w:t xml:space="preserve">Số lượng mẫu thử: </w:t>
      </w:r>
      <w:r w:rsidRPr="00CD7119">
        <w:rPr>
          <w:szCs w:val="26"/>
        </w:rPr>
        <w:t>Số lượng mẫu thử đủ để thử nghiệm các hạng mục thử nghiệm theo mục 2 cho mỗi loại hàng hóa.</w:t>
      </w:r>
    </w:p>
    <w:p w:rsidR="00332FAB" w:rsidRPr="00CD7119" w:rsidRDefault="00332FAB" w:rsidP="00785D49">
      <w:pPr>
        <w:numPr>
          <w:ilvl w:val="0"/>
          <w:numId w:val="256"/>
        </w:numPr>
        <w:tabs>
          <w:tab w:val="left" w:pos="270"/>
        </w:tabs>
        <w:spacing w:before="0" w:after="0" w:line="360" w:lineRule="exact"/>
        <w:ind w:left="0" w:right="-81" w:firstLine="0"/>
        <w:jc w:val="left"/>
        <w:rPr>
          <w:b/>
          <w:szCs w:val="26"/>
        </w:rPr>
      </w:pPr>
      <w:r w:rsidRPr="00CD7119">
        <w:rPr>
          <w:b/>
          <w:szCs w:val="26"/>
        </w:rPr>
        <w:t>Hạng mục thử nghiệm:</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Tính chịu nén (*)</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lastRenderedPageBreak/>
        <w:t>- Tính chịu kéo (*)</w:t>
      </w:r>
    </w:p>
    <w:p w:rsidR="00332FAB" w:rsidRPr="00CD7119" w:rsidRDefault="00332FAB" w:rsidP="00332FAB">
      <w:pPr>
        <w:pStyle w:val="BodyText3"/>
        <w:spacing w:line="360" w:lineRule="exact"/>
        <w:ind w:right="-81"/>
        <w:jc w:val="both"/>
        <w:rPr>
          <w:rFonts w:ascii="Times New Roman" w:hAnsi="Times New Roman"/>
          <w:szCs w:val="26"/>
        </w:rPr>
      </w:pPr>
      <w:r w:rsidRPr="00CD7119">
        <w:rPr>
          <w:rFonts w:ascii="Times New Roman" w:hAnsi="Times New Roman"/>
          <w:szCs w:val="26"/>
        </w:rPr>
        <w:t>- Thử nghiệm tính chống cháy (*)</w:t>
      </w:r>
    </w:p>
    <w:p w:rsidR="00332FAB" w:rsidRPr="00CD7119" w:rsidRDefault="00332FAB" w:rsidP="00332FAB">
      <w:pPr>
        <w:pStyle w:val="Heading5"/>
      </w:pPr>
      <w:bookmarkStart w:id="320" w:name="_Toc211670265"/>
      <w:bookmarkStart w:id="321" w:name="_Toc220056995"/>
      <w:r w:rsidRPr="00CD7119">
        <w:t>6.3.2 Thông số kỹ thuật của vải địa kỹ thuật:</w:t>
      </w:r>
      <w:bookmarkEnd w:id="320"/>
      <w:bookmarkEnd w:id="321"/>
    </w:p>
    <w:p w:rsidR="00332FAB" w:rsidRPr="00CD7119" w:rsidRDefault="00332FAB" w:rsidP="00785D49">
      <w:pPr>
        <w:numPr>
          <w:ilvl w:val="0"/>
          <w:numId w:val="262"/>
        </w:numPr>
        <w:tabs>
          <w:tab w:val="clear" w:pos="720"/>
        </w:tabs>
        <w:spacing w:before="40" w:after="40" w:line="360" w:lineRule="exact"/>
        <w:ind w:left="270" w:right="-81" w:hanging="270"/>
        <w:jc w:val="left"/>
        <w:rPr>
          <w:b/>
          <w:szCs w:val="26"/>
        </w:rPr>
      </w:pPr>
      <w:r w:rsidRPr="00CD7119">
        <w:rPr>
          <w:b/>
          <w:szCs w:val="26"/>
        </w:rPr>
        <w:t>Phạm vi áp dụng:</w:t>
      </w:r>
    </w:p>
    <w:p w:rsidR="00332FAB" w:rsidRPr="00CD7119" w:rsidRDefault="0042669D" w:rsidP="0042669D">
      <w:pPr>
        <w:spacing w:before="40" w:after="40"/>
        <w:rPr>
          <w:szCs w:val="26"/>
        </w:rPr>
      </w:pPr>
      <w:r w:rsidRPr="00CD7119">
        <w:rPr>
          <w:szCs w:val="26"/>
        </w:rPr>
        <w:t xml:space="preserve">- </w:t>
      </w:r>
      <w:r w:rsidR="00332FAB" w:rsidRPr="00CD7119">
        <w:rPr>
          <w:szCs w:val="26"/>
        </w:rPr>
        <w:t>Vải địa kỹ thuật trong xây dựng nền đường đắp trên đất yếu với các chức năng chính của vải địa kỹ thuật như sau:</w:t>
      </w:r>
    </w:p>
    <w:p w:rsidR="00332FAB" w:rsidRPr="00CD7119" w:rsidRDefault="00332FAB" w:rsidP="00332FAB">
      <w:pPr>
        <w:spacing w:before="40" w:after="40"/>
        <w:rPr>
          <w:szCs w:val="26"/>
        </w:rPr>
      </w:pPr>
      <w:r w:rsidRPr="00CD7119">
        <w:rPr>
          <w:szCs w:val="26"/>
        </w:rPr>
        <w:t>- Lớp phân cách dưới nền đắp;</w:t>
      </w:r>
    </w:p>
    <w:p w:rsidR="00332FAB" w:rsidRPr="00CD7119" w:rsidRDefault="00332FAB" w:rsidP="00332FAB">
      <w:pPr>
        <w:spacing w:before="40" w:after="40"/>
        <w:rPr>
          <w:szCs w:val="26"/>
        </w:rPr>
      </w:pPr>
      <w:r w:rsidRPr="00CD7119">
        <w:rPr>
          <w:szCs w:val="26"/>
        </w:rPr>
        <w:t>- Lớp lọc thoát nước;</w:t>
      </w:r>
    </w:p>
    <w:p w:rsidR="00332FAB" w:rsidRPr="00CD7119" w:rsidRDefault="00332FAB" w:rsidP="00332FAB">
      <w:pPr>
        <w:spacing w:before="40" w:after="40"/>
        <w:rPr>
          <w:szCs w:val="26"/>
        </w:rPr>
      </w:pPr>
      <w:r w:rsidRPr="00CD7119">
        <w:rPr>
          <w:szCs w:val="26"/>
        </w:rPr>
        <w:t>- Cốt gia cường tăng ổn định chống trượt.</w:t>
      </w:r>
    </w:p>
    <w:p w:rsidR="00332FAB" w:rsidRPr="00CD7119" w:rsidRDefault="00332FAB" w:rsidP="00785D49">
      <w:pPr>
        <w:numPr>
          <w:ilvl w:val="0"/>
          <w:numId w:val="262"/>
        </w:numPr>
        <w:tabs>
          <w:tab w:val="clear" w:pos="720"/>
          <w:tab w:val="num" w:pos="360"/>
        </w:tabs>
        <w:spacing w:before="40" w:after="40" w:line="360" w:lineRule="exact"/>
        <w:ind w:right="-81"/>
        <w:jc w:val="left"/>
        <w:rPr>
          <w:b/>
          <w:szCs w:val="26"/>
        </w:rPr>
      </w:pPr>
      <w:r w:rsidRPr="00CD7119">
        <w:rPr>
          <w:b/>
          <w:szCs w:val="26"/>
        </w:rPr>
        <w:t>Tài liệu viện dẫn:</w:t>
      </w:r>
    </w:p>
    <w:p w:rsidR="00332FAB" w:rsidRPr="00CD7119" w:rsidRDefault="00332FAB" w:rsidP="00332FAB">
      <w:pPr>
        <w:spacing w:before="40" w:after="40"/>
        <w:rPr>
          <w:szCs w:val="26"/>
        </w:rPr>
      </w:pPr>
      <w:r w:rsidRPr="00CD7119">
        <w:rPr>
          <w:szCs w:val="26"/>
        </w:rPr>
        <w:t>- TCVN 8220: Vải địa kỹ thuật - Phương pháp xác định độ dày danh định.</w:t>
      </w:r>
    </w:p>
    <w:p w:rsidR="00332FAB" w:rsidRPr="00CD7119" w:rsidRDefault="00332FAB" w:rsidP="00332FAB">
      <w:pPr>
        <w:spacing w:before="40" w:after="40"/>
        <w:rPr>
          <w:szCs w:val="26"/>
        </w:rPr>
      </w:pPr>
      <w:r w:rsidRPr="00CD7119">
        <w:rPr>
          <w:szCs w:val="26"/>
        </w:rPr>
        <w:t>- TCVN 8221: Vải địa kỹ thuật - Phương pháp xác định khối lượng trên đơn vị diện tích.</w:t>
      </w:r>
    </w:p>
    <w:p w:rsidR="00332FAB" w:rsidRPr="00CD7119" w:rsidRDefault="00332FAB" w:rsidP="00332FAB">
      <w:pPr>
        <w:spacing w:before="40" w:after="40"/>
        <w:rPr>
          <w:szCs w:val="26"/>
        </w:rPr>
      </w:pPr>
      <w:r w:rsidRPr="00CD7119">
        <w:rPr>
          <w:szCs w:val="26"/>
        </w:rPr>
        <w:t>- TCVN 8222: Vải địa kỹ thuật - Quy định chung về lấy mẫu và xử lý thống kê.</w:t>
      </w:r>
    </w:p>
    <w:p w:rsidR="00332FAB" w:rsidRPr="00CD7119" w:rsidRDefault="00332FAB" w:rsidP="00332FAB">
      <w:pPr>
        <w:spacing w:before="40" w:after="40"/>
        <w:rPr>
          <w:szCs w:val="26"/>
        </w:rPr>
      </w:pPr>
      <w:r w:rsidRPr="00CD7119">
        <w:rPr>
          <w:szCs w:val="26"/>
        </w:rPr>
        <w:t>- TCVN 8871-1: Vải địa kỹ thuật - Phương pháp thử - Xác định lực kéo giật và độ giãn dài kéo giật.</w:t>
      </w:r>
    </w:p>
    <w:p w:rsidR="00332FAB" w:rsidRPr="00CD7119" w:rsidRDefault="00332FAB" w:rsidP="00332FAB">
      <w:pPr>
        <w:spacing w:before="40" w:after="40"/>
        <w:rPr>
          <w:szCs w:val="26"/>
        </w:rPr>
      </w:pPr>
      <w:r w:rsidRPr="00CD7119">
        <w:rPr>
          <w:szCs w:val="26"/>
        </w:rPr>
        <w:t>- TCVN 8871-2: Vải địa kỹ thuật - Phương pháp thử - Xác định lực xé rách hình thang.</w:t>
      </w:r>
    </w:p>
    <w:p w:rsidR="00332FAB" w:rsidRPr="00CD7119" w:rsidRDefault="00332FAB" w:rsidP="00332FAB">
      <w:pPr>
        <w:spacing w:before="40" w:after="40"/>
        <w:rPr>
          <w:szCs w:val="26"/>
        </w:rPr>
      </w:pPr>
      <w:r w:rsidRPr="00CD7119">
        <w:rPr>
          <w:szCs w:val="26"/>
        </w:rPr>
        <w:t>- TCVN 8871-3: Vải địa kỹ thuật - Phương pháp thử - Xác định lực xuyên thủng CBR.</w:t>
      </w:r>
    </w:p>
    <w:p w:rsidR="00332FAB" w:rsidRPr="00CD7119" w:rsidRDefault="00332FAB" w:rsidP="00332FAB">
      <w:pPr>
        <w:spacing w:before="40" w:after="40"/>
        <w:rPr>
          <w:szCs w:val="26"/>
        </w:rPr>
      </w:pPr>
      <w:r w:rsidRPr="00CD7119">
        <w:rPr>
          <w:szCs w:val="26"/>
        </w:rPr>
        <w:t>- TCVN 8871-4: Vải địa kỹ thuật - Phương pháp thử - Xác định lực kháng xuyên thủng thanh.</w:t>
      </w:r>
    </w:p>
    <w:p w:rsidR="00332FAB" w:rsidRPr="00CD7119" w:rsidRDefault="00332FAB" w:rsidP="00332FAB">
      <w:pPr>
        <w:spacing w:before="40" w:after="40"/>
        <w:rPr>
          <w:szCs w:val="26"/>
        </w:rPr>
      </w:pPr>
      <w:r w:rsidRPr="00CD7119">
        <w:rPr>
          <w:szCs w:val="26"/>
        </w:rPr>
        <w:t>- TCVN 8871-5: Vải địa kỹ thuật - Phương pháp thử - Xác định áp lực kháng bục.</w:t>
      </w:r>
    </w:p>
    <w:p w:rsidR="00332FAB" w:rsidRPr="00CD7119" w:rsidRDefault="00332FAB" w:rsidP="00332FAB">
      <w:pPr>
        <w:spacing w:before="40" w:after="40"/>
        <w:rPr>
          <w:szCs w:val="26"/>
        </w:rPr>
      </w:pPr>
      <w:r w:rsidRPr="00CD7119">
        <w:rPr>
          <w:szCs w:val="26"/>
        </w:rPr>
        <w:t>- TCVN 8871-6: Vải địa kỹ thuật - Phương pháp thử - Xác định kích thước lỗ biểu kiến bằng phép thử sàng khô.</w:t>
      </w:r>
    </w:p>
    <w:p w:rsidR="00332FAB" w:rsidRPr="00CD7119" w:rsidRDefault="00332FAB" w:rsidP="00332FAB">
      <w:pPr>
        <w:spacing w:before="40" w:after="40"/>
        <w:rPr>
          <w:szCs w:val="26"/>
        </w:rPr>
      </w:pPr>
      <w:r w:rsidRPr="00CD7119">
        <w:rPr>
          <w:szCs w:val="26"/>
        </w:rPr>
        <w:t>- ASTM D4355: Standard Test Method for Deterioration of Geotextiles by Exposureto Light, - Moisture and Heat in Xenon Arc Type Apparatus (Phương pháp thử nghiệm độ hư hỏng của vải địa kỹ thuật dưới tác động của ánh sáng, độ ẩm và hơi nóng trong thiết bị Xenon Arc).</w:t>
      </w:r>
    </w:p>
    <w:p w:rsidR="00332FAB" w:rsidRPr="00CD7119" w:rsidRDefault="00332FAB" w:rsidP="00332FAB">
      <w:pPr>
        <w:spacing w:before="40" w:after="40"/>
        <w:rPr>
          <w:szCs w:val="26"/>
        </w:rPr>
      </w:pPr>
      <w:r w:rsidRPr="00CD7119">
        <w:rPr>
          <w:szCs w:val="26"/>
        </w:rPr>
        <w:t>- ASTM D4491: Standard Test Method for Water Permeability of Geotextile by Permittivity (Phương pháp thử xác định khả năng thấm đứng của vải địa kỹ thuật bằng thiết bị Permittivity).</w:t>
      </w:r>
    </w:p>
    <w:p w:rsidR="00332FAB" w:rsidRPr="00CD7119" w:rsidRDefault="00332FAB" w:rsidP="00332FAB">
      <w:pPr>
        <w:spacing w:before="40" w:after="40"/>
        <w:rPr>
          <w:szCs w:val="26"/>
        </w:rPr>
      </w:pPr>
      <w:r w:rsidRPr="00CD7119">
        <w:rPr>
          <w:szCs w:val="26"/>
        </w:rPr>
        <w:t>- ASTM D4595: Standard Test Method for Tensile Properties of Geotextiles by the Wide-Width Strip Method (Phương pháp thử xác định độ bền kéo của vải địa kỹ thuật theo bề rộng của mảnh vải).</w:t>
      </w:r>
    </w:p>
    <w:p w:rsidR="00332FAB" w:rsidRPr="00CD7119" w:rsidRDefault="00332FAB" w:rsidP="00332FAB">
      <w:pPr>
        <w:spacing w:before="40" w:after="40"/>
        <w:rPr>
          <w:szCs w:val="26"/>
        </w:rPr>
      </w:pPr>
      <w:r w:rsidRPr="00CD7119">
        <w:rPr>
          <w:szCs w:val="26"/>
        </w:rPr>
        <w:t>- ASTM D4716: Standard Test Method for Determining (in-plane) Flow Rate per Unite Width and Hydralic Transmissivity of Geosynthetic Using a Constant Head (Phương pháp thử xác định tỷ lệ chảy trên đơn vị diện tích và độ thấm thủy lực của vật liệu địa kỹ thuật tổng hợp sử dụng cột nước không đổi).</w:t>
      </w:r>
    </w:p>
    <w:p w:rsidR="00332FAB" w:rsidRPr="00CD7119" w:rsidRDefault="00332FAB" w:rsidP="00332FAB">
      <w:pPr>
        <w:spacing w:before="40" w:after="40"/>
        <w:rPr>
          <w:szCs w:val="26"/>
        </w:rPr>
      </w:pPr>
      <w:r w:rsidRPr="00CD7119">
        <w:rPr>
          <w:szCs w:val="26"/>
        </w:rPr>
        <w:t>- ASTM D4884: Standard Test Method for Strength of Sewn of Bonded Seams of Geotextiles (Phương pháp thử xác định cường độ đường may của vải Địa kỹ thuật).</w:t>
      </w:r>
    </w:p>
    <w:p w:rsidR="00332FAB" w:rsidRPr="00CD7119" w:rsidRDefault="00332FAB" w:rsidP="00785D49">
      <w:pPr>
        <w:numPr>
          <w:ilvl w:val="0"/>
          <w:numId w:val="262"/>
        </w:numPr>
        <w:tabs>
          <w:tab w:val="clear" w:pos="720"/>
          <w:tab w:val="num" w:pos="450"/>
        </w:tabs>
        <w:spacing w:before="40" w:after="40" w:line="360" w:lineRule="exact"/>
        <w:ind w:right="-81"/>
        <w:jc w:val="left"/>
        <w:rPr>
          <w:b/>
          <w:szCs w:val="26"/>
        </w:rPr>
      </w:pPr>
      <w:r w:rsidRPr="00CD7119">
        <w:rPr>
          <w:b/>
          <w:szCs w:val="26"/>
        </w:rPr>
        <w:t>Quy định chung:</w:t>
      </w:r>
    </w:p>
    <w:p w:rsidR="00332FAB" w:rsidRPr="00CD7119" w:rsidRDefault="00332FAB" w:rsidP="00332FAB">
      <w:pPr>
        <w:spacing w:before="40" w:after="40"/>
        <w:rPr>
          <w:b/>
          <w:szCs w:val="26"/>
        </w:rPr>
      </w:pPr>
      <w:r w:rsidRPr="00CD7119">
        <w:rPr>
          <w:b/>
          <w:szCs w:val="26"/>
        </w:rPr>
        <w:t>Yêu cầu về vải:</w:t>
      </w:r>
    </w:p>
    <w:p w:rsidR="00332FAB" w:rsidRPr="00CD7119" w:rsidRDefault="00332FAB" w:rsidP="00332FAB">
      <w:pPr>
        <w:tabs>
          <w:tab w:val="left" w:pos="900"/>
        </w:tabs>
        <w:spacing w:before="40" w:after="40"/>
        <w:rPr>
          <w:szCs w:val="26"/>
        </w:rPr>
      </w:pPr>
      <w:r w:rsidRPr="00CD7119">
        <w:rPr>
          <w:szCs w:val="26"/>
        </w:rPr>
        <w:t>- Các loại sợi dùng để sản xuất vải phải bao gồm không ít hơn 95% theo trọng lượng là polymer tổng hợp loại polypropylene, polyamide hoặc polyester.</w:t>
      </w:r>
    </w:p>
    <w:p w:rsidR="00332FAB" w:rsidRPr="00CD7119" w:rsidRDefault="00332FAB" w:rsidP="00332FAB">
      <w:pPr>
        <w:tabs>
          <w:tab w:val="left" w:pos="900"/>
        </w:tabs>
        <w:spacing w:before="40" w:after="40"/>
        <w:rPr>
          <w:szCs w:val="26"/>
        </w:rPr>
      </w:pPr>
      <w:r w:rsidRPr="00CD7119">
        <w:rPr>
          <w:szCs w:val="26"/>
        </w:rPr>
        <w:t>- Vải phải có các đặc trưng kỹ thuật thỏa mãn các yêu cầu thiết kế.</w:t>
      </w:r>
    </w:p>
    <w:p w:rsidR="00332FAB" w:rsidRPr="00CD7119" w:rsidRDefault="00332FAB" w:rsidP="00332FAB">
      <w:pPr>
        <w:tabs>
          <w:tab w:val="left" w:pos="900"/>
        </w:tabs>
        <w:spacing w:before="40" w:after="40"/>
        <w:rPr>
          <w:szCs w:val="26"/>
        </w:rPr>
      </w:pPr>
      <w:r w:rsidRPr="00CD7119">
        <w:rPr>
          <w:szCs w:val="26"/>
        </w:rPr>
        <w:t>- Vải làm lớp phân cách phải thỏa mãn các yêu cầu tại bảng 1.</w:t>
      </w:r>
    </w:p>
    <w:p w:rsidR="00332FAB" w:rsidRPr="00CD7119" w:rsidRDefault="00332FAB" w:rsidP="00332FAB">
      <w:pPr>
        <w:spacing w:before="40" w:after="40"/>
        <w:rPr>
          <w:b/>
          <w:szCs w:val="26"/>
        </w:rPr>
      </w:pPr>
      <w:r w:rsidRPr="00CD7119">
        <w:rPr>
          <w:b/>
          <w:szCs w:val="26"/>
        </w:rPr>
        <w:t>Bảng 1 - Yêu cầu kỹ thuật của vải phân cách</w:t>
      </w:r>
    </w:p>
    <w:p w:rsidR="0042669D" w:rsidRPr="00CD7119" w:rsidRDefault="0042669D" w:rsidP="00332FAB">
      <w:pPr>
        <w:spacing w:before="40" w:after="40"/>
        <w:rPr>
          <w:b/>
          <w:szCs w:val="26"/>
        </w:rPr>
      </w:pP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457"/>
        <w:gridCol w:w="1435"/>
        <w:gridCol w:w="1435"/>
        <w:gridCol w:w="1435"/>
        <w:gridCol w:w="1308"/>
        <w:gridCol w:w="1552"/>
      </w:tblGrid>
      <w:tr w:rsidR="00332FAB" w:rsidRPr="00CD7119" w:rsidTr="00AC21C8">
        <w:tc>
          <w:tcPr>
            <w:tcW w:w="2459"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lastRenderedPageBreak/>
              <w:t>Tên chỉ tiêu</w:t>
            </w:r>
          </w:p>
        </w:tc>
        <w:tc>
          <w:tcPr>
            <w:tcW w:w="5613" w:type="dxa"/>
            <w:gridSpan w:val="4"/>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Mức</w:t>
            </w:r>
          </w:p>
        </w:tc>
        <w:tc>
          <w:tcPr>
            <w:tcW w:w="1552"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rPr>
                <w:szCs w:val="26"/>
              </w:rPr>
            </w:pPr>
            <w:r w:rsidRPr="00CD7119">
              <w:rPr>
                <w:szCs w:val="26"/>
              </w:rPr>
              <w:t>Phương pháp thử</w:t>
            </w:r>
          </w:p>
        </w:tc>
      </w:tr>
      <w:tr w:rsidR="00332FAB" w:rsidRPr="00CD7119" w:rsidTr="00AC21C8">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rPr>
                <w:szCs w:val="26"/>
              </w:rPr>
            </w:pPr>
          </w:p>
        </w:tc>
        <w:tc>
          <w:tcPr>
            <w:tcW w:w="2870"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Vải loại 1</w:t>
            </w:r>
          </w:p>
        </w:tc>
        <w:tc>
          <w:tcPr>
            <w:tcW w:w="2743"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Vải loại 2</w:t>
            </w:r>
          </w:p>
        </w:tc>
        <w:tc>
          <w:tcPr>
            <w:tcW w:w="1552"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rPr>
                <w:szCs w:val="26"/>
              </w:rPr>
            </w:pPr>
          </w:p>
        </w:tc>
      </w:tr>
      <w:tr w:rsidR="00332FAB" w:rsidRPr="00CD7119" w:rsidTr="00AC21C8">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rPr>
                <w:szCs w:val="26"/>
              </w:rPr>
            </w:pPr>
          </w:p>
        </w:tc>
        <w:tc>
          <w:tcPr>
            <w:tcW w:w="143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eg &lt; 50 %</w:t>
            </w:r>
          </w:p>
        </w:tc>
        <w:tc>
          <w:tcPr>
            <w:tcW w:w="143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eg ≥ 50 %</w:t>
            </w:r>
          </w:p>
        </w:tc>
        <w:tc>
          <w:tcPr>
            <w:tcW w:w="143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eg &lt; 50 %</w:t>
            </w:r>
          </w:p>
        </w:tc>
        <w:tc>
          <w:tcPr>
            <w:tcW w:w="130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eg ≥ 50 %</w:t>
            </w:r>
          </w:p>
        </w:tc>
        <w:tc>
          <w:tcPr>
            <w:tcW w:w="1552"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rPr>
                <w:szCs w:val="26"/>
              </w:rPr>
            </w:pPr>
          </w:p>
        </w:tc>
      </w:tr>
      <w:tr w:rsidR="00332FAB" w:rsidRPr="00CD7119" w:rsidTr="00AC21C8">
        <w:tc>
          <w:tcPr>
            <w:tcW w:w="245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Lực kéo giật, N, không nhỏ hơn</w:t>
            </w:r>
          </w:p>
        </w:tc>
        <w:tc>
          <w:tcPr>
            <w:tcW w:w="143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1400</w:t>
            </w:r>
          </w:p>
        </w:tc>
        <w:tc>
          <w:tcPr>
            <w:tcW w:w="143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900</w:t>
            </w:r>
          </w:p>
        </w:tc>
        <w:tc>
          <w:tcPr>
            <w:tcW w:w="143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1100</w:t>
            </w:r>
          </w:p>
        </w:tc>
        <w:tc>
          <w:tcPr>
            <w:tcW w:w="130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700</w:t>
            </w:r>
          </w:p>
        </w:tc>
        <w:tc>
          <w:tcPr>
            <w:tcW w:w="1552"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TCVN 8871-1</w:t>
            </w:r>
          </w:p>
        </w:tc>
      </w:tr>
      <w:tr w:rsidR="00332FAB" w:rsidRPr="00CD7119" w:rsidTr="00AC21C8">
        <w:tc>
          <w:tcPr>
            <w:tcW w:w="2459"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Lực kháng xuyên thủng thanh, N, không nhỏ hơn</w:t>
            </w:r>
          </w:p>
        </w:tc>
        <w:tc>
          <w:tcPr>
            <w:tcW w:w="143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500</w:t>
            </w:r>
          </w:p>
        </w:tc>
        <w:tc>
          <w:tcPr>
            <w:tcW w:w="143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350</w:t>
            </w:r>
          </w:p>
        </w:tc>
        <w:tc>
          <w:tcPr>
            <w:tcW w:w="143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400</w:t>
            </w:r>
          </w:p>
        </w:tc>
        <w:tc>
          <w:tcPr>
            <w:tcW w:w="130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250</w:t>
            </w:r>
          </w:p>
        </w:tc>
        <w:tc>
          <w:tcPr>
            <w:tcW w:w="1552"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TCVN 8871-4</w:t>
            </w:r>
          </w:p>
        </w:tc>
      </w:tr>
      <w:tr w:rsidR="00332FAB" w:rsidRPr="00CD7119" w:rsidTr="00AC21C8">
        <w:tc>
          <w:tcPr>
            <w:tcW w:w="2459"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Lực xé rách hình thang, N, không nhỏ hơn</w:t>
            </w:r>
          </w:p>
        </w:tc>
        <w:tc>
          <w:tcPr>
            <w:tcW w:w="143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500</w:t>
            </w:r>
          </w:p>
        </w:tc>
        <w:tc>
          <w:tcPr>
            <w:tcW w:w="143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350</w:t>
            </w:r>
          </w:p>
        </w:tc>
        <w:tc>
          <w:tcPr>
            <w:tcW w:w="143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400</w:t>
            </w:r>
          </w:p>
        </w:tc>
        <w:tc>
          <w:tcPr>
            <w:tcW w:w="130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250</w:t>
            </w:r>
          </w:p>
        </w:tc>
        <w:tc>
          <w:tcPr>
            <w:tcW w:w="1552"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TCVN 8871-2</w:t>
            </w:r>
          </w:p>
        </w:tc>
      </w:tr>
      <w:tr w:rsidR="00332FAB" w:rsidRPr="00CD7119" w:rsidTr="00AC21C8">
        <w:tc>
          <w:tcPr>
            <w:tcW w:w="2459"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Áp lực kháng bục, kPa, không nhỏ hơn</w:t>
            </w:r>
          </w:p>
        </w:tc>
        <w:tc>
          <w:tcPr>
            <w:tcW w:w="143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3500</w:t>
            </w:r>
          </w:p>
        </w:tc>
        <w:tc>
          <w:tcPr>
            <w:tcW w:w="143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1700</w:t>
            </w:r>
          </w:p>
        </w:tc>
        <w:tc>
          <w:tcPr>
            <w:tcW w:w="143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2700</w:t>
            </w:r>
          </w:p>
        </w:tc>
        <w:tc>
          <w:tcPr>
            <w:tcW w:w="130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1300</w:t>
            </w:r>
          </w:p>
        </w:tc>
        <w:tc>
          <w:tcPr>
            <w:tcW w:w="1552"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TCVN 8871-5</w:t>
            </w:r>
          </w:p>
        </w:tc>
      </w:tr>
      <w:tr w:rsidR="00332FAB" w:rsidRPr="00CD7119" w:rsidTr="00AC21C8">
        <w:tc>
          <w:tcPr>
            <w:tcW w:w="2459"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Kích thước lỗ biểu kiến, mm</w:t>
            </w:r>
          </w:p>
        </w:tc>
        <w:tc>
          <w:tcPr>
            <w:tcW w:w="5613" w:type="dxa"/>
            <w:gridSpan w:val="4"/>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 0,43 với đất có d15 &gt; 0,075 mm</w:t>
            </w:r>
          </w:p>
        </w:tc>
        <w:tc>
          <w:tcPr>
            <w:tcW w:w="1552"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8871-6</w:t>
            </w:r>
          </w:p>
        </w:tc>
      </w:tr>
      <w:tr w:rsidR="00332FAB" w:rsidRPr="00CD7119" w:rsidTr="00AC21C8">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rPr>
                <w:szCs w:val="26"/>
              </w:rPr>
            </w:pPr>
          </w:p>
        </w:tc>
        <w:tc>
          <w:tcPr>
            <w:tcW w:w="5613" w:type="dxa"/>
            <w:gridSpan w:val="4"/>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 0,25 với đất có d50 ≥ 0,075 mm ≥ d15</w:t>
            </w:r>
          </w:p>
        </w:tc>
        <w:tc>
          <w:tcPr>
            <w:tcW w:w="1552"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rPr>
                <w:szCs w:val="26"/>
              </w:rPr>
            </w:pPr>
          </w:p>
        </w:tc>
      </w:tr>
      <w:tr w:rsidR="00332FAB" w:rsidRPr="00CD7119" w:rsidTr="00AC21C8">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rPr>
                <w:szCs w:val="26"/>
              </w:rPr>
            </w:pPr>
          </w:p>
        </w:tc>
        <w:tc>
          <w:tcPr>
            <w:tcW w:w="5613" w:type="dxa"/>
            <w:gridSpan w:val="4"/>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 0,075 với đất có d50 &lt; 0,075 mm</w:t>
            </w:r>
          </w:p>
        </w:tc>
        <w:tc>
          <w:tcPr>
            <w:tcW w:w="1552"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rPr>
                <w:szCs w:val="26"/>
              </w:rPr>
            </w:pPr>
          </w:p>
        </w:tc>
      </w:tr>
      <w:tr w:rsidR="00332FAB" w:rsidRPr="00CD7119" w:rsidTr="00AC21C8">
        <w:tc>
          <w:tcPr>
            <w:tcW w:w="2459"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Độ thấm đơn vị, s-1</w:t>
            </w:r>
          </w:p>
        </w:tc>
        <w:tc>
          <w:tcPr>
            <w:tcW w:w="5613" w:type="dxa"/>
            <w:gridSpan w:val="4"/>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 0,50 với đất có d15 &gt; 0,075 mm</w:t>
            </w:r>
          </w:p>
        </w:tc>
        <w:tc>
          <w:tcPr>
            <w:tcW w:w="1552"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ASTM D4491</w:t>
            </w:r>
          </w:p>
        </w:tc>
      </w:tr>
      <w:tr w:rsidR="00332FAB" w:rsidRPr="00CD7119" w:rsidTr="00AC21C8">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rPr>
                <w:szCs w:val="26"/>
              </w:rPr>
            </w:pPr>
          </w:p>
        </w:tc>
        <w:tc>
          <w:tcPr>
            <w:tcW w:w="5613" w:type="dxa"/>
            <w:gridSpan w:val="4"/>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 0,20 với đất có d50 ≥ 0,075 mm ≥ d15</w:t>
            </w:r>
          </w:p>
        </w:tc>
        <w:tc>
          <w:tcPr>
            <w:tcW w:w="1552"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rPr>
                <w:szCs w:val="26"/>
              </w:rPr>
            </w:pPr>
          </w:p>
        </w:tc>
      </w:tr>
      <w:tr w:rsidR="00332FAB" w:rsidRPr="00CD7119" w:rsidTr="00AC21C8">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rPr>
                <w:szCs w:val="26"/>
              </w:rPr>
            </w:pPr>
          </w:p>
        </w:tc>
        <w:tc>
          <w:tcPr>
            <w:tcW w:w="5613" w:type="dxa"/>
            <w:gridSpan w:val="4"/>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 0,10 với đất có d50 &lt; 0,075 mm</w:t>
            </w:r>
          </w:p>
        </w:tc>
        <w:tc>
          <w:tcPr>
            <w:tcW w:w="1552"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rPr>
                <w:szCs w:val="26"/>
              </w:rPr>
            </w:pPr>
          </w:p>
        </w:tc>
      </w:tr>
      <w:tr w:rsidR="00332FAB" w:rsidRPr="00CD7119" w:rsidTr="00AC21C8">
        <w:tc>
          <w:tcPr>
            <w:tcW w:w="9624" w:type="dxa"/>
            <w:gridSpan w:val="6"/>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CHÚ THÍCH:</w:t>
            </w:r>
          </w:p>
          <w:p w:rsidR="00332FAB" w:rsidRPr="00CD7119" w:rsidRDefault="00332FAB" w:rsidP="008E6436">
            <w:pPr>
              <w:spacing w:before="40" w:after="40"/>
              <w:rPr>
                <w:szCs w:val="26"/>
              </w:rPr>
            </w:pPr>
            <w:r w:rsidRPr="00CD7119">
              <w:rPr>
                <w:szCs w:val="26"/>
              </w:rPr>
              <w:t xml:space="preserve">eg là độ giãn dài kéo giật khi đứt (tại giá trị lực kéo giật lớn nhất) theo TCVN 8871-1; </w:t>
            </w:r>
          </w:p>
          <w:p w:rsidR="00332FAB" w:rsidRPr="00CD7119" w:rsidRDefault="00332FAB" w:rsidP="008E6436">
            <w:pPr>
              <w:spacing w:before="40" w:after="40"/>
              <w:rPr>
                <w:szCs w:val="26"/>
              </w:rPr>
            </w:pPr>
            <w:r w:rsidRPr="00CD7119">
              <w:rPr>
                <w:szCs w:val="26"/>
              </w:rPr>
              <w:t>d15 là đường kính hạt của đất mà các hạt có đường kính nhỏ hơn nó chiếm 15 % theo trọng lượng;</w:t>
            </w:r>
          </w:p>
          <w:p w:rsidR="00332FAB" w:rsidRPr="00CD7119" w:rsidRDefault="00332FAB" w:rsidP="008E6436">
            <w:pPr>
              <w:spacing w:before="40" w:after="40"/>
              <w:rPr>
                <w:szCs w:val="26"/>
              </w:rPr>
            </w:pPr>
            <w:r w:rsidRPr="00CD7119">
              <w:rPr>
                <w:szCs w:val="26"/>
              </w:rPr>
              <w:t>d50</w:t>
            </w:r>
            <w:r w:rsidRPr="00CD7119">
              <w:rPr>
                <w:szCs w:val="26"/>
              </w:rPr>
              <w:softHyphen/>
              <w:t> là đường kính hạt của đất mà các hạt có đường kính nhỏ hơn nó chiếm 50 % theo trọng lượng.</w:t>
            </w:r>
          </w:p>
        </w:tc>
      </w:tr>
    </w:tbl>
    <w:p w:rsidR="00332FAB" w:rsidRPr="00CD7119" w:rsidRDefault="00332FAB" w:rsidP="00332FAB">
      <w:pPr>
        <w:spacing w:before="40" w:after="40"/>
        <w:rPr>
          <w:szCs w:val="26"/>
        </w:rPr>
      </w:pPr>
      <w:r w:rsidRPr="00CD7119">
        <w:rPr>
          <w:szCs w:val="26"/>
        </w:rPr>
        <w:t>Vải địa kỹ thuật làm cốt gia cường nhằm tăng ổn định chống trượt phải thỏa mãn các yêu cầu nêu tại bảng 2.</w:t>
      </w:r>
    </w:p>
    <w:p w:rsidR="00332FAB" w:rsidRPr="00CD7119" w:rsidRDefault="00332FAB" w:rsidP="00332FAB">
      <w:pPr>
        <w:spacing w:before="40" w:after="40"/>
        <w:rPr>
          <w:b/>
          <w:szCs w:val="26"/>
        </w:rPr>
      </w:pPr>
      <w:r w:rsidRPr="00CD7119">
        <w:rPr>
          <w:b/>
          <w:szCs w:val="26"/>
        </w:rPr>
        <w:t>Bảng 2 Yêu cầu kỹ thuật của vải gia cường</w:t>
      </w:r>
    </w:p>
    <w:tbl>
      <w:tblPr>
        <w:tblW w:w="9631"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394"/>
        <w:gridCol w:w="4253"/>
        <w:gridCol w:w="1984"/>
      </w:tblGrid>
      <w:tr w:rsidR="00332FAB" w:rsidRPr="00CD7119" w:rsidTr="00AC21C8">
        <w:tc>
          <w:tcPr>
            <w:tcW w:w="339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Các chỉ tiêu thử nghiệm</w:t>
            </w:r>
          </w:p>
        </w:tc>
        <w:tc>
          <w:tcPr>
            <w:tcW w:w="425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Mức</w:t>
            </w:r>
          </w:p>
        </w:tc>
        <w:tc>
          <w:tcPr>
            <w:tcW w:w="198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Phương pháp thử</w:t>
            </w:r>
          </w:p>
        </w:tc>
      </w:tr>
      <w:tr w:rsidR="00332FAB" w:rsidRPr="00CD7119" w:rsidTr="00AC21C8">
        <w:tc>
          <w:tcPr>
            <w:tcW w:w="3394"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Cường độ kéo, kN/m, không nhỏ hơn</w:t>
            </w:r>
          </w:p>
        </w:tc>
        <w:tc>
          <w:tcPr>
            <w:tcW w:w="425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Fmax tính toán theo công thức (2)</w:t>
            </w:r>
          </w:p>
        </w:tc>
        <w:tc>
          <w:tcPr>
            <w:tcW w:w="198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ASTM D4595</w:t>
            </w:r>
          </w:p>
        </w:tc>
      </w:tr>
      <w:tr w:rsidR="00332FAB" w:rsidRPr="00CD7119" w:rsidTr="00AC21C8">
        <w:tc>
          <w:tcPr>
            <w:tcW w:w="3394"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Độ bền kháng tia cực tím 500 h, %, không nhỏ hơn</w:t>
            </w:r>
          </w:p>
        </w:tc>
        <w:tc>
          <w:tcPr>
            <w:tcW w:w="425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70</w:t>
            </w:r>
          </w:p>
        </w:tc>
        <w:tc>
          <w:tcPr>
            <w:tcW w:w="198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ASTM D4355</w:t>
            </w:r>
          </w:p>
        </w:tc>
      </w:tr>
      <w:tr w:rsidR="00332FAB" w:rsidRPr="00CD7119" w:rsidTr="00AC21C8">
        <w:tc>
          <w:tcPr>
            <w:tcW w:w="339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left"/>
              <w:rPr>
                <w:szCs w:val="26"/>
              </w:rPr>
            </w:pPr>
            <w:r w:rsidRPr="00CD7119">
              <w:rPr>
                <w:szCs w:val="26"/>
              </w:rPr>
              <w:t>Kích thước lỗ biểu kiến O95</w:t>
            </w:r>
          </w:p>
        </w:tc>
        <w:tc>
          <w:tcPr>
            <w:tcW w:w="425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 0,43 với đất có d15 &gt; 0,075 mm</w:t>
            </w:r>
          </w:p>
          <w:p w:rsidR="00332FAB" w:rsidRPr="00CD7119" w:rsidRDefault="00332FAB" w:rsidP="008E6436">
            <w:pPr>
              <w:spacing w:before="40" w:after="40"/>
              <w:jc w:val="center"/>
              <w:rPr>
                <w:szCs w:val="26"/>
              </w:rPr>
            </w:pPr>
            <w:r w:rsidRPr="00CD7119">
              <w:rPr>
                <w:szCs w:val="26"/>
              </w:rPr>
              <w:t>≤ 0,25 với đất có d50 ≥ 0,075 mm ≥ d15</w:t>
            </w:r>
          </w:p>
          <w:p w:rsidR="00332FAB" w:rsidRPr="00CD7119" w:rsidRDefault="00332FAB" w:rsidP="008E6436">
            <w:pPr>
              <w:spacing w:before="40" w:after="40"/>
              <w:rPr>
                <w:szCs w:val="26"/>
              </w:rPr>
            </w:pPr>
            <w:r w:rsidRPr="00CD7119">
              <w:rPr>
                <w:szCs w:val="26"/>
              </w:rPr>
              <w:t>≤ 0,22 với đất có d50 &lt; 0,075 mm</w:t>
            </w:r>
          </w:p>
        </w:tc>
        <w:tc>
          <w:tcPr>
            <w:tcW w:w="198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8871-6</w:t>
            </w:r>
          </w:p>
        </w:tc>
      </w:tr>
      <w:tr w:rsidR="00332FAB" w:rsidRPr="00CD7119" w:rsidTr="00AC21C8">
        <w:tc>
          <w:tcPr>
            <w:tcW w:w="3394"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Độ thấm đơn vị, s-1, không nhỏ hơn</w:t>
            </w:r>
          </w:p>
        </w:tc>
        <w:tc>
          <w:tcPr>
            <w:tcW w:w="425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0,02</w:t>
            </w:r>
          </w:p>
        </w:tc>
        <w:tc>
          <w:tcPr>
            <w:tcW w:w="198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ASTM D4491</w:t>
            </w:r>
          </w:p>
        </w:tc>
      </w:tr>
    </w:tbl>
    <w:p w:rsidR="00332FAB" w:rsidRPr="00CD7119" w:rsidRDefault="00332FAB" w:rsidP="00332FAB">
      <w:pPr>
        <w:spacing w:before="40" w:after="40"/>
        <w:rPr>
          <w:szCs w:val="26"/>
        </w:rPr>
      </w:pPr>
      <w:r w:rsidRPr="00CD7119">
        <w:rPr>
          <w:szCs w:val="26"/>
        </w:rPr>
        <w:t>Vải địa kỹ thuật làm tầng lọc thoát nước phải thỏa mãn các yêu cầu nêu tại Bảng 3.</w:t>
      </w:r>
    </w:p>
    <w:p w:rsidR="00332FAB" w:rsidRPr="00CD7119" w:rsidRDefault="00332FAB" w:rsidP="00332FAB">
      <w:pPr>
        <w:spacing w:before="40" w:after="40"/>
        <w:rPr>
          <w:b/>
          <w:szCs w:val="26"/>
        </w:rPr>
      </w:pPr>
      <w:r w:rsidRPr="00CD7119">
        <w:rPr>
          <w:b/>
          <w:szCs w:val="26"/>
        </w:rPr>
        <w:t>Bảng 3 - Yêu cầu kỹ thuật của vải làm tầng lọc thoát nước</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394"/>
        <w:gridCol w:w="2276"/>
        <w:gridCol w:w="2025"/>
        <w:gridCol w:w="1890"/>
      </w:tblGrid>
      <w:tr w:rsidR="00332FAB" w:rsidRPr="00CD7119" w:rsidTr="00AC21C8">
        <w:tc>
          <w:tcPr>
            <w:tcW w:w="3394"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Tên chỉ tiêu</w:t>
            </w:r>
          </w:p>
        </w:tc>
        <w:tc>
          <w:tcPr>
            <w:tcW w:w="4301"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Mức</w:t>
            </w:r>
          </w:p>
        </w:tc>
        <w:tc>
          <w:tcPr>
            <w:tcW w:w="189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Phương pháp thử</w:t>
            </w:r>
          </w:p>
        </w:tc>
      </w:tr>
      <w:tr w:rsidR="00332FAB" w:rsidRPr="00CD7119" w:rsidTr="00AC21C8">
        <w:tc>
          <w:tcPr>
            <w:tcW w:w="3394"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jc w:val="center"/>
              <w:rPr>
                <w:szCs w:val="26"/>
              </w:rPr>
            </w:pPr>
          </w:p>
        </w:tc>
        <w:tc>
          <w:tcPr>
            <w:tcW w:w="2276"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eg &lt; 50 %</w:t>
            </w:r>
          </w:p>
        </w:tc>
        <w:tc>
          <w:tcPr>
            <w:tcW w:w="202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eg ≥ 50 %</w:t>
            </w: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rPr>
                <w:szCs w:val="26"/>
              </w:rPr>
            </w:pPr>
          </w:p>
        </w:tc>
      </w:tr>
      <w:tr w:rsidR="00332FAB" w:rsidRPr="00CD7119" w:rsidTr="00AC21C8">
        <w:tc>
          <w:tcPr>
            <w:tcW w:w="3394"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lastRenderedPageBreak/>
              <w:t>Lực kéo giật, N, không nhỏ hơn</w:t>
            </w:r>
          </w:p>
        </w:tc>
        <w:tc>
          <w:tcPr>
            <w:tcW w:w="2276"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1100</w:t>
            </w:r>
          </w:p>
        </w:tc>
        <w:tc>
          <w:tcPr>
            <w:tcW w:w="202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700</w:t>
            </w:r>
          </w:p>
        </w:tc>
        <w:tc>
          <w:tcPr>
            <w:tcW w:w="189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8871-1</w:t>
            </w:r>
          </w:p>
        </w:tc>
      </w:tr>
      <w:tr w:rsidR="00332FAB" w:rsidRPr="00CD7119" w:rsidTr="00AC21C8">
        <w:tc>
          <w:tcPr>
            <w:tcW w:w="3394"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Lực kháng xuyên thủng thanh, N, không nhỏ hơn</w:t>
            </w:r>
          </w:p>
        </w:tc>
        <w:tc>
          <w:tcPr>
            <w:tcW w:w="2276"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400</w:t>
            </w:r>
          </w:p>
        </w:tc>
        <w:tc>
          <w:tcPr>
            <w:tcW w:w="202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250</w:t>
            </w:r>
          </w:p>
        </w:tc>
        <w:tc>
          <w:tcPr>
            <w:tcW w:w="189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8871-4</w:t>
            </w:r>
          </w:p>
        </w:tc>
      </w:tr>
      <w:tr w:rsidR="00332FAB" w:rsidRPr="00CD7119" w:rsidTr="00AC21C8">
        <w:tc>
          <w:tcPr>
            <w:tcW w:w="3394"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Lực xé rách hình thang, N, không nhỏ hơn</w:t>
            </w:r>
          </w:p>
        </w:tc>
        <w:tc>
          <w:tcPr>
            <w:tcW w:w="2276"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400</w:t>
            </w:r>
          </w:p>
        </w:tc>
        <w:tc>
          <w:tcPr>
            <w:tcW w:w="202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250</w:t>
            </w:r>
          </w:p>
        </w:tc>
        <w:tc>
          <w:tcPr>
            <w:tcW w:w="189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8871-2</w:t>
            </w:r>
          </w:p>
        </w:tc>
      </w:tr>
      <w:tr w:rsidR="00332FAB" w:rsidRPr="00CD7119" w:rsidTr="00AC21C8">
        <w:tc>
          <w:tcPr>
            <w:tcW w:w="3394"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Áp lực kháng bục, kPa, không nhỏ hơn</w:t>
            </w:r>
          </w:p>
        </w:tc>
        <w:tc>
          <w:tcPr>
            <w:tcW w:w="2276"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2700</w:t>
            </w:r>
          </w:p>
        </w:tc>
        <w:tc>
          <w:tcPr>
            <w:tcW w:w="202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1300</w:t>
            </w:r>
          </w:p>
        </w:tc>
        <w:tc>
          <w:tcPr>
            <w:tcW w:w="189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8871-5</w:t>
            </w:r>
          </w:p>
        </w:tc>
      </w:tr>
      <w:tr w:rsidR="00332FAB" w:rsidRPr="00CD7119" w:rsidTr="00AC21C8">
        <w:tc>
          <w:tcPr>
            <w:tcW w:w="3394"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Độ bền kháng tia cực tím 500 h, %, không nhỏ hơn</w:t>
            </w:r>
          </w:p>
        </w:tc>
        <w:tc>
          <w:tcPr>
            <w:tcW w:w="4301"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50</w:t>
            </w:r>
          </w:p>
        </w:tc>
        <w:tc>
          <w:tcPr>
            <w:tcW w:w="189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ASTM-D4355</w:t>
            </w:r>
          </w:p>
        </w:tc>
      </w:tr>
      <w:tr w:rsidR="00332FAB" w:rsidRPr="00CD7119" w:rsidTr="00AC21C8">
        <w:tc>
          <w:tcPr>
            <w:tcW w:w="339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Kích thước lỗ biểu kiến, mm</w:t>
            </w:r>
          </w:p>
        </w:tc>
        <w:tc>
          <w:tcPr>
            <w:tcW w:w="4301"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 0,43 với đất có d15 &gt; 0,075 mm</w:t>
            </w:r>
          </w:p>
          <w:p w:rsidR="00332FAB" w:rsidRPr="00CD7119" w:rsidRDefault="00332FAB" w:rsidP="008E6436">
            <w:pPr>
              <w:spacing w:before="40" w:after="40"/>
              <w:rPr>
                <w:szCs w:val="26"/>
              </w:rPr>
            </w:pPr>
            <w:r w:rsidRPr="00CD7119">
              <w:rPr>
                <w:szCs w:val="26"/>
              </w:rPr>
              <w:t>≤ 0,25 với đất có d50 ≥ 0,075 mm ≥ d15</w:t>
            </w:r>
          </w:p>
          <w:p w:rsidR="00332FAB" w:rsidRPr="00CD7119" w:rsidRDefault="00332FAB" w:rsidP="008E6436">
            <w:pPr>
              <w:spacing w:before="40" w:after="40"/>
              <w:rPr>
                <w:szCs w:val="26"/>
              </w:rPr>
            </w:pPr>
            <w:r w:rsidRPr="00CD7119">
              <w:rPr>
                <w:szCs w:val="26"/>
              </w:rPr>
              <w:t>≤ 0,22 với đất có d50 &lt; 0,075 mm</w:t>
            </w:r>
          </w:p>
        </w:tc>
        <w:tc>
          <w:tcPr>
            <w:tcW w:w="189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8871-6</w:t>
            </w:r>
          </w:p>
        </w:tc>
      </w:tr>
      <w:tr w:rsidR="00332FAB" w:rsidRPr="00CD7119" w:rsidTr="00AC21C8">
        <w:tc>
          <w:tcPr>
            <w:tcW w:w="339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Độ thấm đơn vị, s-1</w:t>
            </w:r>
          </w:p>
        </w:tc>
        <w:tc>
          <w:tcPr>
            <w:tcW w:w="4301"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 0,5 với đất có d15 &gt; 0,075 mm</w:t>
            </w:r>
          </w:p>
          <w:p w:rsidR="00332FAB" w:rsidRPr="00CD7119" w:rsidRDefault="00332FAB" w:rsidP="008E6436">
            <w:pPr>
              <w:spacing w:before="40" w:after="40"/>
              <w:rPr>
                <w:szCs w:val="26"/>
              </w:rPr>
            </w:pPr>
            <w:r w:rsidRPr="00CD7119">
              <w:rPr>
                <w:szCs w:val="26"/>
              </w:rPr>
              <w:t>≤ 0,2 với đất có d50 ≥ 0,075 mm ≥ d15</w:t>
            </w:r>
          </w:p>
          <w:p w:rsidR="00332FAB" w:rsidRPr="00CD7119" w:rsidRDefault="00332FAB" w:rsidP="008E6436">
            <w:pPr>
              <w:spacing w:before="40" w:after="40"/>
              <w:rPr>
                <w:szCs w:val="26"/>
              </w:rPr>
            </w:pPr>
            <w:r w:rsidRPr="00CD7119">
              <w:rPr>
                <w:szCs w:val="26"/>
              </w:rPr>
              <w:t>≤ 0,1 với đất có d50 &lt; 0,075 mm</w:t>
            </w:r>
          </w:p>
        </w:tc>
        <w:tc>
          <w:tcPr>
            <w:tcW w:w="189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ASTM-D4491</w:t>
            </w:r>
          </w:p>
        </w:tc>
      </w:tr>
    </w:tbl>
    <w:p w:rsidR="00332FAB" w:rsidRPr="00CD7119" w:rsidRDefault="00332FAB" w:rsidP="00332FAB">
      <w:pPr>
        <w:spacing w:before="40" w:after="40"/>
        <w:rPr>
          <w:szCs w:val="26"/>
        </w:rPr>
      </w:pPr>
      <w:r w:rsidRPr="00CD7119">
        <w:rPr>
          <w:szCs w:val="26"/>
        </w:rPr>
        <w:t>Bao bì và bảo quản vải:</w:t>
      </w:r>
    </w:p>
    <w:p w:rsidR="00332FAB" w:rsidRPr="00CD7119" w:rsidRDefault="00332FAB" w:rsidP="00332FAB">
      <w:pPr>
        <w:tabs>
          <w:tab w:val="left" w:pos="900"/>
        </w:tabs>
        <w:spacing w:before="40" w:after="40"/>
        <w:rPr>
          <w:szCs w:val="26"/>
        </w:rPr>
      </w:pPr>
      <w:r w:rsidRPr="00CD7119">
        <w:rPr>
          <w:szCs w:val="26"/>
        </w:rPr>
        <w:t>- Mỗi cuộn vải phải được dán nhãn cho thấy rõ ràng tên nhà sản xuất, tên chủng loại, số hiệu lô hàng và số hiệu cuộn vải.</w:t>
      </w:r>
    </w:p>
    <w:p w:rsidR="00332FAB" w:rsidRPr="00CD7119" w:rsidRDefault="00332FAB" w:rsidP="00332FAB">
      <w:pPr>
        <w:tabs>
          <w:tab w:val="left" w:pos="900"/>
        </w:tabs>
        <w:spacing w:before="40" w:after="40"/>
        <w:rPr>
          <w:szCs w:val="26"/>
        </w:rPr>
      </w:pPr>
      <w:r w:rsidRPr="00CD7119">
        <w:rPr>
          <w:szCs w:val="26"/>
        </w:rPr>
        <w:t>- Mỗi cuộn vải phải được bao gói bằng vật liệu phù hợp để bảo vệ cho vải không bị hư hỏng do vận chuyển hoặc do tác dụng của nước, ánh nắng mặt trời và các chất nhiễm bẩn khác.</w:t>
      </w:r>
    </w:p>
    <w:p w:rsidR="00332FAB" w:rsidRPr="00CD7119" w:rsidRDefault="00332FAB" w:rsidP="00332FAB">
      <w:pPr>
        <w:tabs>
          <w:tab w:val="left" w:pos="900"/>
        </w:tabs>
        <w:spacing w:before="40" w:after="40"/>
        <w:rPr>
          <w:szCs w:val="26"/>
        </w:rPr>
      </w:pPr>
      <w:r w:rsidRPr="00CD7119">
        <w:rPr>
          <w:szCs w:val="26"/>
        </w:rPr>
        <w:t>- Có cường độ chịu kéo 13.5kN/m</w:t>
      </w:r>
    </w:p>
    <w:p w:rsidR="00332FAB" w:rsidRPr="00CD7119" w:rsidRDefault="00332FAB" w:rsidP="00332FAB">
      <w:pPr>
        <w:tabs>
          <w:tab w:val="left" w:pos="900"/>
        </w:tabs>
        <w:spacing w:before="40" w:after="40"/>
        <w:rPr>
          <w:szCs w:val="26"/>
        </w:rPr>
      </w:pPr>
      <w:r w:rsidRPr="00CD7119">
        <w:rPr>
          <w:szCs w:val="26"/>
        </w:rPr>
        <w:t>- Kích thước 4m x 200m</w:t>
      </w:r>
    </w:p>
    <w:p w:rsidR="00332FAB" w:rsidRPr="00CD7119" w:rsidRDefault="00332FAB" w:rsidP="00785D49">
      <w:pPr>
        <w:pStyle w:val="ListParagraph"/>
        <w:numPr>
          <w:ilvl w:val="0"/>
          <w:numId w:val="248"/>
        </w:numPr>
        <w:spacing w:before="40" w:after="40"/>
        <w:ind w:left="567"/>
        <w:rPr>
          <w:szCs w:val="26"/>
        </w:rPr>
      </w:pPr>
      <w:r w:rsidRPr="00CD7119">
        <w:rPr>
          <w:szCs w:val="26"/>
        </w:rPr>
        <w:t>Với các chỉ tiêu nêu trên, tư vấn đề xuất chọn lại vải điạ loại phân cách, thi công có lót đáy mương cáp ngầm.</w:t>
      </w:r>
    </w:p>
    <w:p w:rsidR="00332FAB" w:rsidRPr="00CD7119" w:rsidRDefault="00332FAB" w:rsidP="00785D49">
      <w:pPr>
        <w:numPr>
          <w:ilvl w:val="0"/>
          <w:numId w:val="262"/>
        </w:numPr>
        <w:tabs>
          <w:tab w:val="clear" w:pos="720"/>
          <w:tab w:val="num" w:pos="450"/>
        </w:tabs>
        <w:spacing w:before="40" w:after="40" w:line="360" w:lineRule="exact"/>
        <w:ind w:right="-81"/>
        <w:jc w:val="left"/>
        <w:rPr>
          <w:b/>
          <w:szCs w:val="26"/>
        </w:rPr>
      </w:pPr>
      <w:r w:rsidRPr="00CD7119">
        <w:rPr>
          <w:b/>
          <w:szCs w:val="26"/>
        </w:rPr>
        <w:t>Hạng mục thử nghiệm nghiệm thu:</w:t>
      </w:r>
    </w:p>
    <w:p w:rsidR="00332FAB" w:rsidRPr="00CD7119" w:rsidRDefault="00332FAB" w:rsidP="00332FAB">
      <w:pPr>
        <w:tabs>
          <w:tab w:val="left" w:pos="900"/>
        </w:tabs>
        <w:spacing w:before="40" w:after="40"/>
        <w:rPr>
          <w:szCs w:val="26"/>
        </w:rPr>
      </w:pPr>
      <w:r w:rsidRPr="00CD7119">
        <w:rPr>
          <w:szCs w:val="26"/>
        </w:rPr>
        <w:t>- Nhà thầu phải tập hợp đủ số lượng VTTB của lô hàng để chủ đầu tư chọn 01 mẫu VTTB điển hình của lô hàng để thử nghiệm nghiệm thu.</w:t>
      </w:r>
    </w:p>
    <w:p w:rsidR="00332FAB" w:rsidRPr="00CD7119" w:rsidRDefault="00332FAB" w:rsidP="00332FAB">
      <w:pPr>
        <w:pStyle w:val="Heading5"/>
      </w:pPr>
      <w:bookmarkStart w:id="322" w:name="_Toc211670266"/>
      <w:bookmarkStart w:id="323" w:name="_Toc220056996"/>
      <w:r w:rsidRPr="00CD7119">
        <w:t>6.3.3 Thông số kỹ thuật của băng cảnh báo cáp ngầm:</w:t>
      </w:r>
      <w:bookmarkEnd w:id="322"/>
      <w:bookmarkEnd w:id="323"/>
    </w:p>
    <w:p w:rsidR="00332FAB" w:rsidRPr="00CD7119" w:rsidRDefault="00332FAB" w:rsidP="00785D49">
      <w:pPr>
        <w:numPr>
          <w:ilvl w:val="0"/>
          <w:numId w:val="261"/>
        </w:numPr>
        <w:tabs>
          <w:tab w:val="clear" w:pos="720"/>
          <w:tab w:val="num" w:pos="270"/>
        </w:tabs>
        <w:spacing w:before="40" w:after="40" w:line="360" w:lineRule="exact"/>
        <w:ind w:right="-81"/>
        <w:jc w:val="left"/>
        <w:rPr>
          <w:b/>
          <w:szCs w:val="26"/>
        </w:rPr>
      </w:pPr>
      <w:r w:rsidRPr="00CD7119">
        <w:rPr>
          <w:b/>
          <w:szCs w:val="26"/>
        </w:rPr>
        <w:t>Phạm vi áp dụng:</w:t>
      </w:r>
    </w:p>
    <w:p w:rsidR="00332FAB" w:rsidRPr="00CD7119" w:rsidRDefault="00332FAB" w:rsidP="00332FAB">
      <w:pPr>
        <w:pStyle w:val="BodyText3"/>
        <w:tabs>
          <w:tab w:val="left" w:pos="915"/>
        </w:tabs>
        <w:spacing w:before="40" w:after="40" w:line="360" w:lineRule="exact"/>
        <w:ind w:right="-81"/>
        <w:jc w:val="both"/>
        <w:rPr>
          <w:rFonts w:ascii="Times New Roman" w:hAnsi="Times New Roman"/>
          <w:szCs w:val="26"/>
        </w:rPr>
      </w:pPr>
      <w:r w:rsidRPr="00CD7119">
        <w:rPr>
          <w:rFonts w:ascii="Times New Roman" w:hAnsi="Times New Roman"/>
          <w:szCs w:val="26"/>
        </w:rPr>
        <w:t>- Quy cách kỹ thuật này áp dụng cho băng cảnh báo để cảnh báo cho các tổ chức và cá nhân biết có cáp ngầm điện lực đi bên dưới. Để định vị đường cáp nhằm thuận tiện trong công tác quản lý, vận hành, sửa chữa và khắc phục sự cố.</w:t>
      </w:r>
    </w:p>
    <w:p w:rsidR="00332FAB" w:rsidRPr="00CD7119" w:rsidRDefault="00332FAB" w:rsidP="00785D49">
      <w:pPr>
        <w:numPr>
          <w:ilvl w:val="0"/>
          <w:numId w:val="261"/>
        </w:numPr>
        <w:tabs>
          <w:tab w:val="clear" w:pos="720"/>
          <w:tab w:val="num" w:pos="360"/>
        </w:tabs>
        <w:spacing w:before="40" w:after="40" w:line="360" w:lineRule="exact"/>
        <w:ind w:right="-81"/>
        <w:jc w:val="left"/>
        <w:rPr>
          <w:b/>
          <w:szCs w:val="26"/>
        </w:rPr>
      </w:pPr>
      <w:r w:rsidRPr="00CD7119">
        <w:rPr>
          <w:b/>
          <w:szCs w:val="26"/>
        </w:rPr>
        <w:t>Tiêu chuẩn áp dụng:</w:t>
      </w:r>
    </w:p>
    <w:p w:rsidR="00332FAB" w:rsidRPr="00CD7119" w:rsidRDefault="00332FAB" w:rsidP="00332FAB">
      <w:pPr>
        <w:pStyle w:val="BodyText3"/>
        <w:tabs>
          <w:tab w:val="left" w:pos="915"/>
        </w:tabs>
        <w:spacing w:before="40" w:after="40" w:line="360" w:lineRule="exact"/>
        <w:ind w:right="-81"/>
        <w:jc w:val="both"/>
        <w:rPr>
          <w:rFonts w:ascii="Times New Roman" w:hAnsi="Times New Roman"/>
          <w:szCs w:val="26"/>
        </w:rPr>
      </w:pPr>
      <w:r w:rsidRPr="00CD7119">
        <w:rPr>
          <w:rFonts w:ascii="Times New Roman" w:hAnsi="Times New Roman"/>
          <w:szCs w:val="26"/>
        </w:rPr>
        <w:t>- Theo công văn số 1009/EVN-ĐLHCM-IV ngày 18/08/2004 của Tổng Công ty Điện lực TP.HCM (nay là Tổng công ty Điện lực TpHCM) quy định về việc “Lắp đặt cảnh báo cáp ngầm điện lực”.</w:t>
      </w:r>
    </w:p>
    <w:p w:rsidR="00332FAB" w:rsidRPr="00CD7119" w:rsidRDefault="00332FAB" w:rsidP="00332FAB">
      <w:pPr>
        <w:pStyle w:val="BodyText3"/>
        <w:tabs>
          <w:tab w:val="left" w:pos="915"/>
        </w:tabs>
        <w:spacing w:before="40" w:after="40" w:line="360" w:lineRule="exact"/>
        <w:ind w:right="-81"/>
        <w:jc w:val="both"/>
        <w:rPr>
          <w:rFonts w:ascii="Times New Roman" w:hAnsi="Times New Roman"/>
          <w:szCs w:val="26"/>
        </w:rPr>
      </w:pPr>
      <w:r w:rsidRPr="00CD7119">
        <w:rPr>
          <w:rFonts w:ascii="Times New Roman" w:hAnsi="Times New Roman"/>
          <w:szCs w:val="26"/>
        </w:rPr>
        <w:t>- Các tiêu chuẩn Việt Nam hoặc quốc tế tương đương.</w:t>
      </w:r>
    </w:p>
    <w:p w:rsidR="00332FAB" w:rsidRPr="00CD7119" w:rsidRDefault="00332FAB" w:rsidP="00785D49">
      <w:pPr>
        <w:numPr>
          <w:ilvl w:val="0"/>
          <w:numId w:val="261"/>
        </w:numPr>
        <w:tabs>
          <w:tab w:val="clear" w:pos="720"/>
          <w:tab w:val="num" w:pos="450"/>
        </w:tabs>
        <w:spacing w:before="40" w:after="40" w:line="360" w:lineRule="exact"/>
        <w:ind w:right="-81"/>
        <w:jc w:val="left"/>
        <w:rPr>
          <w:b/>
          <w:szCs w:val="26"/>
        </w:rPr>
      </w:pPr>
      <w:r w:rsidRPr="00CD7119">
        <w:rPr>
          <w:b/>
          <w:szCs w:val="26"/>
        </w:rPr>
        <w:t>Mô tả:</w:t>
      </w:r>
    </w:p>
    <w:p w:rsidR="00332FAB" w:rsidRPr="00CD7119" w:rsidRDefault="00332FAB" w:rsidP="00332FAB">
      <w:pPr>
        <w:pStyle w:val="BodyText3"/>
        <w:tabs>
          <w:tab w:val="left" w:pos="915"/>
        </w:tabs>
        <w:spacing w:before="40" w:after="40" w:line="360" w:lineRule="exact"/>
        <w:ind w:right="-81"/>
        <w:jc w:val="both"/>
        <w:rPr>
          <w:rFonts w:ascii="Times New Roman" w:hAnsi="Times New Roman"/>
          <w:szCs w:val="26"/>
        </w:rPr>
      </w:pPr>
      <w:r w:rsidRPr="00CD7119">
        <w:rPr>
          <w:rFonts w:ascii="Times New Roman" w:hAnsi="Times New Roman"/>
          <w:szCs w:val="26"/>
        </w:rPr>
        <w:t>- Vật liệu: Nhựa polyetylen có chứa chất phụ gia chống mối mọt, chịu được dầu, ẩm ướt và tia cực tím.</w:t>
      </w:r>
    </w:p>
    <w:p w:rsidR="00332FAB" w:rsidRPr="00CD7119" w:rsidRDefault="00332FAB" w:rsidP="00332FAB">
      <w:pPr>
        <w:pStyle w:val="BodyText3"/>
        <w:tabs>
          <w:tab w:val="left" w:pos="915"/>
        </w:tabs>
        <w:spacing w:before="40" w:after="40" w:line="360" w:lineRule="exact"/>
        <w:ind w:right="-81"/>
        <w:jc w:val="both"/>
        <w:rPr>
          <w:rFonts w:ascii="Times New Roman" w:hAnsi="Times New Roman"/>
          <w:szCs w:val="26"/>
        </w:rPr>
      </w:pPr>
      <w:r w:rsidRPr="00CD7119">
        <w:rPr>
          <w:rFonts w:ascii="Times New Roman" w:hAnsi="Times New Roman"/>
          <w:szCs w:val="26"/>
        </w:rPr>
        <w:t xml:space="preserve">- Kích thước: </w:t>
      </w:r>
    </w:p>
    <w:p w:rsidR="00332FAB" w:rsidRPr="00CD7119" w:rsidRDefault="00332FAB" w:rsidP="00332FAB">
      <w:pPr>
        <w:pStyle w:val="BodyText3"/>
        <w:tabs>
          <w:tab w:val="left" w:pos="900"/>
        </w:tabs>
        <w:spacing w:before="40" w:after="40" w:line="360" w:lineRule="exact"/>
        <w:ind w:right="-81"/>
        <w:rPr>
          <w:rFonts w:ascii="Times New Roman" w:hAnsi="Times New Roman"/>
          <w:szCs w:val="26"/>
        </w:rPr>
      </w:pPr>
      <w:r w:rsidRPr="00CD7119">
        <w:rPr>
          <w:rFonts w:ascii="Times New Roman" w:hAnsi="Times New Roman"/>
          <w:szCs w:val="26"/>
        </w:rPr>
        <w:lastRenderedPageBreak/>
        <w:tab/>
        <w:t>+ Bề rộng: 150 mm</w:t>
      </w:r>
    </w:p>
    <w:p w:rsidR="00332FAB" w:rsidRPr="00CD7119" w:rsidRDefault="00332FAB" w:rsidP="00332FAB">
      <w:pPr>
        <w:pStyle w:val="BodyText3"/>
        <w:tabs>
          <w:tab w:val="left" w:pos="900"/>
        </w:tabs>
        <w:spacing w:before="40" w:after="40" w:line="360" w:lineRule="exact"/>
        <w:ind w:right="-81"/>
        <w:rPr>
          <w:rFonts w:ascii="Times New Roman" w:hAnsi="Times New Roman"/>
          <w:szCs w:val="26"/>
        </w:rPr>
      </w:pPr>
      <w:r w:rsidRPr="00CD7119">
        <w:rPr>
          <w:rFonts w:ascii="Times New Roman" w:hAnsi="Times New Roman"/>
          <w:szCs w:val="26"/>
        </w:rPr>
        <w:tab/>
        <w:t>+ Bề dày: 0,5 mm</w:t>
      </w:r>
    </w:p>
    <w:p w:rsidR="00332FAB" w:rsidRPr="00CD7119" w:rsidRDefault="00332FAB" w:rsidP="00332FAB">
      <w:pPr>
        <w:pStyle w:val="BodyText3"/>
        <w:tabs>
          <w:tab w:val="left" w:pos="900"/>
        </w:tabs>
        <w:spacing w:before="40" w:after="40" w:line="360" w:lineRule="exact"/>
        <w:ind w:right="-81"/>
        <w:rPr>
          <w:rFonts w:ascii="Times New Roman" w:hAnsi="Times New Roman"/>
          <w:szCs w:val="26"/>
        </w:rPr>
      </w:pPr>
      <w:r w:rsidRPr="00CD7119">
        <w:rPr>
          <w:rFonts w:ascii="Times New Roman" w:hAnsi="Times New Roman"/>
          <w:szCs w:val="26"/>
        </w:rPr>
        <w:tab/>
        <w:t>+ Chiều dài mỗi cuộn: ≥ 250m</w:t>
      </w:r>
    </w:p>
    <w:p w:rsidR="00332FAB" w:rsidRPr="00CD7119" w:rsidRDefault="00332FAB" w:rsidP="00332FAB">
      <w:pPr>
        <w:pStyle w:val="BodyText3"/>
        <w:tabs>
          <w:tab w:val="left" w:pos="915"/>
        </w:tabs>
        <w:spacing w:before="40" w:after="40" w:line="360" w:lineRule="exact"/>
        <w:ind w:right="-81"/>
        <w:jc w:val="both"/>
        <w:rPr>
          <w:rFonts w:ascii="Times New Roman" w:hAnsi="Times New Roman"/>
          <w:szCs w:val="26"/>
        </w:rPr>
      </w:pPr>
      <w:r w:rsidRPr="00CD7119">
        <w:rPr>
          <w:rFonts w:ascii="Times New Roman" w:hAnsi="Times New Roman"/>
          <w:szCs w:val="26"/>
        </w:rPr>
        <w:t>- Màu sắc của băng: Màu vàng hoặc cam.</w:t>
      </w:r>
    </w:p>
    <w:p w:rsidR="00332FAB" w:rsidRPr="00CD7119" w:rsidRDefault="00332FAB" w:rsidP="00332FAB">
      <w:pPr>
        <w:pStyle w:val="BodyText3"/>
        <w:tabs>
          <w:tab w:val="left" w:pos="915"/>
        </w:tabs>
        <w:spacing w:before="40" w:after="40" w:line="360" w:lineRule="exact"/>
        <w:ind w:right="-81"/>
        <w:jc w:val="both"/>
        <w:rPr>
          <w:rFonts w:ascii="Times New Roman" w:hAnsi="Times New Roman"/>
          <w:szCs w:val="26"/>
        </w:rPr>
      </w:pPr>
      <w:r w:rsidRPr="00CD7119">
        <w:rPr>
          <w:rFonts w:ascii="Times New Roman" w:hAnsi="Times New Roman"/>
          <w:szCs w:val="26"/>
        </w:rPr>
        <w:t>- Trên bề mặt của băng có ghi nội dung cảnh báo như sau:</w:t>
      </w:r>
    </w:p>
    <w:p w:rsidR="00332FAB" w:rsidRPr="00CD7119" w:rsidRDefault="00332FAB" w:rsidP="00332FAB">
      <w:pPr>
        <w:pStyle w:val="BodyText3"/>
        <w:tabs>
          <w:tab w:val="left" w:pos="900"/>
        </w:tabs>
        <w:spacing w:before="40" w:after="40" w:line="360" w:lineRule="exact"/>
        <w:ind w:left="555" w:right="-81"/>
        <w:rPr>
          <w:rFonts w:ascii="Times New Roman" w:hAnsi="Times New Roman"/>
          <w:szCs w:val="26"/>
        </w:rPr>
      </w:pPr>
      <w:r w:rsidRPr="00CD7119">
        <w:rPr>
          <w:rFonts w:ascii="Times New Roman" w:hAnsi="Times New Roman"/>
          <w:szCs w:val="26"/>
        </w:rPr>
        <w:tab/>
        <w:t>+ “TỔNG CÔNG TY ĐIỆN LỰC TP. HCM”:  độ cao chữ là 15mm</w:t>
      </w:r>
    </w:p>
    <w:p w:rsidR="00332FAB" w:rsidRPr="00CD7119" w:rsidRDefault="00332FAB" w:rsidP="00332FAB">
      <w:pPr>
        <w:pStyle w:val="BodyText3"/>
        <w:tabs>
          <w:tab w:val="left" w:pos="900"/>
        </w:tabs>
        <w:spacing w:before="40" w:after="40" w:line="360" w:lineRule="exact"/>
        <w:ind w:right="-81"/>
        <w:rPr>
          <w:rFonts w:ascii="Times New Roman" w:hAnsi="Times New Roman"/>
          <w:szCs w:val="26"/>
        </w:rPr>
      </w:pPr>
      <w:r w:rsidRPr="00CD7119">
        <w:rPr>
          <w:rFonts w:ascii="Times New Roman" w:hAnsi="Times New Roman"/>
          <w:szCs w:val="26"/>
        </w:rPr>
        <w:tab/>
        <w:t>+ “CÓ CÁP NGẦM ĐIỆN LỰC BÊN DƯỚI NGUY HIỂM CHẾT NGƯỜI”: độ cao chữ là 25mm.</w:t>
      </w:r>
    </w:p>
    <w:p w:rsidR="00332FAB" w:rsidRPr="00CD7119" w:rsidRDefault="00332FAB" w:rsidP="00332FAB">
      <w:pPr>
        <w:pStyle w:val="BodyText3"/>
        <w:tabs>
          <w:tab w:val="left" w:pos="915"/>
        </w:tabs>
        <w:spacing w:before="40" w:after="40" w:line="360" w:lineRule="exact"/>
        <w:ind w:right="-81"/>
        <w:jc w:val="both"/>
        <w:rPr>
          <w:rFonts w:ascii="Times New Roman" w:hAnsi="Times New Roman"/>
          <w:szCs w:val="26"/>
        </w:rPr>
      </w:pPr>
      <w:r w:rsidRPr="00CD7119">
        <w:rPr>
          <w:rFonts w:ascii="Times New Roman" w:hAnsi="Times New Roman"/>
          <w:szCs w:val="26"/>
        </w:rPr>
        <w:t>- Màu sắc của các chữ: Màu đen.</w:t>
      </w:r>
    </w:p>
    <w:p w:rsidR="00332FAB" w:rsidRPr="00CD7119" w:rsidRDefault="00332FAB" w:rsidP="00332FAB">
      <w:pPr>
        <w:pStyle w:val="BodyText3"/>
        <w:tabs>
          <w:tab w:val="left" w:pos="915"/>
        </w:tabs>
        <w:spacing w:before="40" w:after="40" w:line="360" w:lineRule="exact"/>
        <w:ind w:right="-81"/>
        <w:jc w:val="both"/>
        <w:rPr>
          <w:rFonts w:ascii="Times New Roman" w:hAnsi="Times New Roman"/>
          <w:szCs w:val="26"/>
        </w:rPr>
      </w:pPr>
      <w:r w:rsidRPr="00CD7119">
        <w:rPr>
          <w:rFonts w:ascii="Times New Roman" w:hAnsi="Times New Roman"/>
          <w:szCs w:val="26"/>
        </w:rPr>
        <w:t>- Bên phải của hàng chữ cảnh báo trên phải có biểu tượng nguy hiểm chết người.</w:t>
      </w:r>
    </w:p>
    <w:p w:rsidR="00332FAB" w:rsidRPr="00CD7119" w:rsidRDefault="00332FAB" w:rsidP="00332FAB">
      <w:pPr>
        <w:pStyle w:val="BodyText3"/>
        <w:tabs>
          <w:tab w:val="left" w:pos="915"/>
        </w:tabs>
        <w:spacing w:before="40" w:after="40" w:line="360" w:lineRule="exact"/>
        <w:ind w:right="-81"/>
        <w:jc w:val="both"/>
        <w:rPr>
          <w:rFonts w:ascii="Times New Roman" w:hAnsi="Times New Roman"/>
          <w:szCs w:val="26"/>
        </w:rPr>
      </w:pPr>
      <w:r w:rsidRPr="00CD7119">
        <w:rPr>
          <w:rFonts w:ascii="Times New Roman" w:hAnsi="Times New Roman"/>
          <w:szCs w:val="26"/>
        </w:rPr>
        <w:t>- Màu sắc của biểu tượng nguy hiểm chết người:</w:t>
      </w:r>
    </w:p>
    <w:p w:rsidR="00332FAB" w:rsidRPr="00CD7119" w:rsidRDefault="00332FAB" w:rsidP="00332FAB">
      <w:pPr>
        <w:pStyle w:val="BodyText3"/>
        <w:tabs>
          <w:tab w:val="left" w:pos="900"/>
        </w:tabs>
        <w:spacing w:before="40" w:after="40" w:line="360" w:lineRule="exact"/>
        <w:ind w:left="555" w:right="-81"/>
        <w:rPr>
          <w:rFonts w:ascii="Times New Roman" w:hAnsi="Times New Roman"/>
          <w:szCs w:val="26"/>
        </w:rPr>
      </w:pPr>
      <w:r w:rsidRPr="00CD7119">
        <w:rPr>
          <w:rFonts w:ascii="Times New Roman" w:hAnsi="Times New Roman"/>
          <w:szCs w:val="26"/>
        </w:rPr>
        <w:tab/>
        <w:t>+ Màu sắc củ sọ nhân: Màu đen.</w:t>
      </w:r>
    </w:p>
    <w:p w:rsidR="00332FAB" w:rsidRPr="00CD7119" w:rsidRDefault="00332FAB" w:rsidP="00332FAB">
      <w:pPr>
        <w:pStyle w:val="BodyText3"/>
        <w:tabs>
          <w:tab w:val="left" w:pos="900"/>
        </w:tabs>
        <w:spacing w:before="40" w:after="40" w:line="360" w:lineRule="exact"/>
        <w:ind w:left="555" w:right="-81"/>
        <w:rPr>
          <w:rFonts w:ascii="Times New Roman" w:hAnsi="Times New Roman"/>
          <w:szCs w:val="26"/>
        </w:rPr>
      </w:pPr>
      <w:r w:rsidRPr="00CD7119">
        <w:rPr>
          <w:rFonts w:ascii="Times New Roman" w:hAnsi="Times New Roman"/>
          <w:szCs w:val="26"/>
        </w:rPr>
        <w:tab/>
        <w:t>+ Màu sắc của dấu hiệu có điện áp: Màu đỏ.</w:t>
      </w:r>
    </w:p>
    <w:p w:rsidR="00332FAB" w:rsidRPr="00CD7119" w:rsidRDefault="00332FAB" w:rsidP="00332FAB">
      <w:pPr>
        <w:pStyle w:val="BodyText3"/>
        <w:tabs>
          <w:tab w:val="left" w:pos="915"/>
        </w:tabs>
        <w:spacing w:before="40" w:after="40" w:line="360" w:lineRule="exact"/>
        <w:ind w:right="-81"/>
        <w:jc w:val="both"/>
        <w:rPr>
          <w:rFonts w:ascii="Times New Roman" w:hAnsi="Times New Roman"/>
          <w:szCs w:val="26"/>
        </w:rPr>
      </w:pPr>
      <w:r w:rsidRPr="00CD7119">
        <w:rPr>
          <w:rFonts w:ascii="Times New Roman" w:hAnsi="Times New Roman"/>
          <w:szCs w:val="26"/>
        </w:rPr>
        <w:t>- Tất cả các ký hiệu trên phải được thực hiện bằng phương pháp in, bảo đảm bền với điểu kiện thời tiết khắc nghiệt.</w:t>
      </w:r>
    </w:p>
    <w:p w:rsidR="00332FAB" w:rsidRPr="00CD7119" w:rsidRDefault="00332FAB" w:rsidP="00785D49">
      <w:pPr>
        <w:numPr>
          <w:ilvl w:val="0"/>
          <w:numId w:val="261"/>
        </w:numPr>
        <w:tabs>
          <w:tab w:val="clear" w:pos="720"/>
          <w:tab w:val="num" w:pos="450"/>
        </w:tabs>
        <w:spacing w:before="40" w:after="40" w:line="360" w:lineRule="exact"/>
        <w:ind w:right="-81"/>
        <w:jc w:val="left"/>
        <w:rPr>
          <w:b/>
          <w:szCs w:val="26"/>
        </w:rPr>
      </w:pPr>
      <w:r w:rsidRPr="00CD7119">
        <w:rPr>
          <w:b/>
          <w:szCs w:val="26"/>
        </w:rPr>
        <w:t>Yêu cầu thử nghiệm điển hình:</w:t>
      </w:r>
    </w:p>
    <w:p w:rsidR="00332FAB" w:rsidRPr="00CD7119" w:rsidRDefault="00332FAB" w:rsidP="00332FAB">
      <w:pPr>
        <w:pStyle w:val="BodyText3"/>
        <w:tabs>
          <w:tab w:val="left" w:pos="915"/>
        </w:tabs>
        <w:spacing w:before="40" w:after="40" w:line="360" w:lineRule="exact"/>
        <w:ind w:right="-79"/>
        <w:jc w:val="both"/>
        <w:rPr>
          <w:rFonts w:ascii="Times New Roman" w:hAnsi="Times New Roman"/>
          <w:szCs w:val="26"/>
        </w:rPr>
      </w:pPr>
      <w:r w:rsidRPr="00CD7119">
        <w:rPr>
          <w:rFonts w:ascii="Times New Roman" w:hAnsi="Times New Roman"/>
          <w:szCs w:val="26"/>
        </w:rPr>
        <w:t>- Nhà thầu tự phát biểu.</w:t>
      </w:r>
    </w:p>
    <w:p w:rsidR="00332FAB" w:rsidRPr="00CD7119" w:rsidRDefault="00332FAB" w:rsidP="00332FAB">
      <w:pPr>
        <w:spacing w:before="40" w:after="40" w:line="360" w:lineRule="exact"/>
        <w:ind w:right="-81"/>
        <w:rPr>
          <w:i/>
          <w:szCs w:val="26"/>
        </w:rPr>
      </w:pPr>
      <w:r w:rsidRPr="00CD7119">
        <w:rPr>
          <w:szCs w:val="26"/>
        </w:rPr>
        <w:t>(*)</w:t>
      </w:r>
      <w:r w:rsidRPr="00CD7119">
        <w:rPr>
          <w:i/>
          <w:szCs w:val="26"/>
        </w:rPr>
        <w:t>: Các hạng mục thử nghiệm phải được thực hiện (Biên bản thử nghiệm phải đính kèm trong hồ sơ dự thầu).</w:t>
      </w:r>
    </w:p>
    <w:p w:rsidR="00332FAB" w:rsidRPr="00CD7119" w:rsidRDefault="00332FAB" w:rsidP="00785D49">
      <w:pPr>
        <w:numPr>
          <w:ilvl w:val="0"/>
          <w:numId w:val="261"/>
        </w:numPr>
        <w:tabs>
          <w:tab w:val="clear" w:pos="720"/>
          <w:tab w:val="num" w:pos="360"/>
        </w:tabs>
        <w:spacing w:before="40" w:after="40" w:line="360" w:lineRule="exact"/>
        <w:ind w:right="-81"/>
        <w:jc w:val="left"/>
        <w:rPr>
          <w:b/>
          <w:szCs w:val="26"/>
        </w:rPr>
      </w:pPr>
      <w:r w:rsidRPr="00CD7119">
        <w:rPr>
          <w:b/>
          <w:szCs w:val="26"/>
        </w:rPr>
        <w:t>Hạng mục thử nghiệm nghiệm thu:</w:t>
      </w:r>
    </w:p>
    <w:p w:rsidR="00332FAB" w:rsidRPr="00CD7119" w:rsidRDefault="00332FAB" w:rsidP="00332FAB">
      <w:pPr>
        <w:pStyle w:val="BodyText3"/>
        <w:tabs>
          <w:tab w:val="left" w:pos="915"/>
        </w:tabs>
        <w:spacing w:before="40" w:after="40" w:line="360" w:lineRule="exact"/>
        <w:ind w:right="-79"/>
        <w:jc w:val="both"/>
        <w:rPr>
          <w:rFonts w:ascii="Times New Roman" w:hAnsi="Times New Roman"/>
          <w:szCs w:val="26"/>
        </w:rPr>
      </w:pPr>
      <w:r w:rsidRPr="00CD7119">
        <w:rPr>
          <w:rFonts w:ascii="Times New Roman" w:hAnsi="Times New Roman"/>
          <w:szCs w:val="26"/>
        </w:rPr>
        <w:t>- Nhà thầu phải tập hợp đủ số lượng VTTB của lô hàng để chủ đầu tư chọn 01 mẫu VTTB điển hình của lô hàng để thử nghiệm nghiệm thu.</w:t>
      </w:r>
    </w:p>
    <w:p w:rsidR="00332FAB" w:rsidRPr="00CD7119" w:rsidRDefault="00332FAB" w:rsidP="00785D49">
      <w:pPr>
        <w:numPr>
          <w:ilvl w:val="0"/>
          <w:numId w:val="261"/>
        </w:numPr>
        <w:tabs>
          <w:tab w:val="clear" w:pos="720"/>
          <w:tab w:val="num" w:pos="450"/>
        </w:tabs>
        <w:spacing w:before="40" w:after="40" w:line="360" w:lineRule="exact"/>
        <w:ind w:right="-81"/>
        <w:jc w:val="left"/>
        <w:rPr>
          <w:b/>
          <w:szCs w:val="26"/>
        </w:rPr>
      </w:pPr>
      <w:r w:rsidRPr="00CD7119">
        <w:rPr>
          <w:b/>
          <w:szCs w:val="26"/>
        </w:rPr>
        <w:t>Bảng thông số kỹ thuật:</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
        <w:gridCol w:w="5103"/>
        <w:gridCol w:w="3685"/>
      </w:tblGrid>
      <w:tr w:rsidR="00332FAB" w:rsidRPr="00CD7119" w:rsidTr="00AC21C8">
        <w:trPr>
          <w:trHeight w:val="740"/>
          <w:tblHeader/>
          <w:jc w:val="center"/>
        </w:trPr>
        <w:tc>
          <w:tcPr>
            <w:tcW w:w="815" w:type="dxa"/>
            <w:shd w:val="clear" w:color="auto" w:fill="auto"/>
            <w:vAlign w:val="center"/>
          </w:tcPr>
          <w:p w:rsidR="00332FAB" w:rsidRPr="00CD7119" w:rsidRDefault="00332FAB" w:rsidP="008E6436">
            <w:pPr>
              <w:pStyle w:val="NOMARL"/>
              <w:ind w:right="-113" w:firstLine="0"/>
              <w:jc w:val="center"/>
              <w:rPr>
                <w:b/>
              </w:rPr>
            </w:pPr>
            <w:r w:rsidRPr="00CD7119">
              <w:rPr>
                <w:b/>
              </w:rPr>
              <w:t>STT</w:t>
            </w:r>
          </w:p>
        </w:tc>
        <w:tc>
          <w:tcPr>
            <w:tcW w:w="5103" w:type="dxa"/>
            <w:shd w:val="clear" w:color="auto" w:fill="auto"/>
            <w:vAlign w:val="center"/>
          </w:tcPr>
          <w:p w:rsidR="00332FAB" w:rsidRPr="00CD7119" w:rsidRDefault="00332FAB" w:rsidP="008E6436">
            <w:pPr>
              <w:pStyle w:val="NOMARL"/>
              <w:ind w:firstLine="0"/>
              <w:jc w:val="center"/>
              <w:rPr>
                <w:b/>
                <w:bCs/>
              </w:rPr>
            </w:pPr>
            <w:r w:rsidRPr="00CD7119">
              <w:rPr>
                <w:b/>
                <w:bCs/>
              </w:rPr>
              <w:t>MÔ TẢ</w:t>
            </w:r>
          </w:p>
        </w:tc>
        <w:tc>
          <w:tcPr>
            <w:tcW w:w="3685" w:type="dxa"/>
            <w:shd w:val="clear" w:color="auto" w:fill="auto"/>
            <w:vAlign w:val="center"/>
          </w:tcPr>
          <w:p w:rsidR="00332FAB" w:rsidRPr="00CD7119" w:rsidRDefault="00332FAB" w:rsidP="008E6436">
            <w:pPr>
              <w:pStyle w:val="NOMARL"/>
              <w:ind w:firstLine="0"/>
              <w:jc w:val="center"/>
              <w:rPr>
                <w:b/>
              </w:rPr>
            </w:pPr>
            <w:bookmarkStart w:id="324" w:name="_Toc74726739"/>
            <w:bookmarkStart w:id="325" w:name="_Toc77667563"/>
            <w:bookmarkStart w:id="326" w:name="_Toc81999171"/>
            <w:bookmarkStart w:id="327" w:name="_Toc81999394"/>
            <w:r w:rsidRPr="00CD7119">
              <w:rPr>
                <w:b/>
              </w:rPr>
              <w:t>YÊU CẦU</w:t>
            </w:r>
            <w:bookmarkEnd w:id="324"/>
            <w:bookmarkEnd w:id="325"/>
            <w:bookmarkEnd w:id="326"/>
            <w:bookmarkEnd w:id="327"/>
          </w:p>
        </w:tc>
      </w:tr>
      <w:tr w:rsidR="00332FAB" w:rsidRPr="00CD7119" w:rsidTr="00AC21C8">
        <w:trPr>
          <w:jc w:val="center"/>
        </w:trPr>
        <w:tc>
          <w:tcPr>
            <w:tcW w:w="815" w:type="dxa"/>
          </w:tcPr>
          <w:p w:rsidR="00332FAB" w:rsidRPr="00CD7119" w:rsidRDefault="00332FAB" w:rsidP="008E6436">
            <w:pPr>
              <w:spacing w:before="40" w:after="40" w:line="360" w:lineRule="exact"/>
              <w:rPr>
                <w:szCs w:val="26"/>
              </w:rPr>
            </w:pPr>
          </w:p>
        </w:tc>
        <w:tc>
          <w:tcPr>
            <w:tcW w:w="5103" w:type="dxa"/>
          </w:tcPr>
          <w:p w:rsidR="00332FAB" w:rsidRPr="00CD7119" w:rsidRDefault="00332FAB" w:rsidP="008E6436">
            <w:pPr>
              <w:spacing w:before="40" w:after="40" w:line="360" w:lineRule="exact"/>
              <w:rPr>
                <w:b/>
                <w:szCs w:val="26"/>
              </w:rPr>
            </w:pPr>
            <w:r w:rsidRPr="00CD7119">
              <w:rPr>
                <w:b/>
                <w:szCs w:val="26"/>
              </w:rPr>
              <w:t>Hạng mục</w:t>
            </w:r>
          </w:p>
        </w:tc>
        <w:tc>
          <w:tcPr>
            <w:tcW w:w="3685" w:type="dxa"/>
            <w:vAlign w:val="center"/>
          </w:tcPr>
          <w:p w:rsidR="00332FAB" w:rsidRPr="00CD7119" w:rsidRDefault="00332FAB" w:rsidP="008E6436">
            <w:pPr>
              <w:spacing w:before="40" w:after="40" w:line="360" w:lineRule="exact"/>
              <w:jc w:val="center"/>
              <w:rPr>
                <w:szCs w:val="26"/>
              </w:rPr>
            </w:pPr>
            <w:r w:rsidRPr="00CD7119">
              <w:rPr>
                <w:szCs w:val="26"/>
              </w:rPr>
              <w:t>Nhà thầu phát biểu</w:t>
            </w:r>
          </w:p>
        </w:tc>
      </w:tr>
      <w:tr w:rsidR="00332FAB" w:rsidRPr="00CD7119" w:rsidTr="00AC21C8">
        <w:trPr>
          <w:jc w:val="center"/>
        </w:trPr>
        <w:tc>
          <w:tcPr>
            <w:tcW w:w="815" w:type="dxa"/>
          </w:tcPr>
          <w:p w:rsidR="00332FAB" w:rsidRPr="00CD7119" w:rsidRDefault="00332FAB" w:rsidP="00785D49">
            <w:pPr>
              <w:numPr>
                <w:ilvl w:val="0"/>
                <w:numId w:val="260"/>
              </w:numPr>
              <w:spacing w:before="40" w:after="40" w:line="360" w:lineRule="exact"/>
              <w:jc w:val="left"/>
              <w:rPr>
                <w:szCs w:val="26"/>
              </w:rPr>
            </w:pPr>
          </w:p>
        </w:tc>
        <w:tc>
          <w:tcPr>
            <w:tcW w:w="5103" w:type="dxa"/>
          </w:tcPr>
          <w:p w:rsidR="00332FAB" w:rsidRPr="00CD7119" w:rsidRDefault="00332FAB" w:rsidP="008E6436">
            <w:pPr>
              <w:spacing w:before="40" w:after="40" w:line="360" w:lineRule="exact"/>
              <w:rPr>
                <w:szCs w:val="26"/>
              </w:rPr>
            </w:pPr>
            <w:r w:rsidRPr="00CD7119">
              <w:rPr>
                <w:szCs w:val="26"/>
              </w:rPr>
              <w:t>Nhà sản xuất</w:t>
            </w:r>
          </w:p>
        </w:tc>
        <w:tc>
          <w:tcPr>
            <w:tcW w:w="3685" w:type="dxa"/>
            <w:vAlign w:val="center"/>
          </w:tcPr>
          <w:p w:rsidR="00332FAB" w:rsidRPr="00CD7119" w:rsidRDefault="00332FAB" w:rsidP="008E6436">
            <w:pPr>
              <w:spacing w:before="40" w:after="40" w:line="360" w:lineRule="exact"/>
              <w:jc w:val="center"/>
              <w:rPr>
                <w:szCs w:val="26"/>
              </w:rPr>
            </w:pPr>
            <w:r w:rsidRPr="00CD7119">
              <w:rPr>
                <w:szCs w:val="26"/>
              </w:rPr>
              <w:t>Nhà thầu phát biểu</w:t>
            </w:r>
          </w:p>
        </w:tc>
      </w:tr>
      <w:tr w:rsidR="00332FAB" w:rsidRPr="00CD7119" w:rsidTr="00AC21C8">
        <w:trPr>
          <w:jc w:val="center"/>
        </w:trPr>
        <w:tc>
          <w:tcPr>
            <w:tcW w:w="815" w:type="dxa"/>
          </w:tcPr>
          <w:p w:rsidR="00332FAB" w:rsidRPr="00CD7119" w:rsidRDefault="00332FAB" w:rsidP="00785D49">
            <w:pPr>
              <w:numPr>
                <w:ilvl w:val="0"/>
                <w:numId w:val="260"/>
              </w:numPr>
              <w:spacing w:before="40" w:after="40" w:line="360" w:lineRule="exact"/>
              <w:jc w:val="left"/>
              <w:rPr>
                <w:szCs w:val="26"/>
              </w:rPr>
            </w:pPr>
          </w:p>
        </w:tc>
        <w:tc>
          <w:tcPr>
            <w:tcW w:w="5103" w:type="dxa"/>
          </w:tcPr>
          <w:p w:rsidR="00332FAB" w:rsidRPr="00CD7119" w:rsidRDefault="00332FAB" w:rsidP="008E6436">
            <w:pPr>
              <w:spacing w:before="40" w:after="40" w:line="360" w:lineRule="exact"/>
              <w:rPr>
                <w:szCs w:val="26"/>
              </w:rPr>
            </w:pPr>
            <w:r w:rsidRPr="00CD7119">
              <w:rPr>
                <w:szCs w:val="26"/>
              </w:rPr>
              <w:t>Nước sản xuất</w:t>
            </w:r>
          </w:p>
        </w:tc>
        <w:tc>
          <w:tcPr>
            <w:tcW w:w="3685" w:type="dxa"/>
            <w:vAlign w:val="center"/>
          </w:tcPr>
          <w:p w:rsidR="00332FAB" w:rsidRPr="00CD7119" w:rsidRDefault="00332FAB" w:rsidP="008E6436">
            <w:pPr>
              <w:spacing w:before="40" w:after="40" w:line="360" w:lineRule="exact"/>
              <w:jc w:val="center"/>
              <w:rPr>
                <w:szCs w:val="26"/>
              </w:rPr>
            </w:pPr>
            <w:r w:rsidRPr="00CD7119">
              <w:rPr>
                <w:szCs w:val="26"/>
              </w:rPr>
              <w:t>Nhà thầu phát biểu</w:t>
            </w:r>
          </w:p>
        </w:tc>
      </w:tr>
      <w:tr w:rsidR="00332FAB" w:rsidRPr="00CD7119" w:rsidTr="00AC21C8">
        <w:trPr>
          <w:jc w:val="center"/>
        </w:trPr>
        <w:tc>
          <w:tcPr>
            <w:tcW w:w="815" w:type="dxa"/>
          </w:tcPr>
          <w:p w:rsidR="00332FAB" w:rsidRPr="00CD7119" w:rsidRDefault="00332FAB" w:rsidP="00785D49">
            <w:pPr>
              <w:numPr>
                <w:ilvl w:val="0"/>
                <w:numId w:val="260"/>
              </w:numPr>
              <w:spacing w:before="40" w:after="40" w:line="360" w:lineRule="exact"/>
              <w:jc w:val="left"/>
              <w:rPr>
                <w:szCs w:val="26"/>
              </w:rPr>
            </w:pPr>
          </w:p>
        </w:tc>
        <w:tc>
          <w:tcPr>
            <w:tcW w:w="5103" w:type="dxa"/>
          </w:tcPr>
          <w:p w:rsidR="00332FAB" w:rsidRPr="00CD7119" w:rsidRDefault="00332FAB" w:rsidP="008E6436">
            <w:pPr>
              <w:spacing w:before="40" w:after="40" w:line="360" w:lineRule="exact"/>
              <w:rPr>
                <w:szCs w:val="26"/>
              </w:rPr>
            </w:pPr>
            <w:r w:rsidRPr="00CD7119">
              <w:rPr>
                <w:szCs w:val="26"/>
              </w:rPr>
              <w:t>Mã hiệu</w:t>
            </w:r>
          </w:p>
        </w:tc>
        <w:tc>
          <w:tcPr>
            <w:tcW w:w="3685" w:type="dxa"/>
            <w:vAlign w:val="center"/>
          </w:tcPr>
          <w:p w:rsidR="00332FAB" w:rsidRPr="00CD7119" w:rsidRDefault="00332FAB" w:rsidP="008E6436">
            <w:pPr>
              <w:spacing w:before="40" w:after="40" w:line="360" w:lineRule="exact"/>
              <w:jc w:val="center"/>
              <w:rPr>
                <w:szCs w:val="26"/>
              </w:rPr>
            </w:pPr>
            <w:r w:rsidRPr="00CD7119">
              <w:rPr>
                <w:szCs w:val="26"/>
              </w:rPr>
              <w:t>Nhà thầu phát biểu</w:t>
            </w:r>
          </w:p>
        </w:tc>
      </w:tr>
      <w:tr w:rsidR="00332FAB" w:rsidRPr="00CD7119" w:rsidTr="00AC21C8">
        <w:trPr>
          <w:jc w:val="center"/>
        </w:trPr>
        <w:tc>
          <w:tcPr>
            <w:tcW w:w="815" w:type="dxa"/>
          </w:tcPr>
          <w:p w:rsidR="00332FAB" w:rsidRPr="00CD7119" w:rsidRDefault="00332FAB" w:rsidP="00785D49">
            <w:pPr>
              <w:numPr>
                <w:ilvl w:val="0"/>
                <w:numId w:val="260"/>
              </w:numPr>
              <w:spacing w:before="40" w:after="40" w:line="360" w:lineRule="exact"/>
              <w:jc w:val="left"/>
              <w:rPr>
                <w:szCs w:val="26"/>
              </w:rPr>
            </w:pPr>
          </w:p>
        </w:tc>
        <w:tc>
          <w:tcPr>
            <w:tcW w:w="5103" w:type="dxa"/>
          </w:tcPr>
          <w:p w:rsidR="00332FAB" w:rsidRPr="00CD7119" w:rsidRDefault="00332FAB" w:rsidP="008E6436">
            <w:pPr>
              <w:spacing w:before="40" w:after="40" w:line="360" w:lineRule="exact"/>
              <w:rPr>
                <w:szCs w:val="26"/>
              </w:rPr>
            </w:pPr>
            <w:r w:rsidRPr="00CD7119">
              <w:rPr>
                <w:szCs w:val="26"/>
              </w:rPr>
              <w:t>Giấy chứng nhận hệ thống quản lý chất lượng ISO</w:t>
            </w:r>
          </w:p>
          <w:p w:rsidR="00332FAB" w:rsidRPr="00CD7119" w:rsidRDefault="00332FAB" w:rsidP="008E6436">
            <w:pPr>
              <w:spacing w:before="40" w:after="40" w:line="360" w:lineRule="exact"/>
              <w:rPr>
                <w:szCs w:val="26"/>
              </w:rPr>
            </w:pPr>
            <w:r w:rsidRPr="00CD7119">
              <w:rPr>
                <w:szCs w:val="26"/>
              </w:rPr>
              <w:t>Đơn vị ban hành Giấy chứng nhận</w:t>
            </w:r>
          </w:p>
        </w:tc>
        <w:tc>
          <w:tcPr>
            <w:tcW w:w="3685" w:type="dxa"/>
            <w:vAlign w:val="center"/>
          </w:tcPr>
          <w:p w:rsidR="00332FAB" w:rsidRPr="00CD7119" w:rsidRDefault="00332FAB" w:rsidP="008E6436">
            <w:pPr>
              <w:spacing w:before="40" w:after="40" w:line="360" w:lineRule="exact"/>
              <w:jc w:val="center"/>
              <w:rPr>
                <w:szCs w:val="26"/>
              </w:rPr>
            </w:pPr>
            <w:r w:rsidRPr="00CD7119">
              <w:rPr>
                <w:szCs w:val="26"/>
              </w:rPr>
              <w:t>Nhà thầu phát biểu</w:t>
            </w:r>
          </w:p>
        </w:tc>
      </w:tr>
      <w:tr w:rsidR="00332FAB" w:rsidRPr="00CD7119" w:rsidTr="00AC21C8">
        <w:trPr>
          <w:jc w:val="center"/>
        </w:trPr>
        <w:tc>
          <w:tcPr>
            <w:tcW w:w="815" w:type="dxa"/>
          </w:tcPr>
          <w:p w:rsidR="00332FAB" w:rsidRPr="00CD7119" w:rsidRDefault="00332FAB" w:rsidP="00785D49">
            <w:pPr>
              <w:numPr>
                <w:ilvl w:val="0"/>
                <w:numId w:val="260"/>
              </w:numPr>
              <w:spacing w:before="40" w:after="40" w:line="360" w:lineRule="exact"/>
              <w:jc w:val="left"/>
              <w:rPr>
                <w:szCs w:val="26"/>
              </w:rPr>
            </w:pPr>
          </w:p>
        </w:tc>
        <w:tc>
          <w:tcPr>
            <w:tcW w:w="5103" w:type="dxa"/>
            <w:vAlign w:val="center"/>
          </w:tcPr>
          <w:p w:rsidR="00332FAB" w:rsidRPr="00CD7119" w:rsidRDefault="00332FAB" w:rsidP="008E6436">
            <w:pPr>
              <w:spacing w:before="40" w:after="40" w:line="360" w:lineRule="exact"/>
              <w:rPr>
                <w:szCs w:val="26"/>
              </w:rPr>
            </w:pPr>
            <w:r w:rsidRPr="00CD7119">
              <w:rPr>
                <w:szCs w:val="26"/>
              </w:rPr>
              <w:t>Thời hạn bảo hành kể từ ngày phát hành biên bản nghiệm thu hàng hóa thuộc đợt giao hàng cuối cùng</w:t>
            </w:r>
          </w:p>
        </w:tc>
        <w:tc>
          <w:tcPr>
            <w:tcW w:w="3685" w:type="dxa"/>
            <w:vAlign w:val="center"/>
          </w:tcPr>
          <w:p w:rsidR="00332FAB" w:rsidRPr="00CD7119" w:rsidRDefault="00332FAB" w:rsidP="008E6436">
            <w:pPr>
              <w:spacing w:before="40" w:after="40" w:line="360" w:lineRule="exact"/>
              <w:jc w:val="center"/>
              <w:rPr>
                <w:szCs w:val="26"/>
              </w:rPr>
            </w:pPr>
            <w:r w:rsidRPr="00CD7119">
              <w:rPr>
                <w:szCs w:val="26"/>
              </w:rPr>
              <w:t>Nhà thầu phát biểu, đồng thời cung cấp văn bản cam kết bảo hành</w:t>
            </w:r>
          </w:p>
        </w:tc>
      </w:tr>
      <w:tr w:rsidR="00332FAB" w:rsidRPr="00CD7119" w:rsidTr="00AC21C8">
        <w:trPr>
          <w:jc w:val="center"/>
        </w:trPr>
        <w:tc>
          <w:tcPr>
            <w:tcW w:w="815" w:type="dxa"/>
          </w:tcPr>
          <w:p w:rsidR="00332FAB" w:rsidRPr="00CD7119" w:rsidRDefault="00332FAB" w:rsidP="00785D49">
            <w:pPr>
              <w:numPr>
                <w:ilvl w:val="0"/>
                <w:numId w:val="260"/>
              </w:numPr>
              <w:spacing w:before="40" w:after="40" w:line="360" w:lineRule="exact"/>
              <w:jc w:val="left"/>
              <w:rPr>
                <w:szCs w:val="26"/>
              </w:rPr>
            </w:pPr>
          </w:p>
        </w:tc>
        <w:tc>
          <w:tcPr>
            <w:tcW w:w="5103" w:type="dxa"/>
          </w:tcPr>
          <w:p w:rsidR="00332FAB" w:rsidRPr="00CD7119" w:rsidRDefault="00332FAB" w:rsidP="008E6436">
            <w:pPr>
              <w:spacing w:before="40" w:after="40" w:line="360" w:lineRule="exact"/>
              <w:rPr>
                <w:szCs w:val="26"/>
              </w:rPr>
            </w:pPr>
            <w:r w:rsidRPr="00CD7119">
              <w:rPr>
                <w:szCs w:val="26"/>
              </w:rPr>
              <w:t>Các yêu cầu kỹ thuật chung</w:t>
            </w:r>
          </w:p>
        </w:tc>
        <w:tc>
          <w:tcPr>
            <w:tcW w:w="3685" w:type="dxa"/>
            <w:vAlign w:val="center"/>
          </w:tcPr>
          <w:p w:rsidR="00332FAB" w:rsidRPr="00CD7119" w:rsidRDefault="00332FAB" w:rsidP="008E6436">
            <w:pPr>
              <w:spacing w:before="40" w:after="40" w:line="360" w:lineRule="exact"/>
              <w:jc w:val="center"/>
              <w:rPr>
                <w:szCs w:val="26"/>
              </w:rPr>
            </w:pPr>
            <w:r w:rsidRPr="00CD7119">
              <w:rPr>
                <w:szCs w:val="26"/>
              </w:rPr>
              <w:t>Đáp ứng phần “Yêu cầu kỹ thuật chung”</w:t>
            </w:r>
          </w:p>
        </w:tc>
      </w:tr>
      <w:tr w:rsidR="00332FAB" w:rsidRPr="00CD7119" w:rsidTr="00AC21C8">
        <w:trPr>
          <w:jc w:val="center"/>
        </w:trPr>
        <w:tc>
          <w:tcPr>
            <w:tcW w:w="815" w:type="dxa"/>
          </w:tcPr>
          <w:p w:rsidR="00332FAB" w:rsidRPr="00CD7119" w:rsidRDefault="00332FAB" w:rsidP="00785D49">
            <w:pPr>
              <w:numPr>
                <w:ilvl w:val="0"/>
                <w:numId w:val="260"/>
              </w:numPr>
              <w:spacing w:before="40" w:after="40" w:line="360" w:lineRule="exact"/>
              <w:jc w:val="left"/>
              <w:rPr>
                <w:szCs w:val="26"/>
              </w:rPr>
            </w:pPr>
          </w:p>
        </w:tc>
        <w:tc>
          <w:tcPr>
            <w:tcW w:w="5103" w:type="dxa"/>
          </w:tcPr>
          <w:p w:rsidR="00332FAB" w:rsidRPr="00CD7119" w:rsidRDefault="00332FAB" w:rsidP="008E6436">
            <w:pPr>
              <w:spacing w:before="40" w:after="40" w:line="360" w:lineRule="exact"/>
              <w:rPr>
                <w:szCs w:val="26"/>
              </w:rPr>
            </w:pPr>
            <w:r w:rsidRPr="00CD7119">
              <w:rPr>
                <w:szCs w:val="26"/>
              </w:rPr>
              <w:t>Tiêu chuẩn sản xuất và thử nghiệm</w:t>
            </w:r>
          </w:p>
        </w:tc>
        <w:tc>
          <w:tcPr>
            <w:tcW w:w="3685" w:type="dxa"/>
            <w:vAlign w:val="center"/>
          </w:tcPr>
          <w:p w:rsidR="00332FAB" w:rsidRPr="00CD7119" w:rsidRDefault="00332FAB" w:rsidP="008E6436">
            <w:pPr>
              <w:spacing w:before="40" w:after="40" w:line="360" w:lineRule="exact"/>
              <w:rPr>
                <w:szCs w:val="26"/>
              </w:rPr>
            </w:pPr>
            <w:r w:rsidRPr="00CD7119">
              <w:rPr>
                <w:szCs w:val="26"/>
              </w:rPr>
              <w:t>- Theo công văn số 1009/EVN-ĐLHCM-IV ngày 18/08/2004 của Công ty Điện lực TpHCM quy định về việc “Lắp đặt cảnh báo cáp ngầm điện lực”</w:t>
            </w:r>
          </w:p>
          <w:p w:rsidR="00332FAB" w:rsidRPr="00CD7119" w:rsidRDefault="00332FAB" w:rsidP="008E6436">
            <w:pPr>
              <w:spacing w:before="40" w:after="40" w:line="360" w:lineRule="exact"/>
              <w:rPr>
                <w:szCs w:val="26"/>
              </w:rPr>
            </w:pPr>
            <w:r w:rsidRPr="00CD7119">
              <w:rPr>
                <w:szCs w:val="26"/>
              </w:rPr>
              <w:t>- Tiêu chuẩn Việt Nam hoặc quốc tế tương đương</w:t>
            </w:r>
          </w:p>
        </w:tc>
      </w:tr>
      <w:tr w:rsidR="00332FAB" w:rsidRPr="00CD7119" w:rsidTr="00AC21C8">
        <w:trPr>
          <w:trHeight w:val="351"/>
          <w:jc w:val="center"/>
        </w:trPr>
        <w:tc>
          <w:tcPr>
            <w:tcW w:w="815" w:type="dxa"/>
          </w:tcPr>
          <w:p w:rsidR="00332FAB" w:rsidRPr="00CD7119" w:rsidRDefault="00332FAB" w:rsidP="008E6436">
            <w:pPr>
              <w:spacing w:before="40" w:after="40" w:line="360" w:lineRule="exact"/>
              <w:ind w:left="360"/>
              <w:rPr>
                <w:szCs w:val="26"/>
              </w:rPr>
            </w:pPr>
          </w:p>
        </w:tc>
        <w:tc>
          <w:tcPr>
            <w:tcW w:w="5103" w:type="dxa"/>
          </w:tcPr>
          <w:p w:rsidR="00332FAB" w:rsidRPr="00CD7119" w:rsidRDefault="00332FAB" w:rsidP="008E6436">
            <w:pPr>
              <w:spacing w:before="40" w:after="40" w:line="360" w:lineRule="exact"/>
              <w:rPr>
                <w:b/>
                <w:szCs w:val="26"/>
              </w:rPr>
            </w:pPr>
            <w:r w:rsidRPr="00CD7119">
              <w:rPr>
                <w:b/>
                <w:szCs w:val="26"/>
              </w:rPr>
              <w:t>Cấu tạo</w:t>
            </w:r>
          </w:p>
        </w:tc>
        <w:tc>
          <w:tcPr>
            <w:tcW w:w="3685" w:type="dxa"/>
          </w:tcPr>
          <w:p w:rsidR="00332FAB" w:rsidRPr="00CD7119" w:rsidRDefault="00332FAB" w:rsidP="008E6436">
            <w:pPr>
              <w:spacing w:before="40" w:after="40" w:line="360" w:lineRule="exact"/>
              <w:rPr>
                <w:szCs w:val="26"/>
              </w:rPr>
            </w:pPr>
          </w:p>
        </w:tc>
      </w:tr>
      <w:tr w:rsidR="00332FAB" w:rsidRPr="00CD7119" w:rsidTr="00AC21C8">
        <w:trPr>
          <w:jc w:val="center"/>
        </w:trPr>
        <w:tc>
          <w:tcPr>
            <w:tcW w:w="815" w:type="dxa"/>
          </w:tcPr>
          <w:p w:rsidR="00332FAB" w:rsidRPr="00CD7119" w:rsidRDefault="00332FAB" w:rsidP="00785D49">
            <w:pPr>
              <w:numPr>
                <w:ilvl w:val="0"/>
                <w:numId w:val="264"/>
              </w:numPr>
              <w:spacing w:before="40" w:after="40" w:line="360" w:lineRule="exact"/>
              <w:jc w:val="center"/>
              <w:rPr>
                <w:szCs w:val="26"/>
              </w:rPr>
            </w:pPr>
          </w:p>
        </w:tc>
        <w:tc>
          <w:tcPr>
            <w:tcW w:w="5103" w:type="dxa"/>
          </w:tcPr>
          <w:p w:rsidR="00332FAB" w:rsidRPr="00CD7119" w:rsidRDefault="00332FAB" w:rsidP="008E6436">
            <w:pPr>
              <w:spacing w:before="40" w:after="40" w:line="360" w:lineRule="exact"/>
              <w:rPr>
                <w:szCs w:val="26"/>
              </w:rPr>
            </w:pPr>
            <w:r w:rsidRPr="00CD7119">
              <w:rPr>
                <w:szCs w:val="26"/>
              </w:rPr>
              <w:t>Vật liệu</w:t>
            </w:r>
          </w:p>
        </w:tc>
        <w:tc>
          <w:tcPr>
            <w:tcW w:w="3685" w:type="dxa"/>
          </w:tcPr>
          <w:p w:rsidR="00332FAB" w:rsidRPr="00CD7119" w:rsidRDefault="00332FAB" w:rsidP="008E6436">
            <w:pPr>
              <w:spacing w:before="40" w:after="40" w:line="360" w:lineRule="exact"/>
              <w:rPr>
                <w:szCs w:val="26"/>
              </w:rPr>
            </w:pPr>
            <w:r w:rsidRPr="00CD7119">
              <w:rPr>
                <w:szCs w:val="26"/>
              </w:rPr>
              <w:t>Nh</w:t>
            </w:r>
            <w:r w:rsidRPr="00CD7119">
              <w:rPr>
                <w:szCs w:val="26"/>
                <w:lang w:val="vi-VN"/>
              </w:rPr>
              <w:t>ựa po</w:t>
            </w:r>
            <w:r w:rsidRPr="00CD7119">
              <w:rPr>
                <w:szCs w:val="26"/>
              </w:rPr>
              <w:t>lyetylen</w:t>
            </w:r>
            <w:r w:rsidRPr="00CD7119">
              <w:rPr>
                <w:szCs w:val="26"/>
                <w:lang w:val="vi-VN"/>
              </w:rPr>
              <w:t xml:space="preserve"> có chứa chất phụ gia chống mối mọt, chịu được dầu, ẩm ướt</w:t>
            </w:r>
            <w:r w:rsidRPr="00CD7119">
              <w:rPr>
                <w:szCs w:val="26"/>
              </w:rPr>
              <w:t xml:space="preserve"> và tia cực tím</w:t>
            </w:r>
          </w:p>
        </w:tc>
      </w:tr>
      <w:tr w:rsidR="00332FAB" w:rsidRPr="00CD7119" w:rsidTr="00AC21C8">
        <w:trPr>
          <w:jc w:val="center"/>
        </w:trPr>
        <w:tc>
          <w:tcPr>
            <w:tcW w:w="815" w:type="dxa"/>
          </w:tcPr>
          <w:p w:rsidR="00332FAB" w:rsidRPr="00CD7119" w:rsidRDefault="00332FAB" w:rsidP="00785D49">
            <w:pPr>
              <w:numPr>
                <w:ilvl w:val="0"/>
                <w:numId w:val="264"/>
              </w:numPr>
              <w:spacing w:before="40" w:after="40" w:line="360" w:lineRule="exact"/>
              <w:jc w:val="center"/>
              <w:rPr>
                <w:szCs w:val="26"/>
              </w:rPr>
            </w:pPr>
          </w:p>
        </w:tc>
        <w:tc>
          <w:tcPr>
            <w:tcW w:w="5103" w:type="dxa"/>
          </w:tcPr>
          <w:p w:rsidR="00332FAB" w:rsidRPr="00CD7119" w:rsidRDefault="00332FAB" w:rsidP="008E6436">
            <w:pPr>
              <w:spacing w:before="40" w:after="40" w:line="360" w:lineRule="exact"/>
              <w:rPr>
                <w:szCs w:val="26"/>
                <w:lang w:val="vi-VN"/>
              </w:rPr>
            </w:pPr>
            <w:r w:rsidRPr="00CD7119">
              <w:rPr>
                <w:szCs w:val="26"/>
              </w:rPr>
              <w:t>Kích th</w:t>
            </w:r>
            <w:r w:rsidRPr="00CD7119">
              <w:rPr>
                <w:szCs w:val="26"/>
                <w:lang w:val="vi-VN"/>
              </w:rPr>
              <w:t>ước</w:t>
            </w:r>
          </w:p>
          <w:p w:rsidR="00332FAB" w:rsidRPr="00CD7119" w:rsidRDefault="00332FAB" w:rsidP="008E6436">
            <w:pPr>
              <w:spacing w:before="40" w:after="40" w:line="360" w:lineRule="exact"/>
              <w:rPr>
                <w:szCs w:val="26"/>
              </w:rPr>
            </w:pPr>
            <w:r w:rsidRPr="00CD7119">
              <w:rPr>
                <w:szCs w:val="26"/>
              </w:rPr>
              <w:t>+ Bề rộng</w:t>
            </w:r>
          </w:p>
          <w:p w:rsidR="00332FAB" w:rsidRPr="00CD7119" w:rsidRDefault="00332FAB" w:rsidP="008E6436">
            <w:pPr>
              <w:spacing w:before="40" w:after="40" w:line="360" w:lineRule="exact"/>
              <w:rPr>
                <w:szCs w:val="26"/>
              </w:rPr>
            </w:pPr>
            <w:r w:rsidRPr="00CD7119">
              <w:rPr>
                <w:szCs w:val="26"/>
              </w:rPr>
              <w:t>+ Bề dày</w:t>
            </w:r>
          </w:p>
          <w:p w:rsidR="00332FAB" w:rsidRPr="00CD7119" w:rsidRDefault="00332FAB" w:rsidP="008E6436">
            <w:pPr>
              <w:spacing w:before="40" w:after="40" w:line="360" w:lineRule="exact"/>
              <w:rPr>
                <w:szCs w:val="26"/>
              </w:rPr>
            </w:pPr>
            <w:r w:rsidRPr="00CD7119">
              <w:rPr>
                <w:szCs w:val="26"/>
              </w:rPr>
              <w:t>+ Chiều dài mỗi cuộn</w:t>
            </w:r>
          </w:p>
        </w:tc>
        <w:tc>
          <w:tcPr>
            <w:tcW w:w="3685" w:type="dxa"/>
            <w:vAlign w:val="center"/>
          </w:tcPr>
          <w:p w:rsidR="00332FAB" w:rsidRPr="00CD7119" w:rsidRDefault="00332FAB" w:rsidP="008E6436">
            <w:pPr>
              <w:spacing w:before="40" w:after="40" w:line="360" w:lineRule="exact"/>
              <w:jc w:val="center"/>
              <w:rPr>
                <w:szCs w:val="26"/>
              </w:rPr>
            </w:pPr>
          </w:p>
          <w:p w:rsidR="00332FAB" w:rsidRPr="00CD7119" w:rsidRDefault="00332FAB" w:rsidP="008E6436">
            <w:pPr>
              <w:spacing w:before="40" w:after="40" w:line="360" w:lineRule="exact"/>
              <w:jc w:val="center"/>
              <w:rPr>
                <w:szCs w:val="26"/>
              </w:rPr>
            </w:pPr>
            <w:r w:rsidRPr="00CD7119">
              <w:rPr>
                <w:szCs w:val="26"/>
              </w:rPr>
              <w:t>150mm</w:t>
            </w:r>
          </w:p>
          <w:p w:rsidR="00332FAB" w:rsidRPr="00CD7119" w:rsidRDefault="00332FAB" w:rsidP="008E6436">
            <w:pPr>
              <w:spacing w:before="40" w:after="40" w:line="360" w:lineRule="exact"/>
              <w:jc w:val="center"/>
              <w:rPr>
                <w:szCs w:val="26"/>
              </w:rPr>
            </w:pPr>
            <w:r w:rsidRPr="00CD7119">
              <w:rPr>
                <w:szCs w:val="26"/>
              </w:rPr>
              <w:t>0,5mm</w:t>
            </w:r>
          </w:p>
          <w:p w:rsidR="00332FAB" w:rsidRPr="00CD7119" w:rsidRDefault="00332FAB" w:rsidP="008E6436">
            <w:pPr>
              <w:spacing w:before="40" w:after="40" w:line="360" w:lineRule="exact"/>
              <w:jc w:val="center"/>
              <w:rPr>
                <w:szCs w:val="26"/>
              </w:rPr>
            </w:pPr>
            <w:r w:rsidRPr="00CD7119">
              <w:rPr>
                <w:szCs w:val="26"/>
              </w:rPr>
              <w:t>≥ 250m</w:t>
            </w:r>
          </w:p>
        </w:tc>
      </w:tr>
      <w:tr w:rsidR="00332FAB" w:rsidRPr="00CD7119" w:rsidTr="00AC21C8">
        <w:trPr>
          <w:trHeight w:val="261"/>
          <w:jc w:val="center"/>
        </w:trPr>
        <w:tc>
          <w:tcPr>
            <w:tcW w:w="815" w:type="dxa"/>
          </w:tcPr>
          <w:p w:rsidR="00332FAB" w:rsidRPr="00CD7119" w:rsidRDefault="00332FAB" w:rsidP="00785D49">
            <w:pPr>
              <w:numPr>
                <w:ilvl w:val="0"/>
                <w:numId w:val="264"/>
              </w:numPr>
              <w:spacing w:before="40" w:after="40" w:line="360" w:lineRule="exact"/>
              <w:jc w:val="center"/>
              <w:rPr>
                <w:szCs w:val="26"/>
              </w:rPr>
            </w:pPr>
          </w:p>
        </w:tc>
        <w:tc>
          <w:tcPr>
            <w:tcW w:w="5103" w:type="dxa"/>
          </w:tcPr>
          <w:p w:rsidR="00332FAB" w:rsidRPr="00CD7119" w:rsidRDefault="00332FAB" w:rsidP="008E6436">
            <w:pPr>
              <w:spacing w:before="40" w:after="40" w:line="360" w:lineRule="exact"/>
              <w:rPr>
                <w:szCs w:val="26"/>
              </w:rPr>
            </w:pPr>
            <w:r w:rsidRPr="00CD7119">
              <w:rPr>
                <w:szCs w:val="26"/>
              </w:rPr>
              <w:t>Màu sắc của băng</w:t>
            </w:r>
          </w:p>
        </w:tc>
        <w:tc>
          <w:tcPr>
            <w:tcW w:w="3685" w:type="dxa"/>
          </w:tcPr>
          <w:p w:rsidR="00332FAB" w:rsidRPr="00CD7119" w:rsidRDefault="00332FAB" w:rsidP="008E6436">
            <w:pPr>
              <w:spacing w:before="40" w:after="40" w:line="360" w:lineRule="exact"/>
              <w:jc w:val="center"/>
              <w:rPr>
                <w:szCs w:val="26"/>
              </w:rPr>
            </w:pPr>
            <w:r w:rsidRPr="00CD7119">
              <w:rPr>
                <w:szCs w:val="26"/>
              </w:rPr>
              <w:t>Màu vàng hoặc cam</w:t>
            </w:r>
          </w:p>
        </w:tc>
      </w:tr>
      <w:tr w:rsidR="00332FAB" w:rsidRPr="00CD7119" w:rsidTr="00AC21C8">
        <w:trPr>
          <w:jc w:val="center"/>
        </w:trPr>
        <w:tc>
          <w:tcPr>
            <w:tcW w:w="815" w:type="dxa"/>
          </w:tcPr>
          <w:p w:rsidR="00332FAB" w:rsidRPr="00CD7119" w:rsidRDefault="00332FAB" w:rsidP="00785D49">
            <w:pPr>
              <w:numPr>
                <w:ilvl w:val="0"/>
                <w:numId w:val="264"/>
              </w:numPr>
              <w:spacing w:before="40" w:after="40" w:line="360" w:lineRule="exact"/>
              <w:jc w:val="center"/>
              <w:rPr>
                <w:szCs w:val="26"/>
              </w:rPr>
            </w:pPr>
          </w:p>
        </w:tc>
        <w:tc>
          <w:tcPr>
            <w:tcW w:w="5103" w:type="dxa"/>
          </w:tcPr>
          <w:p w:rsidR="00332FAB" w:rsidRPr="00CD7119" w:rsidRDefault="00332FAB" w:rsidP="008E6436">
            <w:pPr>
              <w:spacing w:before="40" w:after="40" w:line="360" w:lineRule="exact"/>
              <w:rPr>
                <w:szCs w:val="26"/>
              </w:rPr>
            </w:pPr>
            <w:r w:rsidRPr="00CD7119">
              <w:rPr>
                <w:szCs w:val="26"/>
              </w:rPr>
              <w:t>Trên bề mặt của băng có ghi nội dung cảnh báo như sau:</w:t>
            </w:r>
          </w:p>
          <w:p w:rsidR="00332FAB" w:rsidRPr="00CD7119" w:rsidRDefault="00332FAB" w:rsidP="008E6436">
            <w:pPr>
              <w:spacing w:before="40" w:after="40" w:line="360" w:lineRule="exact"/>
              <w:jc w:val="center"/>
              <w:rPr>
                <w:szCs w:val="26"/>
              </w:rPr>
            </w:pPr>
            <w:r w:rsidRPr="00CD7119">
              <w:rPr>
                <w:szCs w:val="26"/>
              </w:rPr>
              <w:t>“TỔNG CÔNG TY ĐIỆN LỰC TP. HCM</w:t>
            </w:r>
          </w:p>
          <w:p w:rsidR="00332FAB" w:rsidRPr="00CD7119" w:rsidRDefault="00332FAB" w:rsidP="008E6436">
            <w:pPr>
              <w:spacing w:before="40" w:after="40" w:line="360" w:lineRule="exact"/>
              <w:jc w:val="center"/>
              <w:rPr>
                <w:szCs w:val="26"/>
              </w:rPr>
            </w:pPr>
            <w:r w:rsidRPr="00CD7119">
              <w:rPr>
                <w:szCs w:val="26"/>
              </w:rPr>
              <w:t>CÓ CÁP NGẦM ĐIỆN LỰC BÊN DƯỚI NGUY HIỂM CHẾT NGƯỜI”</w:t>
            </w:r>
          </w:p>
        </w:tc>
        <w:tc>
          <w:tcPr>
            <w:tcW w:w="3685" w:type="dxa"/>
          </w:tcPr>
          <w:p w:rsidR="00332FAB" w:rsidRPr="00CD7119" w:rsidRDefault="00332FAB" w:rsidP="008E6436">
            <w:pPr>
              <w:spacing w:before="40" w:after="40" w:line="360" w:lineRule="exact"/>
              <w:rPr>
                <w:szCs w:val="26"/>
              </w:rPr>
            </w:pPr>
          </w:p>
          <w:p w:rsidR="00332FAB" w:rsidRPr="00CD7119" w:rsidRDefault="00332FAB" w:rsidP="008E6436">
            <w:pPr>
              <w:spacing w:before="40" w:after="40" w:line="360" w:lineRule="exact"/>
              <w:rPr>
                <w:szCs w:val="26"/>
              </w:rPr>
            </w:pPr>
          </w:p>
          <w:p w:rsidR="00332FAB" w:rsidRPr="00CD7119" w:rsidRDefault="00332FAB" w:rsidP="008E6436">
            <w:pPr>
              <w:spacing w:before="40" w:after="40" w:line="360" w:lineRule="exact"/>
              <w:jc w:val="center"/>
              <w:rPr>
                <w:szCs w:val="26"/>
              </w:rPr>
            </w:pPr>
            <w:r w:rsidRPr="00CD7119">
              <w:rPr>
                <w:szCs w:val="26"/>
              </w:rPr>
              <w:t>Độ cao chữ là 15mm</w:t>
            </w:r>
          </w:p>
          <w:p w:rsidR="00332FAB" w:rsidRPr="00CD7119" w:rsidRDefault="00332FAB" w:rsidP="008E6436">
            <w:pPr>
              <w:spacing w:before="40" w:after="40" w:line="360" w:lineRule="exact"/>
              <w:jc w:val="center"/>
              <w:rPr>
                <w:szCs w:val="26"/>
              </w:rPr>
            </w:pPr>
            <w:r w:rsidRPr="00CD7119">
              <w:rPr>
                <w:szCs w:val="26"/>
              </w:rPr>
              <w:t>Độ cao chữ là 25mm</w:t>
            </w:r>
          </w:p>
        </w:tc>
      </w:tr>
      <w:tr w:rsidR="00332FAB" w:rsidRPr="00CD7119" w:rsidTr="00AC21C8">
        <w:trPr>
          <w:jc w:val="center"/>
        </w:trPr>
        <w:tc>
          <w:tcPr>
            <w:tcW w:w="815" w:type="dxa"/>
          </w:tcPr>
          <w:p w:rsidR="00332FAB" w:rsidRPr="00CD7119" w:rsidRDefault="00332FAB" w:rsidP="00785D49">
            <w:pPr>
              <w:numPr>
                <w:ilvl w:val="0"/>
                <w:numId w:val="264"/>
              </w:numPr>
              <w:spacing w:before="40" w:after="40" w:line="360" w:lineRule="exact"/>
              <w:jc w:val="center"/>
              <w:rPr>
                <w:szCs w:val="26"/>
              </w:rPr>
            </w:pPr>
          </w:p>
        </w:tc>
        <w:tc>
          <w:tcPr>
            <w:tcW w:w="5103" w:type="dxa"/>
          </w:tcPr>
          <w:p w:rsidR="00332FAB" w:rsidRPr="00CD7119" w:rsidRDefault="00332FAB" w:rsidP="008E6436">
            <w:pPr>
              <w:spacing w:before="40" w:after="40" w:line="360" w:lineRule="exact"/>
              <w:rPr>
                <w:szCs w:val="26"/>
              </w:rPr>
            </w:pPr>
            <w:r w:rsidRPr="00CD7119">
              <w:rPr>
                <w:szCs w:val="26"/>
              </w:rPr>
              <w:t>Màu sắc của các chữ</w:t>
            </w:r>
          </w:p>
        </w:tc>
        <w:tc>
          <w:tcPr>
            <w:tcW w:w="3685" w:type="dxa"/>
          </w:tcPr>
          <w:p w:rsidR="00332FAB" w:rsidRPr="00CD7119" w:rsidRDefault="00332FAB" w:rsidP="008E6436">
            <w:pPr>
              <w:spacing w:before="40" w:after="40" w:line="360" w:lineRule="exact"/>
              <w:jc w:val="center"/>
              <w:rPr>
                <w:szCs w:val="26"/>
              </w:rPr>
            </w:pPr>
            <w:r w:rsidRPr="00CD7119">
              <w:rPr>
                <w:szCs w:val="26"/>
              </w:rPr>
              <w:t>Màu đen</w:t>
            </w:r>
          </w:p>
        </w:tc>
      </w:tr>
      <w:tr w:rsidR="00332FAB" w:rsidRPr="00CD7119" w:rsidTr="00AC21C8">
        <w:trPr>
          <w:jc w:val="center"/>
        </w:trPr>
        <w:tc>
          <w:tcPr>
            <w:tcW w:w="815" w:type="dxa"/>
          </w:tcPr>
          <w:p w:rsidR="00332FAB" w:rsidRPr="00CD7119" w:rsidRDefault="00332FAB" w:rsidP="00785D49">
            <w:pPr>
              <w:numPr>
                <w:ilvl w:val="0"/>
                <w:numId w:val="264"/>
              </w:numPr>
              <w:spacing w:before="40" w:after="40" w:line="360" w:lineRule="exact"/>
              <w:jc w:val="center"/>
              <w:rPr>
                <w:szCs w:val="26"/>
              </w:rPr>
            </w:pPr>
          </w:p>
        </w:tc>
        <w:tc>
          <w:tcPr>
            <w:tcW w:w="5103" w:type="dxa"/>
          </w:tcPr>
          <w:p w:rsidR="00332FAB" w:rsidRPr="00CD7119" w:rsidRDefault="00332FAB" w:rsidP="008E6436">
            <w:pPr>
              <w:pStyle w:val="Footer"/>
              <w:spacing w:before="40" w:after="40" w:line="360" w:lineRule="exact"/>
              <w:rPr>
                <w:szCs w:val="26"/>
              </w:rPr>
            </w:pPr>
            <w:r w:rsidRPr="00CD7119">
              <w:rPr>
                <w:szCs w:val="26"/>
              </w:rPr>
              <w:t>Bên phải của hàng chữ cảnh báo trên phải có biểu tượng nguy hiểm chết người</w:t>
            </w:r>
          </w:p>
        </w:tc>
        <w:tc>
          <w:tcPr>
            <w:tcW w:w="3685" w:type="dxa"/>
          </w:tcPr>
          <w:p w:rsidR="00332FAB" w:rsidRPr="00CD7119" w:rsidRDefault="00332FAB" w:rsidP="008E6436">
            <w:pPr>
              <w:spacing w:before="40" w:after="40" w:line="360" w:lineRule="exact"/>
              <w:jc w:val="center"/>
              <w:rPr>
                <w:szCs w:val="26"/>
              </w:rPr>
            </w:pPr>
            <w:r w:rsidRPr="00CD7119">
              <w:rPr>
                <w:szCs w:val="26"/>
              </w:rPr>
              <w:t>Đáp ứng</w:t>
            </w:r>
          </w:p>
        </w:tc>
      </w:tr>
      <w:tr w:rsidR="00332FAB" w:rsidRPr="00CD7119" w:rsidTr="00AC21C8">
        <w:trPr>
          <w:jc w:val="center"/>
        </w:trPr>
        <w:tc>
          <w:tcPr>
            <w:tcW w:w="815" w:type="dxa"/>
          </w:tcPr>
          <w:p w:rsidR="00332FAB" w:rsidRPr="00CD7119" w:rsidRDefault="00332FAB" w:rsidP="00785D49">
            <w:pPr>
              <w:numPr>
                <w:ilvl w:val="0"/>
                <w:numId w:val="264"/>
              </w:numPr>
              <w:spacing w:before="40" w:after="40" w:line="360" w:lineRule="exact"/>
              <w:jc w:val="center"/>
              <w:rPr>
                <w:szCs w:val="26"/>
              </w:rPr>
            </w:pPr>
          </w:p>
        </w:tc>
        <w:tc>
          <w:tcPr>
            <w:tcW w:w="5103" w:type="dxa"/>
          </w:tcPr>
          <w:p w:rsidR="00332FAB" w:rsidRPr="00CD7119" w:rsidRDefault="00332FAB" w:rsidP="008E6436">
            <w:pPr>
              <w:spacing w:before="40" w:after="40" w:line="360" w:lineRule="exact"/>
              <w:rPr>
                <w:szCs w:val="26"/>
              </w:rPr>
            </w:pPr>
            <w:r w:rsidRPr="00CD7119">
              <w:rPr>
                <w:szCs w:val="26"/>
              </w:rPr>
              <w:t>Màu sắc của biểu tượng nguy hiểm chết người</w:t>
            </w:r>
          </w:p>
          <w:p w:rsidR="00332FAB" w:rsidRPr="00CD7119" w:rsidRDefault="00332FAB" w:rsidP="008E6436">
            <w:pPr>
              <w:spacing w:before="40" w:after="40" w:line="360" w:lineRule="exact"/>
              <w:rPr>
                <w:szCs w:val="26"/>
              </w:rPr>
            </w:pPr>
            <w:r w:rsidRPr="00CD7119">
              <w:rPr>
                <w:szCs w:val="26"/>
              </w:rPr>
              <w:t>+ Màu sắc củ sọ nhân</w:t>
            </w:r>
          </w:p>
          <w:p w:rsidR="00332FAB" w:rsidRPr="00CD7119" w:rsidRDefault="00332FAB" w:rsidP="008E6436">
            <w:pPr>
              <w:spacing w:before="40" w:after="40" w:line="360" w:lineRule="exact"/>
              <w:rPr>
                <w:szCs w:val="26"/>
              </w:rPr>
            </w:pPr>
            <w:r w:rsidRPr="00CD7119">
              <w:rPr>
                <w:szCs w:val="26"/>
              </w:rPr>
              <w:t>+ Màu sắc của dấu hiệu có điện áp</w:t>
            </w:r>
          </w:p>
        </w:tc>
        <w:tc>
          <w:tcPr>
            <w:tcW w:w="3685" w:type="dxa"/>
          </w:tcPr>
          <w:p w:rsidR="00332FAB" w:rsidRPr="00CD7119" w:rsidRDefault="00332FAB" w:rsidP="008E6436">
            <w:pPr>
              <w:spacing w:before="40" w:after="40" w:line="360" w:lineRule="exact"/>
              <w:jc w:val="center"/>
              <w:rPr>
                <w:szCs w:val="26"/>
              </w:rPr>
            </w:pPr>
          </w:p>
          <w:p w:rsidR="00332FAB" w:rsidRPr="00CD7119" w:rsidRDefault="00332FAB" w:rsidP="008E6436">
            <w:pPr>
              <w:spacing w:before="40" w:after="40" w:line="360" w:lineRule="exact"/>
              <w:jc w:val="center"/>
              <w:rPr>
                <w:szCs w:val="26"/>
              </w:rPr>
            </w:pPr>
            <w:r w:rsidRPr="00CD7119">
              <w:rPr>
                <w:szCs w:val="26"/>
              </w:rPr>
              <w:t>Màu đen</w:t>
            </w:r>
          </w:p>
          <w:p w:rsidR="00332FAB" w:rsidRPr="00CD7119" w:rsidRDefault="00332FAB" w:rsidP="008E6436">
            <w:pPr>
              <w:spacing w:before="40" w:after="40" w:line="360" w:lineRule="exact"/>
              <w:jc w:val="center"/>
              <w:rPr>
                <w:szCs w:val="26"/>
              </w:rPr>
            </w:pPr>
            <w:r w:rsidRPr="00CD7119">
              <w:rPr>
                <w:szCs w:val="26"/>
              </w:rPr>
              <w:t>Màu đỏ</w:t>
            </w:r>
          </w:p>
        </w:tc>
      </w:tr>
      <w:tr w:rsidR="00332FAB" w:rsidRPr="00CD7119" w:rsidTr="00AC21C8">
        <w:trPr>
          <w:jc w:val="center"/>
        </w:trPr>
        <w:tc>
          <w:tcPr>
            <w:tcW w:w="815" w:type="dxa"/>
          </w:tcPr>
          <w:p w:rsidR="00332FAB" w:rsidRPr="00CD7119" w:rsidRDefault="00332FAB" w:rsidP="00785D49">
            <w:pPr>
              <w:numPr>
                <w:ilvl w:val="0"/>
                <w:numId w:val="264"/>
              </w:numPr>
              <w:spacing w:before="40" w:after="40" w:line="360" w:lineRule="exact"/>
              <w:jc w:val="center"/>
              <w:rPr>
                <w:szCs w:val="26"/>
              </w:rPr>
            </w:pPr>
          </w:p>
        </w:tc>
        <w:tc>
          <w:tcPr>
            <w:tcW w:w="5103" w:type="dxa"/>
          </w:tcPr>
          <w:p w:rsidR="00332FAB" w:rsidRPr="00CD7119" w:rsidRDefault="00332FAB" w:rsidP="008E6436">
            <w:pPr>
              <w:spacing w:before="40" w:after="40" w:line="360" w:lineRule="exact"/>
              <w:rPr>
                <w:szCs w:val="26"/>
              </w:rPr>
            </w:pPr>
            <w:r w:rsidRPr="00CD7119">
              <w:rPr>
                <w:szCs w:val="26"/>
              </w:rPr>
              <w:t>Tất cả các ký hiệu trên phải được thực hiện bằng phương pháp in, bảo đảm bền với điểu kiện thời tiết khắc nghiệt</w:t>
            </w:r>
          </w:p>
        </w:tc>
        <w:tc>
          <w:tcPr>
            <w:tcW w:w="3685" w:type="dxa"/>
          </w:tcPr>
          <w:p w:rsidR="00332FAB" w:rsidRPr="00CD7119" w:rsidRDefault="00332FAB" w:rsidP="008E6436">
            <w:pPr>
              <w:spacing w:before="40" w:after="40" w:line="360" w:lineRule="exact"/>
              <w:jc w:val="center"/>
              <w:rPr>
                <w:szCs w:val="26"/>
              </w:rPr>
            </w:pPr>
            <w:r w:rsidRPr="00CD7119">
              <w:rPr>
                <w:szCs w:val="26"/>
              </w:rPr>
              <w:t>Đáp ứng</w:t>
            </w:r>
          </w:p>
        </w:tc>
      </w:tr>
      <w:tr w:rsidR="00332FAB" w:rsidRPr="00CD7119" w:rsidTr="00AC21C8">
        <w:trPr>
          <w:jc w:val="center"/>
        </w:trPr>
        <w:tc>
          <w:tcPr>
            <w:tcW w:w="815" w:type="dxa"/>
          </w:tcPr>
          <w:p w:rsidR="00332FAB" w:rsidRPr="00CD7119" w:rsidRDefault="00332FAB" w:rsidP="00785D49">
            <w:pPr>
              <w:numPr>
                <w:ilvl w:val="0"/>
                <w:numId w:val="264"/>
              </w:numPr>
              <w:spacing w:before="40" w:after="40" w:line="360" w:lineRule="exact"/>
              <w:jc w:val="center"/>
              <w:rPr>
                <w:szCs w:val="26"/>
              </w:rPr>
            </w:pPr>
          </w:p>
        </w:tc>
        <w:tc>
          <w:tcPr>
            <w:tcW w:w="5103" w:type="dxa"/>
          </w:tcPr>
          <w:p w:rsidR="00332FAB" w:rsidRPr="00CD7119" w:rsidRDefault="00332FAB" w:rsidP="008E6436">
            <w:pPr>
              <w:spacing w:before="40" w:after="40" w:line="360" w:lineRule="exact"/>
              <w:rPr>
                <w:szCs w:val="26"/>
              </w:rPr>
            </w:pPr>
            <w:r w:rsidRPr="00CD7119">
              <w:rPr>
                <w:szCs w:val="26"/>
              </w:rPr>
              <w:t>Bố trí nội dung cảnh báo cũng như biểu tượng nguy hiểm thực hiện theo bản vẽ đính kèm</w:t>
            </w:r>
          </w:p>
        </w:tc>
        <w:tc>
          <w:tcPr>
            <w:tcW w:w="3685" w:type="dxa"/>
          </w:tcPr>
          <w:p w:rsidR="00332FAB" w:rsidRPr="00CD7119" w:rsidRDefault="00332FAB" w:rsidP="008E6436">
            <w:pPr>
              <w:spacing w:before="40" w:after="40" w:line="360" w:lineRule="exact"/>
              <w:jc w:val="center"/>
              <w:rPr>
                <w:szCs w:val="26"/>
              </w:rPr>
            </w:pPr>
            <w:r w:rsidRPr="00CD7119">
              <w:rPr>
                <w:szCs w:val="26"/>
              </w:rPr>
              <w:t>Đáp ứng</w:t>
            </w:r>
          </w:p>
        </w:tc>
      </w:tr>
    </w:tbl>
    <w:p w:rsidR="00332FAB" w:rsidRPr="00CD7119" w:rsidRDefault="00332FAB" w:rsidP="00332FAB">
      <w:pPr>
        <w:spacing w:before="40" w:after="40"/>
        <w:rPr>
          <w:i/>
          <w:szCs w:val="26"/>
        </w:rPr>
      </w:pPr>
      <w:r w:rsidRPr="00CD7119">
        <w:rPr>
          <w:szCs w:val="26"/>
        </w:rPr>
        <w:t>(*)</w:t>
      </w:r>
      <w:r w:rsidRPr="00CD7119">
        <w:rPr>
          <w:i/>
          <w:szCs w:val="26"/>
        </w:rPr>
        <w:t>:</w:t>
      </w:r>
      <w:r w:rsidRPr="00CD7119">
        <w:rPr>
          <w:szCs w:val="26"/>
        </w:rPr>
        <w:t xml:space="preserve"> </w:t>
      </w:r>
      <w:r w:rsidRPr="00CD7119">
        <w:rPr>
          <w:i/>
          <w:szCs w:val="26"/>
        </w:rPr>
        <w:t>là các yêu cầu cơ bản</w:t>
      </w:r>
    </w:p>
    <w:p w:rsidR="00332FAB" w:rsidRPr="00CD7119" w:rsidRDefault="00332FAB" w:rsidP="00332FAB">
      <w:pPr>
        <w:spacing w:before="40" w:after="40"/>
        <w:rPr>
          <w:szCs w:val="26"/>
        </w:rPr>
      </w:pPr>
      <w:r w:rsidRPr="00CD7119">
        <w:rPr>
          <w:szCs w:val="26"/>
        </w:rPr>
        <w:object w:dxaOrig="11746" w:dyaOrig="6030">
          <v:shape id="_x0000_i1026" type="#_x0000_t75" style="width:445.5pt;height:228pt" o:ole="">
            <v:imagedata r:id="rId31" o:title=""/>
          </v:shape>
          <o:OLEObject Type="Embed" ProgID="Designer.Drawing.8" ShapeID="_x0000_i1026" DrawAspect="Content" ObjectID="_1831889643" r:id="rId32"/>
        </w:object>
      </w:r>
    </w:p>
    <w:p w:rsidR="00332FAB" w:rsidRPr="00CD7119" w:rsidRDefault="00332FAB" w:rsidP="00332FAB">
      <w:pPr>
        <w:spacing w:before="40" w:after="40"/>
        <w:rPr>
          <w:b/>
          <w:szCs w:val="26"/>
        </w:rPr>
      </w:pPr>
    </w:p>
    <w:p w:rsidR="00332FAB" w:rsidRPr="00CD7119" w:rsidRDefault="00332FAB" w:rsidP="00332FAB">
      <w:pPr>
        <w:pStyle w:val="Heading5"/>
      </w:pPr>
      <w:bookmarkStart w:id="328" w:name="_Toc211670267"/>
      <w:bookmarkStart w:id="329" w:name="_Toc220056997"/>
      <w:r w:rsidRPr="00CD7119">
        <w:t>6.3.4 Thông số kỹ thuật của dấu hiệu cáp ngầm:</w:t>
      </w:r>
      <w:bookmarkEnd w:id="328"/>
      <w:bookmarkEnd w:id="329"/>
    </w:p>
    <w:p w:rsidR="00332FAB" w:rsidRPr="00CD7119" w:rsidRDefault="00332FAB" w:rsidP="00332FAB">
      <w:pPr>
        <w:spacing w:before="40" w:after="40"/>
        <w:rPr>
          <w:szCs w:val="26"/>
        </w:rPr>
      </w:pPr>
      <w:r w:rsidRPr="00CD7119">
        <w:rPr>
          <w:szCs w:val="26"/>
        </w:rPr>
        <w:t>- Mốc định vị cáp ngầm đặt dọc theo tuyến cáp trên mặt đường phải đúng theo qui định 2677/QĐ-EVN-ĐLHCM-KT ngày 27/5/2005 của Công ty Điện Lực Thành Phố Hồ Chí Minh.</w:t>
      </w:r>
    </w:p>
    <w:p w:rsidR="00332FAB" w:rsidRPr="00CD7119" w:rsidRDefault="00332FAB" w:rsidP="00332FAB">
      <w:pPr>
        <w:spacing w:before="40" w:after="40" w:line="264" w:lineRule="auto"/>
        <w:rPr>
          <w:szCs w:val="26"/>
        </w:rPr>
      </w:pPr>
      <w:r w:rsidRPr="00CD7119">
        <w:rPr>
          <w:szCs w:val="26"/>
        </w:rPr>
        <w:t>Cấu tạo:</w:t>
      </w:r>
    </w:p>
    <w:p w:rsidR="00332FAB" w:rsidRPr="00CD7119" w:rsidRDefault="00332FAB" w:rsidP="00332FAB">
      <w:pPr>
        <w:spacing w:before="40" w:after="40"/>
        <w:rPr>
          <w:szCs w:val="26"/>
        </w:rPr>
      </w:pPr>
      <w:r w:rsidRPr="00CD7119">
        <w:rPr>
          <w:szCs w:val="26"/>
        </w:rPr>
        <w:t>Vật liệu chế tạo bằng sứ tráng men</w:t>
      </w:r>
    </w:p>
    <w:p w:rsidR="00332FAB" w:rsidRPr="00CD7119" w:rsidRDefault="00332FAB" w:rsidP="00332FAB">
      <w:pPr>
        <w:spacing w:before="40" w:after="40"/>
        <w:ind w:firstLine="567"/>
        <w:rPr>
          <w:szCs w:val="26"/>
        </w:rPr>
      </w:pPr>
      <w:r w:rsidRPr="00CD7119">
        <w:rPr>
          <w:szCs w:val="26"/>
        </w:rPr>
        <w:t>Đường kính</w:t>
      </w:r>
      <w:r w:rsidRPr="00CD7119">
        <w:rPr>
          <w:szCs w:val="26"/>
        </w:rPr>
        <w:tab/>
        <w:t>: 80mm</w:t>
      </w:r>
    </w:p>
    <w:p w:rsidR="00332FAB" w:rsidRPr="00CD7119" w:rsidRDefault="00332FAB" w:rsidP="00332FAB">
      <w:pPr>
        <w:spacing w:before="40" w:after="40"/>
        <w:ind w:firstLine="567"/>
        <w:rPr>
          <w:szCs w:val="26"/>
        </w:rPr>
      </w:pPr>
      <w:r w:rsidRPr="00CD7119">
        <w:rPr>
          <w:szCs w:val="26"/>
        </w:rPr>
        <w:t>Chiều cao</w:t>
      </w:r>
      <w:r w:rsidRPr="00CD7119">
        <w:rPr>
          <w:szCs w:val="26"/>
        </w:rPr>
        <w:tab/>
      </w:r>
      <w:r w:rsidRPr="00CD7119">
        <w:rPr>
          <w:szCs w:val="26"/>
        </w:rPr>
        <w:tab/>
        <w:t>: 40mm</w:t>
      </w:r>
    </w:p>
    <w:p w:rsidR="00332FAB" w:rsidRPr="00CD7119" w:rsidRDefault="00332FAB" w:rsidP="00332FAB">
      <w:pPr>
        <w:spacing w:before="40" w:after="40"/>
        <w:rPr>
          <w:szCs w:val="26"/>
        </w:rPr>
      </w:pPr>
      <w:r w:rsidRPr="00CD7119">
        <w:rPr>
          <w:szCs w:val="26"/>
        </w:rPr>
        <w:t>- Viền xung quanh nét 1mm – Cỡ chữ 35 bold “CÁP ĐIỆN LỰC”, đường viền, mũi tên và các chữ đều màu xanh tím và chìm 1mm. phần rổng bên trong của mốc báo hiệu cáp được điền đầy bằng xi măng cát.</w:t>
      </w:r>
    </w:p>
    <w:p w:rsidR="00332FAB" w:rsidRPr="00CD7119" w:rsidRDefault="00332FAB" w:rsidP="00332FAB">
      <w:pPr>
        <w:spacing w:before="40" w:after="40" w:line="264" w:lineRule="auto"/>
        <w:rPr>
          <w:szCs w:val="26"/>
        </w:rPr>
      </w:pPr>
      <w:r w:rsidRPr="00CD7119">
        <w:rPr>
          <w:szCs w:val="26"/>
        </w:rPr>
        <w:t>- Vị trí lắp đặt:</w:t>
      </w:r>
    </w:p>
    <w:p w:rsidR="00332FAB" w:rsidRPr="00CD7119" w:rsidRDefault="00332FAB" w:rsidP="00332FAB">
      <w:pPr>
        <w:spacing w:before="40" w:after="40" w:line="264" w:lineRule="auto"/>
        <w:ind w:firstLine="360"/>
        <w:rPr>
          <w:szCs w:val="26"/>
        </w:rPr>
      </w:pPr>
      <w:r w:rsidRPr="00CD7119">
        <w:rPr>
          <w:szCs w:val="26"/>
        </w:rPr>
        <w:t>+ Vị trí đầu và cuối tuyến cáp</w:t>
      </w:r>
    </w:p>
    <w:p w:rsidR="00332FAB" w:rsidRPr="00CD7119" w:rsidRDefault="00332FAB" w:rsidP="00332FAB">
      <w:pPr>
        <w:spacing w:before="40" w:after="40" w:line="264" w:lineRule="auto"/>
        <w:ind w:firstLine="360"/>
        <w:rPr>
          <w:szCs w:val="26"/>
        </w:rPr>
      </w:pPr>
      <w:r w:rsidRPr="00CD7119">
        <w:rPr>
          <w:szCs w:val="26"/>
        </w:rPr>
        <w:t xml:space="preserve">+ Đoạn thẳng nối giữa 2 cột mốc phải tương đối trùng với tuyến cáp nằm dưới đất </w:t>
      </w:r>
    </w:p>
    <w:p w:rsidR="00332FAB" w:rsidRPr="00CD7119" w:rsidRDefault="00332FAB" w:rsidP="00332FAB">
      <w:pPr>
        <w:spacing w:before="40" w:after="40" w:line="264" w:lineRule="auto"/>
        <w:rPr>
          <w:szCs w:val="26"/>
        </w:rPr>
      </w:pPr>
      <w:r w:rsidRPr="00CD7119">
        <w:rPr>
          <w:szCs w:val="26"/>
        </w:rPr>
        <w:t xml:space="preserve">Lưu ý: </w:t>
      </w:r>
    </w:p>
    <w:p w:rsidR="00332FAB" w:rsidRPr="00CD7119" w:rsidRDefault="00332FAB" w:rsidP="00332FAB">
      <w:pPr>
        <w:spacing w:before="40" w:after="40" w:line="264" w:lineRule="auto"/>
        <w:ind w:firstLine="360"/>
        <w:rPr>
          <w:szCs w:val="26"/>
        </w:rPr>
      </w:pPr>
      <w:r w:rsidRPr="00CD7119">
        <w:rPr>
          <w:szCs w:val="26"/>
        </w:rPr>
        <w:t>+ Nếu hệ thống tuyến cáp có bề ngang d&lt;= 2m thì dấu hiệu định vị cáp ngầm phải được đặt ngay tâm tuyến cáp.</w:t>
      </w:r>
    </w:p>
    <w:p w:rsidR="00332FAB" w:rsidRPr="00CD7119" w:rsidRDefault="00332FAB" w:rsidP="00332FAB">
      <w:pPr>
        <w:spacing w:before="40" w:after="40" w:line="264" w:lineRule="auto"/>
        <w:ind w:firstLine="360"/>
        <w:rPr>
          <w:szCs w:val="26"/>
        </w:rPr>
      </w:pPr>
      <w:r w:rsidRPr="00CD7119">
        <w:rPr>
          <w:szCs w:val="26"/>
        </w:rPr>
        <w:t>+ Nếu hệ thống tuyến cáp có bề ngang 2m, &lt;d&lt;=4m thì phải đặt 2 dấu hiệu định vị cáp ngầm trên cùng một đường thẳng vuông góc với tuyến cáp. Dấu hiệu này cách dấu hiệu kia không quá 2 mét và cách mép ngoài sợi cáp ngoài cùng không quá 1 mét.</w:t>
      </w:r>
    </w:p>
    <w:p w:rsidR="00332FAB" w:rsidRPr="00CD7119" w:rsidRDefault="00332FAB" w:rsidP="00332FAB">
      <w:pPr>
        <w:spacing w:before="40" w:after="40" w:line="264" w:lineRule="auto"/>
        <w:ind w:firstLine="360"/>
        <w:rPr>
          <w:szCs w:val="26"/>
        </w:rPr>
      </w:pPr>
      <w:r w:rsidRPr="00CD7119">
        <w:rPr>
          <w:szCs w:val="26"/>
        </w:rPr>
        <w:t>+ Đối với đoạn cáp thẳng: khoảng cách giữa 2 mốc không quá 20m</w:t>
      </w:r>
    </w:p>
    <w:p w:rsidR="00332FAB" w:rsidRPr="00CD7119" w:rsidRDefault="00332FAB" w:rsidP="00332FAB">
      <w:pPr>
        <w:spacing w:before="40" w:after="40" w:line="264" w:lineRule="auto"/>
        <w:ind w:firstLine="360"/>
        <w:rPr>
          <w:szCs w:val="26"/>
        </w:rPr>
      </w:pPr>
      <w:r w:rsidRPr="00CD7119">
        <w:rPr>
          <w:szCs w:val="26"/>
        </w:rPr>
        <w:t>+ Tại các vị trí bẻ góc: qui định như sau:</w:t>
      </w:r>
    </w:p>
    <w:p w:rsidR="00332FAB" w:rsidRPr="00CD7119" w:rsidRDefault="00332FAB" w:rsidP="00332FAB">
      <w:pPr>
        <w:spacing w:before="40" w:after="40" w:line="264" w:lineRule="auto"/>
        <w:ind w:firstLine="360"/>
        <w:rPr>
          <w:szCs w:val="26"/>
        </w:rPr>
      </w:pPr>
      <w:r w:rsidRPr="00CD7119">
        <w:rPr>
          <w:szCs w:val="26"/>
        </w:rPr>
        <w:t>02 mốc nằm tại 2 tiếp điểm là vị trí đường cáp thẳng tiếp tuyến với đường tròn có cung là cung uốn cong của đường cáp.</w:t>
      </w:r>
    </w:p>
    <w:p w:rsidR="00332FAB" w:rsidRPr="00CD7119" w:rsidRDefault="00332FAB" w:rsidP="00332FAB">
      <w:pPr>
        <w:spacing w:before="40" w:after="40" w:line="264" w:lineRule="auto"/>
        <w:ind w:firstLine="360"/>
        <w:rPr>
          <w:szCs w:val="26"/>
        </w:rPr>
      </w:pPr>
      <w:r w:rsidRPr="00CD7119">
        <w:rPr>
          <w:szCs w:val="26"/>
        </w:rPr>
        <w:t>01 mốc nằm tại 2 điểm giữa của cung uốn cong của đường cáp.</w:t>
      </w:r>
    </w:p>
    <w:p w:rsidR="00332FAB" w:rsidRPr="00CD7119" w:rsidRDefault="00332FAB" w:rsidP="00332FAB">
      <w:pPr>
        <w:spacing w:before="40" w:after="40" w:line="264" w:lineRule="auto"/>
        <w:ind w:firstLine="360"/>
        <w:rPr>
          <w:szCs w:val="26"/>
        </w:rPr>
      </w:pPr>
      <w:r w:rsidRPr="00CD7119">
        <w:rPr>
          <w:szCs w:val="26"/>
        </w:rPr>
        <w:t>+ Nếu tại vị trí bẻ góc tuyến cáp còn đi thẳng thì đặt thêm 01 mốc.</w:t>
      </w:r>
    </w:p>
    <w:p w:rsidR="00332FAB" w:rsidRPr="00CD7119" w:rsidRDefault="00332FAB" w:rsidP="00332FAB">
      <w:pPr>
        <w:pStyle w:val="Heading5"/>
      </w:pPr>
      <w:bookmarkStart w:id="330" w:name="_Toc211670268"/>
      <w:bookmarkStart w:id="331" w:name="_Toc220056998"/>
      <w:r w:rsidRPr="00CD7119">
        <w:t>6.3.5 Thông số kỹ thuật của gạch không nung:</w:t>
      </w:r>
      <w:bookmarkEnd w:id="330"/>
      <w:bookmarkEnd w:id="331"/>
    </w:p>
    <w:p w:rsidR="00332FAB" w:rsidRPr="00CD7119" w:rsidRDefault="00332FAB" w:rsidP="00785D49">
      <w:pPr>
        <w:numPr>
          <w:ilvl w:val="0"/>
          <w:numId w:val="263"/>
        </w:numPr>
        <w:tabs>
          <w:tab w:val="clear" w:pos="720"/>
          <w:tab w:val="num" w:pos="270"/>
        </w:tabs>
        <w:spacing w:before="40" w:after="40"/>
        <w:jc w:val="left"/>
        <w:rPr>
          <w:b/>
          <w:szCs w:val="26"/>
        </w:rPr>
      </w:pPr>
      <w:r w:rsidRPr="00CD7119">
        <w:rPr>
          <w:b/>
          <w:szCs w:val="26"/>
        </w:rPr>
        <w:t>Phạm vi áp dụng:</w:t>
      </w:r>
    </w:p>
    <w:p w:rsidR="00332FAB" w:rsidRPr="00CD7119" w:rsidRDefault="00332FAB" w:rsidP="00332FAB">
      <w:pPr>
        <w:spacing w:before="40" w:after="40"/>
        <w:rPr>
          <w:szCs w:val="26"/>
        </w:rPr>
      </w:pPr>
      <w:r w:rsidRPr="00CD7119">
        <w:rPr>
          <w:szCs w:val="26"/>
        </w:rPr>
        <w:t>- Gạch không nung từ lâu được sử dụng trên thị trường thay thế cho gạch nung lò.</w:t>
      </w:r>
    </w:p>
    <w:p w:rsidR="00332FAB" w:rsidRPr="00CD7119" w:rsidRDefault="00332FAB" w:rsidP="00785D49">
      <w:pPr>
        <w:numPr>
          <w:ilvl w:val="0"/>
          <w:numId w:val="263"/>
        </w:numPr>
        <w:tabs>
          <w:tab w:val="clear" w:pos="720"/>
          <w:tab w:val="num" w:pos="360"/>
        </w:tabs>
        <w:spacing w:before="40" w:after="40"/>
        <w:jc w:val="left"/>
        <w:rPr>
          <w:b/>
          <w:szCs w:val="26"/>
        </w:rPr>
      </w:pPr>
      <w:r w:rsidRPr="00CD7119">
        <w:rPr>
          <w:b/>
          <w:szCs w:val="26"/>
        </w:rPr>
        <w:lastRenderedPageBreak/>
        <w:t>Tài liệu viện dẫn:</w:t>
      </w:r>
    </w:p>
    <w:p w:rsidR="00332FAB" w:rsidRPr="00CD7119" w:rsidRDefault="00332FAB" w:rsidP="00332FAB">
      <w:pPr>
        <w:tabs>
          <w:tab w:val="left" w:pos="630"/>
        </w:tabs>
        <w:spacing w:before="40" w:after="40"/>
        <w:rPr>
          <w:szCs w:val="26"/>
        </w:rPr>
      </w:pPr>
      <w:r w:rsidRPr="00CD7119">
        <w:rPr>
          <w:szCs w:val="26"/>
        </w:rPr>
        <w:t>- TCXD 123: 1984 Gạch không nung- yêu cầu kỹ thuật.</w:t>
      </w:r>
    </w:p>
    <w:p w:rsidR="00332FAB" w:rsidRPr="00CD7119" w:rsidRDefault="00332FAB" w:rsidP="00785D49">
      <w:pPr>
        <w:numPr>
          <w:ilvl w:val="0"/>
          <w:numId w:val="263"/>
        </w:numPr>
        <w:tabs>
          <w:tab w:val="clear" w:pos="720"/>
          <w:tab w:val="num" w:pos="450"/>
        </w:tabs>
        <w:spacing w:before="40" w:after="40"/>
        <w:jc w:val="left"/>
        <w:rPr>
          <w:b/>
          <w:szCs w:val="26"/>
        </w:rPr>
      </w:pPr>
      <w:r w:rsidRPr="00CD7119">
        <w:rPr>
          <w:b/>
          <w:szCs w:val="26"/>
        </w:rPr>
        <w:t>Quy định chung:</w:t>
      </w:r>
    </w:p>
    <w:p w:rsidR="00332FAB" w:rsidRPr="00CD7119" w:rsidRDefault="00332FAB" w:rsidP="00332FAB">
      <w:pPr>
        <w:spacing w:before="40" w:after="40"/>
        <w:rPr>
          <w:b/>
          <w:szCs w:val="26"/>
        </w:rPr>
      </w:pPr>
      <w:r w:rsidRPr="00CD7119">
        <w:rPr>
          <w:rStyle w:val="Strong"/>
          <w:rFonts w:eastAsiaTheme="majorEastAsia"/>
          <w:spacing w:val="-3"/>
          <w:szCs w:val="26"/>
        </w:rPr>
        <w:t>Bảng 1 kích thước cơ bản và sai lệch kích thước của tiêu chuẩn gạch không nung.</w:t>
      </w:r>
    </w:p>
    <w:tbl>
      <w:tblPr>
        <w:tblStyle w:val="TableGrid1"/>
        <w:tblW w:w="10043" w:type="dxa"/>
        <w:tblLook w:val="04A0" w:firstRow="1" w:lastRow="0" w:firstColumn="1" w:lastColumn="0" w:noHBand="0" w:noVBand="1"/>
      </w:tblPr>
      <w:tblGrid>
        <w:gridCol w:w="3114"/>
        <w:gridCol w:w="4536"/>
        <w:gridCol w:w="2393"/>
      </w:tblGrid>
      <w:tr w:rsidR="00332FAB" w:rsidRPr="00CD7119" w:rsidTr="00AC21C8">
        <w:trPr>
          <w:trHeight w:val="272"/>
        </w:trPr>
        <w:tc>
          <w:tcPr>
            <w:tcW w:w="3114" w:type="dxa"/>
            <w:hideMark/>
          </w:tcPr>
          <w:p w:rsidR="00332FAB" w:rsidRPr="00CD7119" w:rsidRDefault="00332FAB" w:rsidP="008E6436">
            <w:pPr>
              <w:spacing w:before="40" w:after="40"/>
              <w:jc w:val="center"/>
              <w:rPr>
                <w:szCs w:val="26"/>
              </w:rPr>
            </w:pPr>
            <w:r w:rsidRPr="00CD7119">
              <w:rPr>
                <w:rStyle w:val="Strong"/>
                <w:rFonts w:eastAsiaTheme="majorEastAsia"/>
                <w:szCs w:val="26"/>
              </w:rPr>
              <w:t>Kích thước</w:t>
            </w:r>
          </w:p>
        </w:tc>
        <w:tc>
          <w:tcPr>
            <w:tcW w:w="4536" w:type="dxa"/>
            <w:hideMark/>
          </w:tcPr>
          <w:p w:rsidR="00332FAB" w:rsidRPr="00CD7119" w:rsidRDefault="00332FAB" w:rsidP="008E6436">
            <w:pPr>
              <w:spacing w:before="40" w:after="40"/>
              <w:jc w:val="center"/>
              <w:rPr>
                <w:szCs w:val="26"/>
              </w:rPr>
            </w:pPr>
            <w:r w:rsidRPr="00CD7119">
              <w:rPr>
                <w:rStyle w:val="Strong"/>
                <w:rFonts w:eastAsiaTheme="majorEastAsia"/>
                <w:szCs w:val="26"/>
              </w:rPr>
              <w:t>Mức</w:t>
            </w:r>
          </w:p>
        </w:tc>
        <w:tc>
          <w:tcPr>
            <w:tcW w:w="2393" w:type="dxa"/>
            <w:hideMark/>
          </w:tcPr>
          <w:p w:rsidR="00332FAB" w:rsidRPr="00CD7119" w:rsidRDefault="00332FAB" w:rsidP="008E6436">
            <w:pPr>
              <w:spacing w:before="40" w:after="40"/>
              <w:jc w:val="center"/>
              <w:rPr>
                <w:szCs w:val="26"/>
              </w:rPr>
            </w:pPr>
            <w:r w:rsidRPr="00CD7119">
              <w:rPr>
                <w:rStyle w:val="Strong"/>
                <w:rFonts w:eastAsiaTheme="majorEastAsia"/>
                <w:szCs w:val="26"/>
              </w:rPr>
              <w:t>Sai lệch kích thước</w:t>
            </w:r>
          </w:p>
        </w:tc>
      </w:tr>
      <w:tr w:rsidR="00332FAB" w:rsidRPr="00CD7119" w:rsidTr="00AC21C8">
        <w:trPr>
          <w:trHeight w:val="182"/>
        </w:trPr>
        <w:tc>
          <w:tcPr>
            <w:tcW w:w="3114" w:type="dxa"/>
            <w:hideMark/>
          </w:tcPr>
          <w:p w:rsidR="00332FAB" w:rsidRPr="00CD7119" w:rsidRDefault="00332FAB" w:rsidP="008E6436">
            <w:pPr>
              <w:spacing w:before="40" w:after="40"/>
              <w:jc w:val="center"/>
              <w:rPr>
                <w:szCs w:val="26"/>
              </w:rPr>
            </w:pPr>
            <w:r w:rsidRPr="00CD7119">
              <w:rPr>
                <w:szCs w:val="26"/>
              </w:rPr>
              <w:t>Chiều rộng, không nhỏ hơn</w:t>
            </w:r>
          </w:p>
        </w:tc>
        <w:tc>
          <w:tcPr>
            <w:tcW w:w="4536" w:type="dxa"/>
            <w:hideMark/>
          </w:tcPr>
          <w:p w:rsidR="00332FAB" w:rsidRPr="00CD7119" w:rsidRDefault="00332FAB" w:rsidP="008E6436">
            <w:pPr>
              <w:spacing w:before="40" w:after="40"/>
              <w:jc w:val="center"/>
              <w:rPr>
                <w:szCs w:val="26"/>
              </w:rPr>
            </w:pPr>
            <w:r w:rsidRPr="00CD7119">
              <w:rPr>
                <w:szCs w:val="26"/>
              </w:rPr>
              <w:t>100</w:t>
            </w:r>
          </w:p>
        </w:tc>
        <w:tc>
          <w:tcPr>
            <w:tcW w:w="2393" w:type="dxa"/>
            <w:hideMark/>
          </w:tcPr>
          <w:p w:rsidR="00332FAB" w:rsidRPr="00CD7119" w:rsidRDefault="00332FAB" w:rsidP="008E6436">
            <w:pPr>
              <w:spacing w:before="40" w:after="40"/>
              <w:jc w:val="center"/>
              <w:rPr>
                <w:szCs w:val="26"/>
              </w:rPr>
            </w:pPr>
            <w:r w:rsidRPr="00CD7119">
              <w:rPr>
                <w:szCs w:val="26"/>
              </w:rPr>
              <w:t>± 2</w:t>
            </w:r>
          </w:p>
        </w:tc>
      </w:tr>
      <w:tr w:rsidR="00332FAB" w:rsidRPr="00CD7119" w:rsidTr="00AC21C8">
        <w:trPr>
          <w:trHeight w:val="269"/>
        </w:trPr>
        <w:tc>
          <w:tcPr>
            <w:tcW w:w="3114" w:type="dxa"/>
            <w:hideMark/>
          </w:tcPr>
          <w:p w:rsidR="00332FAB" w:rsidRPr="00CD7119" w:rsidRDefault="00332FAB" w:rsidP="008E6436">
            <w:pPr>
              <w:spacing w:before="40" w:after="40"/>
              <w:jc w:val="center"/>
              <w:rPr>
                <w:szCs w:val="26"/>
              </w:rPr>
            </w:pPr>
            <w:r w:rsidRPr="00CD7119">
              <w:rPr>
                <w:szCs w:val="26"/>
              </w:rPr>
              <w:t>Chiều dài, không lớn hơn</w:t>
            </w:r>
          </w:p>
        </w:tc>
        <w:tc>
          <w:tcPr>
            <w:tcW w:w="4536" w:type="dxa"/>
            <w:hideMark/>
          </w:tcPr>
          <w:p w:rsidR="00332FAB" w:rsidRPr="00CD7119" w:rsidRDefault="00332FAB" w:rsidP="008E6436">
            <w:pPr>
              <w:spacing w:before="40" w:after="40"/>
              <w:jc w:val="center"/>
              <w:rPr>
                <w:szCs w:val="26"/>
              </w:rPr>
            </w:pPr>
            <w:r w:rsidRPr="00CD7119">
              <w:rPr>
                <w:szCs w:val="26"/>
              </w:rPr>
              <w:t>400 và không nhỏ hơn 1,3 lần chiều rộng</w:t>
            </w:r>
          </w:p>
        </w:tc>
        <w:tc>
          <w:tcPr>
            <w:tcW w:w="2393" w:type="dxa"/>
            <w:hideMark/>
          </w:tcPr>
          <w:p w:rsidR="00332FAB" w:rsidRPr="00CD7119" w:rsidRDefault="00332FAB" w:rsidP="008E6436">
            <w:pPr>
              <w:spacing w:before="40" w:after="40"/>
              <w:jc w:val="center"/>
              <w:rPr>
                <w:szCs w:val="26"/>
              </w:rPr>
            </w:pPr>
            <w:r w:rsidRPr="00CD7119">
              <w:rPr>
                <w:szCs w:val="26"/>
              </w:rPr>
              <w:t>± 2</w:t>
            </w:r>
          </w:p>
        </w:tc>
      </w:tr>
      <w:tr w:rsidR="00332FAB" w:rsidRPr="00CD7119" w:rsidTr="00AC21C8">
        <w:trPr>
          <w:trHeight w:val="279"/>
        </w:trPr>
        <w:tc>
          <w:tcPr>
            <w:tcW w:w="3114" w:type="dxa"/>
            <w:hideMark/>
          </w:tcPr>
          <w:p w:rsidR="00332FAB" w:rsidRPr="00CD7119" w:rsidRDefault="00332FAB" w:rsidP="008E6436">
            <w:pPr>
              <w:spacing w:before="40" w:after="40"/>
              <w:jc w:val="center"/>
              <w:rPr>
                <w:szCs w:val="26"/>
              </w:rPr>
            </w:pPr>
            <w:r w:rsidRPr="00CD7119">
              <w:rPr>
                <w:szCs w:val="26"/>
              </w:rPr>
              <w:t>Chiều cao, không lớn hơn</w:t>
            </w:r>
          </w:p>
        </w:tc>
        <w:tc>
          <w:tcPr>
            <w:tcW w:w="4536" w:type="dxa"/>
            <w:hideMark/>
          </w:tcPr>
          <w:p w:rsidR="00332FAB" w:rsidRPr="00CD7119" w:rsidRDefault="00332FAB" w:rsidP="008E6436">
            <w:pPr>
              <w:spacing w:before="40" w:after="40"/>
              <w:jc w:val="center"/>
              <w:rPr>
                <w:szCs w:val="26"/>
              </w:rPr>
            </w:pPr>
            <w:r w:rsidRPr="00CD7119">
              <w:rPr>
                <w:szCs w:val="26"/>
              </w:rPr>
              <w:t>200 và không lớn hơn chiều dài</w:t>
            </w:r>
          </w:p>
        </w:tc>
        <w:tc>
          <w:tcPr>
            <w:tcW w:w="2393" w:type="dxa"/>
            <w:hideMark/>
          </w:tcPr>
          <w:p w:rsidR="00332FAB" w:rsidRPr="00CD7119" w:rsidRDefault="00332FAB" w:rsidP="008E6436">
            <w:pPr>
              <w:spacing w:before="40" w:after="40"/>
              <w:jc w:val="center"/>
              <w:rPr>
                <w:szCs w:val="26"/>
              </w:rPr>
            </w:pPr>
            <w:r w:rsidRPr="00CD7119">
              <w:rPr>
                <w:szCs w:val="26"/>
              </w:rPr>
              <w:t>± 3</w:t>
            </w:r>
          </w:p>
        </w:tc>
      </w:tr>
    </w:tbl>
    <w:p w:rsidR="00332FAB" w:rsidRPr="00CD7119" w:rsidRDefault="00332FAB" w:rsidP="00332FAB">
      <w:pPr>
        <w:pStyle w:val="NormalWeb"/>
        <w:spacing w:before="40" w:beforeAutospacing="0" w:after="40" w:afterAutospacing="0"/>
        <w:rPr>
          <w:b/>
          <w:sz w:val="26"/>
          <w:szCs w:val="26"/>
        </w:rPr>
      </w:pPr>
      <w:r w:rsidRPr="00CD7119">
        <w:rPr>
          <w:rStyle w:val="Strong"/>
          <w:rFonts w:eastAsiaTheme="majorEastAsia"/>
          <w:szCs w:val="26"/>
        </w:rPr>
        <w:t>Bảng 2 Một số kích thước cơ bản thông dụng Gạch Không Nung.</w:t>
      </w:r>
    </w:p>
    <w:tbl>
      <w:tblPr>
        <w:tblStyle w:val="TableGrid1"/>
        <w:tblW w:w="8910" w:type="dxa"/>
        <w:tblLook w:val="04A0" w:firstRow="1" w:lastRow="0" w:firstColumn="1" w:lastColumn="0" w:noHBand="0" w:noVBand="1"/>
      </w:tblPr>
      <w:tblGrid>
        <w:gridCol w:w="2685"/>
        <w:gridCol w:w="3229"/>
        <w:gridCol w:w="2996"/>
      </w:tblGrid>
      <w:tr w:rsidR="00332FAB" w:rsidRPr="00CD7119" w:rsidTr="00AC21C8">
        <w:trPr>
          <w:trHeight w:val="326"/>
          <w:tblHeader/>
        </w:trPr>
        <w:tc>
          <w:tcPr>
            <w:tcW w:w="2595" w:type="dxa"/>
            <w:hideMark/>
          </w:tcPr>
          <w:p w:rsidR="00332FAB" w:rsidRPr="00CD7119" w:rsidRDefault="00332FAB" w:rsidP="008E6436">
            <w:pPr>
              <w:spacing w:before="40" w:after="40"/>
              <w:jc w:val="center"/>
              <w:rPr>
                <w:szCs w:val="26"/>
              </w:rPr>
            </w:pPr>
            <w:r w:rsidRPr="00CD7119">
              <w:rPr>
                <w:rStyle w:val="Strong"/>
                <w:rFonts w:eastAsiaTheme="majorEastAsia"/>
                <w:szCs w:val="26"/>
              </w:rPr>
              <w:t>Chiều dài, l</w:t>
            </w:r>
          </w:p>
        </w:tc>
        <w:tc>
          <w:tcPr>
            <w:tcW w:w="3120" w:type="dxa"/>
            <w:hideMark/>
          </w:tcPr>
          <w:p w:rsidR="00332FAB" w:rsidRPr="00CD7119" w:rsidRDefault="00332FAB" w:rsidP="008E6436">
            <w:pPr>
              <w:spacing w:before="40" w:after="40"/>
              <w:jc w:val="center"/>
              <w:rPr>
                <w:szCs w:val="26"/>
              </w:rPr>
            </w:pPr>
            <w:r w:rsidRPr="00CD7119">
              <w:rPr>
                <w:rStyle w:val="Strong"/>
                <w:rFonts w:eastAsiaTheme="majorEastAsia"/>
                <w:szCs w:val="26"/>
              </w:rPr>
              <w:t>Chiều rộng, b</w:t>
            </w:r>
          </w:p>
        </w:tc>
        <w:tc>
          <w:tcPr>
            <w:tcW w:w="2895" w:type="dxa"/>
            <w:hideMark/>
          </w:tcPr>
          <w:p w:rsidR="00332FAB" w:rsidRPr="00CD7119" w:rsidRDefault="00332FAB" w:rsidP="008E6436">
            <w:pPr>
              <w:spacing w:before="40" w:after="40"/>
              <w:jc w:val="center"/>
              <w:rPr>
                <w:szCs w:val="26"/>
              </w:rPr>
            </w:pPr>
            <w:r w:rsidRPr="00CD7119">
              <w:rPr>
                <w:rStyle w:val="Strong"/>
                <w:rFonts w:eastAsiaTheme="majorEastAsia"/>
                <w:szCs w:val="26"/>
              </w:rPr>
              <w:t>Chiều cao, h</w:t>
            </w:r>
          </w:p>
        </w:tc>
      </w:tr>
      <w:tr w:rsidR="00332FAB" w:rsidRPr="00CD7119" w:rsidTr="00AC21C8">
        <w:trPr>
          <w:trHeight w:val="2535"/>
        </w:trPr>
        <w:tc>
          <w:tcPr>
            <w:tcW w:w="2595" w:type="dxa"/>
            <w:hideMark/>
          </w:tcPr>
          <w:p w:rsidR="00332FAB" w:rsidRPr="00CD7119" w:rsidRDefault="00332FAB" w:rsidP="008E6436">
            <w:pPr>
              <w:spacing w:before="40" w:after="40"/>
              <w:jc w:val="center"/>
              <w:rPr>
                <w:szCs w:val="26"/>
              </w:rPr>
            </w:pPr>
            <w:r w:rsidRPr="00CD7119">
              <w:rPr>
                <w:szCs w:val="26"/>
              </w:rPr>
              <w:t>400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400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400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400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390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390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390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390</w:t>
            </w:r>
          </w:p>
        </w:tc>
        <w:tc>
          <w:tcPr>
            <w:tcW w:w="3120" w:type="dxa"/>
            <w:vAlign w:val="center"/>
            <w:hideMark/>
          </w:tcPr>
          <w:p w:rsidR="00332FAB" w:rsidRPr="00CD7119" w:rsidRDefault="00332FAB" w:rsidP="008E6436">
            <w:pPr>
              <w:spacing w:before="40" w:after="40"/>
              <w:jc w:val="center"/>
              <w:rPr>
                <w:szCs w:val="26"/>
              </w:rPr>
            </w:pPr>
            <w:r w:rsidRPr="00CD7119">
              <w:rPr>
                <w:szCs w:val="26"/>
              </w:rPr>
              <w:t>220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200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150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100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220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190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150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100</w:t>
            </w:r>
          </w:p>
        </w:tc>
        <w:tc>
          <w:tcPr>
            <w:tcW w:w="2895" w:type="dxa"/>
            <w:hideMark/>
          </w:tcPr>
          <w:p w:rsidR="00332FAB" w:rsidRPr="00CD7119" w:rsidRDefault="00332FAB" w:rsidP="008E6436">
            <w:pPr>
              <w:spacing w:before="40" w:after="40"/>
              <w:jc w:val="center"/>
              <w:rPr>
                <w:szCs w:val="26"/>
              </w:rPr>
            </w:pPr>
            <w:r w:rsidRPr="00CD7119">
              <w:rPr>
                <w:szCs w:val="26"/>
              </w:rPr>
              <w:t>200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200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200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200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190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190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190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190</w:t>
            </w:r>
          </w:p>
        </w:tc>
      </w:tr>
    </w:tbl>
    <w:p w:rsidR="00332FAB" w:rsidRPr="00CD7119" w:rsidRDefault="00332FAB" w:rsidP="00332FAB">
      <w:pPr>
        <w:pStyle w:val="NormalWeb"/>
        <w:spacing w:before="40" w:beforeAutospacing="0" w:after="40" w:afterAutospacing="0"/>
        <w:rPr>
          <w:b/>
          <w:sz w:val="26"/>
          <w:szCs w:val="26"/>
        </w:rPr>
      </w:pPr>
      <w:r w:rsidRPr="00CD7119">
        <w:rPr>
          <w:rStyle w:val="Strong"/>
          <w:rFonts w:eastAsiaTheme="majorEastAsia"/>
          <w:szCs w:val="26"/>
        </w:rPr>
        <w:t>Bảng 3 Độ dày các thành, vách của Gạch Không Nung.</w:t>
      </w:r>
    </w:p>
    <w:tbl>
      <w:tblPr>
        <w:tblStyle w:val="TableGrid1"/>
        <w:tblW w:w="9776" w:type="dxa"/>
        <w:tblLook w:val="04A0" w:firstRow="1" w:lastRow="0" w:firstColumn="1" w:lastColumn="0" w:noHBand="0" w:noVBand="1"/>
      </w:tblPr>
      <w:tblGrid>
        <w:gridCol w:w="1555"/>
        <w:gridCol w:w="3260"/>
        <w:gridCol w:w="4961"/>
      </w:tblGrid>
      <w:tr w:rsidR="00332FAB" w:rsidRPr="00CD7119" w:rsidTr="00AC21C8">
        <w:trPr>
          <w:tblHeader/>
        </w:trPr>
        <w:tc>
          <w:tcPr>
            <w:tcW w:w="1555" w:type="dxa"/>
            <w:hideMark/>
          </w:tcPr>
          <w:p w:rsidR="00332FAB" w:rsidRPr="00CD7119" w:rsidRDefault="00332FAB" w:rsidP="008E6436">
            <w:pPr>
              <w:spacing w:before="40" w:after="40"/>
              <w:jc w:val="center"/>
              <w:rPr>
                <w:szCs w:val="26"/>
              </w:rPr>
            </w:pPr>
            <w:r w:rsidRPr="00CD7119">
              <w:rPr>
                <w:rStyle w:val="Strong"/>
                <w:rFonts w:eastAsiaTheme="majorEastAsia"/>
                <w:szCs w:val="26"/>
              </w:rPr>
              <w:t>Chiều rộng</w:t>
            </w:r>
          </w:p>
        </w:tc>
        <w:tc>
          <w:tcPr>
            <w:tcW w:w="3260" w:type="dxa"/>
            <w:hideMark/>
          </w:tcPr>
          <w:p w:rsidR="00332FAB" w:rsidRPr="00CD7119" w:rsidRDefault="00332FAB" w:rsidP="008E6436">
            <w:pPr>
              <w:spacing w:before="40" w:after="40"/>
              <w:rPr>
                <w:szCs w:val="26"/>
              </w:rPr>
            </w:pPr>
            <w:r w:rsidRPr="00CD7119">
              <w:rPr>
                <w:rStyle w:val="Strong"/>
                <w:rFonts w:eastAsiaTheme="majorEastAsia"/>
                <w:szCs w:val="26"/>
              </w:rPr>
              <w:t>Thành dọc, không nhỏ hơn</w:t>
            </w:r>
          </w:p>
        </w:tc>
        <w:tc>
          <w:tcPr>
            <w:tcW w:w="4961" w:type="dxa"/>
            <w:hideMark/>
          </w:tcPr>
          <w:p w:rsidR="00332FAB" w:rsidRPr="00CD7119" w:rsidRDefault="00332FAB" w:rsidP="008E6436">
            <w:pPr>
              <w:spacing w:before="40" w:after="40"/>
              <w:rPr>
                <w:szCs w:val="26"/>
              </w:rPr>
            </w:pPr>
            <w:r w:rsidRPr="00CD7119">
              <w:rPr>
                <w:rStyle w:val="Strong"/>
                <w:rFonts w:eastAsiaTheme="majorEastAsia"/>
                <w:szCs w:val="26"/>
              </w:rPr>
              <w:t>Thành ngang, vách ngang, không nhỏ hơn</w:t>
            </w:r>
          </w:p>
        </w:tc>
      </w:tr>
      <w:tr w:rsidR="00332FAB" w:rsidRPr="00CD7119" w:rsidTr="00AC21C8">
        <w:tc>
          <w:tcPr>
            <w:tcW w:w="1555" w:type="dxa"/>
            <w:hideMark/>
          </w:tcPr>
          <w:p w:rsidR="00332FAB" w:rsidRPr="00CD7119" w:rsidRDefault="00332FAB" w:rsidP="008E6436">
            <w:pPr>
              <w:spacing w:before="40" w:after="40"/>
              <w:jc w:val="center"/>
              <w:rPr>
                <w:szCs w:val="26"/>
              </w:rPr>
            </w:pPr>
            <w:r w:rsidRPr="00CD7119">
              <w:rPr>
                <w:szCs w:val="26"/>
              </w:rPr>
              <w:t>100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150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190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200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220</w:t>
            </w:r>
          </w:p>
        </w:tc>
        <w:tc>
          <w:tcPr>
            <w:tcW w:w="3260" w:type="dxa"/>
            <w:hideMark/>
          </w:tcPr>
          <w:p w:rsidR="00332FAB" w:rsidRPr="00CD7119" w:rsidRDefault="00332FAB" w:rsidP="008E6436">
            <w:pPr>
              <w:spacing w:before="40" w:after="40"/>
              <w:jc w:val="center"/>
              <w:rPr>
                <w:szCs w:val="26"/>
              </w:rPr>
            </w:pPr>
            <w:r w:rsidRPr="00CD7119">
              <w:rPr>
                <w:szCs w:val="26"/>
              </w:rPr>
              <w:t>20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25</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30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30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30</w:t>
            </w:r>
          </w:p>
        </w:tc>
        <w:tc>
          <w:tcPr>
            <w:tcW w:w="4961" w:type="dxa"/>
            <w:hideMark/>
          </w:tcPr>
          <w:p w:rsidR="00332FAB" w:rsidRPr="00CD7119" w:rsidRDefault="00332FAB" w:rsidP="008E6436">
            <w:pPr>
              <w:spacing w:before="40" w:after="40"/>
              <w:jc w:val="center"/>
              <w:rPr>
                <w:szCs w:val="26"/>
              </w:rPr>
            </w:pPr>
            <w:r w:rsidRPr="00CD7119">
              <w:rPr>
                <w:szCs w:val="26"/>
              </w:rPr>
              <w:t>20</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25</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25</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25</w:t>
            </w:r>
          </w:p>
          <w:p w:rsidR="00332FAB" w:rsidRPr="00CD7119" w:rsidRDefault="00332FAB" w:rsidP="008E6436">
            <w:pPr>
              <w:pStyle w:val="NormalWeb"/>
              <w:spacing w:before="40" w:beforeAutospacing="0" w:after="40" w:afterAutospacing="0"/>
              <w:jc w:val="center"/>
              <w:rPr>
                <w:sz w:val="26"/>
                <w:szCs w:val="26"/>
              </w:rPr>
            </w:pPr>
            <w:r w:rsidRPr="00CD7119">
              <w:rPr>
                <w:sz w:val="26"/>
                <w:szCs w:val="26"/>
              </w:rPr>
              <w:t>25</w:t>
            </w:r>
          </w:p>
        </w:tc>
      </w:tr>
    </w:tbl>
    <w:p w:rsidR="00332FAB" w:rsidRPr="00CD7119" w:rsidRDefault="00332FAB" w:rsidP="00785D49">
      <w:pPr>
        <w:numPr>
          <w:ilvl w:val="0"/>
          <w:numId w:val="263"/>
        </w:numPr>
        <w:tabs>
          <w:tab w:val="clear" w:pos="720"/>
          <w:tab w:val="num" w:pos="450"/>
        </w:tabs>
        <w:spacing w:before="40" w:after="40"/>
        <w:jc w:val="left"/>
        <w:rPr>
          <w:b/>
          <w:szCs w:val="26"/>
        </w:rPr>
      </w:pPr>
      <w:r w:rsidRPr="00CD7119">
        <w:rPr>
          <w:b/>
          <w:szCs w:val="26"/>
        </w:rPr>
        <w:t>Hạng mục thử nghiệm nghiệm thu:</w:t>
      </w:r>
    </w:p>
    <w:p w:rsidR="00332FAB" w:rsidRPr="00CD7119" w:rsidRDefault="00332FAB" w:rsidP="00332FAB">
      <w:pPr>
        <w:spacing w:before="120" w:after="120"/>
        <w:rPr>
          <w:szCs w:val="26"/>
        </w:rPr>
      </w:pPr>
      <w:r w:rsidRPr="00CD7119">
        <w:rPr>
          <w:szCs w:val="26"/>
        </w:rPr>
        <w:t>- Nhà thầu phải tập hợp đủ số lượng VTTB của lô hàng để chủ đầu tư chọn 01 mẫu VTTB điển hình của lô hàng để thử nghiệm nghiệm thu.</w:t>
      </w:r>
    </w:p>
    <w:p w:rsidR="00332FAB" w:rsidRPr="00CD7119" w:rsidRDefault="00332FAB" w:rsidP="00332FAB">
      <w:pPr>
        <w:pStyle w:val="Heading5"/>
      </w:pPr>
      <w:bookmarkStart w:id="332" w:name="_Toc211670269"/>
      <w:bookmarkStart w:id="333" w:name="_Toc220056999"/>
      <w:r w:rsidRPr="00CD7119">
        <w:t>6.3.6 Thông số kỹ thuật của gạch lát vỉa hè – gạch Terazo:</w:t>
      </w:r>
      <w:bookmarkEnd w:id="332"/>
      <w:bookmarkEnd w:id="333"/>
    </w:p>
    <w:p w:rsidR="00332FAB" w:rsidRPr="00CD7119" w:rsidRDefault="00332FAB" w:rsidP="00785D49">
      <w:pPr>
        <w:numPr>
          <w:ilvl w:val="0"/>
          <w:numId w:val="266"/>
        </w:numPr>
        <w:tabs>
          <w:tab w:val="clear" w:pos="720"/>
        </w:tabs>
        <w:spacing w:before="40" w:after="40"/>
        <w:ind w:left="284" w:hanging="284"/>
        <w:jc w:val="left"/>
        <w:rPr>
          <w:b/>
          <w:szCs w:val="26"/>
        </w:rPr>
      </w:pPr>
      <w:r w:rsidRPr="00CD7119">
        <w:rPr>
          <w:b/>
          <w:szCs w:val="26"/>
        </w:rPr>
        <w:t>Phạm vi áp dụng:</w:t>
      </w:r>
    </w:p>
    <w:p w:rsidR="00332FAB" w:rsidRPr="00CD7119" w:rsidRDefault="00332FAB" w:rsidP="00332FAB">
      <w:pPr>
        <w:spacing w:before="40" w:after="40"/>
        <w:ind w:firstLine="567"/>
        <w:rPr>
          <w:szCs w:val="26"/>
        </w:rPr>
      </w:pPr>
      <w:r w:rsidRPr="00CD7119">
        <w:rPr>
          <w:szCs w:val="26"/>
        </w:rPr>
        <w:t>Gạch terazo chất kết dính xi măng dùng lát trong và ngoài nhà, vỉa hè đường.</w:t>
      </w:r>
    </w:p>
    <w:p w:rsidR="00332FAB" w:rsidRPr="00CD7119" w:rsidRDefault="00332FAB" w:rsidP="00785D49">
      <w:pPr>
        <w:numPr>
          <w:ilvl w:val="0"/>
          <w:numId w:val="266"/>
        </w:numPr>
        <w:tabs>
          <w:tab w:val="clear" w:pos="720"/>
          <w:tab w:val="num" w:pos="284"/>
        </w:tabs>
        <w:spacing w:before="40" w:after="40"/>
        <w:jc w:val="left"/>
        <w:rPr>
          <w:b/>
          <w:szCs w:val="26"/>
        </w:rPr>
      </w:pPr>
      <w:r w:rsidRPr="00CD7119">
        <w:rPr>
          <w:b/>
          <w:szCs w:val="26"/>
        </w:rPr>
        <w:t xml:space="preserve"> Tài liệu viện dẫn:</w:t>
      </w:r>
    </w:p>
    <w:p w:rsidR="00332FAB" w:rsidRPr="00CD7119" w:rsidRDefault="00332FAB" w:rsidP="00332FAB">
      <w:pPr>
        <w:spacing w:before="40" w:after="40"/>
        <w:ind w:firstLine="567"/>
        <w:rPr>
          <w:szCs w:val="26"/>
        </w:rPr>
      </w:pPr>
      <w:r w:rsidRPr="00CD7119">
        <w:rPr>
          <w:szCs w:val="26"/>
        </w:rPr>
        <w:t>Các tài liệu viện dẫn sau là cần thiết khi áp dụng tiêu chuẩn này. Đối với các tài liệu viện dẫn ghi năm công bố thì áp dụng bản được nêu. Đối với các tài liệu viện dẫn không ghi năm công bố thì áp dụng phiên bản mới nhất, bao gồm các bản sửa đổi, bổ sung (nếu có).</w:t>
      </w:r>
    </w:p>
    <w:p w:rsidR="00332FAB" w:rsidRPr="00CD7119" w:rsidRDefault="00332FAB" w:rsidP="00332FAB">
      <w:pPr>
        <w:spacing w:before="40" w:after="40"/>
        <w:ind w:left="333" w:firstLine="567"/>
        <w:rPr>
          <w:szCs w:val="26"/>
        </w:rPr>
      </w:pPr>
      <w:r w:rsidRPr="00CD7119">
        <w:rPr>
          <w:szCs w:val="26"/>
        </w:rPr>
        <w:t>TCVN 6065:1995 Gạch xi măng lát nền.</w:t>
      </w:r>
    </w:p>
    <w:p w:rsidR="00332FAB" w:rsidRPr="00CD7119" w:rsidRDefault="00332FAB" w:rsidP="00332FAB">
      <w:pPr>
        <w:spacing w:before="40" w:after="40"/>
        <w:ind w:left="333" w:firstLine="567"/>
        <w:rPr>
          <w:szCs w:val="26"/>
        </w:rPr>
      </w:pPr>
      <w:r w:rsidRPr="00CD7119">
        <w:rPr>
          <w:szCs w:val="26"/>
        </w:rPr>
        <w:t>TCVN 6355-2:1998 Gạch xây - Phương pháp thử - Phần 2: Xác định cường độ uốn.</w:t>
      </w:r>
    </w:p>
    <w:p w:rsidR="00332FAB" w:rsidRPr="00CD7119" w:rsidRDefault="00332FAB" w:rsidP="00332FAB">
      <w:pPr>
        <w:spacing w:before="40" w:after="40"/>
        <w:ind w:left="333" w:firstLine="567"/>
        <w:rPr>
          <w:szCs w:val="26"/>
        </w:rPr>
      </w:pPr>
      <w:r w:rsidRPr="00CD7119">
        <w:rPr>
          <w:szCs w:val="26"/>
        </w:rPr>
        <w:t>TCVN 6415-14:2005 Gạch gốm ốp lát - Phương pháp thử - Phần 17: Xác định hệ số ma sát.</w:t>
      </w:r>
    </w:p>
    <w:p w:rsidR="00332FAB" w:rsidRPr="00CD7119" w:rsidRDefault="00332FAB" w:rsidP="00332FAB">
      <w:pPr>
        <w:spacing w:before="40" w:after="40"/>
        <w:ind w:left="333" w:firstLine="567"/>
        <w:rPr>
          <w:szCs w:val="26"/>
        </w:rPr>
      </w:pPr>
      <w:r w:rsidRPr="00CD7119">
        <w:rPr>
          <w:szCs w:val="26"/>
        </w:rPr>
        <w:t>ISO 8486-1:1996 Vật liệu mài liên kết - Xác định và lựa chọn phân bố cỡ hạt - Phần 1: Hạt lớn từ F4 đến F220 (Bonded abrasives - Determination and designation of grain distribution - Part 1: Macrogrits F4 to T220).</w:t>
      </w:r>
    </w:p>
    <w:p w:rsidR="00332FAB" w:rsidRPr="00CD7119" w:rsidRDefault="00332FAB" w:rsidP="00332FAB">
      <w:pPr>
        <w:spacing w:before="40" w:after="40"/>
        <w:ind w:left="333" w:firstLine="567"/>
        <w:rPr>
          <w:szCs w:val="26"/>
        </w:rPr>
      </w:pPr>
      <w:r w:rsidRPr="00CD7119">
        <w:rPr>
          <w:szCs w:val="26"/>
        </w:rPr>
        <w:lastRenderedPageBreak/>
        <w:t>BS EN ISO 4288:1998 Yêu cầu kỹ thuật sản phẩm hình học - Cấu trúc bề mặt - Phương pháp mặt nghiêng: Quy định và các bước đánh giá chất lượng bề mặt (Geometric product specification (GPS) - Surface texture - Profile method: Rules and procedures for the asssessment of surface texture).</w:t>
      </w:r>
    </w:p>
    <w:p w:rsidR="00332FAB" w:rsidRPr="00CD7119" w:rsidRDefault="00332FAB" w:rsidP="00785D49">
      <w:pPr>
        <w:numPr>
          <w:ilvl w:val="0"/>
          <w:numId w:val="266"/>
        </w:numPr>
        <w:tabs>
          <w:tab w:val="clear" w:pos="720"/>
          <w:tab w:val="num" w:pos="284"/>
        </w:tabs>
        <w:spacing w:before="40" w:after="40"/>
        <w:ind w:left="426" w:hanging="426"/>
        <w:jc w:val="left"/>
        <w:rPr>
          <w:b/>
          <w:szCs w:val="26"/>
        </w:rPr>
      </w:pPr>
      <w:r w:rsidRPr="00CD7119">
        <w:rPr>
          <w:b/>
          <w:szCs w:val="26"/>
        </w:rPr>
        <w:t>Quy định chung:</w:t>
      </w:r>
    </w:p>
    <w:p w:rsidR="00332FAB" w:rsidRPr="00CD7119" w:rsidRDefault="00332FAB" w:rsidP="00785D49">
      <w:pPr>
        <w:pStyle w:val="ListParagraph"/>
        <w:numPr>
          <w:ilvl w:val="0"/>
          <w:numId w:val="258"/>
        </w:numPr>
        <w:spacing w:before="40" w:after="40"/>
        <w:ind w:left="360"/>
        <w:rPr>
          <w:szCs w:val="26"/>
        </w:rPr>
      </w:pPr>
      <w:r w:rsidRPr="00CD7119">
        <w:rPr>
          <w:szCs w:val="26"/>
        </w:rPr>
        <w:t>Hình dạng và kích thước cơ bản:</w:t>
      </w:r>
    </w:p>
    <w:p w:rsidR="00332FAB" w:rsidRPr="00CD7119" w:rsidRDefault="00332FAB" w:rsidP="00332FAB">
      <w:pPr>
        <w:spacing w:before="40" w:after="40"/>
        <w:ind w:firstLine="360"/>
        <w:rPr>
          <w:szCs w:val="26"/>
        </w:rPr>
      </w:pPr>
      <w:r w:rsidRPr="00CD7119">
        <w:rPr>
          <w:szCs w:val="26"/>
        </w:rPr>
        <w:t>- Hình dạng cơ bản: gạch terazo thường có hình vuông, hình chữ nhật.</w:t>
      </w:r>
    </w:p>
    <w:p w:rsidR="00332FAB" w:rsidRPr="00CD7119" w:rsidRDefault="00332FAB" w:rsidP="00332FAB">
      <w:pPr>
        <w:spacing w:before="40" w:after="40"/>
        <w:ind w:firstLine="360"/>
        <w:rPr>
          <w:szCs w:val="26"/>
        </w:rPr>
      </w:pPr>
      <w:r w:rsidRPr="00CD7119">
        <w:rPr>
          <w:szCs w:val="26"/>
        </w:rPr>
        <w:t>- Kích thước cơ bản của sản phẩm theo Bảng 1.</w:t>
      </w:r>
    </w:p>
    <w:p w:rsidR="00332FAB" w:rsidRPr="00CD7119" w:rsidRDefault="00332FAB" w:rsidP="00332FAB">
      <w:pPr>
        <w:spacing w:before="40" w:after="40"/>
        <w:rPr>
          <w:b/>
          <w:szCs w:val="26"/>
        </w:rPr>
      </w:pPr>
      <w:r w:rsidRPr="00CD7119">
        <w:rPr>
          <w:b/>
          <w:szCs w:val="26"/>
        </w:rPr>
        <w:t>Bảng 1 Kích thước cơ bản của gạch terazo</w:t>
      </w:r>
    </w:p>
    <w:p w:rsidR="00332FAB" w:rsidRPr="00CD7119" w:rsidRDefault="00332FAB" w:rsidP="00332FAB">
      <w:pPr>
        <w:spacing w:before="40" w:after="40"/>
        <w:rPr>
          <w:szCs w:val="26"/>
        </w:rPr>
      </w:pPr>
      <w:r w:rsidRPr="00CD7119">
        <w:rPr>
          <w:szCs w:val="26"/>
        </w:rPr>
        <w:t>Kích thước tính bằng milimét</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544"/>
        <w:gridCol w:w="2126"/>
        <w:gridCol w:w="1960"/>
        <w:gridCol w:w="2130"/>
      </w:tblGrid>
      <w:tr w:rsidR="00332FAB" w:rsidRPr="00CD7119" w:rsidTr="00AC21C8">
        <w:tc>
          <w:tcPr>
            <w:tcW w:w="2544"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Kích thước cạnh bên</w:t>
            </w:r>
          </w:p>
        </w:tc>
        <w:tc>
          <w:tcPr>
            <w:tcW w:w="4086"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Hình vuông</w:t>
            </w:r>
          </w:p>
        </w:tc>
        <w:tc>
          <w:tcPr>
            <w:tcW w:w="213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Hình chữ nhật</w:t>
            </w:r>
          </w:p>
        </w:tc>
      </w:tr>
      <w:tr w:rsidR="00332FAB" w:rsidRPr="00CD7119" w:rsidTr="00AC21C8">
        <w:tc>
          <w:tcPr>
            <w:tcW w:w="2544"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rPr>
                <w:b/>
                <w:szCs w:val="26"/>
              </w:rPr>
            </w:pPr>
          </w:p>
        </w:tc>
        <w:tc>
          <w:tcPr>
            <w:tcW w:w="2126"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200 x 200</w:t>
            </w:r>
          </w:p>
          <w:p w:rsidR="00332FAB" w:rsidRPr="00CD7119" w:rsidRDefault="00332FAB" w:rsidP="008E6436">
            <w:pPr>
              <w:spacing w:before="40" w:after="40"/>
              <w:jc w:val="center"/>
              <w:rPr>
                <w:szCs w:val="26"/>
              </w:rPr>
            </w:pPr>
            <w:r w:rsidRPr="00CD7119">
              <w:rPr>
                <w:szCs w:val="26"/>
              </w:rPr>
              <w:t>250 x 250</w:t>
            </w:r>
          </w:p>
          <w:p w:rsidR="00332FAB" w:rsidRPr="00CD7119" w:rsidRDefault="00332FAB" w:rsidP="008E6436">
            <w:pPr>
              <w:spacing w:before="40" w:after="40"/>
              <w:jc w:val="center"/>
              <w:rPr>
                <w:szCs w:val="26"/>
              </w:rPr>
            </w:pPr>
            <w:r w:rsidRPr="00CD7119">
              <w:rPr>
                <w:szCs w:val="26"/>
              </w:rPr>
              <w:t>300 x 300</w:t>
            </w:r>
          </w:p>
          <w:p w:rsidR="00332FAB" w:rsidRPr="00CD7119" w:rsidRDefault="00332FAB" w:rsidP="008E6436">
            <w:pPr>
              <w:spacing w:before="40" w:after="40"/>
              <w:jc w:val="center"/>
              <w:rPr>
                <w:szCs w:val="26"/>
              </w:rPr>
            </w:pPr>
            <w:r w:rsidRPr="00CD7119">
              <w:rPr>
                <w:szCs w:val="26"/>
              </w:rPr>
              <w:t>333 x 333</w:t>
            </w:r>
          </w:p>
        </w:tc>
        <w:tc>
          <w:tcPr>
            <w:tcW w:w="196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400 x 400</w:t>
            </w:r>
          </w:p>
          <w:p w:rsidR="00332FAB" w:rsidRPr="00CD7119" w:rsidRDefault="00332FAB" w:rsidP="008E6436">
            <w:pPr>
              <w:spacing w:before="40" w:after="40"/>
              <w:jc w:val="center"/>
              <w:rPr>
                <w:szCs w:val="26"/>
              </w:rPr>
            </w:pPr>
            <w:r w:rsidRPr="00CD7119">
              <w:rPr>
                <w:szCs w:val="26"/>
              </w:rPr>
              <w:t>500 x 500</w:t>
            </w:r>
          </w:p>
          <w:p w:rsidR="00332FAB" w:rsidRPr="00CD7119" w:rsidRDefault="00332FAB" w:rsidP="008E6436">
            <w:pPr>
              <w:spacing w:before="40" w:after="40"/>
              <w:jc w:val="center"/>
              <w:rPr>
                <w:szCs w:val="26"/>
              </w:rPr>
            </w:pPr>
            <w:r w:rsidRPr="00CD7119">
              <w:rPr>
                <w:szCs w:val="26"/>
              </w:rPr>
              <w:t>600 x 600</w:t>
            </w:r>
          </w:p>
          <w:p w:rsidR="00332FAB" w:rsidRPr="00CD7119" w:rsidRDefault="00332FAB" w:rsidP="008E6436">
            <w:pPr>
              <w:spacing w:before="40" w:after="40"/>
              <w:jc w:val="center"/>
              <w:rPr>
                <w:szCs w:val="26"/>
              </w:rPr>
            </w:pPr>
            <w:r w:rsidRPr="00CD7119">
              <w:rPr>
                <w:szCs w:val="26"/>
              </w:rPr>
              <w:t>-</w:t>
            </w:r>
          </w:p>
        </w:tc>
        <w:tc>
          <w:tcPr>
            <w:tcW w:w="213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250 x 500</w:t>
            </w:r>
          </w:p>
          <w:p w:rsidR="00332FAB" w:rsidRPr="00CD7119" w:rsidRDefault="00332FAB" w:rsidP="008E6436">
            <w:pPr>
              <w:spacing w:before="40" w:after="40"/>
              <w:jc w:val="center"/>
              <w:rPr>
                <w:szCs w:val="26"/>
              </w:rPr>
            </w:pPr>
            <w:r w:rsidRPr="00CD7119">
              <w:rPr>
                <w:szCs w:val="26"/>
              </w:rPr>
              <w:t>300 x 600</w:t>
            </w:r>
          </w:p>
          <w:p w:rsidR="00332FAB" w:rsidRPr="00CD7119" w:rsidRDefault="00332FAB" w:rsidP="008E6436">
            <w:pPr>
              <w:spacing w:before="40" w:after="40"/>
              <w:jc w:val="center"/>
              <w:rPr>
                <w:szCs w:val="26"/>
              </w:rPr>
            </w:pPr>
            <w:r w:rsidRPr="00CD7119">
              <w:rPr>
                <w:szCs w:val="26"/>
              </w:rPr>
              <w:t>400 x 600</w:t>
            </w:r>
          </w:p>
          <w:p w:rsidR="00332FAB" w:rsidRPr="00CD7119" w:rsidRDefault="00332FAB" w:rsidP="008E6436">
            <w:pPr>
              <w:spacing w:before="40" w:after="40"/>
              <w:jc w:val="center"/>
              <w:rPr>
                <w:szCs w:val="26"/>
              </w:rPr>
            </w:pPr>
            <w:r w:rsidRPr="00CD7119">
              <w:rPr>
                <w:szCs w:val="26"/>
              </w:rPr>
              <w:t>-</w:t>
            </w:r>
          </w:p>
        </w:tc>
      </w:tr>
      <w:tr w:rsidR="00332FAB" w:rsidRPr="00CD7119" w:rsidTr="00AC21C8">
        <w:tc>
          <w:tcPr>
            <w:tcW w:w="2544"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Chiều dày</w:t>
            </w:r>
          </w:p>
        </w:tc>
        <w:tc>
          <w:tcPr>
            <w:tcW w:w="6216" w:type="dxa"/>
            <w:gridSpan w:val="3"/>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Do nhà sản xuất quy định</w:t>
            </w:r>
          </w:p>
        </w:tc>
      </w:tr>
    </w:tbl>
    <w:p w:rsidR="00332FAB" w:rsidRPr="00CD7119" w:rsidRDefault="00332FAB" w:rsidP="00332FAB">
      <w:pPr>
        <w:spacing w:before="40" w:after="40"/>
        <w:ind w:firstLine="360"/>
        <w:rPr>
          <w:szCs w:val="26"/>
        </w:rPr>
      </w:pPr>
      <w:r w:rsidRPr="00CD7119">
        <w:rPr>
          <w:szCs w:val="26"/>
        </w:rPr>
        <w:t>- Gạch terazo có kiểu dáng, kích thước khác với Bảng 1 được sản xuất theo yêu cầu của khách hàng nhưng phải đảm bảo các chỉ tiêu kỹ thuật theo tiêu chuẩn này.</w:t>
      </w:r>
    </w:p>
    <w:p w:rsidR="00332FAB" w:rsidRPr="00CD7119" w:rsidRDefault="00332FAB" w:rsidP="00785D49">
      <w:pPr>
        <w:pStyle w:val="ListParagraph"/>
        <w:numPr>
          <w:ilvl w:val="0"/>
          <w:numId w:val="258"/>
        </w:numPr>
        <w:spacing w:before="40" w:after="40"/>
        <w:ind w:left="270" w:hanging="270"/>
        <w:rPr>
          <w:szCs w:val="26"/>
        </w:rPr>
      </w:pPr>
      <w:r w:rsidRPr="00CD7119">
        <w:rPr>
          <w:szCs w:val="26"/>
        </w:rPr>
        <w:t>Yêu cầu kỹ thuật:</w:t>
      </w:r>
    </w:p>
    <w:p w:rsidR="00332FAB" w:rsidRPr="00CD7119" w:rsidRDefault="00332FAB" w:rsidP="00785D49">
      <w:pPr>
        <w:pStyle w:val="ListParagraph"/>
        <w:numPr>
          <w:ilvl w:val="0"/>
          <w:numId w:val="259"/>
        </w:numPr>
        <w:tabs>
          <w:tab w:val="left" w:pos="270"/>
        </w:tabs>
        <w:spacing w:before="40" w:after="40"/>
        <w:ind w:left="1440" w:hanging="1350"/>
        <w:rPr>
          <w:szCs w:val="26"/>
        </w:rPr>
      </w:pPr>
      <w:r w:rsidRPr="00CD7119">
        <w:rPr>
          <w:szCs w:val="26"/>
        </w:rPr>
        <w:t>Yêu cầu chung:</w:t>
      </w:r>
    </w:p>
    <w:p w:rsidR="00332FAB" w:rsidRPr="00CD7119" w:rsidRDefault="00332FAB" w:rsidP="00332FAB">
      <w:pPr>
        <w:spacing w:before="40" w:after="40"/>
        <w:rPr>
          <w:szCs w:val="26"/>
        </w:rPr>
      </w:pPr>
      <w:r w:rsidRPr="00CD7119">
        <w:rPr>
          <w:szCs w:val="26"/>
        </w:rPr>
        <w:t>Yêu cầu ngoại quan</w:t>
      </w:r>
    </w:p>
    <w:p w:rsidR="00332FAB" w:rsidRPr="00CD7119" w:rsidRDefault="00332FAB" w:rsidP="00332FAB">
      <w:pPr>
        <w:spacing w:before="40" w:after="40"/>
        <w:ind w:firstLine="360"/>
        <w:rPr>
          <w:szCs w:val="26"/>
        </w:rPr>
      </w:pPr>
      <w:r w:rsidRPr="00CD7119">
        <w:rPr>
          <w:szCs w:val="26"/>
        </w:rPr>
        <w:t>- Màu sắc của sản phẩm trong cùng một lô phải đồng đều.</w:t>
      </w:r>
    </w:p>
    <w:p w:rsidR="00332FAB" w:rsidRPr="00CD7119" w:rsidRDefault="00332FAB" w:rsidP="00332FAB">
      <w:pPr>
        <w:spacing w:before="40" w:after="40"/>
        <w:ind w:firstLine="360"/>
        <w:rPr>
          <w:szCs w:val="26"/>
        </w:rPr>
      </w:pPr>
      <w:r w:rsidRPr="00CD7119">
        <w:rPr>
          <w:szCs w:val="26"/>
        </w:rPr>
        <w:t>- Khuyết tật ngoại quan cho phép của sản phẩm được quy định ở Bảng 2.</w:t>
      </w:r>
    </w:p>
    <w:p w:rsidR="00332FAB" w:rsidRPr="00CD7119" w:rsidRDefault="00332FAB" w:rsidP="00332FAB">
      <w:pPr>
        <w:spacing w:before="40" w:after="40"/>
        <w:rPr>
          <w:b/>
          <w:szCs w:val="26"/>
        </w:rPr>
      </w:pPr>
      <w:r w:rsidRPr="00CD7119">
        <w:rPr>
          <w:b/>
          <w:szCs w:val="26"/>
        </w:rPr>
        <w:t>Bảng 2 Khuyết tật ngoại quan</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6960"/>
        <w:gridCol w:w="1785"/>
      </w:tblGrid>
      <w:tr w:rsidR="00332FAB" w:rsidRPr="00CD7119" w:rsidTr="00AC21C8">
        <w:tc>
          <w:tcPr>
            <w:tcW w:w="696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Loại khuyết tật</w:t>
            </w:r>
          </w:p>
        </w:tc>
        <w:tc>
          <w:tcPr>
            <w:tcW w:w="178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Mức</w:t>
            </w:r>
          </w:p>
        </w:tc>
      </w:tr>
      <w:tr w:rsidR="00332FAB" w:rsidRPr="00CD7119" w:rsidTr="00AC21C8">
        <w:tc>
          <w:tcPr>
            <w:tcW w:w="6960"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1. Vết lồi lõm lớp mặt, kích thước không lớn hơn 1 mm, số vết, không lớn hơn *</w:t>
            </w:r>
          </w:p>
        </w:tc>
        <w:tc>
          <w:tcPr>
            <w:tcW w:w="178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1</w:t>
            </w:r>
          </w:p>
        </w:tc>
      </w:tr>
      <w:tr w:rsidR="00332FAB" w:rsidRPr="00CD7119" w:rsidTr="00AC21C8">
        <w:tc>
          <w:tcPr>
            <w:tcW w:w="6960"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2. Vết nứt, vết rạn lớp mặt có chiều dài không quá 20 mm, số vết, không lớn hơn</w:t>
            </w:r>
          </w:p>
        </w:tc>
        <w:tc>
          <w:tcPr>
            <w:tcW w:w="178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1</w:t>
            </w:r>
          </w:p>
        </w:tc>
      </w:tr>
      <w:tr w:rsidR="00332FAB" w:rsidRPr="00CD7119" w:rsidTr="00AC21C8">
        <w:tc>
          <w:tcPr>
            <w:tcW w:w="6960"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3. Vết nứt, vỡ cạnh lớp mặt sâu không quá 1 mm, dài không quá 10 mm, số vết, không lớn hơn</w:t>
            </w:r>
          </w:p>
        </w:tc>
        <w:tc>
          <w:tcPr>
            <w:tcW w:w="178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1</w:t>
            </w:r>
          </w:p>
        </w:tc>
      </w:tr>
      <w:tr w:rsidR="00332FAB" w:rsidRPr="00CD7119" w:rsidTr="00AC21C8">
        <w:tc>
          <w:tcPr>
            <w:tcW w:w="8745" w:type="dxa"/>
            <w:gridSpan w:val="2"/>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CHÚ THÍCH:</w:t>
            </w:r>
          </w:p>
          <w:p w:rsidR="00332FAB" w:rsidRPr="00CD7119" w:rsidRDefault="00332FAB" w:rsidP="008E6436">
            <w:pPr>
              <w:spacing w:before="40" w:after="40"/>
              <w:rPr>
                <w:szCs w:val="26"/>
              </w:rPr>
            </w:pPr>
            <w:r w:rsidRPr="00CD7119">
              <w:rPr>
                <w:szCs w:val="26"/>
              </w:rPr>
              <w:t>(*) Không áp dụng cho các loại sản phẩm có bề mặt không phẳng</w:t>
            </w:r>
          </w:p>
        </w:tc>
      </w:tr>
    </w:tbl>
    <w:p w:rsidR="00332FAB" w:rsidRPr="00CD7119" w:rsidRDefault="00332FAB" w:rsidP="00332FAB">
      <w:pPr>
        <w:spacing w:before="40" w:after="40"/>
        <w:ind w:firstLine="360"/>
        <w:rPr>
          <w:szCs w:val="26"/>
        </w:rPr>
      </w:pPr>
      <w:r w:rsidRPr="00CD7119">
        <w:rPr>
          <w:szCs w:val="26"/>
        </w:rPr>
        <w:t>- Sai lệch cho phép về kích thước và hình dạng của sản phẩm phải phù hợp với quy định ở Bảng 3.</w:t>
      </w:r>
    </w:p>
    <w:p w:rsidR="00332FAB" w:rsidRPr="00CD7119" w:rsidRDefault="00332FAB" w:rsidP="00332FAB">
      <w:pPr>
        <w:spacing w:before="40" w:after="40"/>
        <w:rPr>
          <w:b/>
          <w:szCs w:val="26"/>
        </w:rPr>
      </w:pPr>
      <w:r w:rsidRPr="00CD7119">
        <w:rPr>
          <w:b/>
          <w:szCs w:val="26"/>
        </w:rPr>
        <w:t>Bảng 3 Sai lệch cho phép về kích thước và hình dạng của sản phẩm</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6645"/>
        <w:gridCol w:w="2100"/>
      </w:tblGrid>
      <w:tr w:rsidR="00332FAB" w:rsidRPr="00CD7119" w:rsidTr="00AC21C8">
        <w:tc>
          <w:tcPr>
            <w:tcW w:w="664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Tên chỉ tiêu</w:t>
            </w:r>
          </w:p>
        </w:tc>
        <w:tc>
          <w:tcPr>
            <w:tcW w:w="21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Mức</w:t>
            </w:r>
          </w:p>
        </w:tc>
      </w:tr>
      <w:tr w:rsidR="00332FAB" w:rsidRPr="00CD7119" w:rsidTr="00AC21C8">
        <w:tc>
          <w:tcPr>
            <w:tcW w:w="664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1. Sai lệch chiều dài cạnh, %, không lớn hơn</w:t>
            </w:r>
          </w:p>
        </w:tc>
        <w:tc>
          <w:tcPr>
            <w:tcW w:w="21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0,3</w:t>
            </w:r>
          </w:p>
        </w:tc>
      </w:tr>
      <w:tr w:rsidR="00332FAB" w:rsidRPr="00CD7119" w:rsidTr="00AC21C8">
        <w:tc>
          <w:tcPr>
            <w:tcW w:w="664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2. Sai lệch chiều dày viên gạch, mm</w:t>
            </w:r>
          </w:p>
          <w:p w:rsidR="00332FAB" w:rsidRPr="00CD7119" w:rsidRDefault="00332FAB" w:rsidP="008E6436">
            <w:pPr>
              <w:spacing w:before="40" w:after="40"/>
              <w:rPr>
                <w:szCs w:val="26"/>
              </w:rPr>
            </w:pPr>
            <w:r w:rsidRPr="00CD7119">
              <w:rPr>
                <w:szCs w:val="26"/>
              </w:rPr>
              <w:t>- đối với chiều dày &lt; 40 mm, không lớn hơn</w:t>
            </w:r>
          </w:p>
          <w:p w:rsidR="00332FAB" w:rsidRPr="00CD7119" w:rsidRDefault="00332FAB" w:rsidP="008E6436">
            <w:pPr>
              <w:spacing w:before="40" w:after="40"/>
              <w:rPr>
                <w:szCs w:val="26"/>
              </w:rPr>
            </w:pPr>
            <w:r w:rsidRPr="00CD7119">
              <w:rPr>
                <w:szCs w:val="26"/>
              </w:rPr>
              <w:t>- đối với chiều dày ≥ 40 mm, không lớn hơn</w:t>
            </w:r>
          </w:p>
        </w:tc>
        <w:tc>
          <w:tcPr>
            <w:tcW w:w="21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jc w:val="center"/>
              <w:rPr>
                <w:szCs w:val="26"/>
              </w:rPr>
            </w:pPr>
          </w:p>
          <w:p w:rsidR="00332FAB" w:rsidRPr="00CD7119" w:rsidRDefault="00332FAB" w:rsidP="008E6436">
            <w:pPr>
              <w:spacing w:before="40" w:after="40"/>
              <w:jc w:val="center"/>
              <w:rPr>
                <w:szCs w:val="26"/>
              </w:rPr>
            </w:pPr>
            <w:r w:rsidRPr="00CD7119">
              <w:rPr>
                <w:szCs w:val="26"/>
              </w:rPr>
              <w:t>± 2</w:t>
            </w:r>
          </w:p>
          <w:p w:rsidR="00332FAB" w:rsidRPr="00CD7119" w:rsidRDefault="00332FAB" w:rsidP="008E6436">
            <w:pPr>
              <w:spacing w:before="40" w:after="40"/>
              <w:jc w:val="center"/>
              <w:rPr>
                <w:szCs w:val="26"/>
              </w:rPr>
            </w:pPr>
            <w:r w:rsidRPr="00CD7119">
              <w:rPr>
                <w:szCs w:val="26"/>
              </w:rPr>
              <w:t>± 3</w:t>
            </w:r>
          </w:p>
        </w:tc>
      </w:tr>
      <w:tr w:rsidR="00332FAB" w:rsidRPr="00CD7119" w:rsidTr="00AC21C8">
        <w:tc>
          <w:tcPr>
            <w:tcW w:w="664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3. Sai lệch độ thẳng cạnh, %, không lớn hơn</w:t>
            </w:r>
          </w:p>
        </w:tc>
        <w:tc>
          <w:tcPr>
            <w:tcW w:w="21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0,3</w:t>
            </w:r>
          </w:p>
        </w:tc>
      </w:tr>
      <w:tr w:rsidR="00332FAB" w:rsidRPr="00CD7119" w:rsidTr="00AC21C8">
        <w:tc>
          <w:tcPr>
            <w:tcW w:w="664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lastRenderedPageBreak/>
              <w:t>4. Sai lệch độ phẳng mặt, %, không lớn hơn</w:t>
            </w:r>
          </w:p>
        </w:tc>
        <w:tc>
          <w:tcPr>
            <w:tcW w:w="21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0,3</w:t>
            </w:r>
          </w:p>
        </w:tc>
      </w:tr>
      <w:tr w:rsidR="00332FAB" w:rsidRPr="00CD7119" w:rsidTr="00AC21C8">
        <w:tc>
          <w:tcPr>
            <w:tcW w:w="664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5. Chiều dày lớp mặt, mm, không nhỏ hơn</w:t>
            </w:r>
          </w:p>
          <w:p w:rsidR="00332FAB" w:rsidRPr="00CD7119" w:rsidRDefault="00332FAB" w:rsidP="008E6436">
            <w:pPr>
              <w:spacing w:before="40" w:after="40"/>
              <w:rPr>
                <w:szCs w:val="26"/>
              </w:rPr>
            </w:pPr>
            <w:r w:rsidRPr="00CD7119">
              <w:rPr>
                <w:szCs w:val="26"/>
              </w:rPr>
              <w:t>- đối với sản phẩm không lát trực tiếp lên lớp nền</w:t>
            </w:r>
          </w:p>
          <w:p w:rsidR="00332FAB" w:rsidRPr="00CD7119" w:rsidRDefault="00332FAB" w:rsidP="008E6436">
            <w:pPr>
              <w:spacing w:before="40" w:after="40"/>
              <w:rPr>
                <w:szCs w:val="26"/>
              </w:rPr>
            </w:pPr>
            <w:r w:rsidRPr="00CD7119">
              <w:rPr>
                <w:szCs w:val="26"/>
              </w:rPr>
              <w:t>- đối với sản phẩm lát trực tiếp lên lớp nền</w:t>
            </w:r>
          </w:p>
        </w:tc>
        <w:tc>
          <w:tcPr>
            <w:tcW w:w="21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jc w:val="center"/>
              <w:rPr>
                <w:szCs w:val="26"/>
              </w:rPr>
            </w:pPr>
          </w:p>
          <w:p w:rsidR="00332FAB" w:rsidRPr="00CD7119" w:rsidRDefault="00332FAB" w:rsidP="008E6436">
            <w:pPr>
              <w:spacing w:before="40" w:after="40"/>
              <w:jc w:val="center"/>
              <w:rPr>
                <w:szCs w:val="26"/>
              </w:rPr>
            </w:pPr>
            <w:r w:rsidRPr="00CD7119">
              <w:rPr>
                <w:szCs w:val="26"/>
              </w:rPr>
              <w:t>4</w:t>
            </w:r>
          </w:p>
          <w:p w:rsidR="00332FAB" w:rsidRPr="00CD7119" w:rsidRDefault="00332FAB" w:rsidP="008E6436">
            <w:pPr>
              <w:spacing w:before="40" w:after="40"/>
              <w:jc w:val="center"/>
              <w:rPr>
                <w:szCs w:val="26"/>
              </w:rPr>
            </w:pPr>
            <w:r w:rsidRPr="00CD7119">
              <w:rPr>
                <w:szCs w:val="26"/>
              </w:rPr>
              <w:t>8</w:t>
            </w:r>
          </w:p>
        </w:tc>
      </w:tr>
    </w:tbl>
    <w:p w:rsidR="00332FAB" w:rsidRPr="00CD7119" w:rsidRDefault="00332FAB" w:rsidP="00332FAB">
      <w:pPr>
        <w:spacing w:before="40" w:after="40"/>
        <w:rPr>
          <w:szCs w:val="26"/>
        </w:rPr>
      </w:pPr>
      <w:r w:rsidRPr="00CD7119">
        <w:rPr>
          <w:szCs w:val="26"/>
        </w:rPr>
        <w:t>Yêu cầu đối với gạch terazo nội thất:</w:t>
      </w:r>
    </w:p>
    <w:p w:rsidR="00332FAB" w:rsidRPr="00CD7119" w:rsidRDefault="00332FAB" w:rsidP="00332FAB">
      <w:pPr>
        <w:spacing w:before="40" w:after="40"/>
        <w:ind w:firstLine="360"/>
        <w:rPr>
          <w:szCs w:val="26"/>
        </w:rPr>
      </w:pPr>
      <w:r w:rsidRPr="00CD7119">
        <w:rPr>
          <w:szCs w:val="26"/>
        </w:rPr>
        <w:t>- Yêu cầu chỉ tiêu cơ lý của gạch terazo nội thất phải phù hợp với quy định ở Bảng 4.</w:t>
      </w:r>
    </w:p>
    <w:p w:rsidR="00332FAB" w:rsidRPr="00CD7119" w:rsidRDefault="00332FAB" w:rsidP="00332FAB">
      <w:pPr>
        <w:spacing w:before="40" w:after="40"/>
        <w:rPr>
          <w:b/>
          <w:szCs w:val="26"/>
        </w:rPr>
      </w:pPr>
      <w:r w:rsidRPr="00CD7119">
        <w:rPr>
          <w:b/>
          <w:szCs w:val="26"/>
        </w:rPr>
        <w:t>Bảng 4 Các chỉ tiêu cơ lý của gạch terazo nội thất</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6645"/>
        <w:gridCol w:w="2100"/>
      </w:tblGrid>
      <w:tr w:rsidR="00332FAB" w:rsidRPr="00CD7119" w:rsidTr="00AC21C8">
        <w:tc>
          <w:tcPr>
            <w:tcW w:w="664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Tên chỉ tiêu</w:t>
            </w:r>
          </w:p>
        </w:tc>
        <w:tc>
          <w:tcPr>
            <w:tcW w:w="21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Mức</w:t>
            </w:r>
          </w:p>
        </w:tc>
      </w:tr>
      <w:tr w:rsidR="00332FAB" w:rsidRPr="00CD7119" w:rsidTr="00AC21C8">
        <w:tc>
          <w:tcPr>
            <w:tcW w:w="664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1. Độ hút nước bề mặt, của từng mẫu</w:t>
            </w:r>
          </w:p>
          <w:p w:rsidR="00332FAB" w:rsidRPr="00CD7119" w:rsidRDefault="00332FAB" w:rsidP="008E6436">
            <w:pPr>
              <w:spacing w:before="40" w:after="40"/>
              <w:rPr>
                <w:szCs w:val="26"/>
              </w:rPr>
            </w:pPr>
            <w:r w:rsidRPr="00CD7119">
              <w:rPr>
                <w:szCs w:val="26"/>
              </w:rPr>
              <w:t>- theo diện tích bề mặt, g/cm2, không lớn hơn</w:t>
            </w:r>
          </w:p>
          <w:p w:rsidR="00332FAB" w:rsidRPr="00CD7119" w:rsidRDefault="00332FAB" w:rsidP="008E6436">
            <w:pPr>
              <w:spacing w:before="40" w:after="40"/>
              <w:rPr>
                <w:szCs w:val="26"/>
              </w:rPr>
            </w:pPr>
            <w:r w:rsidRPr="00CD7119">
              <w:rPr>
                <w:szCs w:val="26"/>
              </w:rPr>
              <w:t>- theo khối lượng, %, không lớn hơn</w:t>
            </w:r>
          </w:p>
        </w:tc>
        <w:tc>
          <w:tcPr>
            <w:tcW w:w="21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jc w:val="center"/>
              <w:rPr>
                <w:szCs w:val="26"/>
              </w:rPr>
            </w:pPr>
          </w:p>
          <w:p w:rsidR="00332FAB" w:rsidRPr="00CD7119" w:rsidRDefault="00332FAB" w:rsidP="008E6436">
            <w:pPr>
              <w:spacing w:before="40" w:after="40"/>
              <w:jc w:val="center"/>
              <w:rPr>
                <w:szCs w:val="26"/>
              </w:rPr>
            </w:pPr>
            <w:r w:rsidRPr="00CD7119">
              <w:rPr>
                <w:szCs w:val="26"/>
              </w:rPr>
              <w:t>0,4</w:t>
            </w:r>
          </w:p>
          <w:p w:rsidR="00332FAB" w:rsidRPr="00CD7119" w:rsidRDefault="00332FAB" w:rsidP="008E6436">
            <w:pPr>
              <w:spacing w:before="40" w:after="40"/>
              <w:jc w:val="center"/>
              <w:rPr>
                <w:szCs w:val="26"/>
              </w:rPr>
            </w:pPr>
            <w:r w:rsidRPr="00CD7119">
              <w:rPr>
                <w:szCs w:val="26"/>
              </w:rPr>
              <w:t>8</w:t>
            </w:r>
          </w:p>
        </w:tc>
      </w:tr>
      <w:tr w:rsidR="00332FAB" w:rsidRPr="00CD7119" w:rsidTr="00AC21C8">
        <w:tc>
          <w:tcPr>
            <w:tcW w:w="664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2. Độ chịu mài mòn</w:t>
            </w:r>
          </w:p>
          <w:p w:rsidR="00332FAB" w:rsidRPr="00CD7119" w:rsidRDefault="00332FAB" w:rsidP="008E6436">
            <w:pPr>
              <w:spacing w:before="40" w:after="40"/>
              <w:rPr>
                <w:szCs w:val="26"/>
              </w:rPr>
            </w:pPr>
            <w:r w:rsidRPr="00CD7119">
              <w:rPr>
                <w:szCs w:val="26"/>
              </w:rPr>
              <w:t>- mài mòn sâu, mm, không lớn hơn</w:t>
            </w:r>
          </w:p>
          <w:p w:rsidR="00332FAB" w:rsidRPr="00CD7119" w:rsidRDefault="00332FAB" w:rsidP="008E6436">
            <w:pPr>
              <w:spacing w:before="40" w:after="40"/>
              <w:rPr>
                <w:szCs w:val="26"/>
              </w:rPr>
            </w:pPr>
            <w:r w:rsidRPr="00CD7119">
              <w:rPr>
                <w:szCs w:val="26"/>
              </w:rPr>
              <w:t>- mài mòn mất khối lượng bề mặt, g/cm2, không lớn hơn</w:t>
            </w:r>
          </w:p>
        </w:tc>
        <w:tc>
          <w:tcPr>
            <w:tcW w:w="21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jc w:val="center"/>
              <w:rPr>
                <w:szCs w:val="26"/>
              </w:rPr>
            </w:pPr>
          </w:p>
          <w:p w:rsidR="00332FAB" w:rsidRPr="00CD7119" w:rsidRDefault="00332FAB" w:rsidP="008E6436">
            <w:pPr>
              <w:spacing w:before="40" w:after="40"/>
              <w:jc w:val="center"/>
              <w:rPr>
                <w:szCs w:val="26"/>
              </w:rPr>
            </w:pPr>
            <w:r w:rsidRPr="00CD7119">
              <w:rPr>
                <w:szCs w:val="26"/>
              </w:rPr>
              <w:t>25</w:t>
            </w:r>
          </w:p>
          <w:p w:rsidR="00332FAB" w:rsidRPr="00CD7119" w:rsidRDefault="00332FAB" w:rsidP="008E6436">
            <w:pPr>
              <w:spacing w:before="40" w:after="40"/>
              <w:jc w:val="center"/>
              <w:rPr>
                <w:szCs w:val="26"/>
              </w:rPr>
            </w:pPr>
            <w:r w:rsidRPr="00CD7119">
              <w:rPr>
                <w:szCs w:val="26"/>
              </w:rPr>
              <w:t>0,5</w:t>
            </w:r>
          </w:p>
        </w:tc>
      </w:tr>
      <w:tr w:rsidR="00332FAB" w:rsidRPr="00CD7119" w:rsidTr="00AC21C8">
        <w:tc>
          <w:tcPr>
            <w:tcW w:w="664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3. Độ bền uốn, Mpa</w:t>
            </w:r>
          </w:p>
          <w:p w:rsidR="00332FAB" w:rsidRPr="00CD7119" w:rsidRDefault="00332FAB" w:rsidP="008E6436">
            <w:pPr>
              <w:spacing w:before="40" w:after="40"/>
              <w:rPr>
                <w:szCs w:val="26"/>
              </w:rPr>
            </w:pPr>
            <w:r w:rsidRPr="00CD7119">
              <w:rPr>
                <w:szCs w:val="26"/>
              </w:rPr>
              <w:t>- trung bình, không nhỏ hơn</w:t>
            </w:r>
          </w:p>
          <w:p w:rsidR="00332FAB" w:rsidRPr="00CD7119" w:rsidRDefault="00332FAB" w:rsidP="008E6436">
            <w:pPr>
              <w:spacing w:before="40" w:after="40"/>
              <w:rPr>
                <w:szCs w:val="26"/>
              </w:rPr>
            </w:pPr>
            <w:r w:rsidRPr="00CD7119">
              <w:rPr>
                <w:szCs w:val="26"/>
              </w:rPr>
              <w:t>- của từng mẫu, không nhỏ hơn</w:t>
            </w:r>
          </w:p>
        </w:tc>
        <w:tc>
          <w:tcPr>
            <w:tcW w:w="21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jc w:val="center"/>
              <w:rPr>
                <w:szCs w:val="26"/>
              </w:rPr>
            </w:pPr>
          </w:p>
          <w:p w:rsidR="00332FAB" w:rsidRPr="00CD7119" w:rsidRDefault="00332FAB" w:rsidP="008E6436">
            <w:pPr>
              <w:spacing w:before="40" w:after="40"/>
              <w:jc w:val="center"/>
              <w:rPr>
                <w:szCs w:val="26"/>
              </w:rPr>
            </w:pPr>
            <w:r w:rsidRPr="00CD7119">
              <w:rPr>
                <w:szCs w:val="26"/>
              </w:rPr>
              <w:t>5,0</w:t>
            </w:r>
          </w:p>
          <w:p w:rsidR="00332FAB" w:rsidRPr="00CD7119" w:rsidRDefault="00332FAB" w:rsidP="008E6436">
            <w:pPr>
              <w:spacing w:before="40" w:after="40"/>
              <w:jc w:val="center"/>
              <w:rPr>
                <w:szCs w:val="26"/>
              </w:rPr>
            </w:pPr>
            <w:r w:rsidRPr="00CD7119">
              <w:rPr>
                <w:szCs w:val="26"/>
              </w:rPr>
              <w:t>4</w:t>
            </w:r>
          </w:p>
        </w:tc>
      </w:tr>
      <w:tr w:rsidR="00332FAB" w:rsidRPr="00CD7119" w:rsidTr="00AC21C8">
        <w:tc>
          <w:tcPr>
            <w:tcW w:w="664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4. Hệ số ma sát</w:t>
            </w:r>
          </w:p>
        </w:tc>
        <w:tc>
          <w:tcPr>
            <w:tcW w:w="21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r>
      <w:tr w:rsidR="00332FAB" w:rsidRPr="00CD7119" w:rsidTr="00AC21C8">
        <w:tc>
          <w:tcPr>
            <w:tcW w:w="8745" w:type="dxa"/>
            <w:gridSpan w:val="2"/>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CHÚ THÍCH:</w:t>
            </w:r>
          </w:p>
          <w:p w:rsidR="00332FAB" w:rsidRPr="00CD7119" w:rsidRDefault="00332FAB" w:rsidP="008E6436">
            <w:pPr>
              <w:spacing w:before="40" w:after="40"/>
              <w:rPr>
                <w:szCs w:val="26"/>
              </w:rPr>
            </w:pPr>
            <w:r w:rsidRPr="00CD7119">
              <w:rPr>
                <w:szCs w:val="26"/>
              </w:rPr>
              <w:t>Độ chịu mài mòn lựa chọn một trong số những phương pháp trên;</w:t>
            </w:r>
          </w:p>
          <w:p w:rsidR="00332FAB" w:rsidRPr="00CD7119" w:rsidRDefault="00332FAB" w:rsidP="008E6436">
            <w:pPr>
              <w:spacing w:before="40" w:after="40"/>
              <w:rPr>
                <w:szCs w:val="26"/>
              </w:rPr>
            </w:pPr>
            <w:r w:rsidRPr="00CD7119">
              <w:rPr>
                <w:szCs w:val="26"/>
              </w:rPr>
              <w:t>a) Áp dụng cho bề mặt phẳng. Phương pháp thử theo Phụ lục A;</w:t>
            </w:r>
          </w:p>
          <w:p w:rsidR="00332FAB" w:rsidRPr="00CD7119" w:rsidRDefault="00332FAB" w:rsidP="008E6436">
            <w:pPr>
              <w:spacing w:before="40" w:after="40"/>
              <w:rPr>
                <w:szCs w:val="26"/>
              </w:rPr>
            </w:pPr>
            <w:r w:rsidRPr="00CD7119">
              <w:rPr>
                <w:szCs w:val="26"/>
              </w:rPr>
              <w:t>b) Chỉ thử khi có yêu cầu. Phương pháp thử theo Phụ lục A TCVN 6415-17:2005</w:t>
            </w:r>
          </w:p>
        </w:tc>
      </w:tr>
    </w:tbl>
    <w:p w:rsidR="00332FAB" w:rsidRPr="00CD7119" w:rsidRDefault="00332FAB" w:rsidP="00332FAB">
      <w:pPr>
        <w:spacing w:before="40" w:after="40"/>
        <w:rPr>
          <w:szCs w:val="26"/>
        </w:rPr>
      </w:pPr>
      <w:r w:rsidRPr="00CD7119">
        <w:rPr>
          <w:szCs w:val="26"/>
        </w:rPr>
        <w:t>Yêu cầu đối với gạch terazo ngoại thất</w:t>
      </w:r>
    </w:p>
    <w:p w:rsidR="00332FAB" w:rsidRPr="00CD7119" w:rsidRDefault="00332FAB" w:rsidP="00332FAB">
      <w:pPr>
        <w:spacing w:before="40" w:after="40"/>
        <w:ind w:firstLine="360"/>
        <w:rPr>
          <w:szCs w:val="26"/>
        </w:rPr>
      </w:pPr>
      <w:r w:rsidRPr="00CD7119">
        <w:rPr>
          <w:szCs w:val="26"/>
        </w:rPr>
        <w:t>- Yêu cầu chỉ tiêu cơ lý của gạch terazo ngoại thất phải phù hợp với quy định ở Bảng 5, Bảng 6.</w:t>
      </w:r>
    </w:p>
    <w:p w:rsidR="00332FAB" w:rsidRPr="00CD7119" w:rsidRDefault="00332FAB" w:rsidP="00332FAB">
      <w:pPr>
        <w:spacing w:before="40" w:after="40"/>
        <w:rPr>
          <w:b/>
          <w:szCs w:val="26"/>
        </w:rPr>
      </w:pPr>
      <w:r w:rsidRPr="00CD7119">
        <w:rPr>
          <w:b/>
          <w:szCs w:val="26"/>
        </w:rPr>
        <w:t>Bảng 5 Chỉ tiêu độ chịu mài mòn và độ bền uốn của gạch terazo ngoại thất</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4425"/>
        <w:gridCol w:w="1470"/>
        <w:gridCol w:w="1470"/>
        <w:gridCol w:w="1380"/>
      </w:tblGrid>
      <w:tr w:rsidR="00332FAB" w:rsidRPr="00CD7119" w:rsidTr="00AC21C8">
        <w:trPr>
          <w:tblHeader/>
        </w:trPr>
        <w:tc>
          <w:tcPr>
            <w:tcW w:w="4425"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Tên chỉ tiêu</w:t>
            </w:r>
          </w:p>
        </w:tc>
        <w:tc>
          <w:tcPr>
            <w:tcW w:w="4320" w:type="dxa"/>
            <w:gridSpan w:val="3"/>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Mức chỉ tiêu</w:t>
            </w:r>
          </w:p>
        </w:tc>
      </w:tr>
      <w:tr w:rsidR="00332FAB" w:rsidRPr="00CD7119" w:rsidTr="00AC21C8">
        <w:trPr>
          <w:tblHead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jc w:val="center"/>
              <w:rPr>
                <w:b/>
                <w:szCs w:val="26"/>
              </w:rPr>
            </w:pPr>
          </w:p>
        </w:tc>
        <w:tc>
          <w:tcPr>
            <w:tcW w:w="147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Loại 1</w:t>
            </w:r>
          </w:p>
        </w:tc>
        <w:tc>
          <w:tcPr>
            <w:tcW w:w="147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Loại 2</w:t>
            </w:r>
          </w:p>
        </w:tc>
        <w:tc>
          <w:tcPr>
            <w:tcW w:w="136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Loại 3</w:t>
            </w:r>
          </w:p>
        </w:tc>
      </w:tr>
      <w:tr w:rsidR="00332FAB" w:rsidRPr="00CD7119" w:rsidTr="00AC21C8">
        <w:trPr>
          <w:tblHeader/>
        </w:trPr>
        <w:tc>
          <w:tcPr>
            <w:tcW w:w="442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1. Độ chịu mài mòn</w:t>
            </w:r>
          </w:p>
          <w:p w:rsidR="00332FAB" w:rsidRPr="00CD7119" w:rsidRDefault="00332FAB" w:rsidP="008E6436">
            <w:pPr>
              <w:spacing w:before="40" w:after="40"/>
              <w:rPr>
                <w:szCs w:val="26"/>
              </w:rPr>
            </w:pPr>
            <w:r w:rsidRPr="00CD7119">
              <w:rPr>
                <w:szCs w:val="26"/>
              </w:rPr>
              <w:t>- mài mòn sâu, mm, không lớn hơn a)</w:t>
            </w:r>
          </w:p>
          <w:p w:rsidR="00332FAB" w:rsidRPr="00CD7119" w:rsidRDefault="00332FAB" w:rsidP="008E6436">
            <w:pPr>
              <w:spacing w:before="40" w:after="40"/>
              <w:rPr>
                <w:szCs w:val="26"/>
              </w:rPr>
            </w:pPr>
            <w:r w:rsidRPr="00CD7119">
              <w:rPr>
                <w:szCs w:val="26"/>
              </w:rPr>
              <w:t>- mài mòn mất khối lượng bề mặt, g/cm2, không lớn hơn</w:t>
            </w:r>
          </w:p>
        </w:tc>
        <w:tc>
          <w:tcPr>
            <w:tcW w:w="147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jc w:val="center"/>
              <w:rPr>
                <w:szCs w:val="26"/>
              </w:rPr>
            </w:pPr>
          </w:p>
          <w:p w:rsidR="00332FAB" w:rsidRPr="00CD7119" w:rsidRDefault="00332FAB" w:rsidP="008E6436">
            <w:pPr>
              <w:spacing w:before="40" w:after="40"/>
              <w:jc w:val="center"/>
              <w:rPr>
                <w:szCs w:val="26"/>
              </w:rPr>
            </w:pPr>
            <w:r w:rsidRPr="00CD7119">
              <w:rPr>
                <w:szCs w:val="26"/>
              </w:rPr>
              <w:t>20</w:t>
            </w:r>
          </w:p>
          <w:p w:rsidR="00332FAB" w:rsidRPr="00CD7119" w:rsidRDefault="00332FAB" w:rsidP="008E6436">
            <w:pPr>
              <w:spacing w:before="40" w:after="40"/>
              <w:jc w:val="center"/>
              <w:rPr>
                <w:szCs w:val="26"/>
              </w:rPr>
            </w:pPr>
            <w:r w:rsidRPr="00CD7119">
              <w:rPr>
                <w:szCs w:val="26"/>
              </w:rPr>
              <w:t>0,4</w:t>
            </w:r>
          </w:p>
        </w:tc>
        <w:tc>
          <w:tcPr>
            <w:tcW w:w="147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jc w:val="center"/>
              <w:rPr>
                <w:szCs w:val="26"/>
              </w:rPr>
            </w:pPr>
          </w:p>
          <w:p w:rsidR="00332FAB" w:rsidRPr="00CD7119" w:rsidRDefault="00332FAB" w:rsidP="008E6436">
            <w:pPr>
              <w:spacing w:before="40" w:after="40"/>
              <w:jc w:val="center"/>
              <w:rPr>
                <w:szCs w:val="26"/>
              </w:rPr>
            </w:pPr>
            <w:r w:rsidRPr="00CD7119">
              <w:rPr>
                <w:szCs w:val="26"/>
              </w:rPr>
              <w:t>23</w:t>
            </w:r>
          </w:p>
          <w:p w:rsidR="00332FAB" w:rsidRPr="00CD7119" w:rsidRDefault="00332FAB" w:rsidP="008E6436">
            <w:pPr>
              <w:spacing w:before="40" w:after="40"/>
              <w:jc w:val="center"/>
              <w:rPr>
                <w:szCs w:val="26"/>
              </w:rPr>
            </w:pPr>
            <w:r w:rsidRPr="00CD7119">
              <w:rPr>
                <w:szCs w:val="26"/>
              </w:rPr>
              <w:t>0,45</w:t>
            </w:r>
          </w:p>
        </w:tc>
        <w:tc>
          <w:tcPr>
            <w:tcW w:w="136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jc w:val="center"/>
              <w:rPr>
                <w:szCs w:val="26"/>
              </w:rPr>
            </w:pPr>
          </w:p>
          <w:p w:rsidR="00332FAB" w:rsidRPr="00CD7119" w:rsidRDefault="00332FAB" w:rsidP="008E6436">
            <w:pPr>
              <w:spacing w:before="40" w:after="40"/>
              <w:jc w:val="center"/>
              <w:rPr>
                <w:szCs w:val="26"/>
              </w:rPr>
            </w:pPr>
            <w:r w:rsidRPr="00CD7119">
              <w:rPr>
                <w:szCs w:val="26"/>
              </w:rPr>
              <w:t>26</w:t>
            </w:r>
          </w:p>
          <w:p w:rsidR="00332FAB" w:rsidRPr="00CD7119" w:rsidRDefault="00332FAB" w:rsidP="008E6436">
            <w:pPr>
              <w:spacing w:before="40" w:after="40"/>
              <w:jc w:val="center"/>
              <w:rPr>
                <w:szCs w:val="26"/>
              </w:rPr>
            </w:pPr>
            <w:r w:rsidRPr="00CD7119">
              <w:rPr>
                <w:szCs w:val="26"/>
              </w:rPr>
              <w:t>0,5</w:t>
            </w:r>
          </w:p>
        </w:tc>
      </w:tr>
      <w:tr w:rsidR="00332FAB" w:rsidRPr="00CD7119" w:rsidTr="00AC21C8">
        <w:trPr>
          <w:tblHeader/>
        </w:trPr>
        <w:tc>
          <w:tcPr>
            <w:tcW w:w="8745" w:type="dxa"/>
            <w:gridSpan w:val="4"/>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2. Độ bền uốn, Mpa</w:t>
            </w:r>
          </w:p>
        </w:tc>
      </w:tr>
      <w:tr w:rsidR="00332FAB" w:rsidRPr="00CD7119" w:rsidTr="00AC21C8">
        <w:trPr>
          <w:tblHeader/>
        </w:trPr>
        <w:tc>
          <w:tcPr>
            <w:tcW w:w="442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 trung bình, không nhỏ hơn</w:t>
            </w:r>
          </w:p>
        </w:tc>
        <w:tc>
          <w:tcPr>
            <w:tcW w:w="147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5,0</w:t>
            </w:r>
          </w:p>
        </w:tc>
        <w:tc>
          <w:tcPr>
            <w:tcW w:w="147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4,0</w:t>
            </w:r>
          </w:p>
        </w:tc>
        <w:tc>
          <w:tcPr>
            <w:tcW w:w="136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3,5</w:t>
            </w:r>
          </w:p>
        </w:tc>
      </w:tr>
      <w:tr w:rsidR="00332FAB" w:rsidRPr="00CD7119" w:rsidTr="00AC21C8">
        <w:trPr>
          <w:tblHeader/>
        </w:trPr>
        <w:tc>
          <w:tcPr>
            <w:tcW w:w="442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 của từng mẫu, không nhỏ hơn</w:t>
            </w:r>
          </w:p>
        </w:tc>
        <w:tc>
          <w:tcPr>
            <w:tcW w:w="147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4,0</w:t>
            </w:r>
          </w:p>
        </w:tc>
        <w:tc>
          <w:tcPr>
            <w:tcW w:w="147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3,2</w:t>
            </w:r>
          </w:p>
        </w:tc>
        <w:tc>
          <w:tcPr>
            <w:tcW w:w="136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2,8</w:t>
            </w:r>
          </w:p>
        </w:tc>
      </w:tr>
      <w:tr w:rsidR="00332FAB" w:rsidRPr="00CD7119" w:rsidTr="00AC21C8">
        <w:trPr>
          <w:tblHeader/>
        </w:trPr>
        <w:tc>
          <w:tcPr>
            <w:tcW w:w="8745" w:type="dxa"/>
            <w:gridSpan w:val="4"/>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CHÚ THÍCH:</w:t>
            </w:r>
          </w:p>
          <w:p w:rsidR="00332FAB" w:rsidRPr="00CD7119" w:rsidRDefault="00332FAB" w:rsidP="008E6436">
            <w:pPr>
              <w:spacing w:before="40" w:after="40"/>
              <w:rPr>
                <w:szCs w:val="26"/>
              </w:rPr>
            </w:pPr>
            <w:r w:rsidRPr="00CD7119">
              <w:rPr>
                <w:szCs w:val="26"/>
              </w:rPr>
              <w:t>Độ chịu mài mòn lựa chọn một trong số những phương pháp trên;</w:t>
            </w:r>
          </w:p>
          <w:p w:rsidR="00332FAB" w:rsidRPr="00CD7119" w:rsidRDefault="00332FAB" w:rsidP="008E6436">
            <w:pPr>
              <w:spacing w:before="40" w:after="40"/>
              <w:rPr>
                <w:szCs w:val="26"/>
              </w:rPr>
            </w:pPr>
            <w:r w:rsidRPr="00CD7119">
              <w:rPr>
                <w:szCs w:val="26"/>
              </w:rPr>
              <w:t>a) Áp dụng cho bề mặt phẳng, Phương pháp thử theo Phụ lục A;</w:t>
            </w:r>
          </w:p>
        </w:tc>
      </w:tr>
    </w:tbl>
    <w:p w:rsidR="00332FAB" w:rsidRPr="00CD7119" w:rsidRDefault="00332FAB" w:rsidP="00332FAB">
      <w:pPr>
        <w:spacing w:before="40" w:after="40"/>
        <w:rPr>
          <w:b/>
          <w:szCs w:val="26"/>
        </w:rPr>
      </w:pPr>
      <w:r w:rsidRPr="00CD7119">
        <w:rPr>
          <w:b/>
          <w:szCs w:val="26"/>
        </w:rPr>
        <w:t>Bảng 6 - Chỉ tiêu bền thời tiết của gạch terazo ngoại thất a)</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4965"/>
        <w:gridCol w:w="1950"/>
        <w:gridCol w:w="1830"/>
      </w:tblGrid>
      <w:tr w:rsidR="00332FAB" w:rsidRPr="00CD7119" w:rsidTr="00AC21C8">
        <w:tc>
          <w:tcPr>
            <w:tcW w:w="4965"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Tên chỉ tiêu</w:t>
            </w:r>
          </w:p>
        </w:tc>
        <w:tc>
          <w:tcPr>
            <w:tcW w:w="3780"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Mức chỉ tiêu</w:t>
            </w:r>
          </w:p>
        </w:tc>
      </w:tr>
      <w:tr w:rsidR="00332FAB" w:rsidRPr="00CD7119" w:rsidTr="00AC21C8">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ind w:left="333" w:firstLine="567"/>
              <w:jc w:val="center"/>
              <w:rPr>
                <w:b/>
                <w:szCs w:val="26"/>
              </w:rPr>
            </w:pPr>
          </w:p>
        </w:tc>
        <w:tc>
          <w:tcPr>
            <w:tcW w:w="195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Loại 1</w:t>
            </w:r>
          </w:p>
        </w:tc>
        <w:tc>
          <w:tcPr>
            <w:tcW w:w="183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Loại 2</w:t>
            </w:r>
          </w:p>
        </w:tc>
      </w:tr>
      <w:tr w:rsidR="00332FAB" w:rsidRPr="00CD7119" w:rsidTr="00AC21C8">
        <w:tc>
          <w:tcPr>
            <w:tcW w:w="496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lastRenderedPageBreak/>
              <w:t>1. Mất khối lượng sau khi thử băng giáb)</w:t>
            </w:r>
          </w:p>
          <w:p w:rsidR="00332FAB" w:rsidRPr="00CD7119" w:rsidRDefault="00332FAB" w:rsidP="008E6436">
            <w:pPr>
              <w:spacing w:before="40" w:after="40"/>
              <w:rPr>
                <w:szCs w:val="26"/>
              </w:rPr>
            </w:pPr>
            <w:r w:rsidRPr="00CD7119">
              <w:rPr>
                <w:szCs w:val="26"/>
              </w:rPr>
              <w:t>- Giá trị trung bình, kg/m2, không lớn hơn</w:t>
            </w:r>
          </w:p>
          <w:p w:rsidR="00332FAB" w:rsidRPr="00CD7119" w:rsidRDefault="00332FAB" w:rsidP="008E6436">
            <w:pPr>
              <w:spacing w:before="40" w:after="40"/>
              <w:rPr>
                <w:szCs w:val="26"/>
              </w:rPr>
            </w:pPr>
            <w:r w:rsidRPr="00CD7119">
              <w:rPr>
                <w:szCs w:val="26"/>
              </w:rPr>
              <w:t>- Giá trị của mẫu đơn, kg/m2, không lớn hơn</w:t>
            </w:r>
          </w:p>
        </w:tc>
        <w:tc>
          <w:tcPr>
            <w:tcW w:w="195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p>
          <w:p w:rsidR="00332FAB" w:rsidRPr="00CD7119" w:rsidRDefault="00332FAB" w:rsidP="008E6436">
            <w:pPr>
              <w:spacing w:before="40" w:after="40"/>
              <w:jc w:val="center"/>
              <w:rPr>
                <w:szCs w:val="26"/>
              </w:rPr>
            </w:pPr>
            <w:r w:rsidRPr="00CD7119">
              <w:rPr>
                <w:szCs w:val="26"/>
              </w:rPr>
              <w:t>1</w:t>
            </w:r>
          </w:p>
          <w:p w:rsidR="00332FAB" w:rsidRPr="00CD7119" w:rsidRDefault="00332FAB" w:rsidP="008E6436">
            <w:pPr>
              <w:spacing w:before="40" w:after="40"/>
              <w:jc w:val="center"/>
              <w:rPr>
                <w:szCs w:val="26"/>
              </w:rPr>
            </w:pPr>
            <w:r w:rsidRPr="00CD7119">
              <w:rPr>
                <w:szCs w:val="26"/>
              </w:rPr>
              <w:t>1,5</w:t>
            </w:r>
          </w:p>
        </w:tc>
        <w:tc>
          <w:tcPr>
            <w:tcW w:w="183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p>
          <w:p w:rsidR="00332FAB" w:rsidRPr="00CD7119" w:rsidRDefault="00332FAB" w:rsidP="008E6436">
            <w:pPr>
              <w:spacing w:before="40" w:after="40"/>
              <w:jc w:val="center"/>
              <w:rPr>
                <w:szCs w:val="26"/>
              </w:rPr>
            </w:pPr>
            <w:r w:rsidRPr="00CD7119">
              <w:rPr>
                <w:szCs w:val="26"/>
              </w:rPr>
              <w:t>Không cần</w:t>
            </w:r>
            <w:r w:rsidRPr="00CD7119">
              <w:rPr>
                <w:szCs w:val="26"/>
              </w:rPr>
              <w:br/>
              <w:t>xác định</w:t>
            </w:r>
          </w:p>
        </w:tc>
      </w:tr>
      <w:tr w:rsidR="00332FAB" w:rsidRPr="00CD7119" w:rsidTr="00AC21C8">
        <w:tc>
          <w:tcPr>
            <w:tcW w:w="496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2. Độ hút nước bề mặt theo khối lượng, %, không lớn hơn</w:t>
            </w:r>
          </w:p>
        </w:tc>
        <w:tc>
          <w:tcPr>
            <w:tcW w:w="195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Không cần xác định</w:t>
            </w:r>
          </w:p>
        </w:tc>
        <w:tc>
          <w:tcPr>
            <w:tcW w:w="183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6</w:t>
            </w:r>
          </w:p>
        </w:tc>
      </w:tr>
      <w:tr w:rsidR="00332FAB" w:rsidRPr="00CD7119" w:rsidTr="00AC21C8">
        <w:tc>
          <w:tcPr>
            <w:tcW w:w="8745" w:type="dxa"/>
            <w:gridSpan w:val="3"/>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rPr>
                <w:szCs w:val="26"/>
              </w:rPr>
            </w:pPr>
            <w:r w:rsidRPr="00CD7119">
              <w:rPr>
                <w:szCs w:val="26"/>
              </w:rPr>
              <w:t>CHÚ THÍCH:</w:t>
            </w:r>
          </w:p>
          <w:p w:rsidR="00332FAB" w:rsidRPr="00CD7119" w:rsidRDefault="00332FAB" w:rsidP="008E6436">
            <w:pPr>
              <w:spacing w:before="40" w:after="40"/>
              <w:rPr>
                <w:szCs w:val="26"/>
              </w:rPr>
            </w:pPr>
            <w:r w:rsidRPr="00CD7119">
              <w:rPr>
                <w:szCs w:val="26"/>
              </w:rPr>
              <w:t>a) Chỉ thử khi có yêu cầu</w:t>
            </w:r>
          </w:p>
          <w:p w:rsidR="00332FAB" w:rsidRPr="00CD7119" w:rsidRDefault="00332FAB" w:rsidP="008E6436">
            <w:pPr>
              <w:spacing w:before="40" w:after="40"/>
              <w:rPr>
                <w:szCs w:val="26"/>
              </w:rPr>
            </w:pPr>
            <w:r w:rsidRPr="00CD7119">
              <w:rPr>
                <w:szCs w:val="26"/>
              </w:rPr>
              <w:t>b) Phương pháp thử theo Phụ lục B.</w:t>
            </w:r>
          </w:p>
        </w:tc>
      </w:tr>
    </w:tbl>
    <w:p w:rsidR="00332FAB" w:rsidRPr="00CD7119" w:rsidRDefault="00332FAB" w:rsidP="00332FAB">
      <w:pPr>
        <w:spacing w:before="40" w:after="40"/>
        <w:ind w:firstLine="360"/>
        <w:rPr>
          <w:szCs w:val="26"/>
        </w:rPr>
      </w:pPr>
      <w:r w:rsidRPr="00CD7119">
        <w:rPr>
          <w:szCs w:val="26"/>
        </w:rPr>
        <w:t>- Hệ số ma sát không quy định mức, chỉ thử khi có yêu cầu. Phương pháp thử theo Phụ lục A TCVN 6415-17:2005.</w:t>
      </w:r>
    </w:p>
    <w:p w:rsidR="00332FAB" w:rsidRPr="00CD7119" w:rsidRDefault="00332FAB" w:rsidP="00785D49">
      <w:pPr>
        <w:numPr>
          <w:ilvl w:val="0"/>
          <w:numId w:val="266"/>
        </w:numPr>
        <w:tabs>
          <w:tab w:val="clear" w:pos="720"/>
          <w:tab w:val="num" w:pos="426"/>
        </w:tabs>
        <w:spacing w:before="40" w:after="40"/>
        <w:ind w:left="709"/>
        <w:jc w:val="left"/>
        <w:rPr>
          <w:b/>
          <w:szCs w:val="26"/>
        </w:rPr>
      </w:pPr>
      <w:r w:rsidRPr="00CD7119">
        <w:rPr>
          <w:b/>
          <w:szCs w:val="26"/>
        </w:rPr>
        <w:t>Hạng mục thử nghiệm nghiệm thu:</w:t>
      </w:r>
    </w:p>
    <w:p w:rsidR="00332FAB" w:rsidRPr="00CD7119" w:rsidRDefault="00332FAB" w:rsidP="00332FAB">
      <w:pPr>
        <w:spacing w:before="40" w:after="40"/>
        <w:ind w:firstLine="360"/>
        <w:rPr>
          <w:szCs w:val="26"/>
        </w:rPr>
      </w:pPr>
      <w:r w:rsidRPr="00CD7119">
        <w:rPr>
          <w:szCs w:val="26"/>
        </w:rPr>
        <w:t>- Nhà thầu phải tập hợp đủ số lượng VTTB của lô hàng để chủ đầu tư chọn 01 mẫu VTTB điển hình của lô hàng để thử nghiệm nghiệm thu.</w:t>
      </w:r>
    </w:p>
    <w:p w:rsidR="00332FAB" w:rsidRPr="00CD7119" w:rsidRDefault="00332FAB" w:rsidP="00332FAB">
      <w:pPr>
        <w:pStyle w:val="Heading5"/>
      </w:pPr>
      <w:bookmarkStart w:id="334" w:name="_Toc211670270"/>
      <w:bookmarkStart w:id="335" w:name="_Toc220057000"/>
      <w:r w:rsidRPr="00CD7119">
        <w:t>6.3.7 Thông số kỹ thuật của thép:</w:t>
      </w:r>
      <w:bookmarkEnd w:id="334"/>
      <w:bookmarkEnd w:id="335"/>
    </w:p>
    <w:p w:rsidR="00332FAB" w:rsidRPr="00CD7119" w:rsidRDefault="00332FAB" w:rsidP="00332FAB">
      <w:pPr>
        <w:pStyle w:val="ListParagraph"/>
        <w:spacing w:before="40" w:after="40"/>
        <w:ind w:left="0" w:firstLine="284"/>
        <w:rPr>
          <w:szCs w:val="26"/>
        </w:rPr>
      </w:pPr>
      <w:r w:rsidRPr="00CD7119">
        <w:rPr>
          <w:szCs w:val="26"/>
        </w:rPr>
        <w:t>Thép sử dụng là loại thép tròn cán nóng, khối lượng riêng 7850Kg/cm3, cốt thép phải đảm bảo yêu cầu kỹ thuật theo tiêu chuẩn TCVN 1651 :1985, các loại cốt thép và các chỉ tiêu về cường độ của cốt thép cho trong bảng sau:</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1260"/>
        <w:gridCol w:w="1620"/>
        <w:gridCol w:w="1800"/>
        <w:gridCol w:w="1800"/>
        <w:gridCol w:w="1440"/>
      </w:tblGrid>
      <w:tr w:rsidR="00332FAB" w:rsidRPr="00CD7119" w:rsidTr="00AC21C8">
        <w:trPr>
          <w:jc w:val="center"/>
        </w:trPr>
        <w:tc>
          <w:tcPr>
            <w:tcW w:w="1728" w:type="dxa"/>
            <w:shd w:val="clear" w:color="auto" w:fill="auto"/>
          </w:tcPr>
          <w:p w:rsidR="00332FAB" w:rsidRPr="00CD7119" w:rsidRDefault="00332FAB" w:rsidP="008E6436">
            <w:pPr>
              <w:spacing w:before="40" w:after="40"/>
              <w:rPr>
                <w:b/>
                <w:szCs w:val="26"/>
                <w:lang w:val="fr-FR"/>
              </w:rPr>
            </w:pPr>
            <w:r w:rsidRPr="00CD7119">
              <w:rPr>
                <w:b/>
                <w:szCs w:val="26"/>
                <w:lang w:val="fr-FR"/>
              </w:rPr>
              <w:t>Đường kính</w:t>
            </w:r>
          </w:p>
        </w:tc>
        <w:tc>
          <w:tcPr>
            <w:tcW w:w="1260" w:type="dxa"/>
            <w:shd w:val="clear" w:color="auto" w:fill="auto"/>
            <w:vAlign w:val="center"/>
          </w:tcPr>
          <w:p w:rsidR="00332FAB" w:rsidRPr="00CD7119" w:rsidRDefault="00332FAB" w:rsidP="008E6436">
            <w:pPr>
              <w:spacing w:before="40" w:after="40"/>
              <w:jc w:val="center"/>
              <w:rPr>
                <w:b/>
                <w:szCs w:val="26"/>
                <w:lang w:val="fr-FR"/>
              </w:rPr>
            </w:pPr>
            <w:r w:rsidRPr="00CD7119">
              <w:rPr>
                <w:b/>
                <w:szCs w:val="26"/>
                <w:lang w:val="fr-FR"/>
              </w:rPr>
              <w:t>Loại thép</w:t>
            </w:r>
          </w:p>
        </w:tc>
        <w:tc>
          <w:tcPr>
            <w:tcW w:w="1620" w:type="dxa"/>
            <w:shd w:val="clear" w:color="auto" w:fill="auto"/>
          </w:tcPr>
          <w:p w:rsidR="00332FAB" w:rsidRPr="00CD7119" w:rsidRDefault="00332FAB" w:rsidP="008E6436">
            <w:pPr>
              <w:spacing w:before="40" w:after="40"/>
              <w:rPr>
                <w:b/>
                <w:szCs w:val="26"/>
                <w:lang w:val="fr-FR"/>
              </w:rPr>
            </w:pPr>
            <w:r w:rsidRPr="00CD7119">
              <w:rPr>
                <w:b/>
                <w:szCs w:val="26"/>
                <w:lang w:val="fr-FR"/>
              </w:rPr>
              <w:t>Rs (kg/cm2)</w:t>
            </w:r>
          </w:p>
        </w:tc>
        <w:tc>
          <w:tcPr>
            <w:tcW w:w="1800" w:type="dxa"/>
            <w:shd w:val="clear" w:color="auto" w:fill="auto"/>
          </w:tcPr>
          <w:p w:rsidR="00332FAB" w:rsidRPr="00CD7119" w:rsidRDefault="00332FAB" w:rsidP="008E6436">
            <w:pPr>
              <w:spacing w:before="40" w:after="40"/>
              <w:rPr>
                <w:b/>
                <w:szCs w:val="26"/>
                <w:lang w:val="fr-FR"/>
              </w:rPr>
            </w:pPr>
            <w:r w:rsidRPr="00CD7119">
              <w:rPr>
                <w:b/>
                <w:szCs w:val="26"/>
                <w:lang w:val="fr-FR"/>
              </w:rPr>
              <w:t>Rsc (kg/cm2)</w:t>
            </w:r>
          </w:p>
        </w:tc>
        <w:tc>
          <w:tcPr>
            <w:tcW w:w="1800" w:type="dxa"/>
            <w:shd w:val="clear" w:color="auto" w:fill="auto"/>
          </w:tcPr>
          <w:p w:rsidR="00332FAB" w:rsidRPr="00CD7119" w:rsidRDefault="00332FAB" w:rsidP="008E6436">
            <w:pPr>
              <w:spacing w:before="40" w:after="40"/>
              <w:rPr>
                <w:b/>
                <w:szCs w:val="26"/>
                <w:lang w:val="fr-FR"/>
              </w:rPr>
            </w:pPr>
            <w:r w:rsidRPr="00CD7119">
              <w:rPr>
                <w:b/>
                <w:szCs w:val="26"/>
                <w:lang w:val="fr-FR"/>
              </w:rPr>
              <w:t>Rsw (kg/cm2)</w:t>
            </w:r>
          </w:p>
        </w:tc>
        <w:tc>
          <w:tcPr>
            <w:tcW w:w="1440" w:type="dxa"/>
            <w:shd w:val="clear" w:color="auto" w:fill="auto"/>
          </w:tcPr>
          <w:p w:rsidR="00332FAB" w:rsidRPr="00CD7119" w:rsidRDefault="00332FAB" w:rsidP="008E6436">
            <w:pPr>
              <w:spacing w:before="40" w:after="40"/>
              <w:rPr>
                <w:b/>
                <w:szCs w:val="26"/>
                <w:lang w:val="fr-FR"/>
              </w:rPr>
            </w:pPr>
            <w:r w:rsidRPr="00CD7119">
              <w:rPr>
                <w:b/>
                <w:szCs w:val="26"/>
                <w:lang w:val="fr-FR"/>
              </w:rPr>
              <w:t>Es(kg/cm2)</w:t>
            </w:r>
          </w:p>
        </w:tc>
      </w:tr>
      <w:tr w:rsidR="00332FAB" w:rsidRPr="00CD7119" w:rsidTr="00AC21C8">
        <w:trPr>
          <w:jc w:val="center"/>
        </w:trPr>
        <w:tc>
          <w:tcPr>
            <w:tcW w:w="1728" w:type="dxa"/>
            <w:shd w:val="clear" w:color="auto" w:fill="auto"/>
          </w:tcPr>
          <w:p w:rsidR="00332FAB" w:rsidRPr="00CD7119" w:rsidRDefault="00332FAB" w:rsidP="008E6436">
            <w:pPr>
              <w:spacing w:before="40" w:after="40"/>
              <w:rPr>
                <w:szCs w:val="26"/>
                <w:lang w:val="fr-FR"/>
              </w:rPr>
            </w:pPr>
            <w:r w:rsidRPr="00CD7119">
              <w:rPr>
                <w:szCs w:val="26"/>
                <w:lang w:val="fr-FR"/>
              </w:rPr>
              <w:t>Ф6, Ф8, Ф10</w:t>
            </w:r>
          </w:p>
        </w:tc>
        <w:tc>
          <w:tcPr>
            <w:tcW w:w="1260"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AI, CI</w:t>
            </w:r>
          </w:p>
        </w:tc>
        <w:tc>
          <w:tcPr>
            <w:tcW w:w="1620"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2250</w:t>
            </w:r>
          </w:p>
        </w:tc>
        <w:tc>
          <w:tcPr>
            <w:tcW w:w="1800"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2250</w:t>
            </w:r>
          </w:p>
        </w:tc>
        <w:tc>
          <w:tcPr>
            <w:tcW w:w="1800"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1750</w:t>
            </w:r>
          </w:p>
        </w:tc>
        <w:tc>
          <w:tcPr>
            <w:tcW w:w="1440"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2,1x10^6</w:t>
            </w:r>
          </w:p>
        </w:tc>
      </w:tr>
      <w:tr w:rsidR="00332FAB" w:rsidRPr="00CD7119" w:rsidTr="00AC21C8">
        <w:trPr>
          <w:jc w:val="center"/>
        </w:trPr>
        <w:tc>
          <w:tcPr>
            <w:tcW w:w="1728" w:type="dxa"/>
            <w:shd w:val="clear" w:color="auto" w:fill="auto"/>
          </w:tcPr>
          <w:p w:rsidR="00332FAB" w:rsidRPr="00CD7119" w:rsidRDefault="00332FAB" w:rsidP="008E6436">
            <w:pPr>
              <w:spacing w:before="40" w:after="40"/>
              <w:rPr>
                <w:szCs w:val="26"/>
                <w:lang w:val="fr-FR"/>
              </w:rPr>
            </w:pPr>
            <w:r w:rsidRPr="00CD7119">
              <w:rPr>
                <w:szCs w:val="26"/>
                <w:lang w:val="fr-FR"/>
              </w:rPr>
              <w:t>Ф ≥12</w:t>
            </w:r>
          </w:p>
        </w:tc>
        <w:tc>
          <w:tcPr>
            <w:tcW w:w="1260"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AII, CII</w:t>
            </w:r>
          </w:p>
        </w:tc>
        <w:tc>
          <w:tcPr>
            <w:tcW w:w="1620"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2800</w:t>
            </w:r>
          </w:p>
        </w:tc>
        <w:tc>
          <w:tcPr>
            <w:tcW w:w="1800"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2800</w:t>
            </w:r>
          </w:p>
        </w:tc>
        <w:tc>
          <w:tcPr>
            <w:tcW w:w="1800"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2250</w:t>
            </w:r>
          </w:p>
        </w:tc>
        <w:tc>
          <w:tcPr>
            <w:tcW w:w="1440"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2,1x10^6</w:t>
            </w:r>
          </w:p>
        </w:tc>
      </w:tr>
    </w:tbl>
    <w:p w:rsidR="00332FAB" w:rsidRPr="00CD7119" w:rsidRDefault="00332FAB" w:rsidP="00332FAB">
      <w:pPr>
        <w:pStyle w:val="ListParagraph"/>
        <w:spacing w:before="40" w:after="40"/>
        <w:ind w:left="0" w:firstLine="284"/>
        <w:rPr>
          <w:szCs w:val="26"/>
        </w:rPr>
      </w:pPr>
      <w:r w:rsidRPr="00CD7119">
        <w:rPr>
          <w:szCs w:val="26"/>
        </w:rPr>
        <w:t>Thép hình, thép tấm sử dụng cần phải đảm bảo cả về tính năng cơ học và thành phần hoá học theo các tiêu chuẩn có liên quan. Chỉ tiêu về cường độ của thép như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736"/>
        <w:gridCol w:w="894"/>
        <w:gridCol w:w="896"/>
        <w:gridCol w:w="895"/>
        <w:gridCol w:w="894"/>
        <w:gridCol w:w="894"/>
        <w:gridCol w:w="894"/>
        <w:gridCol w:w="894"/>
        <w:gridCol w:w="1184"/>
      </w:tblGrid>
      <w:tr w:rsidR="00332FAB" w:rsidRPr="00CD7119" w:rsidTr="00AC21C8">
        <w:trPr>
          <w:jc w:val="center"/>
        </w:trPr>
        <w:tc>
          <w:tcPr>
            <w:tcW w:w="1368" w:type="dxa"/>
            <w:shd w:val="clear" w:color="auto" w:fill="auto"/>
          </w:tcPr>
          <w:p w:rsidR="00332FAB" w:rsidRPr="00CD7119" w:rsidRDefault="00332FAB" w:rsidP="008E6436">
            <w:pPr>
              <w:spacing w:before="40" w:after="40"/>
              <w:rPr>
                <w:b/>
                <w:szCs w:val="26"/>
                <w:lang w:val="fr-FR"/>
              </w:rPr>
            </w:pPr>
          </w:p>
        </w:tc>
        <w:tc>
          <w:tcPr>
            <w:tcW w:w="3421" w:type="dxa"/>
            <w:gridSpan w:val="4"/>
            <w:shd w:val="clear" w:color="auto" w:fill="auto"/>
            <w:vAlign w:val="center"/>
          </w:tcPr>
          <w:p w:rsidR="00332FAB" w:rsidRPr="00CD7119" w:rsidRDefault="00332FAB" w:rsidP="008E6436">
            <w:pPr>
              <w:spacing w:before="40" w:after="40"/>
              <w:jc w:val="center"/>
              <w:rPr>
                <w:b/>
                <w:szCs w:val="26"/>
                <w:lang w:val="fr-FR"/>
              </w:rPr>
            </w:pPr>
            <w:r w:rsidRPr="00CD7119">
              <w:rPr>
                <w:b/>
                <w:szCs w:val="26"/>
                <w:lang w:val="fr-FR"/>
              </w:rPr>
              <w:t>T&lt;=20mm</w:t>
            </w:r>
          </w:p>
        </w:tc>
        <w:tc>
          <w:tcPr>
            <w:tcW w:w="3576" w:type="dxa"/>
            <w:gridSpan w:val="4"/>
            <w:shd w:val="clear" w:color="auto" w:fill="auto"/>
            <w:vAlign w:val="center"/>
          </w:tcPr>
          <w:p w:rsidR="00332FAB" w:rsidRPr="00CD7119" w:rsidRDefault="00332FAB" w:rsidP="008E6436">
            <w:pPr>
              <w:spacing w:before="40" w:after="40"/>
              <w:jc w:val="center"/>
              <w:rPr>
                <w:b/>
                <w:szCs w:val="26"/>
                <w:lang w:val="fr-FR"/>
              </w:rPr>
            </w:pPr>
            <w:r w:rsidRPr="00CD7119">
              <w:rPr>
                <w:b/>
                <w:szCs w:val="26"/>
                <w:lang w:val="fr-FR"/>
              </w:rPr>
              <w:t>20mm &lt; T &lt;= 20mm</w:t>
            </w:r>
          </w:p>
        </w:tc>
        <w:tc>
          <w:tcPr>
            <w:tcW w:w="1184" w:type="dxa"/>
            <w:shd w:val="clear" w:color="auto" w:fill="auto"/>
          </w:tcPr>
          <w:p w:rsidR="00332FAB" w:rsidRPr="00CD7119" w:rsidRDefault="00332FAB" w:rsidP="008E6436">
            <w:pPr>
              <w:spacing w:before="40" w:after="40"/>
              <w:rPr>
                <w:szCs w:val="26"/>
                <w:lang w:val="fr-FR"/>
              </w:rPr>
            </w:pPr>
          </w:p>
        </w:tc>
      </w:tr>
      <w:tr w:rsidR="00332FAB" w:rsidRPr="00CD7119" w:rsidTr="00AC21C8">
        <w:trPr>
          <w:jc w:val="center"/>
        </w:trPr>
        <w:tc>
          <w:tcPr>
            <w:tcW w:w="1368" w:type="dxa"/>
            <w:vMerge w:val="restart"/>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Mác thép</w:t>
            </w:r>
          </w:p>
        </w:tc>
        <w:tc>
          <w:tcPr>
            <w:tcW w:w="736"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FY</w:t>
            </w:r>
          </w:p>
        </w:tc>
        <w:tc>
          <w:tcPr>
            <w:tcW w:w="894"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F</w:t>
            </w:r>
          </w:p>
        </w:tc>
        <w:tc>
          <w:tcPr>
            <w:tcW w:w="896"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FV</w:t>
            </w:r>
          </w:p>
        </w:tc>
        <w:tc>
          <w:tcPr>
            <w:tcW w:w="895"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FC</w:t>
            </w:r>
          </w:p>
        </w:tc>
        <w:tc>
          <w:tcPr>
            <w:tcW w:w="894"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FY</w:t>
            </w:r>
          </w:p>
        </w:tc>
        <w:tc>
          <w:tcPr>
            <w:tcW w:w="894"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F</w:t>
            </w:r>
          </w:p>
        </w:tc>
        <w:tc>
          <w:tcPr>
            <w:tcW w:w="894"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FV</w:t>
            </w:r>
          </w:p>
        </w:tc>
        <w:tc>
          <w:tcPr>
            <w:tcW w:w="894"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FC</w:t>
            </w:r>
          </w:p>
        </w:tc>
        <w:tc>
          <w:tcPr>
            <w:tcW w:w="1184"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E</w:t>
            </w:r>
          </w:p>
        </w:tc>
      </w:tr>
      <w:tr w:rsidR="00332FAB" w:rsidRPr="00CD7119" w:rsidTr="00AC21C8">
        <w:trPr>
          <w:jc w:val="center"/>
        </w:trPr>
        <w:tc>
          <w:tcPr>
            <w:tcW w:w="1368" w:type="dxa"/>
            <w:vMerge/>
            <w:shd w:val="clear" w:color="auto" w:fill="auto"/>
            <w:vAlign w:val="center"/>
          </w:tcPr>
          <w:p w:rsidR="00332FAB" w:rsidRPr="00CD7119" w:rsidRDefault="00332FAB" w:rsidP="008E6436">
            <w:pPr>
              <w:spacing w:before="40" w:after="40"/>
              <w:jc w:val="center"/>
              <w:rPr>
                <w:szCs w:val="26"/>
                <w:lang w:val="fr-FR"/>
              </w:rPr>
            </w:pPr>
          </w:p>
        </w:tc>
        <w:tc>
          <w:tcPr>
            <w:tcW w:w="3421" w:type="dxa"/>
            <w:gridSpan w:val="4"/>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Kg/cm2</w:t>
            </w:r>
          </w:p>
        </w:tc>
        <w:tc>
          <w:tcPr>
            <w:tcW w:w="4760" w:type="dxa"/>
            <w:gridSpan w:val="5"/>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Kg/cm2</w:t>
            </w:r>
          </w:p>
        </w:tc>
      </w:tr>
      <w:tr w:rsidR="00332FAB" w:rsidRPr="00CD7119" w:rsidTr="00AC21C8">
        <w:trPr>
          <w:jc w:val="center"/>
        </w:trPr>
        <w:tc>
          <w:tcPr>
            <w:tcW w:w="1368"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CCT34</w:t>
            </w:r>
          </w:p>
        </w:tc>
        <w:tc>
          <w:tcPr>
            <w:tcW w:w="736"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2200</w:t>
            </w:r>
          </w:p>
        </w:tc>
        <w:tc>
          <w:tcPr>
            <w:tcW w:w="894"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2100</w:t>
            </w:r>
          </w:p>
        </w:tc>
        <w:tc>
          <w:tcPr>
            <w:tcW w:w="896"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1326</w:t>
            </w:r>
          </w:p>
        </w:tc>
        <w:tc>
          <w:tcPr>
            <w:tcW w:w="895"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3619</w:t>
            </w:r>
          </w:p>
        </w:tc>
        <w:tc>
          <w:tcPr>
            <w:tcW w:w="894"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2300</w:t>
            </w:r>
          </w:p>
        </w:tc>
        <w:tc>
          <w:tcPr>
            <w:tcW w:w="894"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2200</w:t>
            </w:r>
          </w:p>
        </w:tc>
        <w:tc>
          <w:tcPr>
            <w:tcW w:w="894"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1326</w:t>
            </w:r>
          </w:p>
        </w:tc>
        <w:tc>
          <w:tcPr>
            <w:tcW w:w="894"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3619</w:t>
            </w:r>
          </w:p>
        </w:tc>
        <w:tc>
          <w:tcPr>
            <w:tcW w:w="1184" w:type="dxa"/>
            <w:shd w:val="clear" w:color="auto" w:fill="auto"/>
            <w:vAlign w:val="center"/>
          </w:tcPr>
          <w:p w:rsidR="00332FAB" w:rsidRPr="00CD7119" w:rsidRDefault="00332FAB" w:rsidP="008E6436">
            <w:pPr>
              <w:spacing w:before="40" w:after="40"/>
              <w:jc w:val="center"/>
              <w:rPr>
                <w:szCs w:val="26"/>
                <w:lang w:val="fr-FR"/>
              </w:rPr>
            </w:pPr>
            <w:r w:rsidRPr="00CD7119">
              <w:rPr>
                <w:szCs w:val="26"/>
                <w:lang w:val="fr-FR"/>
              </w:rPr>
              <w:t>2,1x10^6</w:t>
            </w:r>
          </w:p>
        </w:tc>
      </w:tr>
    </w:tbl>
    <w:p w:rsidR="00332FAB" w:rsidRPr="00CD7119" w:rsidRDefault="00332FAB" w:rsidP="00332FAB">
      <w:pPr>
        <w:tabs>
          <w:tab w:val="left" w:pos="720"/>
        </w:tabs>
        <w:spacing w:before="40" w:after="40"/>
        <w:rPr>
          <w:b/>
          <w:szCs w:val="26"/>
        </w:rPr>
      </w:pPr>
      <w:r w:rsidRPr="00CD7119">
        <w:rPr>
          <w:b/>
          <w:szCs w:val="26"/>
        </w:rPr>
        <w:t>Hạng mục thử nghiệm nghiệm thu:</w:t>
      </w:r>
    </w:p>
    <w:p w:rsidR="00332FAB" w:rsidRPr="00CD7119" w:rsidRDefault="00332FAB" w:rsidP="00785D49">
      <w:pPr>
        <w:numPr>
          <w:ilvl w:val="0"/>
          <w:numId w:val="265"/>
        </w:numPr>
        <w:spacing w:before="120" w:after="120"/>
        <w:rPr>
          <w:szCs w:val="26"/>
        </w:rPr>
      </w:pPr>
      <w:r w:rsidRPr="00CD7119">
        <w:rPr>
          <w:szCs w:val="26"/>
        </w:rPr>
        <w:t>Nhà thầu phải tập hợp đủ số lượng VTTB của lô hàng để chủ đầu tư chọn 01 mẫu VTTB điển hình của lô hàng để thử nghiệm nghiệm thu.</w:t>
      </w:r>
    </w:p>
    <w:p w:rsidR="00332FAB" w:rsidRPr="00CD7119" w:rsidRDefault="00332FAB" w:rsidP="00332FAB">
      <w:pPr>
        <w:pStyle w:val="Heading5"/>
      </w:pPr>
      <w:bookmarkStart w:id="336" w:name="_Toc211670271"/>
      <w:bookmarkStart w:id="337" w:name="_Toc220057001"/>
      <w:r w:rsidRPr="00CD7119">
        <w:t>6.3.8 Thông số kỹ thuật của bê tông nhựa nóng và nhũ tương:</w:t>
      </w:r>
      <w:bookmarkEnd w:id="336"/>
      <w:bookmarkEnd w:id="337"/>
    </w:p>
    <w:p w:rsidR="00332FAB" w:rsidRPr="00CD7119" w:rsidRDefault="00332FAB" w:rsidP="00785D49">
      <w:pPr>
        <w:numPr>
          <w:ilvl w:val="0"/>
          <w:numId w:val="267"/>
        </w:numPr>
        <w:tabs>
          <w:tab w:val="clear" w:pos="720"/>
        </w:tabs>
        <w:spacing w:before="40" w:after="40"/>
        <w:ind w:left="284" w:hanging="284"/>
        <w:jc w:val="left"/>
        <w:rPr>
          <w:b/>
          <w:szCs w:val="26"/>
        </w:rPr>
      </w:pPr>
      <w:r w:rsidRPr="00CD7119">
        <w:rPr>
          <w:b/>
          <w:szCs w:val="26"/>
        </w:rPr>
        <w:t>Phạm vi áp dụng:</w:t>
      </w:r>
    </w:p>
    <w:p w:rsidR="00332FAB" w:rsidRPr="00CD7119" w:rsidRDefault="00332FAB" w:rsidP="00785D49">
      <w:pPr>
        <w:numPr>
          <w:ilvl w:val="0"/>
          <w:numId w:val="265"/>
        </w:numPr>
        <w:spacing w:before="120" w:after="120"/>
        <w:rPr>
          <w:szCs w:val="26"/>
        </w:rPr>
      </w:pPr>
      <w:r w:rsidRPr="00CD7119">
        <w:rPr>
          <w:szCs w:val="26"/>
        </w:rPr>
        <w:t>Áp dụng cho việc làm mới, sửa chữa, nâng cấp mặt đường ô tô, đường phố, bến bãi, quảng trường.</w:t>
      </w:r>
    </w:p>
    <w:p w:rsidR="00332FAB" w:rsidRPr="00CD7119" w:rsidRDefault="00332FAB" w:rsidP="00785D49">
      <w:pPr>
        <w:numPr>
          <w:ilvl w:val="0"/>
          <w:numId w:val="267"/>
        </w:numPr>
        <w:tabs>
          <w:tab w:val="clear" w:pos="720"/>
        </w:tabs>
        <w:spacing w:before="40" w:after="40"/>
        <w:ind w:left="284" w:hanging="284"/>
        <w:jc w:val="left"/>
        <w:rPr>
          <w:b/>
          <w:szCs w:val="26"/>
        </w:rPr>
      </w:pPr>
      <w:r w:rsidRPr="00CD7119">
        <w:rPr>
          <w:b/>
          <w:szCs w:val="26"/>
        </w:rPr>
        <w:t xml:space="preserve"> Tài liệu viện dẫn:</w:t>
      </w:r>
    </w:p>
    <w:p w:rsidR="00332FAB" w:rsidRPr="00CD7119" w:rsidRDefault="00332FAB" w:rsidP="00332FAB">
      <w:pPr>
        <w:spacing w:before="40" w:after="40"/>
        <w:ind w:left="333" w:firstLine="567"/>
        <w:rPr>
          <w:szCs w:val="26"/>
        </w:rPr>
      </w:pPr>
      <w:r w:rsidRPr="00CD7119">
        <w:rPr>
          <w:szCs w:val="26"/>
        </w:rPr>
        <w:t>TCVN 7493: 2005 Bitum-Yêu cầu kỹ thuật.</w:t>
      </w:r>
    </w:p>
    <w:p w:rsidR="00332FAB" w:rsidRPr="00CD7119" w:rsidRDefault="00332FAB" w:rsidP="00332FAB">
      <w:pPr>
        <w:spacing w:before="40" w:after="40"/>
        <w:ind w:left="333" w:firstLine="567"/>
        <w:rPr>
          <w:szCs w:val="26"/>
        </w:rPr>
      </w:pPr>
      <w:r w:rsidRPr="00CD7119">
        <w:rPr>
          <w:szCs w:val="26"/>
        </w:rPr>
        <w:t>TCVN 7494: 2005 Bitum-Phương pháp lấy mẫu.</w:t>
      </w:r>
    </w:p>
    <w:p w:rsidR="00332FAB" w:rsidRPr="00CD7119" w:rsidRDefault="00332FAB" w:rsidP="00332FAB">
      <w:pPr>
        <w:spacing w:before="40" w:after="40"/>
        <w:ind w:left="333" w:firstLine="567"/>
        <w:rPr>
          <w:szCs w:val="26"/>
        </w:rPr>
      </w:pPr>
      <w:r w:rsidRPr="00CD7119">
        <w:rPr>
          <w:szCs w:val="26"/>
        </w:rPr>
        <w:t>TCVN 7495:2005 Bitum- Phương pháp xác định độ kim lún.</w:t>
      </w:r>
    </w:p>
    <w:p w:rsidR="00332FAB" w:rsidRPr="00CD7119" w:rsidRDefault="00332FAB" w:rsidP="00332FAB">
      <w:pPr>
        <w:spacing w:before="40" w:after="40"/>
        <w:ind w:left="333" w:firstLine="567"/>
        <w:rPr>
          <w:szCs w:val="26"/>
        </w:rPr>
      </w:pPr>
      <w:r w:rsidRPr="00CD7119">
        <w:rPr>
          <w:szCs w:val="26"/>
        </w:rPr>
        <w:t>TCVN 7496:2005 Bitum- Phương pháp xác định độ kéo dài.</w:t>
      </w:r>
    </w:p>
    <w:p w:rsidR="00332FAB" w:rsidRPr="00CD7119" w:rsidRDefault="00332FAB" w:rsidP="00332FAB">
      <w:pPr>
        <w:spacing w:before="40" w:after="40"/>
        <w:ind w:left="333" w:firstLine="567"/>
        <w:rPr>
          <w:szCs w:val="26"/>
        </w:rPr>
      </w:pPr>
      <w:r w:rsidRPr="00CD7119">
        <w:rPr>
          <w:szCs w:val="26"/>
        </w:rPr>
        <w:t>TCVN 7497: 2005 Bitum- Phương pháp xác định điểm hóa mềm (dụng cụ vòng -và-bi).</w:t>
      </w:r>
    </w:p>
    <w:p w:rsidR="00332FAB" w:rsidRPr="00CD7119" w:rsidRDefault="00332FAB" w:rsidP="00332FAB">
      <w:pPr>
        <w:spacing w:before="40" w:after="40"/>
        <w:ind w:left="333" w:firstLine="567"/>
        <w:rPr>
          <w:szCs w:val="26"/>
        </w:rPr>
      </w:pPr>
      <w:r w:rsidRPr="00CD7119">
        <w:rPr>
          <w:szCs w:val="26"/>
        </w:rPr>
        <w:lastRenderedPageBreak/>
        <w:t>TCVN 7498:2005 Bitum- Phương pháp thí nghiệm điểm chớp cháy và điểm cháy bằng thiết bị cốc hở Cleveland.</w:t>
      </w:r>
    </w:p>
    <w:p w:rsidR="00332FAB" w:rsidRPr="00CD7119" w:rsidRDefault="00332FAB" w:rsidP="00332FAB">
      <w:pPr>
        <w:spacing w:before="40" w:after="40"/>
        <w:ind w:left="333" w:firstLine="567"/>
        <w:rPr>
          <w:szCs w:val="26"/>
        </w:rPr>
      </w:pPr>
      <w:r w:rsidRPr="00CD7119">
        <w:rPr>
          <w:szCs w:val="26"/>
        </w:rPr>
        <w:t>TCVN 7499:2005 Bitum- Phương pháp xác định tổn thất khối lượng sau khi gia nhiệt.</w:t>
      </w:r>
    </w:p>
    <w:p w:rsidR="00332FAB" w:rsidRPr="00CD7119" w:rsidRDefault="00332FAB" w:rsidP="00332FAB">
      <w:pPr>
        <w:spacing w:before="40" w:after="40"/>
        <w:ind w:left="333" w:firstLine="567"/>
        <w:rPr>
          <w:szCs w:val="26"/>
        </w:rPr>
      </w:pPr>
      <w:r w:rsidRPr="00CD7119">
        <w:rPr>
          <w:szCs w:val="26"/>
        </w:rPr>
        <w:t>TCVN 7500:2005 Bitum- Phương pháp xác định độ hòa tan trong tricloetylen.</w:t>
      </w:r>
    </w:p>
    <w:p w:rsidR="00332FAB" w:rsidRPr="00CD7119" w:rsidRDefault="00332FAB" w:rsidP="00332FAB">
      <w:pPr>
        <w:spacing w:before="40" w:after="40"/>
        <w:ind w:left="333" w:firstLine="567"/>
        <w:rPr>
          <w:szCs w:val="26"/>
        </w:rPr>
      </w:pPr>
      <w:r w:rsidRPr="00CD7119">
        <w:rPr>
          <w:szCs w:val="26"/>
        </w:rPr>
        <w:t>TCVN 7501:2005 Bitum- Phương pháp xác định khối lượng riêng (phương pháp Picnometer). TCVN 7503:2005 Bitum- Xác định hàm lượng paraphin bằng phương pháp chưng cất.</w:t>
      </w:r>
    </w:p>
    <w:p w:rsidR="00332FAB" w:rsidRPr="00CD7119" w:rsidRDefault="00332FAB" w:rsidP="00332FAB">
      <w:pPr>
        <w:spacing w:before="40" w:after="40"/>
        <w:ind w:left="333" w:firstLine="567"/>
        <w:rPr>
          <w:szCs w:val="26"/>
        </w:rPr>
      </w:pPr>
      <w:r w:rsidRPr="00CD7119">
        <w:rPr>
          <w:szCs w:val="26"/>
        </w:rPr>
        <w:t>TCVN 7504: 2005 Bitum-Phương pháp xác định độ dính bám với đá.</w:t>
      </w:r>
    </w:p>
    <w:p w:rsidR="00332FAB" w:rsidRPr="00CD7119" w:rsidRDefault="00332FAB" w:rsidP="00332FAB">
      <w:pPr>
        <w:spacing w:before="40" w:after="40"/>
        <w:ind w:left="333" w:firstLine="567"/>
        <w:rPr>
          <w:szCs w:val="26"/>
        </w:rPr>
      </w:pPr>
      <w:r w:rsidRPr="00CD7119">
        <w:rPr>
          <w:szCs w:val="26"/>
        </w:rPr>
        <w:t>TCVN 8860-1: 2011 Bê tông nhựa-Phương pháp thử-Phần 1: Xác định độ ổn định, độ dẻo Marshall.</w:t>
      </w:r>
    </w:p>
    <w:p w:rsidR="00332FAB" w:rsidRPr="00CD7119" w:rsidRDefault="00332FAB" w:rsidP="00332FAB">
      <w:pPr>
        <w:spacing w:before="40" w:after="40"/>
        <w:ind w:left="333" w:firstLine="567"/>
        <w:rPr>
          <w:szCs w:val="26"/>
        </w:rPr>
      </w:pPr>
      <w:r w:rsidRPr="00CD7119">
        <w:rPr>
          <w:szCs w:val="26"/>
        </w:rPr>
        <w:t>TCVN 8860-4: 2011 Bê tông nhựa-Phương pháp thử-Phần 4: Xác định tỷ trọng rời lớn nhất, khối lượng riêng của bê tông nhựa ở trạng thái rời.</w:t>
      </w:r>
    </w:p>
    <w:p w:rsidR="00332FAB" w:rsidRPr="00CD7119" w:rsidRDefault="00332FAB" w:rsidP="00332FAB">
      <w:pPr>
        <w:spacing w:before="40" w:after="40"/>
        <w:ind w:left="333" w:firstLine="567"/>
        <w:rPr>
          <w:szCs w:val="26"/>
        </w:rPr>
      </w:pPr>
      <w:r w:rsidRPr="00CD7119">
        <w:rPr>
          <w:szCs w:val="26"/>
        </w:rPr>
        <w:t>TCVN 8860-5: 2011 Bê tông nhựa-Phương pháp thử-Phần 5: Xác định tỷ trọng khối, khối lượng thể tích của bê tông nhựa đã đầm nén.</w:t>
      </w:r>
    </w:p>
    <w:p w:rsidR="00332FAB" w:rsidRPr="00CD7119" w:rsidRDefault="00332FAB" w:rsidP="00332FAB">
      <w:pPr>
        <w:spacing w:before="40" w:after="40"/>
        <w:ind w:left="333" w:firstLine="567"/>
        <w:rPr>
          <w:szCs w:val="26"/>
        </w:rPr>
      </w:pPr>
      <w:r w:rsidRPr="00CD7119">
        <w:rPr>
          <w:szCs w:val="26"/>
        </w:rPr>
        <w:t>TCVN 8860-7: 2011 Bê tông nhựa-Phương pháp thử-Phần 7: Xác định độ góc cạnh của cát. TCVN 8860-8: 2011 Bê tông nhựa-Phương pháp thử-Phần 8: Xác định hệ số độ chặt lu lèn. TCVN 8860-9: 2011 Bê tông nhựa-Phương pháp thử-Phần 9: Xác định độ rỗng dư.</w:t>
      </w:r>
    </w:p>
    <w:p w:rsidR="00332FAB" w:rsidRPr="00CD7119" w:rsidRDefault="00332FAB" w:rsidP="00332FAB">
      <w:pPr>
        <w:spacing w:before="40" w:after="40"/>
        <w:ind w:left="333" w:firstLine="567"/>
        <w:rPr>
          <w:szCs w:val="26"/>
        </w:rPr>
      </w:pPr>
      <w:r w:rsidRPr="00CD7119">
        <w:rPr>
          <w:szCs w:val="26"/>
        </w:rPr>
        <w:t>TCVN 8860-10: 2011 Bê tông nhựa-Phương pháp thử-Phần 10: Xác định độ rỗng cốt liệu.</w:t>
      </w:r>
    </w:p>
    <w:p w:rsidR="00332FAB" w:rsidRPr="00CD7119" w:rsidRDefault="00332FAB" w:rsidP="00332FAB">
      <w:pPr>
        <w:spacing w:before="40" w:after="40"/>
        <w:ind w:left="333" w:firstLine="567"/>
        <w:rPr>
          <w:szCs w:val="26"/>
        </w:rPr>
      </w:pPr>
      <w:r w:rsidRPr="00CD7119">
        <w:rPr>
          <w:szCs w:val="26"/>
        </w:rPr>
        <w:t>TCVN 8860-12: 2011 Bê tông nhựa-Phương pháp thử-Phần 12: Xác định độ ổn định còn lại của bê tông nhựa.</w:t>
      </w:r>
    </w:p>
    <w:p w:rsidR="00332FAB" w:rsidRPr="00CD7119" w:rsidRDefault="00332FAB" w:rsidP="00332FAB">
      <w:pPr>
        <w:spacing w:before="40" w:after="40"/>
        <w:ind w:left="333" w:firstLine="567"/>
        <w:rPr>
          <w:szCs w:val="26"/>
        </w:rPr>
      </w:pPr>
      <w:r w:rsidRPr="00CD7119">
        <w:rPr>
          <w:szCs w:val="26"/>
        </w:rPr>
        <w:t>TCVN 8820:2011 Hỗn hợp bê tông nhựa nóng-Thiết kế theo phương pháp Marshall.</w:t>
      </w:r>
    </w:p>
    <w:p w:rsidR="00332FAB" w:rsidRPr="00CD7119" w:rsidRDefault="00332FAB" w:rsidP="00332FAB">
      <w:pPr>
        <w:spacing w:before="40" w:after="40"/>
        <w:ind w:left="333" w:firstLine="567"/>
        <w:rPr>
          <w:szCs w:val="26"/>
        </w:rPr>
      </w:pPr>
      <w:r w:rsidRPr="00CD7119">
        <w:rPr>
          <w:szCs w:val="26"/>
        </w:rPr>
        <w:t>TCVN 8864: 2011 Mặt đường ô tô- Xác định độ bằng phẳng mặt đường bằng thước dài 3,0 mét.</w:t>
      </w:r>
    </w:p>
    <w:p w:rsidR="00332FAB" w:rsidRPr="00CD7119" w:rsidRDefault="00332FAB" w:rsidP="00332FAB">
      <w:pPr>
        <w:spacing w:before="40" w:after="40"/>
        <w:ind w:left="333" w:firstLine="567"/>
        <w:rPr>
          <w:szCs w:val="26"/>
        </w:rPr>
      </w:pPr>
      <w:r w:rsidRPr="00CD7119">
        <w:rPr>
          <w:szCs w:val="26"/>
        </w:rPr>
        <w:t>TCVN 8865: 2011 Mặt đường ô tô - Phương pháp đo và đánh giá xác định độ bằng phẳng theo chỉ số độ gồ ghề quốc tế IRI.</w:t>
      </w:r>
    </w:p>
    <w:p w:rsidR="00332FAB" w:rsidRPr="00CD7119" w:rsidRDefault="00332FAB" w:rsidP="00332FAB">
      <w:pPr>
        <w:spacing w:before="40" w:after="40"/>
        <w:ind w:left="333" w:firstLine="567"/>
        <w:rPr>
          <w:szCs w:val="26"/>
        </w:rPr>
      </w:pPr>
      <w:r w:rsidRPr="00CD7119">
        <w:rPr>
          <w:szCs w:val="26"/>
        </w:rPr>
        <w:t>TCVN 8866:2011 Mặt đường ô tô-Xác định độ nhám mặt đường bằng phương pháp rắc cát-Thử nghiệm.</w:t>
      </w:r>
    </w:p>
    <w:p w:rsidR="00332FAB" w:rsidRPr="00CD7119" w:rsidRDefault="00332FAB" w:rsidP="00332FAB">
      <w:pPr>
        <w:spacing w:before="40" w:after="40"/>
        <w:ind w:left="333" w:firstLine="567"/>
        <w:rPr>
          <w:szCs w:val="26"/>
        </w:rPr>
      </w:pPr>
      <w:r w:rsidRPr="00CD7119">
        <w:rPr>
          <w:szCs w:val="26"/>
        </w:rPr>
        <w:t>TCVN 8817-1:2011 Nhũ tương nhựa đường axit- Phần 1-Yêu cầu kỹ thuật.</w:t>
      </w:r>
    </w:p>
    <w:p w:rsidR="00332FAB" w:rsidRPr="00CD7119" w:rsidRDefault="00332FAB" w:rsidP="00332FAB">
      <w:pPr>
        <w:spacing w:before="40" w:after="40"/>
        <w:ind w:left="333" w:firstLine="567"/>
        <w:rPr>
          <w:szCs w:val="26"/>
        </w:rPr>
      </w:pPr>
      <w:r w:rsidRPr="00CD7119">
        <w:rPr>
          <w:szCs w:val="26"/>
        </w:rPr>
        <w:t>TCVN 8818-1:2011 Nhựa đường lỏng- Phần 1-Yêu cầu kỹ thuật.</w:t>
      </w:r>
    </w:p>
    <w:p w:rsidR="00332FAB" w:rsidRPr="00CD7119" w:rsidRDefault="00332FAB" w:rsidP="00332FAB">
      <w:pPr>
        <w:spacing w:before="40" w:after="40"/>
        <w:ind w:left="333" w:firstLine="567"/>
        <w:rPr>
          <w:szCs w:val="26"/>
        </w:rPr>
      </w:pPr>
      <w:r w:rsidRPr="00CD7119">
        <w:rPr>
          <w:szCs w:val="26"/>
        </w:rPr>
        <w:t>AASHTO T 176 Standard Method of Test for Plastic Fines in Graded Aggregates and Soils by Use of the Sand Equivalent Test (Phương pháp xác định hệ số đương lượng cát –ES của đất và cốt liệu).</w:t>
      </w:r>
    </w:p>
    <w:p w:rsidR="00332FAB" w:rsidRPr="00CD7119" w:rsidRDefault="00332FAB" w:rsidP="00332FAB">
      <w:pPr>
        <w:spacing w:before="40" w:after="40"/>
        <w:ind w:left="333" w:firstLine="567"/>
        <w:rPr>
          <w:szCs w:val="26"/>
        </w:rPr>
      </w:pPr>
      <w:r w:rsidRPr="00CD7119">
        <w:rPr>
          <w:szCs w:val="26"/>
        </w:rPr>
        <w:t>AASHTO T 324-04 Standard Method of Test for Hamburg Wheel-Track Testing of Compacted Hot- Mix Asphalt (HMA) (Phương pháp xác định độ hằn lún vệt bánh xe của mẫu bê tông nhựa nóng đã đầm nén bằng thiết bị Hamburg Wheel-Track).</w:t>
      </w:r>
    </w:p>
    <w:p w:rsidR="00332FAB" w:rsidRPr="00CD7119" w:rsidRDefault="00332FAB" w:rsidP="00785D49">
      <w:pPr>
        <w:numPr>
          <w:ilvl w:val="0"/>
          <w:numId w:val="267"/>
        </w:numPr>
        <w:tabs>
          <w:tab w:val="clear" w:pos="720"/>
          <w:tab w:val="left" w:pos="426"/>
        </w:tabs>
        <w:spacing w:before="40" w:after="40"/>
        <w:ind w:left="284" w:hanging="284"/>
        <w:jc w:val="left"/>
        <w:rPr>
          <w:b/>
          <w:szCs w:val="26"/>
        </w:rPr>
      </w:pPr>
      <w:r w:rsidRPr="00CD7119">
        <w:rPr>
          <w:b/>
          <w:szCs w:val="26"/>
        </w:rPr>
        <w:t>Quy định chung:</w:t>
      </w:r>
    </w:p>
    <w:p w:rsidR="00332FAB" w:rsidRPr="00CD7119" w:rsidRDefault="00332FAB" w:rsidP="00785D49">
      <w:pPr>
        <w:pStyle w:val="ListParagraph"/>
        <w:numPr>
          <w:ilvl w:val="0"/>
          <w:numId w:val="248"/>
        </w:numPr>
        <w:tabs>
          <w:tab w:val="left" w:pos="360"/>
        </w:tabs>
        <w:spacing w:before="40" w:after="40"/>
        <w:ind w:left="990" w:hanging="990"/>
        <w:rPr>
          <w:szCs w:val="26"/>
        </w:rPr>
      </w:pPr>
      <w:r w:rsidRPr="00CD7119">
        <w:rPr>
          <w:szCs w:val="26"/>
        </w:rPr>
        <w:t>Phân loại bê tông nhựa:</w:t>
      </w:r>
    </w:p>
    <w:p w:rsidR="00332FAB" w:rsidRPr="00CD7119" w:rsidRDefault="00332FAB" w:rsidP="00332FAB">
      <w:pPr>
        <w:spacing w:before="40" w:after="40"/>
        <w:rPr>
          <w:szCs w:val="26"/>
        </w:rPr>
      </w:pPr>
      <w:r w:rsidRPr="00CD7119">
        <w:rPr>
          <w:szCs w:val="26"/>
        </w:rPr>
        <w:t>Theo độ rỗng dư, bê tông nhựa được phân ra 2 loại:</w:t>
      </w:r>
    </w:p>
    <w:p w:rsidR="00332FAB" w:rsidRPr="00CD7119" w:rsidRDefault="00332FAB" w:rsidP="00332FAB">
      <w:pPr>
        <w:spacing w:before="40" w:after="40"/>
        <w:ind w:firstLine="333"/>
        <w:rPr>
          <w:szCs w:val="26"/>
        </w:rPr>
      </w:pPr>
      <w:r w:rsidRPr="00CD7119">
        <w:rPr>
          <w:szCs w:val="26"/>
        </w:rPr>
        <w:t>- Bê tông nhựa chặt (viết tắt là BTNC): có độ rỗng dư từ 3% đến 6%, dùng làm lớp mặt trên và lớp mặt dưới. Trong thành phần hỗn hợp bắt buộc phải có bột khoáng;</w:t>
      </w:r>
    </w:p>
    <w:p w:rsidR="00332FAB" w:rsidRPr="00CD7119" w:rsidRDefault="00332FAB" w:rsidP="00332FAB">
      <w:pPr>
        <w:spacing w:before="40" w:after="40"/>
        <w:ind w:firstLine="333"/>
        <w:rPr>
          <w:szCs w:val="26"/>
        </w:rPr>
      </w:pPr>
      <w:r w:rsidRPr="00CD7119">
        <w:rPr>
          <w:szCs w:val="26"/>
        </w:rPr>
        <w:t>- Bê tông nhựa rỗng (viết tắt là BTNR): có độ rỗng dư từ 7% đến 12% và chỉ dùng làm lớp móng.</w:t>
      </w:r>
    </w:p>
    <w:p w:rsidR="00332FAB" w:rsidRPr="00CD7119" w:rsidRDefault="00332FAB" w:rsidP="00332FAB">
      <w:pPr>
        <w:spacing w:before="40" w:after="40"/>
        <w:rPr>
          <w:szCs w:val="26"/>
        </w:rPr>
      </w:pPr>
      <w:r w:rsidRPr="00CD7119">
        <w:rPr>
          <w:szCs w:val="26"/>
        </w:rPr>
        <w:t>Theo kích cỡ hạt lớn nhất danh định của bê tông nhựa chặt, được phân ra 4 loại:</w:t>
      </w:r>
    </w:p>
    <w:p w:rsidR="00332FAB" w:rsidRPr="00CD7119" w:rsidRDefault="00332FAB" w:rsidP="00332FAB">
      <w:pPr>
        <w:spacing w:before="40" w:after="40"/>
        <w:ind w:firstLine="333"/>
        <w:rPr>
          <w:szCs w:val="26"/>
        </w:rPr>
      </w:pPr>
      <w:r w:rsidRPr="00CD7119">
        <w:rPr>
          <w:szCs w:val="26"/>
        </w:rPr>
        <w:lastRenderedPageBreak/>
        <w:t>- Bê tông nhựa chặt có cỡ hạt lớn nhất danh định là 9,5 mm (và cỡ hạt lớn nhất là 12,5 mm), viết tắt là BTNC 9,5.</w:t>
      </w:r>
    </w:p>
    <w:p w:rsidR="00332FAB" w:rsidRPr="00CD7119" w:rsidRDefault="00332FAB" w:rsidP="00332FAB">
      <w:pPr>
        <w:spacing w:before="40" w:after="40"/>
        <w:ind w:firstLine="333"/>
        <w:rPr>
          <w:szCs w:val="26"/>
        </w:rPr>
      </w:pPr>
      <w:r w:rsidRPr="00CD7119">
        <w:rPr>
          <w:szCs w:val="26"/>
        </w:rPr>
        <w:t>- Bê tông nhựa chặt có cỡ hạt lớn nhất danh định là 12,5 mm (và cỡ hạt lớn nhất là 19 mm), viết tắt là BTNC 12,5.</w:t>
      </w:r>
    </w:p>
    <w:p w:rsidR="00332FAB" w:rsidRPr="00CD7119" w:rsidRDefault="00332FAB" w:rsidP="00332FAB">
      <w:pPr>
        <w:spacing w:before="40" w:after="40"/>
        <w:ind w:firstLine="333"/>
        <w:rPr>
          <w:szCs w:val="26"/>
        </w:rPr>
      </w:pPr>
      <w:r w:rsidRPr="00CD7119">
        <w:rPr>
          <w:szCs w:val="26"/>
        </w:rPr>
        <w:t>- Bê tông nhựa chặt có cỡ hạt lớn nhất danh định là 19 mm (và cỡ hạt lớn nhất là 25 mm), viết tắt là BTNC 19.</w:t>
      </w:r>
    </w:p>
    <w:p w:rsidR="00332FAB" w:rsidRPr="00CD7119" w:rsidRDefault="00332FAB" w:rsidP="00332FAB">
      <w:pPr>
        <w:spacing w:before="40" w:after="40"/>
        <w:ind w:firstLine="333"/>
        <w:rPr>
          <w:szCs w:val="26"/>
        </w:rPr>
      </w:pPr>
      <w:r w:rsidRPr="00CD7119">
        <w:rPr>
          <w:szCs w:val="26"/>
        </w:rPr>
        <w:t>- Bê tông nhựa cát, có cỡ hạt lớn nhất danh định là 4,75 mm (và cỡ hạt lớn nhất là 9,5 mm), viết tắt là BTNC 4,75.</w:t>
      </w:r>
    </w:p>
    <w:p w:rsidR="00332FAB" w:rsidRPr="00CD7119" w:rsidRDefault="00332FAB" w:rsidP="00332FAB">
      <w:pPr>
        <w:spacing w:before="40" w:after="40"/>
        <w:ind w:firstLine="333"/>
        <w:rPr>
          <w:szCs w:val="26"/>
        </w:rPr>
      </w:pPr>
      <w:r w:rsidRPr="00CD7119">
        <w:rPr>
          <w:szCs w:val="26"/>
        </w:rPr>
        <w:t>Giới hạn về thành phần cấp phối hỗn hợp cốt liệu (thí nghiệm theo TCVN 7572-2: 2006) và phạm vi áp dụng của các loại BTNC quy định tại Bảng 1.</w:t>
      </w:r>
    </w:p>
    <w:p w:rsidR="00332FAB" w:rsidRPr="00CD7119" w:rsidRDefault="00332FAB" w:rsidP="00332FAB">
      <w:pPr>
        <w:spacing w:before="40" w:after="40"/>
        <w:rPr>
          <w:b/>
          <w:szCs w:val="26"/>
        </w:rPr>
      </w:pPr>
      <w:r w:rsidRPr="00CD7119">
        <w:rPr>
          <w:b/>
          <w:szCs w:val="26"/>
        </w:rPr>
        <w:t>Bảng 1 Cấp phối hỗn hợp cốt liệu bê tông nhựa chặt (BTNC)</w:t>
      </w:r>
    </w:p>
    <w:tbl>
      <w:tblPr>
        <w:tblW w:w="9000" w:type="dxa"/>
        <w:shd w:val="clear" w:color="auto" w:fill="FFFFFF"/>
        <w:tblCellMar>
          <w:left w:w="0" w:type="dxa"/>
          <w:right w:w="0" w:type="dxa"/>
        </w:tblCellMar>
        <w:tblLook w:val="04A0" w:firstRow="1" w:lastRow="0" w:firstColumn="1" w:lastColumn="0" w:noHBand="0" w:noVBand="1"/>
      </w:tblPr>
      <w:tblGrid>
        <w:gridCol w:w="3421"/>
        <w:gridCol w:w="1350"/>
        <w:gridCol w:w="1350"/>
        <w:gridCol w:w="1350"/>
        <w:gridCol w:w="1529"/>
      </w:tblGrid>
      <w:tr w:rsidR="00332FAB" w:rsidRPr="00CD7119" w:rsidTr="00AC21C8">
        <w:trPr>
          <w:tblHeader/>
        </w:trPr>
        <w:tc>
          <w:tcPr>
            <w:tcW w:w="342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Quy định</w:t>
            </w:r>
          </w:p>
        </w:tc>
        <w:tc>
          <w:tcPr>
            <w:tcW w:w="1350" w:type="dxa"/>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BTNC 9,5</w:t>
            </w:r>
          </w:p>
        </w:tc>
        <w:tc>
          <w:tcPr>
            <w:tcW w:w="1350" w:type="dxa"/>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BTNC 12,5</w:t>
            </w:r>
          </w:p>
        </w:tc>
        <w:tc>
          <w:tcPr>
            <w:tcW w:w="1350" w:type="dxa"/>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BTNC 19</w:t>
            </w:r>
          </w:p>
        </w:tc>
        <w:tc>
          <w:tcPr>
            <w:tcW w:w="1530" w:type="dxa"/>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BTNC 4,75</w:t>
            </w:r>
          </w:p>
        </w:tc>
      </w:tr>
      <w:tr w:rsidR="00332FAB" w:rsidRPr="00CD7119" w:rsidTr="00AC21C8">
        <w:tc>
          <w:tcPr>
            <w:tcW w:w="342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rPr>
                <w:szCs w:val="26"/>
              </w:rPr>
            </w:pPr>
            <w:r w:rsidRPr="00CD7119">
              <w:rPr>
                <w:szCs w:val="26"/>
              </w:rPr>
              <w:t>1. Cỡ hạt lớn nhất danh định, mm</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9,5</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12,5</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19</w:t>
            </w:r>
          </w:p>
        </w:tc>
        <w:tc>
          <w:tcPr>
            <w:tcW w:w="153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4,75</w:t>
            </w:r>
          </w:p>
        </w:tc>
      </w:tr>
      <w:tr w:rsidR="00332FAB" w:rsidRPr="00CD7119" w:rsidTr="00AC21C8">
        <w:tc>
          <w:tcPr>
            <w:tcW w:w="342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rPr>
                <w:szCs w:val="26"/>
              </w:rPr>
            </w:pPr>
            <w:r w:rsidRPr="00CD7119">
              <w:rPr>
                <w:szCs w:val="26"/>
              </w:rPr>
              <w:t>2. Cỡ sàng mắt vuông, mm</w:t>
            </w:r>
          </w:p>
        </w:tc>
        <w:tc>
          <w:tcPr>
            <w:tcW w:w="5580" w:type="dxa"/>
            <w:gridSpan w:val="4"/>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Lượng lọt qua sàng, % khối lượng</w:t>
            </w:r>
          </w:p>
        </w:tc>
      </w:tr>
      <w:tr w:rsidR="00332FAB" w:rsidRPr="00CD7119" w:rsidTr="00AC21C8">
        <w:tc>
          <w:tcPr>
            <w:tcW w:w="342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25</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100</w:t>
            </w:r>
          </w:p>
        </w:tc>
        <w:tc>
          <w:tcPr>
            <w:tcW w:w="153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r>
      <w:tr w:rsidR="00332FAB" w:rsidRPr="00CD7119" w:rsidTr="00AC21C8">
        <w:tc>
          <w:tcPr>
            <w:tcW w:w="342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19</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100</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90÷100</w:t>
            </w:r>
          </w:p>
        </w:tc>
        <w:tc>
          <w:tcPr>
            <w:tcW w:w="153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r>
      <w:tr w:rsidR="00332FAB" w:rsidRPr="00CD7119" w:rsidTr="00AC21C8">
        <w:tc>
          <w:tcPr>
            <w:tcW w:w="342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12,5</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100</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90÷100</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71÷86</w:t>
            </w:r>
          </w:p>
        </w:tc>
        <w:tc>
          <w:tcPr>
            <w:tcW w:w="153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r>
      <w:tr w:rsidR="00332FAB" w:rsidRPr="00CD7119" w:rsidTr="00AC21C8">
        <w:tc>
          <w:tcPr>
            <w:tcW w:w="342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9,5</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90÷100</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74÷89</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58÷78</w:t>
            </w:r>
          </w:p>
        </w:tc>
        <w:tc>
          <w:tcPr>
            <w:tcW w:w="153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100</w:t>
            </w:r>
          </w:p>
        </w:tc>
      </w:tr>
      <w:tr w:rsidR="00332FAB" w:rsidRPr="00CD7119" w:rsidTr="00AC21C8">
        <w:tc>
          <w:tcPr>
            <w:tcW w:w="342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4,75</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55÷80</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48÷71</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36÷61</w:t>
            </w:r>
          </w:p>
        </w:tc>
        <w:tc>
          <w:tcPr>
            <w:tcW w:w="153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80÷100</w:t>
            </w:r>
          </w:p>
        </w:tc>
      </w:tr>
      <w:tr w:rsidR="00332FAB" w:rsidRPr="00CD7119" w:rsidTr="00AC21C8">
        <w:tc>
          <w:tcPr>
            <w:tcW w:w="342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2,36</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36÷63</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30÷55</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25÷45</w:t>
            </w:r>
          </w:p>
        </w:tc>
        <w:tc>
          <w:tcPr>
            <w:tcW w:w="153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65÷82</w:t>
            </w:r>
          </w:p>
        </w:tc>
      </w:tr>
      <w:tr w:rsidR="00332FAB" w:rsidRPr="00CD7119" w:rsidTr="00AC21C8">
        <w:tc>
          <w:tcPr>
            <w:tcW w:w="342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1,18</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25÷45</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21÷40</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17÷33</w:t>
            </w:r>
          </w:p>
        </w:tc>
        <w:tc>
          <w:tcPr>
            <w:tcW w:w="153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45÷65</w:t>
            </w:r>
          </w:p>
        </w:tc>
      </w:tr>
      <w:tr w:rsidR="00332FAB" w:rsidRPr="00CD7119" w:rsidTr="00AC21C8">
        <w:tc>
          <w:tcPr>
            <w:tcW w:w="342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0,600</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17÷33</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15÷31</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12÷25</w:t>
            </w:r>
          </w:p>
        </w:tc>
        <w:tc>
          <w:tcPr>
            <w:tcW w:w="153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30÷50</w:t>
            </w:r>
          </w:p>
        </w:tc>
      </w:tr>
      <w:tr w:rsidR="00332FAB" w:rsidRPr="00CD7119" w:rsidTr="00AC21C8">
        <w:tc>
          <w:tcPr>
            <w:tcW w:w="342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0,300</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12÷25</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11÷22</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8÷17</w:t>
            </w:r>
          </w:p>
        </w:tc>
        <w:tc>
          <w:tcPr>
            <w:tcW w:w="153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20÷36</w:t>
            </w:r>
          </w:p>
        </w:tc>
      </w:tr>
      <w:tr w:rsidR="00332FAB" w:rsidRPr="00CD7119" w:rsidTr="00AC21C8">
        <w:tc>
          <w:tcPr>
            <w:tcW w:w="342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0,150</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9÷17</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8÷15</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6÷12</w:t>
            </w:r>
          </w:p>
        </w:tc>
        <w:tc>
          <w:tcPr>
            <w:tcW w:w="153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15÷25</w:t>
            </w:r>
          </w:p>
        </w:tc>
      </w:tr>
      <w:tr w:rsidR="00332FAB" w:rsidRPr="00CD7119" w:rsidTr="00AC21C8">
        <w:tc>
          <w:tcPr>
            <w:tcW w:w="342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0,075</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6÷10</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6÷10</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5÷8</w:t>
            </w:r>
          </w:p>
        </w:tc>
        <w:tc>
          <w:tcPr>
            <w:tcW w:w="153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8÷12</w:t>
            </w:r>
          </w:p>
        </w:tc>
      </w:tr>
      <w:tr w:rsidR="00332FAB" w:rsidRPr="00CD7119" w:rsidTr="00AC21C8">
        <w:tc>
          <w:tcPr>
            <w:tcW w:w="342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3. Hàm lượng nhựa đường tham khảo, % khối lượng hỗn hợp bê tông nhựa</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5,2÷6,2</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5,0÷6,0</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4,8÷5,8</w:t>
            </w:r>
          </w:p>
        </w:tc>
        <w:tc>
          <w:tcPr>
            <w:tcW w:w="153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6,0÷7,5</w:t>
            </w:r>
          </w:p>
        </w:tc>
      </w:tr>
      <w:tr w:rsidR="00332FAB" w:rsidRPr="00CD7119" w:rsidTr="00AC21C8">
        <w:tc>
          <w:tcPr>
            <w:tcW w:w="342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4. Chiều dầy lớp bê tông nhựa hợp lý (sau khi lu lèn), cm</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4÷5</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5÷7</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6÷8</w:t>
            </w:r>
          </w:p>
        </w:tc>
        <w:tc>
          <w:tcPr>
            <w:tcW w:w="153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3÷5</w:t>
            </w:r>
          </w:p>
        </w:tc>
      </w:tr>
      <w:tr w:rsidR="00332FAB" w:rsidRPr="00CD7119" w:rsidTr="00AC21C8">
        <w:tc>
          <w:tcPr>
            <w:tcW w:w="342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left"/>
              <w:rPr>
                <w:szCs w:val="26"/>
              </w:rPr>
            </w:pPr>
            <w:r w:rsidRPr="00CD7119">
              <w:rPr>
                <w:szCs w:val="26"/>
              </w:rPr>
              <w:t>5. Phạm vi nên áp dụng</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Lớp mặt trên</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Lớp mặt trên hoặc lớp mặt dưới</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Lớp mặt dưới</w:t>
            </w:r>
          </w:p>
        </w:tc>
        <w:tc>
          <w:tcPr>
            <w:tcW w:w="153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Vỉa hè, làn dành cho xe đạp, xe thô sơ</w:t>
            </w:r>
          </w:p>
        </w:tc>
      </w:tr>
    </w:tbl>
    <w:p w:rsidR="00332FAB" w:rsidRPr="00CD7119" w:rsidRDefault="00332FAB" w:rsidP="00332FAB">
      <w:pPr>
        <w:spacing w:before="40" w:after="40"/>
        <w:rPr>
          <w:szCs w:val="26"/>
        </w:rPr>
      </w:pPr>
      <w:r w:rsidRPr="00CD7119">
        <w:rPr>
          <w:szCs w:val="26"/>
        </w:rPr>
        <w:t>Theo kích cỡ hạt lớn nhất danh định với bê tông nhựa rỗng, được phân thành 3 loại:</w:t>
      </w:r>
    </w:p>
    <w:p w:rsidR="00332FAB" w:rsidRPr="00CD7119" w:rsidRDefault="00332FAB" w:rsidP="00332FAB">
      <w:pPr>
        <w:spacing w:before="40" w:after="40"/>
        <w:ind w:firstLine="333"/>
        <w:rPr>
          <w:szCs w:val="26"/>
        </w:rPr>
      </w:pPr>
      <w:r w:rsidRPr="00CD7119">
        <w:rPr>
          <w:szCs w:val="26"/>
        </w:rPr>
        <w:t>- Bê tông nhựa rỗng có cỡ hạt lớn nhất danh định là 19 mm (và cỡ hạt lớn nhất là 25 mm), viết tắt là BTNR 19.</w:t>
      </w:r>
    </w:p>
    <w:p w:rsidR="00332FAB" w:rsidRPr="00CD7119" w:rsidRDefault="00332FAB" w:rsidP="00332FAB">
      <w:pPr>
        <w:spacing w:before="40" w:after="40"/>
        <w:ind w:firstLine="333"/>
        <w:rPr>
          <w:szCs w:val="26"/>
        </w:rPr>
      </w:pPr>
      <w:r w:rsidRPr="00CD7119">
        <w:rPr>
          <w:szCs w:val="26"/>
        </w:rPr>
        <w:t>- Bê tông nhựa rỗng có cỡ hạt lớn nhất danh định là 25 mm (và cỡ hạt lớn nhất là 31,5 mm), viết tắt là BTNR 25.</w:t>
      </w:r>
    </w:p>
    <w:p w:rsidR="00332FAB" w:rsidRPr="00CD7119" w:rsidRDefault="00332FAB" w:rsidP="00332FAB">
      <w:pPr>
        <w:spacing w:before="40" w:after="40"/>
        <w:ind w:firstLine="333"/>
        <w:rPr>
          <w:szCs w:val="26"/>
        </w:rPr>
      </w:pPr>
      <w:r w:rsidRPr="00CD7119">
        <w:rPr>
          <w:szCs w:val="26"/>
        </w:rPr>
        <w:t>- Bê tông nhựa rỗng có cỡ hạt lớn nhất danh định là 37,5 mm (và cỡ hạt lớn nhất là 50 mm), viết tắt là BTNR 37,5.</w:t>
      </w:r>
    </w:p>
    <w:p w:rsidR="00332FAB" w:rsidRPr="00CD7119" w:rsidRDefault="00332FAB" w:rsidP="00332FAB">
      <w:pPr>
        <w:spacing w:before="40" w:after="40"/>
        <w:ind w:firstLine="333"/>
        <w:rPr>
          <w:szCs w:val="26"/>
        </w:rPr>
      </w:pPr>
      <w:r w:rsidRPr="00CD7119">
        <w:rPr>
          <w:szCs w:val="26"/>
        </w:rPr>
        <w:lastRenderedPageBreak/>
        <w:t>- Giới hạn về thành phần cấp phối hỗn hợp cốt liệu (thí nghiệm theo TCVN 7572-2: 2006) và phạm vi áp dụng của các loại BTNR quy định tại Bảng 2.</w:t>
      </w:r>
    </w:p>
    <w:p w:rsidR="00332FAB" w:rsidRPr="00CD7119" w:rsidRDefault="00332FAB" w:rsidP="00332FAB">
      <w:pPr>
        <w:spacing w:before="40" w:after="40"/>
        <w:rPr>
          <w:b/>
          <w:szCs w:val="26"/>
        </w:rPr>
      </w:pPr>
      <w:r w:rsidRPr="00CD7119">
        <w:rPr>
          <w:b/>
          <w:szCs w:val="26"/>
        </w:rPr>
        <w:t>Bảng 2 Cấp phối hỗn hợp cốt liệu bê tông nhựa rỗng (BTNR)</w:t>
      </w:r>
    </w:p>
    <w:tbl>
      <w:tblPr>
        <w:tblW w:w="9000" w:type="dxa"/>
        <w:shd w:val="clear" w:color="auto" w:fill="FFFFFF"/>
        <w:tblCellMar>
          <w:left w:w="0" w:type="dxa"/>
          <w:right w:w="0" w:type="dxa"/>
        </w:tblCellMar>
        <w:tblLook w:val="04A0" w:firstRow="1" w:lastRow="0" w:firstColumn="1" w:lastColumn="0" w:noHBand="0" w:noVBand="1"/>
      </w:tblPr>
      <w:tblGrid>
        <w:gridCol w:w="3154"/>
        <w:gridCol w:w="1889"/>
        <w:gridCol w:w="1889"/>
        <w:gridCol w:w="2068"/>
      </w:tblGrid>
      <w:tr w:rsidR="00332FAB" w:rsidRPr="00CD7119" w:rsidTr="00AC21C8">
        <w:trPr>
          <w:tblHeader/>
        </w:trPr>
        <w:tc>
          <w:tcPr>
            <w:tcW w:w="315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Quy định</w:t>
            </w:r>
          </w:p>
        </w:tc>
        <w:tc>
          <w:tcPr>
            <w:tcW w:w="1890" w:type="dxa"/>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BTNR 19</w:t>
            </w:r>
          </w:p>
        </w:tc>
        <w:tc>
          <w:tcPr>
            <w:tcW w:w="1890" w:type="dxa"/>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BTNR 25</w:t>
            </w:r>
          </w:p>
        </w:tc>
        <w:tc>
          <w:tcPr>
            <w:tcW w:w="2069" w:type="dxa"/>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BTNR 37,5</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1. Cỡ hạt lớn nhất danh định, mm</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19</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25</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37,5</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2. Cỡ sàng mắt vuông, mm</w:t>
            </w:r>
          </w:p>
        </w:tc>
        <w:tc>
          <w:tcPr>
            <w:tcW w:w="5849" w:type="dxa"/>
            <w:gridSpan w:val="3"/>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Lượng lọt qua sàng, % khối lượng</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50</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100</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37,5</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100</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90÷100</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25</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100</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90÷100</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19</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90÷100</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40÷70</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12,5</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40÷70</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9,5</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40÷70</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18÷48</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4,75</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15÷39</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10÷34</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6÷29</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2,36</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2÷18</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1÷17</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0÷14</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1,18</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0,600</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0÷10</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0÷10</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0÷8</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0,300</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0,150</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0,075</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3. Hàm lượng nhựa đường tham khảo, % khối lượng hỗn hợp bê tông nhựa</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4,0÷5,0</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3,5÷4,5</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3,0÷4,0</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4. Chiều dầy lớp bê tông nhựa hợp lý (sau khi lu lèn), cm</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8÷10</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10÷12</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12÷16</w:t>
            </w:r>
          </w:p>
        </w:tc>
      </w:tr>
      <w:tr w:rsidR="00332FAB" w:rsidRPr="00CD7119" w:rsidTr="00AC21C8">
        <w:tc>
          <w:tcPr>
            <w:tcW w:w="315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5. Phạm vi nên áp dụng</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Lớp móng trên</w:t>
            </w:r>
          </w:p>
        </w:tc>
        <w:tc>
          <w:tcPr>
            <w:tcW w:w="189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Lớp móng</w:t>
            </w:r>
          </w:p>
        </w:tc>
        <w:tc>
          <w:tcPr>
            <w:tcW w:w="20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Lớp móng</w:t>
            </w:r>
          </w:p>
        </w:tc>
      </w:tr>
    </w:tbl>
    <w:p w:rsidR="00332FAB" w:rsidRPr="00CD7119" w:rsidRDefault="00332FAB" w:rsidP="00332FAB">
      <w:pPr>
        <w:spacing w:before="40" w:after="40"/>
        <w:ind w:firstLine="333"/>
        <w:rPr>
          <w:szCs w:val="26"/>
        </w:rPr>
      </w:pPr>
      <w:r w:rsidRPr="00CD7119">
        <w:rPr>
          <w:szCs w:val="26"/>
        </w:rPr>
        <w:t>Cấp phối hỗn hợp cốt liệu của BTNC và BTNR khi thiết kế phải nằm trong giới hạn quy định tương ứng tại Bảng 1 và Bảng 2. Đường cong cấp phối cốt liệu thiết kế phải đều đặn, không được thay đổi từ giới hạn dưới của một cỡ sàng lên giới hạn trên của cỡ sàng kế tiếp hoặc ngược lại.</w:t>
      </w:r>
    </w:p>
    <w:p w:rsidR="00332FAB" w:rsidRPr="00CD7119" w:rsidRDefault="00332FAB" w:rsidP="00332FAB">
      <w:pPr>
        <w:spacing w:before="40" w:after="40"/>
        <w:ind w:firstLine="333"/>
        <w:rPr>
          <w:szCs w:val="26"/>
        </w:rPr>
      </w:pPr>
      <w:r w:rsidRPr="00CD7119">
        <w:rPr>
          <w:szCs w:val="26"/>
        </w:rPr>
        <w:t>Hàm lượng nhựa đường tối ưu của BTNC và BTNR (tính theo % khối lượng hỗn hợp bê tông nhựa) được chọn trên cơ sở thiết kế hỗn hợp theo phương pháp Marshall, sao cho các chỉ tiêu kỹ thuật của mẫu bê tông nhựa thiết kế thoả mã n các chỉ tiêu kỹ thuật yêu cầu tại Bảng 3 đối với BTNC và Bảng 4 đối với BTNR. Trình tự thiết kế hỗn hợp bê tông nhựa theo phương pháp Marshall theo hướng dẫn tại TCVN 8820:2011 và tại Phụ lục A.</w:t>
      </w:r>
    </w:p>
    <w:p w:rsidR="00332FAB" w:rsidRPr="00CD7119" w:rsidRDefault="00332FAB" w:rsidP="00332FAB">
      <w:pPr>
        <w:spacing w:before="40" w:after="40"/>
        <w:rPr>
          <w:b/>
          <w:szCs w:val="26"/>
        </w:rPr>
      </w:pPr>
      <w:r w:rsidRPr="00CD7119">
        <w:rPr>
          <w:b/>
          <w:szCs w:val="26"/>
        </w:rPr>
        <w:t>Bảng 3 Các chỉ tiêu kỹ thuật yêu cầu với bê tông nhựa chặt (BTNC)</w:t>
      </w:r>
    </w:p>
    <w:tbl>
      <w:tblPr>
        <w:tblW w:w="0" w:type="auto"/>
        <w:shd w:val="clear" w:color="auto" w:fill="FFFFFF"/>
        <w:tblCellMar>
          <w:left w:w="0" w:type="dxa"/>
          <w:right w:w="0" w:type="dxa"/>
        </w:tblCellMar>
        <w:tblLook w:val="04A0" w:firstRow="1" w:lastRow="0" w:firstColumn="1" w:lastColumn="0" w:noHBand="0" w:noVBand="1"/>
      </w:tblPr>
      <w:tblGrid>
        <w:gridCol w:w="3676"/>
        <w:gridCol w:w="1559"/>
        <w:gridCol w:w="1559"/>
        <w:gridCol w:w="2210"/>
      </w:tblGrid>
      <w:tr w:rsidR="00332FAB" w:rsidRPr="00CD7119" w:rsidTr="00AC21C8">
        <w:trPr>
          <w:tblHeader/>
        </w:trPr>
        <w:tc>
          <w:tcPr>
            <w:tcW w:w="3676" w:type="dxa"/>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Chỉ tiêu</w:t>
            </w:r>
          </w:p>
        </w:tc>
        <w:tc>
          <w:tcPr>
            <w:tcW w:w="3118" w:type="dxa"/>
            <w:gridSpan w:val="2"/>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Quy định</w:t>
            </w:r>
          </w:p>
        </w:tc>
        <w:tc>
          <w:tcPr>
            <w:tcW w:w="2210" w:type="dxa"/>
            <w:vMerge w:val="restart"/>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Phương pháp thử</w:t>
            </w:r>
          </w:p>
        </w:tc>
      </w:tr>
      <w:tr w:rsidR="00332FAB" w:rsidRPr="00CD7119" w:rsidTr="00AC21C8">
        <w:trPr>
          <w:tblHeader/>
        </w:trPr>
        <w:tc>
          <w:tcPr>
            <w:tcW w:w="3676"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rPr>
                <w:szCs w:val="26"/>
              </w:rPr>
            </w:pPr>
          </w:p>
        </w:tc>
        <w:tc>
          <w:tcPr>
            <w:tcW w:w="155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BTNC19; BTNC12,5; BTNC 9,5</w:t>
            </w:r>
          </w:p>
        </w:tc>
        <w:tc>
          <w:tcPr>
            <w:tcW w:w="155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BTNC 4,75</w:t>
            </w:r>
          </w:p>
        </w:tc>
        <w:tc>
          <w:tcPr>
            <w:tcW w:w="2210" w:type="dxa"/>
            <w:vMerge/>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rPr>
                <w:szCs w:val="26"/>
              </w:rPr>
            </w:pPr>
          </w:p>
        </w:tc>
      </w:tr>
      <w:tr w:rsidR="00332FAB" w:rsidRPr="00CD7119" w:rsidTr="00AC21C8">
        <w:tc>
          <w:tcPr>
            <w:tcW w:w="3676"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1. Số chày đầm</w:t>
            </w:r>
          </w:p>
        </w:tc>
        <w:tc>
          <w:tcPr>
            <w:tcW w:w="155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75 x 2</w:t>
            </w:r>
          </w:p>
        </w:tc>
        <w:tc>
          <w:tcPr>
            <w:tcW w:w="155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50 x 2</w:t>
            </w:r>
          </w:p>
        </w:tc>
        <w:tc>
          <w:tcPr>
            <w:tcW w:w="2210" w:type="dxa"/>
            <w:vMerge w:val="restart"/>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8860-1:2011</w:t>
            </w:r>
          </w:p>
        </w:tc>
      </w:tr>
      <w:tr w:rsidR="00332FAB" w:rsidRPr="00CD7119" w:rsidTr="00AC21C8">
        <w:tc>
          <w:tcPr>
            <w:tcW w:w="3676"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lastRenderedPageBreak/>
              <w:t>2. Độ ổn định ở 600C, 40 phút, kN</w:t>
            </w:r>
          </w:p>
        </w:tc>
        <w:tc>
          <w:tcPr>
            <w:tcW w:w="155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8,0</w:t>
            </w:r>
          </w:p>
        </w:tc>
        <w:tc>
          <w:tcPr>
            <w:tcW w:w="155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5,5</w:t>
            </w:r>
          </w:p>
        </w:tc>
        <w:tc>
          <w:tcPr>
            <w:tcW w:w="2210" w:type="dxa"/>
            <w:vMerge/>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rPr>
                <w:szCs w:val="26"/>
              </w:rPr>
            </w:pPr>
          </w:p>
        </w:tc>
      </w:tr>
      <w:tr w:rsidR="00332FAB" w:rsidRPr="00CD7119" w:rsidTr="00AC21C8">
        <w:tc>
          <w:tcPr>
            <w:tcW w:w="3676"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3. Độ dẻo, mm</w:t>
            </w:r>
          </w:p>
        </w:tc>
        <w:tc>
          <w:tcPr>
            <w:tcW w:w="155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2÷4</w:t>
            </w:r>
          </w:p>
        </w:tc>
        <w:tc>
          <w:tcPr>
            <w:tcW w:w="155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2÷4</w:t>
            </w:r>
          </w:p>
        </w:tc>
        <w:tc>
          <w:tcPr>
            <w:tcW w:w="2210" w:type="dxa"/>
            <w:vMerge/>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rPr>
                <w:szCs w:val="26"/>
              </w:rPr>
            </w:pPr>
          </w:p>
        </w:tc>
      </w:tr>
      <w:tr w:rsidR="00332FAB" w:rsidRPr="00CD7119" w:rsidTr="00AC21C8">
        <w:tc>
          <w:tcPr>
            <w:tcW w:w="3676"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4. Độ ổn định còn lại, %</w:t>
            </w:r>
          </w:p>
        </w:tc>
        <w:tc>
          <w:tcPr>
            <w:tcW w:w="155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75</w:t>
            </w:r>
          </w:p>
        </w:tc>
        <w:tc>
          <w:tcPr>
            <w:tcW w:w="155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75</w:t>
            </w:r>
          </w:p>
        </w:tc>
        <w:tc>
          <w:tcPr>
            <w:tcW w:w="221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8860-12:2011</w:t>
            </w:r>
          </w:p>
        </w:tc>
      </w:tr>
      <w:tr w:rsidR="00332FAB" w:rsidRPr="00CD7119" w:rsidTr="00AC21C8">
        <w:tc>
          <w:tcPr>
            <w:tcW w:w="3676"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5. Độ rỗng dư, %</w:t>
            </w:r>
          </w:p>
        </w:tc>
        <w:tc>
          <w:tcPr>
            <w:tcW w:w="155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3÷6</w:t>
            </w:r>
          </w:p>
        </w:tc>
        <w:tc>
          <w:tcPr>
            <w:tcW w:w="155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3÷6</w:t>
            </w:r>
          </w:p>
        </w:tc>
        <w:tc>
          <w:tcPr>
            <w:tcW w:w="2210" w:type="dxa"/>
            <w:tcBorders>
              <w:top w:val="nil"/>
              <w:left w:val="nil"/>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TCVN 8860-9:2011</w:t>
            </w:r>
          </w:p>
        </w:tc>
      </w:tr>
      <w:tr w:rsidR="00332FAB" w:rsidRPr="00CD7119" w:rsidTr="00AC21C8">
        <w:tc>
          <w:tcPr>
            <w:tcW w:w="3676"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6. Độ rỗng cốt liệu (tương ứng với độ rỗng dư 4%), %</w:t>
            </w:r>
          </w:p>
          <w:p w:rsidR="00332FAB" w:rsidRPr="00CD7119" w:rsidRDefault="00332FAB" w:rsidP="008E6436">
            <w:pPr>
              <w:spacing w:before="40" w:after="40"/>
              <w:rPr>
                <w:szCs w:val="26"/>
              </w:rPr>
            </w:pPr>
            <w:r w:rsidRPr="00CD7119">
              <w:rPr>
                <w:szCs w:val="26"/>
              </w:rPr>
              <w:t>- Cỡ hạt danh định lớn nhất 9,5 mm</w:t>
            </w:r>
          </w:p>
          <w:p w:rsidR="00332FAB" w:rsidRPr="00CD7119" w:rsidRDefault="00332FAB" w:rsidP="008E6436">
            <w:pPr>
              <w:spacing w:before="40" w:after="40"/>
              <w:rPr>
                <w:szCs w:val="26"/>
              </w:rPr>
            </w:pPr>
            <w:r w:rsidRPr="00CD7119">
              <w:rPr>
                <w:szCs w:val="26"/>
              </w:rPr>
              <w:t>- Cỡ hạt danh định lớn nhất 12,5 mm</w:t>
            </w:r>
          </w:p>
          <w:p w:rsidR="00332FAB" w:rsidRPr="00CD7119" w:rsidRDefault="00332FAB" w:rsidP="008E6436">
            <w:pPr>
              <w:spacing w:before="40" w:after="40"/>
              <w:rPr>
                <w:szCs w:val="26"/>
              </w:rPr>
            </w:pPr>
            <w:r w:rsidRPr="00CD7119">
              <w:rPr>
                <w:szCs w:val="26"/>
              </w:rPr>
              <w:t>- Cỡ hạt danh định lớn nhất 19 mm</w:t>
            </w:r>
          </w:p>
        </w:tc>
        <w:tc>
          <w:tcPr>
            <w:tcW w:w="155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15</w:t>
            </w:r>
          </w:p>
          <w:p w:rsidR="00332FAB" w:rsidRPr="00CD7119" w:rsidRDefault="00332FAB" w:rsidP="008E6436">
            <w:pPr>
              <w:spacing w:before="40" w:after="40"/>
              <w:jc w:val="center"/>
              <w:rPr>
                <w:szCs w:val="26"/>
              </w:rPr>
            </w:pPr>
            <w:r w:rsidRPr="00CD7119">
              <w:rPr>
                <w:szCs w:val="26"/>
              </w:rPr>
              <w:t>≥ 14</w:t>
            </w:r>
          </w:p>
          <w:p w:rsidR="00332FAB" w:rsidRPr="00CD7119" w:rsidRDefault="00332FAB" w:rsidP="008E6436">
            <w:pPr>
              <w:spacing w:before="40" w:after="40"/>
              <w:jc w:val="center"/>
              <w:rPr>
                <w:szCs w:val="26"/>
              </w:rPr>
            </w:pPr>
            <w:r w:rsidRPr="00CD7119">
              <w:rPr>
                <w:szCs w:val="26"/>
              </w:rPr>
              <w:t>≥ 13</w:t>
            </w:r>
          </w:p>
        </w:tc>
        <w:tc>
          <w:tcPr>
            <w:tcW w:w="155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17</w:t>
            </w:r>
          </w:p>
        </w:tc>
        <w:tc>
          <w:tcPr>
            <w:tcW w:w="221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8860-10:2011</w:t>
            </w:r>
          </w:p>
        </w:tc>
      </w:tr>
      <w:tr w:rsidR="00332FAB" w:rsidRPr="00CD7119" w:rsidTr="00AC21C8">
        <w:tc>
          <w:tcPr>
            <w:tcW w:w="3676"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7(*). Độ sâu vệt hằn bánh xe (phương pháp HW TD-Hamburg W heel Tracking Device), 10000 chu kỳ, áp lực 0,70 MPa, nhiệt độ 500 C, mm</w:t>
            </w:r>
          </w:p>
        </w:tc>
        <w:tc>
          <w:tcPr>
            <w:tcW w:w="155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12,5</w:t>
            </w:r>
          </w:p>
        </w:tc>
        <w:tc>
          <w:tcPr>
            <w:tcW w:w="155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jc w:val="center"/>
              <w:rPr>
                <w:szCs w:val="26"/>
              </w:rPr>
            </w:pPr>
          </w:p>
        </w:tc>
        <w:tc>
          <w:tcPr>
            <w:tcW w:w="221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AASHTO T 324-04</w:t>
            </w:r>
          </w:p>
        </w:tc>
      </w:tr>
      <w:tr w:rsidR="00332FAB" w:rsidRPr="00CD7119" w:rsidTr="00AC21C8">
        <w:tc>
          <w:tcPr>
            <w:tcW w:w="9004" w:type="dxa"/>
            <w:gridSpan w:val="4"/>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Chỉ kiểm tra đối với các công trình đặc biệt theo yêu cầu của Chủ đầu tư. Có thể đầm tạo mẫu theo phương pháp Marshall cải tiến (TCVN 8860 -1:2011).</w:t>
            </w:r>
          </w:p>
        </w:tc>
      </w:tr>
    </w:tbl>
    <w:p w:rsidR="00332FAB" w:rsidRPr="00CD7119" w:rsidRDefault="00332FAB" w:rsidP="00332FAB">
      <w:pPr>
        <w:spacing w:before="40" w:after="40"/>
        <w:rPr>
          <w:b/>
          <w:szCs w:val="26"/>
        </w:rPr>
      </w:pPr>
      <w:r w:rsidRPr="00CD7119">
        <w:rPr>
          <w:b/>
          <w:szCs w:val="26"/>
        </w:rPr>
        <w:t>Bảng 4 Các chỉ tiêu kỹ thuật yêu cầu với bê tông nhựa rỗng (BTNR)</w:t>
      </w:r>
    </w:p>
    <w:tbl>
      <w:tblPr>
        <w:tblW w:w="9000" w:type="dxa"/>
        <w:shd w:val="clear" w:color="auto" w:fill="FFFFFF"/>
        <w:tblCellMar>
          <w:left w:w="0" w:type="dxa"/>
          <w:right w:w="0" w:type="dxa"/>
        </w:tblCellMar>
        <w:tblLook w:val="04A0" w:firstRow="1" w:lastRow="0" w:firstColumn="1" w:lastColumn="0" w:noHBand="0" w:noVBand="1"/>
      </w:tblPr>
      <w:tblGrid>
        <w:gridCol w:w="2882"/>
        <w:gridCol w:w="2156"/>
        <w:gridCol w:w="1700"/>
        <w:gridCol w:w="2262"/>
      </w:tblGrid>
      <w:tr w:rsidR="00332FAB" w:rsidRPr="00CD7119" w:rsidTr="00AC21C8">
        <w:trPr>
          <w:tblHeader/>
        </w:trPr>
        <w:tc>
          <w:tcPr>
            <w:tcW w:w="2882"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332FAB" w:rsidRPr="00CD7119" w:rsidRDefault="00332FAB" w:rsidP="008E6436">
            <w:pPr>
              <w:spacing w:before="40" w:after="40"/>
              <w:ind w:left="333" w:firstLine="567"/>
              <w:rPr>
                <w:b/>
                <w:szCs w:val="26"/>
              </w:rPr>
            </w:pPr>
            <w:r w:rsidRPr="00CD7119">
              <w:rPr>
                <w:b/>
                <w:szCs w:val="26"/>
              </w:rPr>
              <w:t>Chỉ tiêu</w:t>
            </w:r>
          </w:p>
        </w:tc>
        <w:tc>
          <w:tcPr>
            <w:tcW w:w="385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Quy định</w:t>
            </w:r>
          </w:p>
        </w:tc>
        <w:tc>
          <w:tcPr>
            <w:tcW w:w="2262" w:type="dxa"/>
            <w:vMerge w:val="restart"/>
            <w:tcBorders>
              <w:top w:val="single" w:sz="8" w:space="0" w:color="000000"/>
              <w:left w:val="single" w:sz="4" w:space="0" w:color="auto"/>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Phương pháp thử</w:t>
            </w:r>
          </w:p>
        </w:tc>
      </w:tr>
      <w:tr w:rsidR="00332FAB" w:rsidRPr="00CD7119" w:rsidTr="00AC21C8">
        <w:trPr>
          <w:tblHead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332FAB" w:rsidRPr="00CD7119" w:rsidRDefault="00332FAB" w:rsidP="008E6436">
            <w:pPr>
              <w:spacing w:before="40" w:after="40"/>
              <w:ind w:left="333" w:firstLine="567"/>
              <w:rPr>
                <w:szCs w:val="26"/>
              </w:rPr>
            </w:pPr>
          </w:p>
        </w:tc>
        <w:tc>
          <w:tcPr>
            <w:tcW w:w="215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BTNR 19, BTNR 25</w:t>
            </w:r>
          </w:p>
        </w:tc>
        <w:tc>
          <w:tcPr>
            <w:tcW w:w="1700" w:type="dxa"/>
            <w:tcBorders>
              <w:top w:val="nil"/>
              <w:left w:val="single" w:sz="4" w:space="0" w:color="auto"/>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BTNR 37,5 (*)</w:t>
            </w:r>
          </w:p>
        </w:tc>
        <w:tc>
          <w:tcPr>
            <w:tcW w:w="2262" w:type="dxa"/>
            <w:vMerge/>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rPr>
                <w:szCs w:val="26"/>
              </w:rPr>
            </w:pPr>
          </w:p>
        </w:tc>
      </w:tr>
      <w:tr w:rsidR="00332FAB" w:rsidRPr="00CD7119" w:rsidTr="00AC21C8">
        <w:trPr>
          <w:tblHeader/>
        </w:trPr>
        <w:tc>
          <w:tcPr>
            <w:tcW w:w="2882" w:type="dxa"/>
            <w:tcBorders>
              <w:top w:val="single" w:sz="4" w:space="0" w:color="auto"/>
              <w:left w:val="single" w:sz="4" w:space="0" w:color="auto"/>
              <w:bottom w:val="single" w:sz="4" w:space="0" w:color="auto"/>
              <w:right w:val="single" w:sz="4" w:space="0" w:color="auto"/>
            </w:tcBorders>
            <w:shd w:val="clear" w:color="auto" w:fill="FFFFFF"/>
            <w:hideMark/>
          </w:tcPr>
          <w:p w:rsidR="00332FAB" w:rsidRPr="00CD7119" w:rsidRDefault="00332FAB" w:rsidP="008E6436">
            <w:pPr>
              <w:spacing w:before="40" w:after="40"/>
              <w:rPr>
                <w:szCs w:val="26"/>
              </w:rPr>
            </w:pPr>
            <w:r w:rsidRPr="00CD7119">
              <w:rPr>
                <w:szCs w:val="26"/>
              </w:rPr>
              <w:t>1. Số chày đầm</w:t>
            </w:r>
          </w:p>
        </w:tc>
        <w:tc>
          <w:tcPr>
            <w:tcW w:w="215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50 x 2</w:t>
            </w:r>
          </w:p>
        </w:tc>
        <w:tc>
          <w:tcPr>
            <w:tcW w:w="1700" w:type="dxa"/>
            <w:tcBorders>
              <w:top w:val="nil"/>
              <w:left w:val="single" w:sz="4" w:space="0" w:color="auto"/>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75 x 2</w:t>
            </w:r>
          </w:p>
        </w:tc>
        <w:tc>
          <w:tcPr>
            <w:tcW w:w="2262" w:type="dxa"/>
            <w:vMerge w:val="restart"/>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rPr>
                <w:szCs w:val="26"/>
              </w:rPr>
            </w:pPr>
            <w:r w:rsidRPr="00CD7119">
              <w:rPr>
                <w:szCs w:val="26"/>
              </w:rPr>
              <w:t>TCVN 8860-1:2011</w:t>
            </w:r>
          </w:p>
        </w:tc>
      </w:tr>
      <w:tr w:rsidR="00332FAB" w:rsidRPr="00CD7119" w:rsidTr="00AC21C8">
        <w:trPr>
          <w:tblHeader/>
        </w:trPr>
        <w:tc>
          <w:tcPr>
            <w:tcW w:w="2882" w:type="dxa"/>
            <w:tcBorders>
              <w:top w:val="single" w:sz="4" w:space="0" w:color="auto"/>
              <w:left w:val="single" w:sz="4" w:space="0" w:color="auto"/>
              <w:bottom w:val="single" w:sz="4" w:space="0" w:color="auto"/>
              <w:right w:val="single" w:sz="4" w:space="0" w:color="auto"/>
            </w:tcBorders>
            <w:shd w:val="clear" w:color="auto" w:fill="FFFFFF"/>
            <w:hideMark/>
          </w:tcPr>
          <w:p w:rsidR="00332FAB" w:rsidRPr="00CD7119" w:rsidRDefault="00332FAB" w:rsidP="008E6436">
            <w:pPr>
              <w:spacing w:before="40" w:after="40"/>
              <w:rPr>
                <w:szCs w:val="26"/>
              </w:rPr>
            </w:pPr>
            <w:r w:rsidRPr="00CD7119">
              <w:rPr>
                <w:szCs w:val="26"/>
              </w:rPr>
              <w:t>2. Độ ổn định ở 600C, 40 min, kN</w:t>
            </w:r>
          </w:p>
        </w:tc>
        <w:tc>
          <w:tcPr>
            <w:tcW w:w="215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≥5,5</w:t>
            </w:r>
          </w:p>
        </w:tc>
        <w:tc>
          <w:tcPr>
            <w:tcW w:w="1700" w:type="dxa"/>
            <w:tcBorders>
              <w:top w:val="nil"/>
              <w:left w:val="single" w:sz="4" w:space="0" w:color="auto"/>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≥12,5 (**)</w:t>
            </w:r>
          </w:p>
        </w:tc>
        <w:tc>
          <w:tcPr>
            <w:tcW w:w="2262" w:type="dxa"/>
            <w:vMerge/>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rPr>
                <w:szCs w:val="26"/>
              </w:rPr>
            </w:pPr>
          </w:p>
        </w:tc>
      </w:tr>
      <w:tr w:rsidR="00332FAB" w:rsidRPr="00CD7119" w:rsidTr="00AC21C8">
        <w:trPr>
          <w:tblHeader/>
        </w:trPr>
        <w:tc>
          <w:tcPr>
            <w:tcW w:w="2882" w:type="dxa"/>
            <w:tcBorders>
              <w:top w:val="single" w:sz="4" w:space="0" w:color="auto"/>
              <w:left w:val="single" w:sz="4" w:space="0" w:color="auto"/>
              <w:bottom w:val="single" w:sz="4" w:space="0" w:color="auto"/>
              <w:right w:val="single" w:sz="4" w:space="0" w:color="auto"/>
            </w:tcBorders>
            <w:shd w:val="clear" w:color="auto" w:fill="FFFFFF"/>
            <w:hideMark/>
          </w:tcPr>
          <w:p w:rsidR="00332FAB" w:rsidRPr="00CD7119" w:rsidRDefault="00332FAB" w:rsidP="008E6436">
            <w:pPr>
              <w:spacing w:before="40" w:after="40"/>
              <w:rPr>
                <w:szCs w:val="26"/>
              </w:rPr>
            </w:pPr>
            <w:r w:rsidRPr="00CD7119">
              <w:rPr>
                <w:szCs w:val="26"/>
              </w:rPr>
              <w:t>3. Độ dẻo, mm</w:t>
            </w:r>
          </w:p>
        </w:tc>
        <w:tc>
          <w:tcPr>
            <w:tcW w:w="215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2÷4</w:t>
            </w:r>
          </w:p>
        </w:tc>
        <w:tc>
          <w:tcPr>
            <w:tcW w:w="1700" w:type="dxa"/>
            <w:tcBorders>
              <w:top w:val="nil"/>
              <w:left w:val="single" w:sz="4" w:space="0" w:color="auto"/>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3÷6</w:t>
            </w:r>
          </w:p>
        </w:tc>
        <w:tc>
          <w:tcPr>
            <w:tcW w:w="2262" w:type="dxa"/>
            <w:vMerge/>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rPr>
                <w:szCs w:val="26"/>
              </w:rPr>
            </w:pPr>
          </w:p>
        </w:tc>
      </w:tr>
      <w:tr w:rsidR="00332FAB" w:rsidRPr="00CD7119" w:rsidTr="00AC21C8">
        <w:trPr>
          <w:tblHeader/>
        </w:trPr>
        <w:tc>
          <w:tcPr>
            <w:tcW w:w="2882" w:type="dxa"/>
            <w:tcBorders>
              <w:top w:val="single" w:sz="4" w:space="0" w:color="auto"/>
              <w:left w:val="single" w:sz="4" w:space="0" w:color="auto"/>
              <w:bottom w:val="single" w:sz="4" w:space="0" w:color="auto"/>
              <w:right w:val="single" w:sz="4" w:space="0" w:color="auto"/>
            </w:tcBorders>
            <w:shd w:val="clear" w:color="auto" w:fill="FFFFFF"/>
            <w:hideMark/>
          </w:tcPr>
          <w:p w:rsidR="00332FAB" w:rsidRPr="00CD7119" w:rsidRDefault="00332FAB" w:rsidP="008E6436">
            <w:pPr>
              <w:spacing w:before="40" w:after="40"/>
              <w:rPr>
                <w:szCs w:val="26"/>
              </w:rPr>
            </w:pPr>
            <w:r w:rsidRPr="00CD7119">
              <w:rPr>
                <w:szCs w:val="26"/>
              </w:rPr>
              <w:t>4. Độ ổn định còn lại, %</w:t>
            </w:r>
          </w:p>
        </w:tc>
        <w:tc>
          <w:tcPr>
            <w:tcW w:w="215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 65</w:t>
            </w:r>
          </w:p>
        </w:tc>
        <w:tc>
          <w:tcPr>
            <w:tcW w:w="1700" w:type="dxa"/>
            <w:tcBorders>
              <w:top w:val="nil"/>
              <w:left w:val="single" w:sz="4" w:space="0" w:color="auto"/>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≥65</w:t>
            </w:r>
          </w:p>
        </w:tc>
        <w:tc>
          <w:tcPr>
            <w:tcW w:w="2262"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rPr>
                <w:szCs w:val="26"/>
              </w:rPr>
            </w:pPr>
            <w:r w:rsidRPr="00CD7119">
              <w:rPr>
                <w:szCs w:val="26"/>
              </w:rPr>
              <w:t>TCVN 8860-12:2011</w:t>
            </w:r>
          </w:p>
        </w:tc>
      </w:tr>
      <w:tr w:rsidR="00332FAB" w:rsidRPr="00CD7119" w:rsidTr="00AC21C8">
        <w:trPr>
          <w:tblHeader/>
        </w:trPr>
        <w:tc>
          <w:tcPr>
            <w:tcW w:w="2882" w:type="dxa"/>
            <w:tcBorders>
              <w:top w:val="single" w:sz="4" w:space="0" w:color="auto"/>
              <w:left w:val="single" w:sz="4" w:space="0" w:color="auto"/>
              <w:bottom w:val="single" w:sz="4" w:space="0" w:color="auto"/>
              <w:right w:val="single" w:sz="4" w:space="0" w:color="auto"/>
            </w:tcBorders>
            <w:shd w:val="clear" w:color="auto" w:fill="FFFFFF"/>
            <w:hideMark/>
          </w:tcPr>
          <w:p w:rsidR="00332FAB" w:rsidRPr="00CD7119" w:rsidRDefault="00332FAB" w:rsidP="008E6436">
            <w:pPr>
              <w:spacing w:before="40" w:after="40"/>
              <w:rPr>
                <w:szCs w:val="26"/>
              </w:rPr>
            </w:pPr>
            <w:r w:rsidRPr="00CD7119">
              <w:rPr>
                <w:szCs w:val="26"/>
              </w:rPr>
              <w:t>5. Độ rỗng dư, %</w:t>
            </w:r>
          </w:p>
        </w:tc>
        <w:tc>
          <w:tcPr>
            <w:tcW w:w="215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7÷12</w:t>
            </w:r>
          </w:p>
        </w:tc>
        <w:tc>
          <w:tcPr>
            <w:tcW w:w="1700" w:type="dxa"/>
            <w:tcBorders>
              <w:top w:val="nil"/>
              <w:left w:val="single" w:sz="4" w:space="0" w:color="auto"/>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7÷12</w:t>
            </w:r>
          </w:p>
        </w:tc>
        <w:tc>
          <w:tcPr>
            <w:tcW w:w="2262"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rPr>
                <w:szCs w:val="26"/>
              </w:rPr>
            </w:pPr>
            <w:r w:rsidRPr="00CD7119">
              <w:rPr>
                <w:szCs w:val="26"/>
              </w:rPr>
              <w:t>TCVN 8860-9:2011</w:t>
            </w:r>
          </w:p>
        </w:tc>
      </w:tr>
      <w:tr w:rsidR="00332FAB" w:rsidRPr="00CD7119" w:rsidTr="00AC21C8">
        <w:trPr>
          <w:tblHeader/>
        </w:trPr>
        <w:tc>
          <w:tcPr>
            <w:tcW w:w="9000" w:type="dxa"/>
            <w:gridSpan w:val="4"/>
            <w:tcBorders>
              <w:top w:val="single" w:sz="4" w:space="0" w:color="auto"/>
              <w:left w:val="single" w:sz="4" w:space="0" w:color="auto"/>
              <w:bottom w:val="single" w:sz="4" w:space="0" w:color="auto"/>
              <w:right w:val="single" w:sz="4" w:space="0" w:color="auto"/>
            </w:tcBorders>
            <w:shd w:val="clear" w:color="auto" w:fill="FFFFFF"/>
            <w:hideMark/>
          </w:tcPr>
          <w:p w:rsidR="00332FAB" w:rsidRPr="00CD7119" w:rsidRDefault="00332FAB" w:rsidP="008E6436">
            <w:pPr>
              <w:spacing w:before="40" w:after="40"/>
              <w:rPr>
                <w:szCs w:val="26"/>
              </w:rPr>
            </w:pPr>
            <w:r w:rsidRPr="00CD7119">
              <w:rPr>
                <w:szCs w:val="26"/>
              </w:rPr>
              <w:t>(*): Thử nghiệm theo phương pháp Marshall cải tiến.</w:t>
            </w:r>
          </w:p>
          <w:p w:rsidR="00332FAB" w:rsidRPr="00CD7119" w:rsidRDefault="00332FAB" w:rsidP="008E6436">
            <w:pPr>
              <w:spacing w:before="40" w:after="40"/>
              <w:rPr>
                <w:szCs w:val="26"/>
              </w:rPr>
            </w:pPr>
            <w:r w:rsidRPr="00CD7119">
              <w:rPr>
                <w:szCs w:val="26"/>
              </w:rPr>
              <w:t>(**): Thời gian ngâm mẫu là 60 phút.</w:t>
            </w:r>
          </w:p>
        </w:tc>
      </w:tr>
    </w:tbl>
    <w:p w:rsidR="00332FAB" w:rsidRPr="00CD7119" w:rsidRDefault="00332FAB" w:rsidP="00785D49">
      <w:pPr>
        <w:pStyle w:val="ListParagraph"/>
        <w:numPr>
          <w:ilvl w:val="0"/>
          <w:numId w:val="248"/>
        </w:numPr>
        <w:tabs>
          <w:tab w:val="left" w:pos="360"/>
        </w:tabs>
        <w:spacing w:before="40" w:after="40"/>
        <w:ind w:left="990" w:hanging="990"/>
        <w:rPr>
          <w:szCs w:val="26"/>
        </w:rPr>
      </w:pPr>
      <w:r w:rsidRPr="00CD7119">
        <w:rPr>
          <w:szCs w:val="26"/>
        </w:rPr>
        <w:t>Yêu cầu về chất liệu chế tạo bê tông nhựa:</w:t>
      </w:r>
    </w:p>
    <w:p w:rsidR="00332FAB" w:rsidRPr="00CD7119" w:rsidRDefault="00332FAB" w:rsidP="00332FAB">
      <w:pPr>
        <w:spacing w:before="40" w:after="40"/>
        <w:rPr>
          <w:szCs w:val="26"/>
        </w:rPr>
      </w:pPr>
      <w:r w:rsidRPr="00CD7119">
        <w:rPr>
          <w:szCs w:val="26"/>
        </w:rPr>
        <w:t xml:space="preserve">Đá dăm: </w:t>
      </w:r>
    </w:p>
    <w:p w:rsidR="00332FAB" w:rsidRPr="00CD7119" w:rsidRDefault="00332FAB" w:rsidP="00332FAB">
      <w:pPr>
        <w:spacing w:before="40" w:after="40"/>
        <w:ind w:firstLine="333"/>
        <w:rPr>
          <w:szCs w:val="26"/>
        </w:rPr>
      </w:pPr>
      <w:r w:rsidRPr="00CD7119">
        <w:rPr>
          <w:szCs w:val="26"/>
        </w:rPr>
        <w:t>- Đá dăm được nghiền từ đá tảng, đá núi. Không được dùng đá xay từ đá mác nơ, sa thạch sét, diệp thạch sét.</w:t>
      </w:r>
    </w:p>
    <w:p w:rsidR="00332FAB" w:rsidRPr="00CD7119" w:rsidRDefault="00332FAB" w:rsidP="00332FAB">
      <w:pPr>
        <w:spacing w:before="40" w:after="40"/>
        <w:ind w:firstLine="333"/>
        <w:rPr>
          <w:szCs w:val="26"/>
        </w:rPr>
      </w:pPr>
      <w:r w:rsidRPr="00CD7119">
        <w:rPr>
          <w:szCs w:val="26"/>
        </w:rPr>
        <w:t>- Riêng với BTNR được dùng cuội sỏi nghiền vỡ, nhưng không được quá 20% khối lượng là cuội sỏi gốc silíc.</w:t>
      </w:r>
    </w:p>
    <w:p w:rsidR="00332FAB" w:rsidRPr="00CD7119" w:rsidRDefault="00332FAB" w:rsidP="00332FAB">
      <w:pPr>
        <w:spacing w:before="40" w:after="40"/>
        <w:ind w:firstLine="333"/>
        <w:rPr>
          <w:szCs w:val="26"/>
        </w:rPr>
      </w:pPr>
      <w:r w:rsidRPr="00CD7119">
        <w:rPr>
          <w:szCs w:val="26"/>
        </w:rPr>
        <w:t>- Các chỉ tiêu cơ lý của đá dăm dùng cho bê tông nhựa phải thoả mãn các yêu cầu quy định tại Bảng 5.</w:t>
      </w:r>
    </w:p>
    <w:p w:rsidR="00332FAB" w:rsidRPr="00CD7119" w:rsidRDefault="00332FAB" w:rsidP="00332FAB">
      <w:pPr>
        <w:spacing w:before="40" w:after="40"/>
        <w:rPr>
          <w:b/>
          <w:szCs w:val="26"/>
        </w:rPr>
      </w:pPr>
      <w:r w:rsidRPr="00CD7119">
        <w:rPr>
          <w:b/>
          <w:szCs w:val="26"/>
        </w:rPr>
        <w:lastRenderedPageBreak/>
        <w:t>Bảng 5 Các chỉ tiêu cơ lý quy định cho đá dăm</w:t>
      </w:r>
    </w:p>
    <w:tbl>
      <w:tblPr>
        <w:tblW w:w="9270" w:type="dxa"/>
        <w:shd w:val="clear" w:color="auto" w:fill="FFFFFF"/>
        <w:tblCellMar>
          <w:left w:w="0" w:type="dxa"/>
          <w:right w:w="0" w:type="dxa"/>
        </w:tblCellMar>
        <w:tblLook w:val="04A0" w:firstRow="1" w:lastRow="0" w:firstColumn="1" w:lastColumn="0" w:noHBand="0" w:noVBand="1"/>
      </w:tblPr>
      <w:tblGrid>
        <w:gridCol w:w="3241"/>
        <w:gridCol w:w="1197"/>
        <w:gridCol w:w="1260"/>
        <w:gridCol w:w="1350"/>
        <w:gridCol w:w="2222"/>
      </w:tblGrid>
      <w:tr w:rsidR="00332FAB" w:rsidRPr="00CD7119" w:rsidTr="00AC21C8">
        <w:trPr>
          <w:tblHeader/>
        </w:trPr>
        <w:tc>
          <w:tcPr>
            <w:tcW w:w="3244" w:type="dxa"/>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rPr>
                <w:b/>
                <w:szCs w:val="26"/>
              </w:rPr>
            </w:pPr>
            <w:r w:rsidRPr="00CD7119">
              <w:rPr>
                <w:b/>
                <w:szCs w:val="26"/>
              </w:rPr>
              <w:t>Các chỉ tiêu</w:t>
            </w:r>
          </w:p>
        </w:tc>
        <w:tc>
          <w:tcPr>
            <w:tcW w:w="3807" w:type="dxa"/>
            <w:gridSpan w:val="3"/>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Quy định</w:t>
            </w:r>
          </w:p>
        </w:tc>
        <w:tc>
          <w:tcPr>
            <w:tcW w:w="2223" w:type="dxa"/>
            <w:vMerge w:val="restart"/>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Phương pháp thử</w:t>
            </w:r>
          </w:p>
        </w:tc>
      </w:tr>
      <w:tr w:rsidR="00332FAB" w:rsidRPr="00CD7119" w:rsidTr="00AC21C8">
        <w:trPr>
          <w:tblHeader/>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rPr>
                <w:szCs w:val="26"/>
              </w:rPr>
            </w:pPr>
          </w:p>
        </w:tc>
        <w:tc>
          <w:tcPr>
            <w:tcW w:w="2457" w:type="dxa"/>
            <w:gridSpan w:val="2"/>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BTNC</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BTNR</w:t>
            </w: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rPr>
                <w:szCs w:val="26"/>
              </w:rPr>
            </w:pPr>
          </w:p>
        </w:tc>
      </w:tr>
      <w:tr w:rsidR="00332FAB" w:rsidRPr="00CD7119" w:rsidTr="00AC21C8">
        <w:trPr>
          <w:trHeight w:val="467"/>
          <w:tblHeader/>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rPr>
                <w:szCs w:val="26"/>
              </w:rPr>
            </w:pPr>
          </w:p>
        </w:tc>
        <w:tc>
          <w:tcPr>
            <w:tcW w:w="1197"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Lớp mặt trên</w:t>
            </w:r>
          </w:p>
        </w:tc>
        <w:tc>
          <w:tcPr>
            <w:tcW w:w="126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Lớp mặt dưới</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Các lớp móng</w:t>
            </w: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rPr>
                <w:szCs w:val="26"/>
              </w:rPr>
            </w:pPr>
          </w:p>
        </w:tc>
      </w:tr>
      <w:tr w:rsidR="00332FAB" w:rsidRPr="00CD7119" w:rsidTr="00AC21C8">
        <w:tc>
          <w:tcPr>
            <w:tcW w:w="324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1. Cường độ nén của đá gốc, MPa</w:t>
            </w:r>
          </w:p>
          <w:p w:rsidR="00332FAB" w:rsidRPr="00CD7119" w:rsidRDefault="00332FAB" w:rsidP="008E6436">
            <w:pPr>
              <w:spacing w:before="40" w:after="40"/>
              <w:rPr>
                <w:szCs w:val="26"/>
              </w:rPr>
            </w:pPr>
            <w:r w:rsidRPr="00CD7119">
              <w:rPr>
                <w:szCs w:val="26"/>
              </w:rPr>
              <w:t>- Đá mác ma, biến chất</w:t>
            </w:r>
          </w:p>
          <w:p w:rsidR="00332FAB" w:rsidRPr="00CD7119" w:rsidRDefault="00332FAB" w:rsidP="008E6436">
            <w:pPr>
              <w:spacing w:before="40" w:after="40"/>
              <w:rPr>
                <w:szCs w:val="26"/>
              </w:rPr>
            </w:pPr>
            <w:r w:rsidRPr="00CD7119">
              <w:rPr>
                <w:szCs w:val="26"/>
              </w:rPr>
              <w:t>- Đá trầm tích</w:t>
            </w:r>
          </w:p>
        </w:tc>
        <w:tc>
          <w:tcPr>
            <w:tcW w:w="1197"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jc w:val="center"/>
              <w:rPr>
                <w:szCs w:val="26"/>
              </w:rPr>
            </w:pPr>
          </w:p>
          <w:p w:rsidR="00332FAB" w:rsidRPr="00CD7119" w:rsidRDefault="00332FAB" w:rsidP="008E6436">
            <w:pPr>
              <w:spacing w:before="40" w:after="40"/>
              <w:jc w:val="center"/>
              <w:rPr>
                <w:szCs w:val="26"/>
              </w:rPr>
            </w:pPr>
            <w:r w:rsidRPr="00CD7119">
              <w:rPr>
                <w:szCs w:val="26"/>
              </w:rPr>
              <w:t>≥100</w:t>
            </w:r>
          </w:p>
          <w:p w:rsidR="00332FAB" w:rsidRPr="00CD7119" w:rsidRDefault="00332FAB" w:rsidP="008E6436">
            <w:pPr>
              <w:spacing w:before="40" w:after="40"/>
              <w:jc w:val="center"/>
              <w:rPr>
                <w:szCs w:val="26"/>
              </w:rPr>
            </w:pPr>
            <w:r w:rsidRPr="00CD7119">
              <w:rPr>
                <w:szCs w:val="26"/>
              </w:rPr>
              <w:t>≥80</w:t>
            </w:r>
          </w:p>
        </w:tc>
        <w:tc>
          <w:tcPr>
            <w:tcW w:w="126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jc w:val="center"/>
              <w:rPr>
                <w:szCs w:val="26"/>
              </w:rPr>
            </w:pPr>
          </w:p>
          <w:p w:rsidR="00332FAB" w:rsidRPr="00CD7119" w:rsidRDefault="00332FAB" w:rsidP="008E6436">
            <w:pPr>
              <w:spacing w:before="40" w:after="40"/>
              <w:jc w:val="center"/>
              <w:rPr>
                <w:szCs w:val="26"/>
              </w:rPr>
            </w:pPr>
            <w:r w:rsidRPr="00CD7119">
              <w:rPr>
                <w:szCs w:val="26"/>
              </w:rPr>
              <w:t>≥80</w:t>
            </w:r>
          </w:p>
          <w:p w:rsidR="00332FAB" w:rsidRPr="00CD7119" w:rsidRDefault="00332FAB" w:rsidP="008E6436">
            <w:pPr>
              <w:spacing w:before="40" w:after="40"/>
              <w:jc w:val="center"/>
              <w:rPr>
                <w:szCs w:val="26"/>
              </w:rPr>
            </w:pPr>
            <w:r w:rsidRPr="00CD7119">
              <w:rPr>
                <w:szCs w:val="26"/>
              </w:rPr>
              <w:t>≥ 60</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jc w:val="center"/>
              <w:rPr>
                <w:szCs w:val="26"/>
              </w:rPr>
            </w:pPr>
          </w:p>
          <w:p w:rsidR="00332FAB" w:rsidRPr="00CD7119" w:rsidRDefault="00332FAB" w:rsidP="008E6436">
            <w:pPr>
              <w:spacing w:before="40" w:after="40"/>
              <w:jc w:val="center"/>
              <w:rPr>
                <w:szCs w:val="26"/>
              </w:rPr>
            </w:pPr>
            <w:r w:rsidRPr="00CD7119">
              <w:rPr>
                <w:szCs w:val="26"/>
              </w:rPr>
              <w:t>≥80</w:t>
            </w:r>
          </w:p>
          <w:p w:rsidR="00332FAB" w:rsidRPr="00CD7119" w:rsidRDefault="00332FAB" w:rsidP="008E6436">
            <w:pPr>
              <w:spacing w:before="40" w:after="40"/>
              <w:jc w:val="center"/>
              <w:rPr>
                <w:szCs w:val="26"/>
              </w:rPr>
            </w:pPr>
            <w:r w:rsidRPr="00CD7119">
              <w:rPr>
                <w:szCs w:val="26"/>
              </w:rPr>
              <w:t>≥60</w:t>
            </w:r>
          </w:p>
        </w:tc>
        <w:tc>
          <w:tcPr>
            <w:tcW w:w="2223" w:type="dxa"/>
            <w:tcBorders>
              <w:top w:val="nil"/>
              <w:left w:val="nil"/>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TCVN 7572-10: 2006 (căn cứ chứng chỉ thí nghiệm kiểm tra của nơi sản xuất đá dăm sử dụng cho công trình)</w:t>
            </w:r>
          </w:p>
        </w:tc>
      </w:tr>
      <w:tr w:rsidR="00332FAB" w:rsidRPr="00CD7119" w:rsidTr="00AC21C8">
        <w:tc>
          <w:tcPr>
            <w:tcW w:w="324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2. Độ hao mòn khi va đập trong máy Los Angeles, %</w:t>
            </w:r>
          </w:p>
        </w:tc>
        <w:tc>
          <w:tcPr>
            <w:tcW w:w="1197"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≤28</w:t>
            </w:r>
          </w:p>
        </w:tc>
        <w:tc>
          <w:tcPr>
            <w:tcW w:w="126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≤35</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≤40</w:t>
            </w:r>
          </w:p>
        </w:tc>
        <w:tc>
          <w:tcPr>
            <w:tcW w:w="2223"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7572-12: 2006</w:t>
            </w:r>
          </w:p>
        </w:tc>
      </w:tr>
      <w:tr w:rsidR="00332FAB" w:rsidRPr="00CD7119" w:rsidTr="00AC21C8">
        <w:tc>
          <w:tcPr>
            <w:tcW w:w="324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3. Hàm lượng hạt thoi dẹt (tỷ lệ 1/3) (*), %</w:t>
            </w:r>
          </w:p>
        </w:tc>
        <w:tc>
          <w:tcPr>
            <w:tcW w:w="1197"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≤15</w:t>
            </w:r>
          </w:p>
        </w:tc>
        <w:tc>
          <w:tcPr>
            <w:tcW w:w="126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≤15</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≤20</w:t>
            </w:r>
          </w:p>
        </w:tc>
        <w:tc>
          <w:tcPr>
            <w:tcW w:w="2223"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7572-13: 2006</w:t>
            </w:r>
          </w:p>
        </w:tc>
      </w:tr>
      <w:tr w:rsidR="00332FAB" w:rsidRPr="00CD7119" w:rsidTr="00AC21C8">
        <w:tc>
          <w:tcPr>
            <w:tcW w:w="324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4. Hàm lượng hạt mềm yếu, phong hoá, %</w:t>
            </w:r>
          </w:p>
        </w:tc>
        <w:tc>
          <w:tcPr>
            <w:tcW w:w="1197"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≤10</w:t>
            </w:r>
          </w:p>
        </w:tc>
        <w:tc>
          <w:tcPr>
            <w:tcW w:w="126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≤15</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≤15</w:t>
            </w:r>
          </w:p>
        </w:tc>
        <w:tc>
          <w:tcPr>
            <w:tcW w:w="2223"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7572-17: 2006</w:t>
            </w:r>
          </w:p>
        </w:tc>
      </w:tr>
      <w:tr w:rsidR="00332FAB" w:rsidRPr="00CD7119" w:rsidTr="00AC21C8">
        <w:tc>
          <w:tcPr>
            <w:tcW w:w="324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5. Hàm lượng hạt cuội sỏi bị đập vỡ (ít nhất là 2 mặt vỡ), %</w:t>
            </w:r>
          </w:p>
        </w:tc>
        <w:tc>
          <w:tcPr>
            <w:tcW w:w="1197"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126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≥80</w:t>
            </w:r>
          </w:p>
        </w:tc>
        <w:tc>
          <w:tcPr>
            <w:tcW w:w="2223"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7572-18: 2006</w:t>
            </w:r>
          </w:p>
        </w:tc>
      </w:tr>
      <w:tr w:rsidR="00332FAB" w:rsidRPr="00CD7119" w:rsidTr="00AC21C8">
        <w:tc>
          <w:tcPr>
            <w:tcW w:w="324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6. Độ nén dập của cuội sỏi được xay vỡ, %</w:t>
            </w:r>
          </w:p>
        </w:tc>
        <w:tc>
          <w:tcPr>
            <w:tcW w:w="1197"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126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≤14</w:t>
            </w:r>
          </w:p>
        </w:tc>
        <w:tc>
          <w:tcPr>
            <w:tcW w:w="2223"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7572-11: 2006</w:t>
            </w:r>
          </w:p>
        </w:tc>
      </w:tr>
      <w:tr w:rsidR="00332FAB" w:rsidRPr="00CD7119" w:rsidTr="00AC21C8">
        <w:tc>
          <w:tcPr>
            <w:tcW w:w="324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7. Hàm lượng chung bụi, bùn, sét, %</w:t>
            </w:r>
          </w:p>
        </w:tc>
        <w:tc>
          <w:tcPr>
            <w:tcW w:w="1197"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w:t>
            </w:r>
          </w:p>
        </w:tc>
        <w:tc>
          <w:tcPr>
            <w:tcW w:w="126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≤2</w:t>
            </w:r>
          </w:p>
        </w:tc>
        <w:tc>
          <w:tcPr>
            <w:tcW w:w="2223"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7572- 8: 2006</w:t>
            </w:r>
          </w:p>
        </w:tc>
      </w:tr>
      <w:tr w:rsidR="00332FAB" w:rsidRPr="00CD7119" w:rsidTr="00AC21C8">
        <w:tc>
          <w:tcPr>
            <w:tcW w:w="3244" w:type="dxa"/>
            <w:tcBorders>
              <w:top w:val="nil"/>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left"/>
              <w:rPr>
                <w:szCs w:val="26"/>
              </w:rPr>
            </w:pPr>
            <w:r w:rsidRPr="00CD7119">
              <w:rPr>
                <w:szCs w:val="26"/>
              </w:rPr>
              <w:t>8. Hàm lượng sét cục, %</w:t>
            </w:r>
          </w:p>
        </w:tc>
        <w:tc>
          <w:tcPr>
            <w:tcW w:w="1197"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0,25</w:t>
            </w:r>
          </w:p>
        </w:tc>
        <w:tc>
          <w:tcPr>
            <w:tcW w:w="126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0,25</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0,25</w:t>
            </w:r>
          </w:p>
        </w:tc>
        <w:tc>
          <w:tcPr>
            <w:tcW w:w="2223"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7572- 8: 2006</w:t>
            </w:r>
          </w:p>
        </w:tc>
      </w:tr>
      <w:tr w:rsidR="00332FAB" w:rsidRPr="00CD7119" w:rsidTr="00AC21C8">
        <w:tc>
          <w:tcPr>
            <w:tcW w:w="324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9. Độ dính bám của đá với nhựa đường (**), cấp</w:t>
            </w:r>
          </w:p>
        </w:tc>
        <w:tc>
          <w:tcPr>
            <w:tcW w:w="1197"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cấp 3</w:t>
            </w:r>
          </w:p>
        </w:tc>
        <w:tc>
          <w:tcPr>
            <w:tcW w:w="126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cấp 3</w:t>
            </w:r>
          </w:p>
        </w:tc>
        <w:tc>
          <w:tcPr>
            <w:tcW w:w="1350"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cấp 3</w:t>
            </w:r>
          </w:p>
        </w:tc>
        <w:tc>
          <w:tcPr>
            <w:tcW w:w="2223"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7504: 2005</w:t>
            </w:r>
          </w:p>
        </w:tc>
      </w:tr>
      <w:tr w:rsidR="00332FAB" w:rsidRPr="00CD7119" w:rsidTr="00AC21C8">
        <w:tc>
          <w:tcPr>
            <w:tcW w:w="9274" w:type="dxa"/>
            <w:gridSpan w:val="5"/>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 Sử dụng sàng mắt vuông với các kích cỡ ≥ 4,75 mm theo quy định tại Bảng 1, Bảng 2 để xác định hàm lượng thoi dẹt.</w:t>
            </w:r>
          </w:p>
          <w:p w:rsidR="00332FAB" w:rsidRPr="00CD7119" w:rsidRDefault="00332FAB" w:rsidP="008E6436">
            <w:pPr>
              <w:spacing w:before="40" w:after="40"/>
              <w:rPr>
                <w:szCs w:val="26"/>
              </w:rPr>
            </w:pPr>
            <w:r w:rsidRPr="00CD7119">
              <w:rPr>
                <w:szCs w:val="26"/>
              </w:rPr>
              <w:t>(**): Trường hợp nguồn đá dăm dự định sử dụng để chế tạo bê tông nhựa có độ dính bám với nhựa đường nhỏ hơn cấp 3, cần thiết phải xem xét các giải pháp, hoặc sử dụng chất phụ gia tăng khả năng dính bám (xi măng, vôi, phụ gia hóa học) hoặc sử dụng đá dăm từ nguồn khác đảm bảo độ dính bám. Việc lựa chọn giải pháp nào do Tư vấn giám sát quyết định.</w:t>
            </w:r>
          </w:p>
        </w:tc>
      </w:tr>
    </w:tbl>
    <w:p w:rsidR="00332FAB" w:rsidRPr="00CD7119" w:rsidRDefault="00332FAB" w:rsidP="00332FAB">
      <w:pPr>
        <w:spacing w:before="40" w:after="40"/>
        <w:rPr>
          <w:b/>
          <w:szCs w:val="26"/>
        </w:rPr>
      </w:pPr>
      <w:r w:rsidRPr="00CD7119">
        <w:rPr>
          <w:b/>
          <w:szCs w:val="26"/>
        </w:rPr>
        <w:t>1. Cát:</w:t>
      </w:r>
    </w:p>
    <w:p w:rsidR="00332FAB" w:rsidRPr="00CD7119" w:rsidRDefault="00332FAB" w:rsidP="00332FAB">
      <w:pPr>
        <w:spacing w:before="40" w:after="40"/>
        <w:ind w:firstLine="333"/>
        <w:rPr>
          <w:szCs w:val="26"/>
        </w:rPr>
      </w:pPr>
      <w:r w:rsidRPr="00CD7119">
        <w:rPr>
          <w:szCs w:val="26"/>
        </w:rPr>
        <w:t>- Cát dùng để chế tạo bê tông nhựa là cát thiên nhiên, cát xay, hoặc hỗn hợp cát thiên nhiên và cát xây.</w:t>
      </w:r>
    </w:p>
    <w:p w:rsidR="00332FAB" w:rsidRPr="00CD7119" w:rsidRDefault="00332FAB" w:rsidP="00332FAB">
      <w:pPr>
        <w:spacing w:before="40" w:after="40"/>
        <w:ind w:firstLine="333"/>
        <w:rPr>
          <w:szCs w:val="26"/>
        </w:rPr>
      </w:pPr>
      <w:r w:rsidRPr="00CD7119">
        <w:rPr>
          <w:szCs w:val="26"/>
        </w:rPr>
        <w:t>- Cát thiên nhiên không được lẫn tạp chất hữu cơ (gỗ, than ...).</w:t>
      </w:r>
    </w:p>
    <w:p w:rsidR="00332FAB" w:rsidRPr="00CD7119" w:rsidRDefault="00332FAB" w:rsidP="00332FAB">
      <w:pPr>
        <w:spacing w:before="40" w:after="40"/>
        <w:ind w:firstLine="333"/>
        <w:rPr>
          <w:szCs w:val="26"/>
        </w:rPr>
      </w:pPr>
      <w:r w:rsidRPr="00CD7119">
        <w:rPr>
          <w:szCs w:val="26"/>
        </w:rPr>
        <w:t>- Cát xây phải được nghiền từ đá có cường độ nén không nhỏ hơn cường độ nén của đá dùng để sản xuất ra đá dăm.</w:t>
      </w:r>
    </w:p>
    <w:p w:rsidR="00332FAB" w:rsidRPr="00CD7119" w:rsidRDefault="00332FAB" w:rsidP="00332FAB">
      <w:pPr>
        <w:spacing w:before="40" w:after="40"/>
        <w:ind w:firstLine="333"/>
        <w:rPr>
          <w:szCs w:val="26"/>
        </w:rPr>
      </w:pPr>
      <w:r w:rsidRPr="00CD7119">
        <w:rPr>
          <w:szCs w:val="26"/>
        </w:rPr>
        <w:t>- Cát sử dụng cho bê tông nhựa cát (BTNC 4,75) phải có hàm lượng nằm giữa hai cỡ sàng 4,75 mm-1,18 mm không dưới 18 %.</w:t>
      </w:r>
    </w:p>
    <w:p w:rsidR="00332FAB" w:rsidRPr="00CD7119" w:rsidRDefault="00332FAB" w:rsidP="00332FAB">
      <w:pPr>
        <w:spacing w:before="40" w:after="40"/>
        <w:ind w:firstLine="333"/>
        <w:rPr>
          <w:szCs w:val="26"/>
        </w:rPr>
      </w:pPr>
      <w:r w:rsidRPr="00CD7119">
        <w:rPr>
          <w:szCs w:val="26"/>
        </w:rPr>
        <w:t>- Các chỉ tiêu cơ lý của cát phải thoả mãn các yêu cầu quy định tại Bảng 6.</w:t>
      </w:r>
    </w:p>
    <w:p w:rsidR="00332FAB" w:rsidRPr="00CD7119" w:rsidRDefault="00332FAB" w:rsidP="00332FAB">
      <w:pPr>
        <w:spacing w:before="40" w:after="40"/>
        <w:rPr>
          <w:b/>
          <w:szCs w:val="26"/>
        </w:rPr>
      </w:pPr>
      <w:r w:rsidRPr="00CD7119">
        <w:rPr>
          <w:b/>
          <w:szCs w:val="26"/>
        </w:rPr>
        <w:t>Bảng 6 Các chỉ tiêu cơ lý quy định cho cát</w:t>
      </w:r>
    </w:p>
    <w:tbl>
      <w:tblPr>
        <w:tblW w:w="0" w:type="auto"/>
        <w:shd w:val="clear" w:color="auto" w:fill="FFFFFF"/>
        <w:tblCellMar>
          <w:left w:w="0" w:type="dxa"/>
          <w:right w:w="0" w:type="dxa"/>
        </w:tblCellMar>
        <w:tblLook w:val="04A0" w:firstRow="1" w:lastRow="0" w:firstColumn="1" w:lastColumn="0" w:noHBand="0" w:noVBand="1"/>
      </w:tblPr>
      <w:tblGrid>
        <w:gridCol w:w="4324"/>
        <w:gridCol w:w="1701"/>
        <w:gridCol w:w="2969"/>
      </w:tblGrid>
      <w:tr w:rsidR="00332FAB" w:rsidRPr="00CD7119" w:rsidTr="00AC21C8">
        <w:trPr>
          <w:tblHeader/>
        </w:trPr>
        <w:tc>
          <w:tcPr>
            <w:tcW w:w="432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lastRenderedPageBreak/>
              <w:t>Chỉ tiêu</w:t>
            </w:r>
          </w:p>
        </w:tc>
        <w:tc>
          <w:tcPr>
            <w:tcW w:w="1701" w:type="dxa"/>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Quy định</w:t>
            </w:r>
          </w:p>
        </w:tc>
        <w:tc>
          <w:tcPr>
            <w:tcW w:w="2969" w:type="dxa"/>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Phương pháp thử</w:t>
            </w:r>
          </w:p>
        </w:tc>
      </w:tr>
      <w:tr w:rsidR="00332FAB" w:rsidRPr="00CD7119" w:rsidTr="00AC21C8">
        <w:tc>
          <w:tcPr>
            <w:tcW w:w="432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1. Mô đun độ lớn (MK)</w:t>
            </w:r>
          </w:p>
        </w:tc>
        <w:tc>
          <w:tcPr>
            <w:tcW w:w="1701"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2</w:t>
            </w:r>
          </w:p>
        </w:tc>
        <w:tc>
          <w:tcPr>
            <w:tcW w:w="29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7572-2: 2006</w:t>
            </w:r>
          </w:p>
        </w:tc>
      </w:tr>
      <w:tr w:rsidR="00332FAB" w:rsidRPr="00CD7119" w:rsidTr="00AC21C8">
        <w:tc>
          <w:tcPr>
            <w:tcW w:w="432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2. Hệ số đương lượng cát (ES), %</w:t>
            </w:r>
          </w:p>
          <w:p w:rsidR="00332FAB" w:rsidRPr="00CD7119" w:rsidRDefault="00332FAB" w:rsidP="008E6436">
            <w:pPr>
              <w:spacing w:before="40" w:after="40"/>
              <w:rPr>
                <w:szCs w:val="26"/>
              </w:rPr>
            </w:pPr>
            <w:r w:rsidRPr="00CD7119">
              <w:rPr>
                <w:szCs w:val="26"/>
              </w:rPr>
              <w:t>- Cát thiên nhiên</w:t>
            </w:r>
          </w:p>
          <w:p w:rsidR="00332FAB" w:rsidRPr="00CD7119" w:rsidRDefault="00332FAB" w:rsidP="008E6436">
            <w:pPr>
              <w:spacing w:before="40" w:after="40"/>
              <w:rPr>
                <w:szCs w:val="26"/>
              </w:rPr>
            </w:pPr>
            <w:r w:rsidRPr="00CD7119">
              <w:rPr>
                <w:szCs w:val="26"/>
              </w:rPr>
              <w:t>- Cát xay</w:t>
            </w:r>
          </w:p>
        </w:tc>
        <w:tc>
          <w:tcPr>
            <w:tcW w:w="1701"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jc w:val="center"/>
              <w:rPr>
                <w:szCs w:val="26"/>
              </w:rPr>
            </w:pPr>
          </w:p>
          <w:p w:rsidR="00332FAB" w:rsidRPr="00CD7119" w:rsidRDefault="00332FAB" w:rsidP="008E6436">
            <w:pPr>
              <w:spacing w:before="40" w:after="40"/>
              <w:jc w:val="center"/>
              <w:rPr>
                <w:szCs w:val="26"/>
              </w:rPr>
            </w:pPr>
            <w:r w:rsidRPr="00CD7119">
              <w:rPr>
                <w:szCs w:val="26"/>
              </w:rPr>
              <w:t>≥ 80</w:t>
            </w:r>
          </w:p>
          <w:p w:rsidR="00332FAB" w:rsidRPr="00CD7119" w:rsidRDefault="00332FAB" w:rsidP="008E6436">
            <w:pPr>
              <w:spacing w:before="40" w:after="40"/>
              <w:jc w:val="center"/>
              <w:rPr>
                <w:szCs w:val="26"/>
              </w:rPr>
            </w:pPr>
            <w:r w:rsidRPr="00CD7119">
              <w:rPr>
                <w:szCs w:val="26"/>
              </w:rPr>
              <w:t>≥50</w:t>
            </w:r>
          </w:p>
        </w:tc>
        <w:tc>
          <w:tcPr>
            <w:tcW w:w="29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AASHTO T176</w:t>
            </w:r>
          </w:p>
        </w:tc>
      </w:tr>
      <w:tr w:rsidR="00332FAB" w:rsidRPr="00CD7119" w:rsidTr="00AC21C8">
        <w:tc>
          <w:tcPr>
            <w:tcW w:w="432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3. Hàm lượng chung bụi, bùn, sét, %</w:t>
            </w:r>
          </w:p>
        </w:tc>
        <w:tc>
          <w:tcPr>
            <w:tcW w:w="1701"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3</w:t>
            </w:r>
          </w:p>
        </w:tc>
        <w:tc>
          <w:tcPr>
            <w:tcW w:w="29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7572- 8: 2006</w:t>
            </w:r>
          </w:p>
        </w:tc>
      </w:tr>
      <w:tr w:rsidR="00332FAB" w:rsidRPr="00CD7119" w:rsidTr="00AC21C8">
        <w:tc>
          <w:tcPr>
            <w:tcW w:w="432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4. Hàm lượng sét cục, %</w:t>
            </w:r>
          </w:p>
        </w:tc>
        <w:tc>
          <w:tcPr>
            <w:tcW w:w="1701"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0,5</w:t>
            </w:r>
          </w:p>
        </w:tc>
        <w:tc>
          <w:tcPr>
            <w:tcW w:w="29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7572- 8: 2006</w:t>
            </w:r>
          </w:p>
        </w:tc>
      </w:tr>
      <w:tr w:rsidR="00332FAB" w:rsidRPr="00CD7119" w:rsidTr="00AC21C8">
        <w:trPr>
          <w:trHeight w:val="1415"/>
        </w:trPr>
        <w:tc>
          <w:tcPr>
            <w:tcW w:w="432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5. Độ góc cạnh của cát (độ rỗng của cát ở trạng thái chưa đầm nén), %</w:t>
            </w:r>
          </w:p>
          <w:p w:rsidR="00332FAB" w:rsidRPr="00CD7119" w:rsidRDefault="00332FAB" w:rsidP="008E6436">
            <w:pPr>
              <w:spacing w:before="40" w:after="40"/>
              <w:rPr>
                <w:szCs w:val="26"/>
              </w:rPr>
            </w:pPr>
            <w:r w:rsidRPr="00CD7119">
              <w:rPr>
                <w:szCs w:val="26"/>
              </w:rPr>
              <w:t>- BTNC làm lớp mặt trên</w:t>
            </w:r>
          </w:p>
          <w:p w:rsidR="00332FAB" w:rsidRPr="00CD7119" w:rsidRDefault="00332FAB" w:rsidP="008E6436">
            <w:pPr>
              <w:spacing w:before="40" w:after="40"/>
              <w:rPr>
                <w:szCs w:val="26"/>
              </w:rPr>
            </w:pPr>
            <w:r w:rsidRPr="00CD7119">
              <w:rPr>
                <w:szCs w:val="26"/>
              </w:rPr>
              <w:t>- BTNC làm lớp mặt dưới</w:t>
            </w:r>
          </w:p>
        </w:tc>
        <w:tc>
          <w:tcPr>
            <w:tcW w:w="1701"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jc w:val="center"/>
              <w:rPr>
                <w:szCs w:val="26"/>
              </w:rPr>
            </w:pPr>
          </w:p>
          <w:p w:rsidR="00332FAB" w:rsidRPr="00CD7119" w:rsidRDefault="00332FAB" w:rsidP="008E6436">
            <w:pPr>
              <w:spacing w:before="40" w:after="40"/>
              <w:ind w:left="333" w:firstLine="567"/>
              <w:jc w:val="center"/>
              <w:rPr>
                <w:szCs w:val="26"/>
              </w:rPr>
            </w:pPr>
          </w:p>
          <w:p w:rsidR="00332FAB" w:rsidRPr="00CD7119" w:rsidRDefault="00332FAB" w:rsidP="008E6436">
            <w:pPr>
              <w:spacing w:before="40" w:after="40"/>
              <w:jc w:val="center"/>
              <w:rPr>
                <w:szCs w:val="26"/>
              </w:rPr>
            </w:pPr>
            <w:r w:rsidRPr="00CD7119">
              <w:rPr>
                <w:szCs w:val="26"/>
              </w:rPr>
              <w:t>≥43</w:t>
            </w:r>
          </w:p>
          <w:p w:rsidR="00332FAB" w:rsidRPr="00CD7119" w:rsidRDefault="00332FAB" w:rsidP="008E6436">
            <w:pPr>
              <w:spacing w:before="40" w:after="40"/>
              <w:jc w:val="center"/>
              <w:rPr>
                <w:szCs w:val="26"/>
              </w:rPr>
            </w:pPr>
            <w:r w:rsidRPr="00CD7119">
              <w:rPr>
                <w:szCs w:val="26"/>
              </w:rPr>
              <w:t>≥ 40</w:t>
            </w:r>
          </w:p>
        </w:tc>
        <w:tc>
          <w:tcPr>
            <w:tcW w:w="2969"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8860-7:2011</w:t>
            </w:r>
          </w:p>
        </w:tc>
      </w:tr>
    </w:tbl>
    <w:p w:rsidR="00332FAB" w:rsidRPr="00CD7119" w:rsidRDefault="00332FAB" w:rsidP="00332FAB">
      <w:pPr>
        <w:spacing w:before="40" w:after="40"/>
        <w:rPr>
          <w:b/>
          <w:szCs w:val="26"/>
        </w:rPr>
      </w:pPr>
      <w:r w:rsidRPr="00CD7119">
        <w:rPr>
          <w:b/>
          <w:szCs w:val="26"/>
        </w:rPr>
        <w:t>2. Bột khoáng:</w:t>
      </w:r>
    </w:p>
    <w:p w:rsidR="00332FAB" w:rsidRPr="00CD7119" w:rsidRDefault="00332FAB" w:rsidP="00332FAB">
      <w:pPr>
        <w:spacing w:before="40" w:after="40"/>
        <w:ind w:firstLine="333"/>
        <w:rPr>
          <w:szCs w:val="26"/>
        </w:rPr>
      </w:pPr>
      <w:r w:rsidRPr="00CD7119">
        <w:rPr>
          <w:szCs w:val="26"/>
        </w:rPr>
        <w:t>- Bột khoáng là sản phẩm được nghiền từ đá các bô nát (đá vôi can xit, đolomit...), có cường.</w:t>
      </w:r>
    </w:p>
    <w:p w:rsidR="00332FAB" w:rsidRPr="00CD7119" w:rsidRDefault="00332FAB" w:rsidP="00332FAB">
      <w:pPr>
        <w:spacing w:before="40" w:after="40"/>
        <w:ind w:firstLine="333"/>
        <w:rPr>
          <w:szCs w:val="26"/>
        </w:rPr>
      </w:pPr>
      <w:r w:rsidRPr="00CD7119">
        <w:rPr>
          <w:szCs w:val="26"/>
        </w:rPr>
        <w:t>- Độ nén của đá gốc lớn hơn 20 MPa, từ xỉ bazơ của lò luyện kim hoặc là xi măng.</w:t>
      </w:r>
    </w:p>
    <w:p w:rsidR="00332FAB" w:rsidRPr="00CD7119" w:rsidRDefault="00332FAB" w:rsidP="00332FAB">
      <w:pPr>
        <w:spacing w:before="40" w:after="40"/>
        <w:ind w:firstLine="333"/>
        <w:rPr>
          <w:szCs w:val="26"/>
        </w:rPr>
      </w:pPr>
      <w:r w:rsidRPr="00CD7119">
        <w:rPr>
          <w:szCs w:val="26"/>
        </w:rPr>
        <w:t>- Đá các bô nát dùng sản xuất bột khoáng phải sạch, không lẫn các tạp chất hữu cơ, hàm lượng chung bụi bùn sét không quá 5%.</w:t>
      </w:r>
    </w:p>
    <w:p w:rsidR="00332FAB" w:rsidRPr="00CD7119" w:rsidRDefault="00332FAB" w:rsidP="00332FAB">
      <w:pPr>
        <w:spacing w:before="40" w:after="40"/>
        <w:ind w:firstLine="333"/>
        <w:rPr>
          <w:szCs w:val="26"/>
        </w:rPr>
      </w:pPr>
      <w:r w:rsidRPr="00CD7119">
        <w:rPr>
          <w:szCs w:val="26"/>
        </w:rPr>
        <w:t>- Bột khoáng phải khô, tơi, không được vón hòn.</w:t>
      </w:r>
    </w:p>
    <w:p w:rsidR="00332FAB" w:rsidRPr="00CD7119" w:rsidRDefault="00332FAB" w:rsidP="00332FAB">
      <w:pPr>
        <w:spacing w:before="40" w:after="40"/>
        <w:ind w:firstLine="333"/>
        <w:rPr>
          <w:szCs w:val="26"/>
        </w:rPr>
      </w:pPr>
      <w:r w:rsidRPr="00CD7119">
        <w:rPr>
          <w:szCs w:val="26"/>
        </w:rPr>
        <w:t>- Các chỉ tiêu cơ lý của bột khoáng phải thoả mãn các yêu cầu quy định tại Bảng 7.</w:t>
      </w:r>
    </w:p>
    <w:p w:rsidR="00332FAB" w:rsidRPr="00CD7119" w:rsidRDefault="00332FAB" w:rsidP="00332FAB">
      <w:pPr>
        <w:spacing w:before="40" w:after="40"/>
        <w:rPr>
          <w:b/>
          <w:szCs w:val="26"/>
        </w:rPr>
      </w:pPr>
      <w:r w:rsidRPr="00CD7119">
        <w:rPr>
          <w:b/>
          <w:szCs w:val="26"/>
        </w:rPr>
        <w:t>Bảng 7 Các chỉ tiêu cơ lý quy định cho bột khoáng</w:t>
      </w:r>
    </w:p>
    <w:tbl>
      <w:tblPr>
        <w:tblW w:w="0" w:type="auto"/>
        <w:shd w:val="clear" w:color="auto" w:fill="FFFFFF"/>
        <w:tblCellMar>
          <w:left w:w="0" w:type="dxa"/>
          <w:right w:w="0" w:type="dxa"/>
        </w:tblCellMar>
        <w:tblLook w:val="04A0" w:firstRow="1" w:lastRow="0" w:firstColumn="1" w:lastColumn="0" w:noHBand="0" w:noVBand="1"/>
      </w:tblPr>
      <w:tblGrid>
        <w:gridCol w:w="4234"/>
        <w:gridCol w:w="1813"/>
        <w:gridCol w:w="2957"/>
      </w:tblGrid>
      <w:tr w:rsidR="00332FAB" w:rsidRPr="00CD7119" w:rsidTr="00AC21C8">
        <w:trPr>
          <w:tblHeader/>
        </w:trPr>
        <w:tc>
          <w:tcPr>
            <w:tcW w:w="423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Chỉ tiêu</w:t>
            </w:r>
          </w:p>
        </w:tc>
        <w:tc>
          <w:tcPr>
            <w:tcW w:w="1813" w:type="dxa"/>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Quy định</w:t>
            </w:r>
          </w:p>
        </w:tc>
        <w:tc>
          <w:tcPr>
            <w:tcW w:w="2957" w:type="dxa"/>
            <w:tcBorders>
              <w:top w:val="single" w:sz="8" w:space="0" w:color="000000"/>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b/>
                <w:szCs w:val="26"/>
              </w:rPr>
            </w:pPr>
            <w:r w:rsidRPr="00CD7119">
              <w:rPr>
                <w:b/>
                <w:szCs w:val="26"/>
              </w:rPr>
              <w:t>Phương pháp thử</w:t>
            </w:r>
          </w:p>
        </w:tc>
      </w:tr>
      <w:tr w:rsidR="00332FAB" w:rsidRPr="00CD7119" w:rsidTr="00AC21C8">
        <w:tc>
          <w:tcPr>
            <w:tcW w:w="423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1. Thành phần hạt (lượng lọt sàng qua các cỡ sàng mắt vuông), %</w:t>
            </w:r>
          </w:p>
          <w:p w:rsidR="00332FAB" w:rsidRPr="00CD7119" w:rsidRDefault="00332FAB" w:rsidP="008E6436">
            <w:pPr>
              <w:spacing w:before="40" w:after="40"/>
              <w:ind w:left="333" w:firstLine="567"/>
              <w:rPr>
                <w:szCs w:val="26"/>
              </w:rPr>
            </w:pPr>
            <w:r w:rsidRPr="00CD7119">
              <w:rPr>
                <w:szCs w:val="26"/>
              </w:rPr>
              <w:t>- 0,600 mm</w:t>
            </w:r>
          </w:p>
          <w:p w:rsidR="00332FAB" w:rsidRPr="00CD7119" w:rsidRDefault="00332FAB" w:rsidP="008E6436">
            <w:pPr>
              <w:spacing w:before="40" w:after="40"/>
              <w:ind w:left="333" w:firstLine="567"/>
              <w:rPr>
                <w:szCs w:val="26"/>
              </w:rPr>
            </w:pPr>
            <w:r w:rsidRPr="00CD7119">
              <w:rPr>
                <w:szCs w:val="26"/>
              </w:rPr>
              <w:t>- 0,300 mm</w:t>
            </w:r>
          </w:p>
          <w:p w:rsidR="00332FAB" w:rsidRPr="00CD7119" w:rsidRDefault="00332FAB" w:rsidP="008E6436">
            <w:pPr>
              <w:spacing w:before="40" w:after="40"/>
              <w:ind w:left="333" w:firstLine="567"/>
              <w:rPr>
                <w:szCs w:val="26"/>
              </w:rPr>
            </w:pPr>
            <w:r w:rsidRPr="00CD7119">
              <w:rPr>
                <w:szCs w:val="26"/>
              </w:rPr>
              <w:t>- 0,075 mm</w:t>
            </w:r>
          </w:p>
        </w:tc>
        <w:tc>
          <w:tcPr>
            <w:tcW w:w="1813"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ind w:left="333" w:firstLine="567"/>
              <w:jc w:val="center"/>
              <w:rPr>
                <w:szCs w:val="26"/>
              </w:rPr>
            </w:pPr>
          </w:p>
          <w:p w:rsidR="00332FAB" w:rsidRPr="00CD7119" w:rsidRDefault="00332FAB" w:rsidP="008E6436">
            <w:pPr>
              <w:spacing w:before="40" w:after="40"/>
              <w:jc w:val="center"/>
              <w:rPr>
                <w:szCs w:val="26"/>
              </w:rPr>
            </w:pPr>
            <w:r w:rsidRPr="00CD7119">
              <w:rPr>
                <w:szCs w:val="26"/>
              </w:rPr>
              <w:t>100</w:t>
            </w:r>
          </w:p>
          <w:p w:rsidR="00332FAB" w:rsidRPr="00CD7119" w:rsidRDefault="00332FAB" w:rsidP="008E6436">
            <w:pPr>
              <w:spacing w:before="40" w:after="40"/>
              <w:jc w:val="center"/>
              <w:rPr>
                <w:szCs w:val="26"/>
              </w:rPr>
            </w:pPr>
            <w:r w:rsidRPr="00CD7119">
              <w:rPr>
                <w:szCs w:val="26"/>
              </w:rPr>
              <w:t>95÷100</w:t>
            </w:r>
          </w:p>
          <w:p w:rsidR="00332FAB" w:rsidRPr="00CD7119" w:rsidRDefault="00332FAB" w:rsidP="008E6436">
            <w:pPr>
              <w:spacing w:before="40" w:after="40"/>
              <w:jc w:val="center"/>
              <w:rPr>
                <w:szCs w:val="26"/>
              </w:rPr>
            </w:pPr>
            <w:r w:rsidRPr="00CD7119">
              <w:rPr>
                <w:szCs w:val="26"/>
              </w:rPr>
              <w:t>70÷100</w:t>
            </w:r>
          </w:p>
        </w:tc>
        <w:tc>
          <w:tcPr>
            <w:tcW w:w="2957"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7572-2: 2006</w:t>
            </w:r>
          </w:p>
        </w:tc>
      </w:tr>
      <w:tr w:rsidR="00332FAB" w:rsidRPr="00CD7119" w:rsidTr="00AC21C8">
        <w:tc>
          <w:tcPr>
            <w:tcW w:w="423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2. Độ ẩm, %</w:t>
            </w:r>
          </w:p>
        </w:tc>
        <w:tc>
          <w:tcPr>
            <w:tcW w:w="1813"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1,0</w:t>
            </w:r>
          </w:p>
        </w:tc>
        <w:tc>
          <w:tcPr>
            <w:tcW w:w="2957"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7572-7: 2006</w:t>
            </w:r>
          </w:p>
        </w:tc>
      </w:tr>
      <w:tr w:rsidR="00332FAB" w:rsidRPr="00CD7119" w:rsidTr="00AC21C8">
        <w:tc>
          <w:tcPr>
            <w:tcW w:w="4234" w:type="dxa"/>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3. Chỉ số dẻo của bột khoáng nghiền từ đá các bô nát, (*) %</w:t>
            </w:r>
          </w:p>
        </w:tc>
        <w:tc>
          <w:tcPr>
            <w:tcW w:w="1813"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 4,0</w:t>
            </w:r>
          </w:p>
        </w:tc>
        <w:tc>
          <w:tcPr>
            <w:tcW w:w="2957" w:type="dxa"/>
            <w:tcBorders>
              <w:top w:val="nil"/>
              <w:left w:val="nil"/>
              <w:bottom w:val="single" w:sz="8" w:space="0" w:color="000000"/>
              <w:right w:val="single" w:sz="8" w:space="0" w:color="000000"/>
            </w:tcBorders>
            <w:shd w:val="clear" w:color="auto" w:fill="FFFFFF"/>
            <w:vAlign w:val="center"/>
            <w:hideMark/>
          </w:tcPr>
          <w:p w:rsidR="00332FAB" w:rsidRPr="00CD7119" w:rsidRDefault="00332FAB" w:rsidP="008E6436">
            <w:pPr>
              <w:spacing w:before="40" w:after="40"/>
              <w:jc w:val="center"/>
              <w:rPr>
                <w:szCs w:val="26"/>
              </w:rPr>
            </w:pPr>
            <w:r w:rsidRPr="00CD7119">
              <w:rPr>
                <w:szCs w:val="26"/>
              </w:rPr>
              <w:t>TCVN 4197-1995</w:t>
            </w:r>
          </w:p>
        </w:tc>
      </w:tr>
      <w:tr w:rsidR="00332FAB" w:rsidRPr="00CD7119" w:rsidTr="00AC21C8">
        <w:tc>
          <w:tcPr>
            <w:tcW w:w="9004" w:type="dxa"/>
            <w:gridSpan w:val="3"/>
            <w:tcBorders>
              <w:top w:val="nil"/>
              <w:left w:val="single" w:sz="8" w:space="0" w:color="000000"/>
              <w:bottom w:val="single" w:sz="8" w:space="0" w:color="000000"/>
              <w:right w:val="single" w:sz="8" w:space="0" w:color="000000"/>
            </w:tcBorders>
            <w:shd w:val="clear" w:color="auto" w:fill="FFFFFF"/>
            <w:hideMark/>
          </w:tcPr>
          <w:p w:rsidR="00332FAB" w:rsidRPr="00CD7119" w:rsidRDefault="00332FAB" w:rsidP="008E6436">
            <w:pPr>
              <w:spacing w:before="40" w:after="40"/>
              <w:rPr>
                <w:szCs w:val="26"/>
              </w:rPr>
            </w:pPr>
            <w:r w:rsidRPr="00CD7119">
              <w:rPr>
                <w:szCs w:val="26"/>
              </w:rPr>
              <w:t>(*): Xác định giới hạn chảy theo phương pháp Casagrande. Sử dụng phần bột khoáng lọt qua sàng lưới mắt vuông kích cỡ 0,425 mm để thử nghiệm giới hạn chảy, giới hạn dẻo.</w:t>
            </w:r>
          </w:p>
        </w:tc>
      </w:tr>
    </w:tbl>
    <w:p w:rsidR="00332FAB" w:rsidRPr="00CD7119" w:rsidRDefault="00332FAB" w:rsidP="00332FAB">
      <w:pPr>
        <w:spacing w:before="40" w:after="40"/>
        <w:rPr>
          <w:b/>
          <w:szCs w:val="26"/>
        </w:rPr>
      </w:pPr>
      <w:r w:rsidRPr="00CD7119">
        <w:rPr>
          <w:b/>
          <w:szCs w:val="26"/>
        </w:rPr>
        <w:t>3. Nhựa đường (bitum):</w:t>
      </w:r>
    </w:p>
    <w:p w:rsidR="00332FAB" w:rsidRPr="00CD7119" w:rsidRDefault="00332FAB" w:rsidP="00332FAB">
      <w:pPr>
        <w:spacing w:before="40" w:after="40"/>
        <w:ind w:firstLine="333"/>
        <w:rPr>
          <w:szCs w:val="26"/>
        </w:rPr>
      </w:pPr>
      <w:r w:rsidRPr="00CD7119">
        <w:rPr>
          <w:szCs w:val="26"/>
        </w:rPr>
        <w:t>- Nhựa đường dùng để chế tạo bê tông nhựa là loại nhựa đường đặc, gốc dầu mỏ thoả mãn các yêu cầu kỹ thuật quy định tại TCVN 7493-2005. Tham khảo Phụ lục A của TCVN 7493-2005 để lựa chọn loại nhựa đường thích hợp làm bê tông nhựa nóng. Dùng loại nhựa đường nào do Tư vấn thiết kế quy định.</w:t>
      </w:r>
    </w:p>
    <w:p w:rsidR="00332FAB" w:rsidRPr="00CD7119" w:rsidRDefault="00332FAB" w:rsidP="00332FAB">
      <w:pPr>
        <w:spacing w:before="40" w:after="40"/>
        <w:ind w:firstLine="333"/>
        <w:rPr>
          <w:szCs w:val="26"/>
        </w:rPr>
      </w:pPr>
      <w:r w:rsidRPr="00CD7119">
        <w:rPr>
          <w:szCs w:val="26"/>
        </w:rPr>
        <w:t>- Nhựa đường 60/70 rất thích hợp để chế tạo các loại BTNC và BTNR. Nhựa đường 85/100 rất thích hợp để chế tạo BTNC 4,75.</w:t>
      </w:r>
    </w:p>
    <w:p w:rsidR="00332FAB" w:rsidRPr="00CD7119" w:rsidRDefault="00332FAB" w:rsidP="00332FAB">
      <w:pPr>
        <w:pStyle w:val="Heading5"/>
      </w:pPr>
      <w:bookmarkStart w:id="338" w:name="_Toc211670272"/>
      <w:bookmarkStart w:id="339" w:name="_Toc220057002"/>
      <w:r w:rsidRPr="00CD7119">
        <w:t>6.3.9 Thông số kỹ thuật của xi măng:</w:t>
      </w:r>
      <w:bookmarkEnd w:id="338"/>
      <w:bookmarkEnd w:id="339"/>
      <w:r w:rsidRPr="00CD7119">
        <w:t xml:space="preserve"> </w:t>
      </w:r>
    </w:p>
    <w:p w:rsidR="00332FAB" w:rsidRPr="00CD7119" w:rsidRDefault="00332FAB" w:rsidP="00332FAB">
      <w:pPr>
        <w:spacing w:before="40" w:after="40"/>
        <w:rPr>
          <w:szCs w:val="26"/>
        </w:rPr>
      </w:pPr>
      <w:r w:rsidRPr="00CD7119">
        <w:rPr>
          <w:szCs w:val="26"/>
        </w:rPr>
        <w:t>- Xi-măng sử dụng phải phù hợp với yêu cầu tiêu chuẩn Việt Nam TCVN 6260:2009. Chỉ được sử dụng các loại xi măng theo nguồn cung cấp vật liệu đã được Chủ đầu tư chấp thuận.</w:t>
      </w:r>
    </w:p>
    <w:p w:rsidR="00332FAB" w:rsidRPr="00CD7119" w:rsidRDefault="00332FAB" w:rsidP="00332FAB">
      <w:pPr>
        <w:spacing w:before="40" w:after="40"/>
        <w:rPr>
          <w:szCs w:val="26"/>
        </w:rPr>
      </w:pPr>
      <w:r w:rsidRPr="00CD7119">
        <w:rPr>
          <w:szCs w:val="26"/>
        </w:rPr>
        <w:lastRenderedPageBreak/>
        <w:t>- Bất cứ xi-măng loại nào cũng phải được cung cấp từ nguồn được chấp thuận trước, và nguồn cung cấp này không được thay đổi nếu không được duyệt trước. Trừ khi được thỏa thuận khác.</w:t>
      </w:r>
    </w:p>
    <w:p w:rsidR="00332FAB" w:rsidRPr="00CD7119" w:rsidRDefault="00332FAB" w:rsidP="00785D49">
      <w:pPr>
        <w:numPr>
          <w:ilvl w:val="0"/>
          <w:numId w:val="268"/>
        </w:numPr>
        <w:tabs>
          <w:tab w:val="clear" w:pos="720"/>
          <w:tab w:val="left" w:pos="284"/>
        </w:tabs>
        <w:spacing w:before="40" w:after="40"/>
        <w:ind w:left="142" w:hanging="142"/>
        <w:jc w:val="left"/>
        <w:rPr>
          <w:szCs w:val="26"/>
        </w:rPr>
      </w:pPr>
      <w:r w:rsidRPr="00CD7119">
        <w:rPr>
          <w:b/>
          <w:szCs w:val="26"/>
        </w:rPr>
        <w:t>Phạm vi áp dụng:</w:t>
      </w:r>
    </w:p>
    <w:p w:rsidR="00332FAB" w:rsidRPr="00CD7119" w:rsidRDefault="00332FAB" w:rsidP="00332FAB">
      <w:pPr>
        <w:spacing w:before="40" w:after="40"/>
        <w:rPr>
          <w:szCs w:val="26"/>
        </w:rPr>
      </w:pPr>
      <w:r w:rsidRPr="00CD7119">
        <w:rPr>
          <w:szCs w:val="26"/>
        </w:rPr>
        <w:t>- Tiêu chuẩn này áp dụng cho loại xi măng poóc lăng hỗn hợp thông dụng.</w:t>
      </w:r>
    </w:p>
    <w:p w:rsidR="00332FAB" w:rsidRPr="00CD7119" w:rsidRDefault="00332FAB" w:rsidP="00785D49">
      <w:pPr>
        <w:numPr>
          <w:ilvl w:val="0"/>
          <w:numId w:val="268"/>
        </w:numPr>
        <w:tabs>
          <w:tab w:val="clear" w:pos="720"/>
          <w:tab w:val="left" w:pos="284"/>
        </w:tabs>
        <w:spacing w:before="40" w:after="40"/>
        <w:ind w:left="142" w:hanging="142"/>
        <w:jc w:val="left"/>
        <w:rPr>
          <w:b/>
          <w:szCs w:val="26"/>
        </w:rPr>
      </w:pPr>
      <w:r w:rsidRPr="00CD7119">
        <w:rPr>
          <w:b/>
          <w:szCs w:val="26"/>
        </w:rPr>
        <w:t xml:space="preserve"> Tài liệu viện dẫn:</w:t>
      </w:r>
    </w:p>
    <w:p w:rsidR="00332FAB" w:rsidRPr="00CD7119" w:rsidRDefault="00332FAB" w:rsidP="00332FAB">
      <w:pPr>
        <w:spacing w:before="40" w:after="40"/>
        <w:rPr>
          <w:szCs w:val="26"/>
        </w:rPr>
      </w:pPr>
      <w:r w:rsidRPr="00CD7119">
        <w:rPr>
          <w:szCs w:val="26"/>
        </w:rPr>
        <w:t>- Các tài liệu viện dẫn sau là cần thiết khi áp dụng tiêu chuẩn này. Đối với các tài liệu viện dẫn có ghi năm công bố thì áp dụng bản được nêu. Đối với các tài liệu viện dẫn không ghi năm công bố thì áp dụng phiên bản mới nhất, bao gồm cả bản sửa đổi (nếu có).</w:t>
      </w:r>
    </w:p>
    <w:p w:rsidR="00332FAB" w:rsidRPr="00CD7119" w:rsidRDefault="00332FAB" w:rsidP="00332FAB">
      <w:pPr>
        <w:spacing w:before="40" w:after="40"/>
        <w:ind w:firstLine="333"/>
        <w:rPr>
          <w:szCs w:val="26"/>
        </w:rPr>
      </w:pPr>
      <w:r w:rsidRPr="00CD7119">
        <w:rPr>
          <w:szCs w:val="26"/>
        </w:rPr>
        <w:t>TCVN 141: 2008 Xi măng - Phương pháp phân tích hóa học.</w:t>
      </w:r>
    </w:p>
    <w:p w:rsidR="00332FAB" w:rsidRPr="00CD7119" w:rsidRDefault="00332FAB" w:rsidP="00332FAB">
      <w:pPr>
        <w:spacing w:before="40" w:after="40"/>
        <w:ind w:firstLine="333"/>
        <w:rPr>
          <w:szCs w:val="26"/>
        </w:rPr>
      </w:pPr>
      <w:r w:rsidRPr="00CD7119">
        <w:rPr>
          <w:szCs w:val="26"/>
        </w:rPr>
        <w:t>TCVN 7713: 2007 Xi măng – Xác định sự thay đổi chiều dài thanh vữa trong dung dịch sun phát.</w:t>
      </w:r>
    </w:p>
    <w:p w:rsidR="00332FAB" w:rsidRPr="00CD7119" w:rsidRDefault="00332FAB" w:rsidP="00332FAB">
      <w:pPr>
        <w:spacing w:before="40" w:after="40"/>
        <w:ind w:firstLine="333"/>
        <w:rPr>
          <w:szCs w:val="26"/>
        </w:rPr>
      </w:pPr>
      <w:r w:rsidRPr="00CD7119">
        <w:rPr>
          <w:szCs w:val="26"/>
        </w:rPr>
        <w:t>TCVN 6016: 2011 Xi măng – Phương pháp thử – Xác định cường độ.</w:t>
      </w:r>
    </w:p>
    <w:p w:rsidR="00332FAB" w:rsidRPr="00CD7119" w:rsidRDefault="00332FAB" w:rsidP="00332FAB">
      <w:pPr>
        <w:spacing w:before="40" w:after="40"/>
        <w:ind w:firstLine="333"/>
        <w:rPr>
          <w:szCs w:val="26"/>
        </w:rPr>
      </w:pPr>
      <w:r w:rsidRPr="00CD7119">
        <w:rPr>
          <w:szCs w:val="26"/>
        </w:rPr>
        <w:t>TCVN 8877: 2011 Xi măng – Phương pháp thử – Xác định độ nở autoclave.</w:t>
      </w:r>
    </w:p>
    <w:p w:rsidR="00332FAB" w:rsidRPr="00CD7119" w:rsidRDefault="00332FAB" w:rsidP="00332FAB">
      <w:pPr>
        <w:spacing w:before="40" w:after="40"/>
        <w:ind w:firstLine="333"/>
        <w:rPr>
          <w:szCs w:val="26"/>
        </w:rPr>
      </w:pPr>
      <w:r w:rsidRPr="00CD7119">
        <w:rPr>
          <w:szCs w:val="26"/>
        </w:rPr>
        <w:t>TCVN 6017: 2015 Xi măng – Phương pháp thử – Xác định thời gian đông kết và độ ổn định thể tích.</w:t>
      </w:r>
    </w:p>
    <w:p w:rsidR="00332FAB" w:rsidRPr="00CD7119" w:rsidRDefault="00332FAB" w:rsidP="00332FAB">
      <w:pPr>
        <w:spacing w:before="40" w:after="40"/>
        <w:ind w:firstLine="333"/>
        <w:rPr>
          <w:szCs w:val="26"/>
        </w:rPr>
      </w:pPr>
      <w:r w:rsidRPr="00CD7119">
        <w:rPr>
          <w:szCs w:val="26"/>
        </w:rPr>
        <w:t>TCVN 9807: 2013 Thạch cao dùng để sản xuất xi măng.</w:t>
      </w:r>
    </w:p>
    <w:p w:rsidR="00332FAB" w:rsidRPr="00CD7119" w:rsidRDefault="00332FAB" w:rsidP="00332FAB">
      <w:pPr>
        <w:spacing w:before="40" w:after="40"/>
        <w:ind w:firstLine="333"/>
        <w:rPr>
          <w:szCs w:val="26"/>
        </w:rPr>
      </w:pPr>
      <w:r w:rsidRPr="00CD7119">
        <w:rPr>
          <w:szCs w:val="26"/>
        </w:rPr>
        <w:t>TCVN 11833: 2017 Thạch cao phospho dùng để sản xuất xi măng.</w:t>
      </w:r>
    </w:p>
    <w:p w:rsidR="00332FAB" w:rsidRPr="00CD7119" w:rsidRDefault="00332FAB" w:rsidP="00332FAB">
      <w:pPr>
        <w:spacing w:before="40" w:after="40"/>
        <w:ind w:firstLine="333"/>
        <w:rPr>
          <w:szCs w:val="26"/>
        </w:rPr>
      </w:pPr>
      <w:r w:rsidRPr="00CD7119">
        <w:rPr>
          <w:szCs w:val="26"/>
        </w:rPr>
        <w:t>TCVN 4315: 2007 Xỉ hạt lò cao dùng để sản xuất xi măng.</w:t>
      </w:r>
    </w:p>
    <w:p w:rsidR="00332FAB" w:rsidRPr="00CD7119" w:rsidRDefault="00332FAB" w:rsidP="00332FAB">
      <w:pPr>
        <w:spacing w:before="40" w:after="40"/>
        <w:ind w:firstLine="333"/>
        <w:rPr>
          <w:szCs w:val="26"/>
        </w:rPr>
      </w:pPr>
      <w:r w:rsidRPr="00CD7119">
        <w:rPr>
          <w:szCs w:val="26"/>
        </w:rPr>
        <w:t>TCVN 11586: 2016 Xỉ hạt lò cao nghiền mịn dùng cho bê tông và vữa.</w:t>
      </w:r>
    </w:p>
    <w:p w:rsidR="00332FAB" w:rsidRPr="00CD7119" w:rsidRDefault="00332FAB" w:rsidP="00332FAB">
      <w:pPr>
        <w:spacing w:before="40" w:after="40"/>
        <w:ind w:firstLine="333"/>
        <w:rPr>
          <w:szCs w:val="26"/>
        </w:rPr>
      </w:pPr>
      <w:r w:rsidRPr="00CD7119">
        <w:rPr>
          <w:szCs w:val="26"/>
        </w:rPr>
        <w:t>TCVN 6067: 2018 Xi măng poóc lăng bền sun phát – Yêu cầu kỹ thuật.</w:t>
      </w:r>
    </w:p>
    <w:p w:rsidR="00332FAB" w:rsidRPr="00CD7119" w:rsidRDefault="00332FAB" w:rsidP="00332FAB">
      <w:pPr>
        <w:spacing w:before="40" w:after="40"/>
        <w:ind w:firstLine="333"/>
        <w:rPr>
          <w:szCs w:val="26"/>
        </w:rPr>
      </w:pPr>
      <w:r w:rsidRPr="00CD7119">
        <w:rPr>
          <w:szCs w:val="26"/>
        </w:rPr>
        <w:t>TCVN 7711: 2013 Xi măng poóc lăng hỗn hợp bền sun phát.</w:t>
      </w:r>
    </w:p>
    <w:p w:rsidR="00332FAB" w:rsidRPr="00CD7119" w:rsidRDefault="00332FAB" w:rsidP="00332FAB">
      <w:pPr>
        <w:spacing w:before="40" w:after="40"/>
        <w:ind w:firstLine="333"/>
        <w:rPr>
          <w:szCs w:val="26"/>
        </w:rPr>
      </w:pPr>
      <w:r w:rsidRPr="00CD7119">
        <w:rPr>
          <w:szCs w:val="26"/>
        </w:rPr>
        <w:t>TCVN 2682: 2009 Xi măng poóc lăng – Yêu cầu kỹ thuật.</w:t>
      </w:r>
    </w:p>
    <w:p w:rsidR="00332FAB" w:rsidRPr="00CD7119" w:rsidRDefault="00332FAB" w:rsidP="00332FAB">
      <w:pPr>
        <w:spacing w:before="40" w:after="40"/>
        <w:ind w:firstLine="333"/>
        <w:rPr>
          <w:szCs w:val="26"/>
        </w:rPr>
      </w:pPr>
      <w:r w:rsidRPr="00CD7119">
        <w:rPr>
          <w:szCs w:val="26"/>
        </w:rPr>
        <w:t>TCVN 6260: 2009 Xi măng poóc lăng hỗn hợp – Yêu cầu kỹ thuật.</w:t>
      </w:r>
    </w:p>
    <w:p w:rsidR="00332FAB" w:rsidRPr="00CD7119" w:rsidRDefault="00332FAB" w:rsidP="00785D49">
      <w:pPr>
        <w:numPr>
          <w:ilvl w:val="0"/>
          <w:numId w:val="268"/>
        </w:numPr>
        <w:tabs>
          <w:tab w:val="clear" w:pos="720"/>
          <w:tab w:val="left" w:pos="426"/>
        </w:tabs>
        <w:spacing w:before="40" w:after="40"/>
        <w:ind w:left="142" w:hanging="142"/>
        <w:jc w:val="left"/>
        <w:rPr>
          <w:b/>
          <w:szCs w:val="26"/>
        </w:rPr>
      </w:pPr>
      <w:r w:rsidRPr="00CD7119">
        <w:rPr>
          <w:b/>
          <w:szCs w:val="26"/>
        </w:rPr>
        <w:t>Quy định chung:</w:t>
      </w:r>
    </w:p>
    <w:p w:rsidR="00332FAB" w:rsidRPr="00CD7119" w:rsidRDefault="00332FAB" w:rsidP="00332FAB">
      <w:pPr>
        <w:spacing w:before="40" w:after="40"/>
        <w:rPr>
          <w:szCs w:val="26"/>
        </w:rPr>
      </w:pPr>
      <w:r w:rsidRPr="00CD7119">
        <w:rPr>
          <w:szCs w:val="26"/>
        </w:rPr>
        <w:t>- Xi măng poóc lăng hỗn hợp thông dụng là chất kết dính thủy, được sản xuất bằng cách nghiền mịn hỗp hợp clanhke xi măng poóc lăng với một lượng thạch cao cần thiết và các phụ gia khoáng, có thể sử dụng phụ gia công nghệ (nếu cần) trong quá trình nghiền hoặc bằng cách trộn đều các phụ gia khoáng đã nghiền mịn với xi măng poóc lăng.</w:t>
      </w:r>
    </w:p>
    <w:p w:rsidR="00332FAB" w:rsidRPr="00CD7119" w:rsidRDefault="00332FAB" w:rsidP="00332FAB">
      <w:pPr>
        <w:spacing w:before="40" w:after="40"/>
        <w:rPr>
          <w:szCs w:val="26"/>
        </w:rPr>
      </w:pPr>
      <w:r w:rsidRPr="00CD7119">
        <w:rPr>
          <w:szCs w:val="26"/>
        </w:rPr>
        <w:t>- Clanhke xi măng poóc lăng dùng để sản xuất xi măng poóc lăng hỗn hợp có hàm lượng magie oxít (MgO) không lớn hơn 5 %.</w:t>
      </w:r>
    </w:p>
    <w:p w:rsidR="00332FAB" w:rsidRPr="00CD7119" w:rsidRDefault="00332FAB" w:rsidP="00332FAB">
      <w:pPr>
        <w:spacing w:before="40" w:after="40"/>
        <w:rPr>
          <w:szCs w:val="26"/>
        </w:rPr>
      </w:pPr>
      <w:r w:rsidRPr="00CD7119">
        <w:rPr>
          <w:szCs w:val="26"/>
        </w:rPr>
        <w:t>- Phụ gia khoáng để sản xuất xi măng poóc lăng hỗn hợp phải thỏa mãn các yêu cầu của TCVN 6882: 2001 và quy chuẩn sử dụng phụ gia trong sản xuất xi măng.</w:t>
      </w:r>
    </w:p>
    <w:p w:rsidR="00332FAB" w:rsidRPr="00CD7119" w:rsidRDefault="00332FAB" w:rsidP="00332FAB">
      <w:pPr>
        <w:spacing w:before="40" w:after="40"/>
        <w:rPr>
          <w:szCs w:val="26"/>
        </w:rPr>
      </w:pPr>
      <w:r w:rsidRPr="00CD7119">
        <w:rPr>
          <w:szCs w:val="26"/>
        </w:rPr>
        <w:t>- Các tiêu chuẩn TCXD và TCN sẽ được chuyển đổi thành TCVN hoặc QCVN</w:t>
      </w:r>
    </w:p>
    <w:p w:rsidR="00332FAB" w:rsidRPr="00CD7119" w:rsidRDefault="00332FAB" w:rsidP="00332FAB">
      <w:pPr>
        <w:spacing w:before="40" w:after="40"/>
        <w:rPr>
          <w:szCs w:val="26"/>
        </w:rPr>
      </w:pPr>
      <w:r w:rsidRPr="00CD7119">
        <w:rPr>
          <w:szCs w:val="26"/>
        </w:rPr>
        <w:t>- Phụ gia công nghệ gồm các chất cải thiện quá trình nghiền, vận chuyển, đóng bao và hoặc bảo quản xi măng nhưng không làm ảnh hưởng xấu tới tính chất của xi măng, vữa và bê tông; hàm lượng phụ gia công nghệ trong xi măng không lớn hơn 1 %.</w:t>
      </w:r>
    </w:p>
    <w:p w:rsidR="00332FAB" w:rsidRPr="00CD7119" w:rsidRDefault="00332FAB" w:rsidP="00332FAB">
      <w:pPr>
        <w:spacing w:before="40" w:after="40"/>
        <w:rPr>
          <w:szCs w:val="26"/>
        </w:rPr>
      </w:pPr>
      <w:r w:rsidRPr="00CD7119">
        <w:rPr>
          <w:szCs w:val="26"/>
        </w:rPr>
        <w:t>- Tổng lượng các phụ gia khoáng (không kể thạch cao) trong xi măng poóc lăng hỗn hợp, tính theo khối lượng xi măng, không lớn hơn 40 %, trong đó phụ gia đầy không quá 20 %.</w:t>
      </w:r>
    </w:p>
    <w:p w:rsidR="00332FAB" w:rsidRPr="00CD7119" w:rsidRDefault="00332FAB" w:rsidP="00332FAB">
      <w:pPr>
        <w:spacing w:before="40" w:after="40"/>
        <w:rPr>
          <w:szCs w:val="26"/>
        </w:rPr>
      </w:pPr>
      <w:r w:rsidRPr="00CD7119">
        <w:rPr>
          <w:szCs w:val="26"/>
        </w:rPr>
        <w:t>- Thạch cao để sản xuất xi măng poóc lăng hỗn hợp có chất lượng theo TCXD 168: 89.</w:t>
      </w:r>
    </w:p>
    <w:p w:rsidR="00332FAB" w:rsidRPr="00CD7119" w:rsidRDefault="00332FAB" w:rsidP="00332FAB">
      <w:pPr>
        <w:spacing w:before="40" w:after="40"/>
        <w:rPr>
          <w:szCs w:val="26"/>
        </w:rPr>
      </w:pPr>
      <w:r w:rsidRPr="00CD7119">
        <w:rPr>
          <w:szCs w:val="26"/>
        </w:rPr>
        <w:t>- Xi măng poóc lăng hỗn hợp gồm ba mác PCB30, PCB40 và PCB50, trong đó:</w:t>
      </w:r>
    </w:p>
    <w:p w:rsidR="00332FAB" w:rsidRPr="00CD7119" w:rsidRDefault="00332FAB" w:rsidP="00332FAB">
      <w:pPr>
        <w:spacing w:before="40" w:after="40"/>
        <w:rPr>
          <w:szCs w:val="26"/>
        </w:rPr>
      </w:pPr>
      <w:r w:rsidRPr="00CD7119">
        <w:rPr>
          <w:szCs w:val="26"/>
        </w:rPr>
        <w:t>- PCB là ký hiệu quy ước cho xi măng poóc lăng hỗn hợp;</w:t>
      </w:r>
    </w:p>
    <w:p w:rsidR="00332FAB" w:rsidRPr="00CD7119" w:rsidRDefault="00332FAB" w:rsidP="00332FAB">
      <w:pPr>
        <w:spacing w:before="40" w:after="40"/>
        <w:rPr>
          <w:szCs w:val="26"/>
        </w:rPr>
      </w:pPr>
      <w:r w:rsidRPr="00CD7119">
        <w:rPr>
          <w:szCs w:val="26"/>
        </w:rPr>
        <w:t>- Các trị số 30, 40, 50 là cường độ nén tối thiểu mẫu vữa chuẩn ở tuổi 28 ngày đóng rắn, tính bằng mặt phẳng, xác định theo TCVN 6016:1995 (ISO 679: 1989).</w:t>
      </w:r>
    </w:p>
    <w:p w:rsidR="00332FAB" w:rsidRPr="00CD7119" w:rsidRDefault="00332FAB" w:rsidP="00785D49">
      <w:pPr>
        <w:numPr>
          <w:ilvl w:val="0"/>
          <w:numId w:val="268"/>
        </w:numPr>
        <w:tabs>
          <w:tab w:val="clear" w:pos="720"/>
          <w:tab w:val="left" w:pos="426"/>
        </w:tabs>
        <w:spacing w:before="40" w:after="40"/>
        <w:ind w:left="142" w:hanging="142"/>
        <w:jc w:val="left"/>
        <w:rPr>
          <w:b/>
          <w:szCs w:val="26"/>
        </w:rPr>
      </w:pPr>
      <w:r w:rsidRPr="00CD7119">
        <w:rPr>
          <w:b/>
          <w:szCs w:val="26"/>
        </w:rPr>
        <w:t>Yêu cầu kỹ thuật:</w:t>
      </w:r>
    </w:p>
    <w:p w:rsidR="00332FAB" w:rsidRPr="00CD7119" w:rsidRDefault="00332FAB" w:rsidP="00332FAB">
      <w:pPr>
        <w:spacing w:before="40" w:after="40"/>
        <w:rPr>
          <w:szCs w:val="26"/>
        </w:rPr>
      </w:pPr>
      <w:r w:rsidRPr="00CD7119">
        <w:rPr>
          <w:szCs w:val="26"/>
        </w:rPr>
        <w:t>- Các chỉ tiêu chất lượng của xi măng poóc lăng hỗn hợp được quy định như sau:</w:t>
      </w:r>
    </w:p>
    <w:p w:rsidR="00332FAB" w:rsidRPr="00CD7119" w:rsidRDefault="00332FAB" w:rsidP="00332FAB">
      <w:pPr>
        <w:spacing w:before="40" w:after="40"/>
        <w:rPr>
          <w:szCs w:val="26"/>
        </w:rPr>
      </w:pPr>
      <w:r w:rsidRPr="00CD7119">
        <w:rPr>
          <w:b/>
          <w:bCs/>
          <w:szCs w:val="26"/>
        </w:rPr>
        <w:lastRenderedPageBreak/>
        <w:t>Bảng 1 Các chỉ tiêu chất lượng của xi măng poóc lăng hỗn hợp</w:t>
      </w: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6135"/>
        <w:gridCol w:w="915"/>
        <w:gridCol w:w="915"/>
        <w:gridCol w:w="915"/>
      </w:tblGrid>
      <w:tr w:rsidR="00332FAB" w:rsidRPr="00CD7119" w:rsidTr="00AC21C8">
        <w:trPr>
          <w:tblHeader/>
          <w:jc w:val="center"/>
        </w:trPr>
        <w:tc>
          <w:tcPr>
            <w:tcW w:w="6135"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b/>
                <w:bCs/>
                <w:szCs w:val="26"/>
              </w:rPr>
              <w:t>Các chỉ tiêu</w:t>
            </w:r>
          </w:p>
        </w:tc>
        <w:tc>
          <w:tcPr>
            <w:tcW w:w="2745" w:type="dxa"/>
            <w:gridSpan w:val="3"/>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b/>
                <w:bCs/>
                <w:szCs w:val="26"/>
              </w:rPr>
              <w:t>Mác</w:t>
            </w:r>
          </w:p>
        </w:tc>
      </w:tr>
      <w:tr w:rsidR="00332FAB" w:rsidRPr="00CD7119" w:rsidTr="00AC21C8">
        <w:trPr>
          <w:tblHeade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p>
        </w:tc>
        <w:tc>
          <w:tcPr>
            <w:tcW w:w="91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b/>
                <w:bCs/>
                <w:szCs w:val="26"/>
              </w:rPr>
              <w:t>PCB30</w:t>
            </w:r>
          </w:p>
        </w:tc>
        <w:tc>
          <w:tcPr>
            <w:tcW w:w="91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b/>
                <w:bCs/>
                <w:szCs w:val="26"/>
              </w:rPr>
              <w:t>PCB40</w:t>
            </w:r>
          </w:p>
        </w:tc>
        <w:tc>
          <w:tcPr>
            <w:tcW w:w="91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b/>
                <w:bCs/>
                <w:szCs w:val="26"/>
              </w:rPr>
              <w:t>PCB50</w:t>
            </w:r>
          </w:p>
        </w:tc>
      </w:tr>
      <w:tr w:rsidR="00332FAB" w:rsidRPr="00CD7119" w:rsidTr="00AC21C8">
        <w:trPr>
          <w:jc w:val="center"/>
        </w:trPr>
        <w:tc>
          <w:tcPr>
            <w:tcW w:w="613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1. Cường độ nén, mặt phẳng, không nhỏ hơn:</w:t>
            </w:r>
          </w:p>
          <w:p w:rsidR="00332FAB" w:rsidRPr="00CD7119" w:rsidRDefault="00332FAB" w:rsidP="008E6436">
            <w:pPr>
              <w:spacing w:before="40" w:after="40"/>
              <w:rPr>
                <w:szCs w:val="26"/>
              </w:rPr>
            </w:pPr>
            <w:r w:rsidRPr="00CD7119">
              <w:rPr>
                <w:szCs w:val="26"/>
              </w:rPr>
              <w:t>- 3 ngày ± 45min</w:t>
            </w:r>
          </w:p>
          <w:p w:rsidR="00332FAB" w:rsidRPr="00CD7119" w:rsidRDefault="00332FAB" w:rsidP="008E6436">
            <w:pPr>
              <w:spacing w:before="40" w:after="40"/>
              <w:rPr>
                <w:szCs w:val="26"/>
              </w:rPr>
            </w:pPr>
            <w:r w:rsidRPr="00CD7119">
              <w:rPr>
                <w:szCs w:val="26"/>
              </w:rPr>
              <w:t>- 28 ngày ± 8h</w:t>
            </w:r>
          </w:p>
        </w:tc>
        <w:tc>
          <w:tcPr>
            <w:tcW w:w="91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p>
          <w:p w:rsidR="00332FAB" w:rsidRPr="00CD7119" w:rsidRDefault="00332FAB" w:rsidP="008E6436">
            <w:pPr>
              <w:spacing w:before="40" w:after="40"/>
              <w:jc w:val="center"/>
              <w:rPr>
                <w:szCs w:val="26"/>
              </w:rPr>
            </w:pPr>
            <w:r w:rsidRPr="00CD7119">
              <w:rPr>
                <w:szCs w:val="26"/>
              </w:rPr>
              <w:t>14</w:t>
            </w:r>
          </w:p>
          <w:p w:rsidR="00332FAB" w:rsidRPr="00CD7119" w:rsidRDefault="00332FAB" w:rsidP="008E6436">
            <w:pPr>
              <w:spacing w:before="40" w:after="40"/>
              <w:jc w:val="center"/>
              <w:rPr>
                <w:szCs w:val="26"/>
              </w:rPr>
            </w:pPr>
            <w:r w:rsidRPr="00CD7119">
              <w:rPr>
                <w:szCs w:val="26"/>
              </w:rPr>
              <w:t>30</w:t>
            </w:r>
          </w:p>
        </w:tc>
        <w:tc>
          <w:tcPr>
            <w:tcW w:w="91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p>
          <w:p w:rsidR="00332FAB" w:rsidRPr="00CD7119" w:rsidRDefault="00332FAB" w:rsidP="008E6436">
            <w:pPr>
              <w:spacing w:before="40" w:after="40"/>
              <w:jc w:val="center"/>
              <w:rPr>
                <w:szCs w:val="26"/>
              </w:rPr>
            </w:pPr>
            <w:r w:rsidRPr="00CD7119">
              <w:rPr>
                <w:szCs w:val="26"/>
              </w:rPr>
              <w:t>18</w:t>
            </w:r>
          </w:p>
          <w:p w:rsidR="00332FAB" w:rsidRPr="00CD7119" w:rsidRDefault="00332FAB" w:rsidP="008E6436">
            <w:pPr>
              <w:spacing w:before="40" w:after="40"/>
              <w:jc w:val="center"/>
              <w:rPr>
                <w:szCs w:val="26"/>
              </w:rPr>
            </w:pPr>
            <w:r w:rsidRPr="00CD7119">
              <w:rPr>
                <w:szCs w:val="26"/>
              </w:rPr>
              <w:t>40</w:t>
            </w:r>
          </w:p>
        </w:tc>
        <w:tc>
          <w:tcPr>
            <w:tcW w:w="91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p>
          <w:p w:rsidR="00332FAB" w:rsidRPr="00CD7119" w:rsidRDefault="00332FAB" w:rsidP="008E6436">
            <w:pPr>
              <w:spacing w:before="40" w:after="40"/>
              <w:jc w:val="center"/>
              <w:rPr>
                <w:szCs w:val="26"/>
              </w:rPr>
            </w:pPr>
            <w:r w:rsidRPr="00CD7119">
              <w:rPr>
                <w:szCs w:val="26"/>
              </w:rPr>
              <w:t>22</w:t>
            </w:r>
          </w:p>
          <w:p w:rsidR="00332FAB" w:rsidRPr="00CD7119" w:rsidRDefault="00332FAB" w:rsidP="008E6436">
            <w:pPr>
              <w:spacing w:before="40" w:after="40"/>
              <w:jc w:val="center"/>
              <w:rPr>
                <w:szCs w:val="26"/>
              </w:rPr>
            </w:pPr>
            <w:r w:rsidRPr="00CD7119">
              <w:rPr>
                <w:szCs w:val="26"/>
              </w:rPr>
              <w:t>50</w:t>
            </w:r>
          </w:p>
        </w:tc>
      </w:tr>
      <w:tr w:rsidR="00332FAB" w:rsidRPr="00CD7119" w:rsidTr="00AC21C8">
        <w:trPr>
          <w:jc w:val="center"/>
        </w:trPr>
        <w:tc>
          <w:tcPr>
            <w:tcW w:w="613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2. Thời gian đông kết, min</w:t>
            </w:r>
          </w:p>
          <w:p w:rsidR="00332FAB" w:rsidRPr="00CD7119" w:rsidRDefault="00332FAB" w:rsidP="008E6436">
            <w:pPr>
              <w:spacing w:before="40" w:after="40"/>
              <w:rPr>
                <w:szCs w:val="26"/>
              </w:rPr>
            </w:pPr>
            <w:r w:rsidRPr="00CD7119">
              <w:rPr>
                <w:szCs w:val="26"/>
              </w:rPr>
              <w:t>- bắt đầu, không nhỏ hơn</w:t>
            </w:r>
          </w:p>
          <w:p w:rsidR="00332FAB" w:rsidRPr="00CD7119" w:rsidRDefault="00332FAB" w:rsidP="008E6436">
            <w:pPr>
              <w:spacing w:before="40" w:after="40"/>
              <w:rPr>
                <w:szCs w:val="26"/>
              </w:rPr>
            </w:pPr>
            <w:r w:rsidRPr="00CD7119">
              <w:rPr>
                <w:szCs w:val="26"/>
              </w:rPr>
              <w:t>- kết thúc, không lớn hơn</w:t>
            </w:r>
          </w:p>
        </w:tc>
        <w:tc>
          <w:tcPr>
            <w:tcW w:w="2745" w:type="dxa"/>
            <w:gridSpan w:val="3"/>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p>
          <w:p w:rsidR="00332FAB" w:rsidRPr="00CD7119" w:rsidRDefault="00332FAB" w:rsidP="008E6436">
            <w:pPr>
              <w:spacing w:before="40" w:after="40"/>
              <w:jc w:val="center"/>
              <w:rPr>
                <w:szCs w:val="26"/>
              </w:rPr>
            </w:pPr>
            <w:r w:rsidRPr="00CD7119">
              <w:rPr>
                <w:szCs w:val="26"/>
              </w:rPr>
              <w:t>45</w:t>
            </w:r>
          </w:p>
          <w:p w:rsidR="00332FAB" w:rsidRPr="00CD7119" w:rsidRDefault="00332FAB" w:rsidP="008E6436">
            <w:pPr>
              <w:spacing w:before="40" w:after="40"/>
              <w:jc w:val="center"/>
              <w:rPr>
                <w:szCs w:val="26"/>
              </w:rPr>
            </w:pPr>
            <w:r w:rsidRPr="00CD7119">
              <w:rPr>
                <w:szCs w:val="26"/>
              </w:rPr>
              <w:t>420</w:t>
            </w:r>
          </w:p>
        </w:tc>
      </w:tr>
      <w:tr w:rsidR="00332FAB" w:rsidRPr="00CD7119" w:rsidTr="00AC21C8">
        <w:trPr>
          <w:jc w:val="center"/>
        </w:trPr>
        <w:tc>
          <w:tcPr>
            <w:tcW w:w="613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3. Độ mịn, xác định theo:</w:t>
            </w:r>
          </w:p>
          <w:p w:rsidR="00332FAB" w:rsidRPr="00CD7119" w:rsidRDefault="00332FAB" w:rsidP="008E6436">
            <w:pPr>
              <w:spacing w:before="40" w:after="40"/>
              <w:rPr>
                <w:szCs w:val="26"/>
              </w:rPr>
            </w:pPr>
            <w:r w:rsidRPr="00CD7119">
              <w:rPr>
                <w:szCs w:val="26"/>
              </w:rPr>
              <w:t>- phần còn lại trên sàng kích thước lỗ 0,09 mm, %, không lớn hơn</w:t>
            </w:r>
          </w:p>
          <w:p w:rsidR="00332FAB" w:rsidRPr="00CD7119" w:rsidRDefault="00332FAB" w:rsidP="008E6436">
            <w:pPr>
              <w:spacing w:before="40" w:after="40"/>
              <w:rPr>
                <w:szCs w:val="26"/>
              </w:rPr>
            </w:pPr>
            <w:r w:rsidRPr="00CD7119">
              <w:rPr>
                <w:szCs w:val="26"/>
              </w:rPr>
              <w:t>- bề mặt riêng, xác định theo phương pháp Blaine, cm2/g, không nhỏ hơn</w:t>
            </w:r>
          </w:p>
        </w:tc>
        <w:tc>
          <w:tcPr>
            <w:tcW w:w="2745" w:type="dxa"/>
            <w:gridSpan w:val="3"/>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p>
          <w:p w:rsidR="00332FAB" w:rsidRPr="00CD7119" w:rsidRDefault="00332FAB" w:rsidP="008E6436">
            <w:pPr>
              <w:spacing w:before="40" w:after="40"/>
              <w:jc w:val="center"/>
              <w:rPr>
                <w:szCs w:val="26"/>
              </w:rPr>
            </w:pPr>
          </w:p>
          <w:p w:rsidR="00332FAB" w:rsidRPr="00CD7119" w:rsidRDefault="00332FAB" w:rsidP="008E6436">
            <w:pPr>
              <w:spacing w:before="40" w:after="40"/>
              <w:jc w:val="center"/>
              <w:rPr>
                <w:szCs w:val="26"/>
              </w:rPr>
            </w:pPr>
            <w:r w:rsidRPr="00CD7119">
              <w:rPr>
                <w:szCs w:val="26"/>
              </w:rPr>
              <w:t>10</w:t>
            </w:r>
          </w:p>
          <w:p w:rsidR="00332FAB" w:rsidRPr="00CD7119" w:rsidRDefault="00332FAB" w:rsidP="008E6436">
            <w:pPr>
              <w:spacing w:before="40" w:after="40"/>
              <w:jc w:val="center"/>
              <w:rPr>
                <w:szCs w:val="26"/>
              </w:rPr>
            </w:pPr>
          </w:p>
          <w:p w:rsidR="00332FAB" w:rsidRPr="00CD7119" w:rsidRDefault="00332FAB" w:rsidP="008E6436">
            <w:pPr>
              <w:spacing w:before="40" w:after="40"/>
              <w:jc w:val="center"/>
              <w:rPr>
                <w:szCs w:val="26"/>
              </w:rPr>
            </w:pPr>
            <w:r w:rsidRPr="00CD7119">
              <w:rPr>
                <w:szCs w:val="26"/>
              </w:rPr>
              <w:t>2800</w:t>
            </w:r>
          </w:p>
        </w:tc>
      </w:tr>
      <w:tr w:rsidR="00332FAB" w:rsidRPr="00CD7119" w:rsidTr="00AC21C8">
        <w:trPr>
          <w:jc w:val="center"/>
        </w:trPr>
        <w:tc>
          <w:tcPr>
            <w:tcW w:w="613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4. Độ ẩm ổn định thể tích, xác định theo phương pháp Le Chatelier, mm, không lớn hơn</w:t>
            </w:r>
          </w:p>
        </w:tc>
        <w:tc>
          <w:tcPr>
            <w:tcW w:w="2745" w:type="dxa"/>
            <w:gridSpan w:val="3"/>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br/>
              <w:t>10</w:t>
            </w:r>
          </w:p>
        </w:tc>
      </w:tr>
      <w:tr w:rsidR="00332FAB" w:rsidRPr="00CD7119" w:rsidTr="00AC21C8">
        <w:trPr>
          <w:jc w:val="center"/>
        </w:trPr>
        <w:tc>
          <w:tcPr>
            <w:tcW w:w="613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5. Hàm lượng anhydric sunphuric (SO</w:t>
            </w:r>
            <w:r w:rsidRPr="00CD7119">
              <w:rPr>
                <w:szCs w:val="26"/>
                <w:vertAlign w:val="subscript"/>
              </w:rPr>
              <w:t>3</w:t>
            </w:r>
            <w:r w:rsidRPr="00CD7119">
              <w:rPr>
                <w:szCs w:val="26"/>
              </w:rPr>
              <w:t>), %, không lớn hơn</w:t>
            </w:r>
          </w:p>
        </w:tc>
        <w:tc>
          <w:tcPr>
            <w:tcW w:w="2745" w:type="dxa"/>
            <w:gridSpan w:val="3"/>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3,5</w:t>
            </w:r>
          </w:p>
        </w:tc>
      </w:tr>
      <w:tr w:rsidR="00332FAB" w:rsidRPr="00CD7119" w:rsidTr="00AC21C8">
        <w:trPr>
          <w:jc w:val="center"/>
        </w:trPr>
        <w:tc>
          <w:tcPr>
            <w:tcW w:w="613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6. Độ nở autoclave</w:t>
            </w:r>
            <w:r w:rsidRPr="00CD7119">
              <w:rPr>
                <w:szCs w:val="26"/>
                <w:vertAlign w:val="superscript"/>
              </w:rPr>
              <w:t>1)</w:t>
            </w:r>
            <w:r w:rsidRPr="00CD7119">
              <w:rPr>
                <w:szCs w:val="26"/>
              </w:rPr>
              <w:t>, %, không lớn hơn</w:t>
            </w:r>
          </w:p>
        </w:tc>
        <w:tc>
          <w:tcPr>
            <w:tcW w:w="2745" w:type="dxa"/>
            <w:gridSpan w:val="3"/>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0,8</w:t>
            </w:r>
          </w:p>
        </w:tc>
      </w:tr>
      <w:tr w:rsidR="00332FAB" w:rsidRPr="00CD7119" w:rsidTr="00AC21C8">
        <w:trPr>
          <w:jc w:val="center"/>
        </w:trPr>
        <w:tc>
          <w:tcPr>
            <w:tcW w:w="8880" w:type="dxa"/>
            <w:gridSpan w:val="4"/>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CHÚ THÍCH:</w:t>
            </w:r>
          </w:p>
          <w:p w:rsidR="00332FAB" w:rsidRPr="00CD7119" w:rsidRDefault="00332FAB" w:rsidP="008E6436">
            <w:pPr>
              <w:spacing w:before="40" w:after="40"/>
              <w:rPr>
                <w:szCs w:val="26"/>
              </w:rPr>
            </w:pPr>
            <w:r w:rsidRPr="00CD7119">
              <w:rPr>
                <w:szCs w:val="26"/>
              </w:rPr>
              <w:t>1) Áp dụng khi có yêu cầu của khách hàng</w:t>
            </w:r>
          </w:p>
        </w:tc>
      </w:tr>
    </w:tbl>
    <w:p w:rsidR="00332FAB" w:rsidRPr="00CD7119" w:rsidRDefault="00332FAB" w:rsidP="00785D49">
      <w:pPr>
        <w:numPr>
          <w:ilvl w:val="0"/>
          <w:numId w:val="268"/>
        </w:numPr>
        <w:tabs>
          <w:tab w:val="clear" w:pos="720"/>
          <w:tab w:val="left" w:pos="284"/>
        </w:tabs>
        <w:spacing w:before="40" w:after="40"/>
        <w:ind w:left="142" w:hanging="142"/>
        <w:jc w:val="left"/>
        <w:rPr>
          <w:b/>
          <w:szCs w:val="26"/>
        </w:rPr>
      </w:pPr>
      <w:r w:rsidRPr="00CD7119">
        <w:rPr>
          <w:b/>
          <w:szCs w:val="26"/>
        </w:rPr>
        <w:t xml:space="preserve"> Hạng mục thử nghiệm nghiệm thu:</w:t>
      </w:r>
    </w:p>
    <w:p w:rsidR="00332FAB" w:rsidRPr="00CD7119" w:rsidRDefault="00332FAB" w:rsidP="00332FAB">
      <w:pPr>
        <w:spacing w:before="40" w:after="40"/>
        <w:rPr>
          <w:szCs w:val="26"/>
        </w:rPr>
      </w:pPr>
      <w:r w:rsidRPr="00CD7119">
        <w:rPr>
          <w:szCs w:val="26"/>
        </w:rPr>
        <w:t>- Nhà thầu phải tập hợp đủ số lượng VTTB của lô hàng để chủ đầu tư chọn 01 mẫu VTTB điển hình của lô hàng để thử nghiệm nghiệm thu.</w:t>
      </w:r>
    </w:p>
    <w:p w:rsidR="00332FAB" w:rsidRPr="00CD7119" w:rsidRDefault="00332FAB" w:rsidP="00332FAB">
      <w:pPr>
        <w:pStyle w:val="Heading5"/>
      </w:pPr>
      <w:bookmarkStart w:id="340" w:name="_Toc211670273"/>
      <w:bookmarkStart w:id="341" w:name="_Toc220057003"/>
      <w:r w:rsidRPr="00CD7119">
        <w:t>6.3.10 Thông số kỹ thuật của cát:</w:t>
      </w:r>
      <w:bookmarkEnd w:id="340"/>
      <w:bookmarkEnd w:id="341"/>
      <w:r w:rsidRPr="00CD7119">
        <w:t xml:space="preserve"> </w:t>
      </w:r>
    </w:p>
    <w:p w:rsidR="00332FAB" w:rsidRPr="00CD7119" w:rsidRDefault="00332FAB" w:rsidP="00785D49">
      <w:pPr>
        <w:numPr>
          <w:ilvl w:val="0"/>
          <w:numId w:val="269"/>
        </w:numPr>
        <w:tabs>
          <w:tab w:val="clear" w:pos="720"/>
          <w:tab w:val="left" w:pos="284"/>
        </w:tabs>
        <w:spacing w:before="40" w:after="40"/>
        <w:jc w:val="left"/>
        <w:rPr>
          <w:b/>
          <w:i/>
          <w:szCs w:val="26"/>
        </w:rPr>
      </w:pPr>
      <w:bookmarkStart w:id="342" w:name="_Toc77667564"/>
      <w:r w:rsidRPr="00CD7119">
        <w:rPr>
          <w:b/>
          <w:szCs w:val="26"/>
        </w:rPr>
        <w:t xml:space="preserve">Cát </w:t>
      </w:r>
      <w:bookmarkEnd w:id="342"/>
      <w:r w:rsidRPr="00CD7119">
        <w:rPr>
          <w:b/>
          <w:szCs w:val="26"/>
        </w:rPr>
        <w:t>dùng tái lập mương cáp:</w:t>
      </w:r>
    </w:p>
    <w:p w:rsidR="00332FAB" w:rsidRPr="00CD7119" w:rsidRDefault="00332FAB" w:rsidP="00332FAB">
      <w:pPr>
        <w:spacing w:before="40" w:after="40"/>
        <w:rPr>
          <w:szCs w:val="26"/>
        </w:rPr>
      </w:pPr>
      <w:r w:rsidRPr="00CD7119">
        <w:rPr>
          <w:szCs w:val="26"/>
        </w:rPr>
        <w:t>- Mục đích: Dùng để san lấp mương cáp, mặt bằng, nền đường giúp ổn định nền đường làm cho nền móng dự án vững hơn, chống lún, ma sát tốt hơn, cũng như thoát nước tốt hơn</w:t>
      </w:r>
    </w:p>
    <w:p w:rsidR="00332FAB" w:rsidRPr="00CD7119" w:rsidRDefault="00332FAB" w:rsidP="00332FAB">
      <w:pPr>
        <w:spacing w:before="40" w:after="40"/>
        <w:rPr>
          <w:szCs w:val="26"/>
        </w:rPr>
      </w:pPr>
      <w:r w:rsidRPr="00CD7119">
        <w:rPr>
          <w:szCs w:val="26"/>
        </w:rPr>
        <w:t xml:space="preserve">- Mô tả: </w:t>
      </w:r>
    </w:p>
    <w:p w:rsidR="00332FAB" w:rsidRPr="00CD7119" w:rsidRDefault="00332FAB" w:rsidP="00332FAB">
      <w:pPr>
        <w:pStyle w:val="NormalWeb"/>
        <w:spacing w:before="40" w:beforeAutospacing="0" w:after="40" w:afterAutospacing="0"/>
        <w:ind w:firstLine="567"/>
        <w:jc w:val="both"/>
        <w:rPr>
          <w:sz w:val="26"/>
          <w:szCs w:val="26"/>
        </w:rPr>
      </w:pPr>
      <w:r w:rsidRPr="00CD7119">
        <w:rPr>
          <w:sz w:val="26"/>
          <w:szCs w:val="26"/>
          <w:lang w:val="vi-VN"/>
        </w:rPr>
        <w:t>+</w:t>
      </w:r>
      <w:r w:rsidRPr="00CD7119">
        <w:rPr>
          <w:sz w:val="26"/>
          <w:szCs w:val="26"/>
        </w:rPr>
        <w:t xml:space="preserve"> Kích thước: cát hạt mịn và hạt trung</w:t>
      </w:r>
    </w:p>
    <w:p w:rsidR="00332FAB" w:rsidRPr="00CD7119" w:rsidRDefault="00332FAB" w:rsidP="00332FAB">
      <w:pPr>
        <w:pStyle w:val="NormalWeb"/>
        <w:spacing w:before="40" w:beforeAutospacing="0" w:after="40" w:afterAutospacing="0"/>
        <w:ind w:firstLine="567"/>
        <w:jc w:val="both"/>
        <w:rPr>
          <w:sz w:val="26"/>
          <w:szCs w:val="26"/>
        </w:rPr>
      </w:pPr>
      <w:r w:rsidRPr="00CD7119">
        <w:rPr>
          <w:sz w:val="26"/>
          <w:szCs w:val="26"/>
          <w:lang w:val="vi-VN"/>
        </w:rPr>
        <w:t>+</w:t>
      </w:r>
      <w:r w:rsidRPr="00CD7119">
        <w:rPr>
          <w:sz w:val="26"/>
          <w:szCs w:val="26"/>
        </w:rPr>
        <w:t xml:space="preserve"> Tính đồng nhất: kích thước hạt không đồng đều, có thể lẫn sỏi hạt lớn.</w:t>
      </w:r>
    </w:p>
    <w:p w:rsidR="00332FAB" w:rsidRPr="00CD7119" w:rsidRDefault="00332FAB" w:rsidP="00332FAB">
      <w:pPr>
        <w:spacing w:before="40" w:after="40"/>
        <w:rPr>
          <w:szCs w:val="26"/>
        </w:rPr>
      </w:pPr>
      <w:r w:rsidRPr="00CD7119">
        <w:rPr>
          <w:b/>
          <w:bCs/>
          <w:szCs w:val="26"/>
        </w:rPr>
        <w:t>Bảng 1 - Thành phần hạt của cát</w:t>
      </w: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82"/>
        <w:gridCol w:w="2520"/>
        <w:gridCol w:w="2296"/>
      </w:tblGrid>
      <w:tr w:rsidR="00332FAB" w:rsidRPr="00CD7119" w:rsidTr="00AC21C8">
        <w:trPr>
          <w:tblHeader/>
          <w:jc w:val="center"/>
        </w:trPr>
        <w:tc>
          <w:tcPr>
            <w:tcW w:w="3682" w:type="dxa"/>
            <w:vMerge w:val="restart"/>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b/>
                <w:bCs/>
                <w:szCs w:val="26"/>
              </w:rPr>
              <w:t>Kích thước lỗ sàng</w:t>
            </w:r>
          </w:p>
        </w:tc>
        <w:tc>
          <w:tcPr>
            <w:tcW w:w="4816" w:type="dxa"/>
            <w:gridSpan w:val="2"/>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b/>
                <w:szCs w:val="26"/>
              </w:rPr>
            </w:pPr>
            <w:r w:rsidRPr="00CD7119">
              <w:rPr>
                <w:b/>
                <w:bCs/>
                <w:szCs w:val="26"/>
              </w:rPr>
              <w:t>Lượng sót tích luỹ trên sàng, </w:t>
            </w:r>
            <w:r w:rsidRPr="00CD7119">
              <w:rPr>
                <w:b/>
                <w:szCs w:val="26"/>
              </w:rPr>
              <w:t>% khối lượng</w:t>
            </w:r>
          </w:p>
        </w:tc>
      </w:tr>
      <w:tr w:rsidR="00332FAB" w:rsidRPr="00CD7119" w:rsidTr="00AC21C8">
        <w:trPr>
          <w:trHeight w:val="125"/>
          <w:tblHeader/>
          <w:jc w:val="center"/>
        </w:trPr>
        <w:tc>
          <w:tcPr>
            <w:tcW w:w="3682" w:type="dxa"/>
            <w:vMerge/>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p>
        </w:tc>
        <w:tc>
          <w:tcPr>
            <w:tcW w:w="2520"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b/>
                <w:bCs/>
                <w:szCs w:val="26"/>
              </w:rPr>
              <w:t>Cát thô (hạt trung)</w:t>
            </w:r>
          </w:p>
        </w:tc>
        <w:tc>
          <w:tcPr>
            <w:tcW w:w="2296"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b/>
                <w:bCs/>
                <w:szCs w:val="26"/>
              </w:rPr>
              <w:t>Cát mịn (hạt mịn)</w:t>
            </w:r>
          </w:p>
        </w:tc>
      </w:tr>
      <w:tr w:rsidR="00332FAB" w:rsidRPr="00CD7119" w:rsidTr="00AC21C8">
        <w:trPr>
          <w:jc w:val="center"/>
        </w:trPr>
        <w:tc>
          <w:tcPr>
            <w:tcW w:w="3682"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2,5 mm</w:t>
            </w:r>
          </w:p>
        </w:tc>
        <w:tc>
          <w:tcPr>
            <w:tcW w:w="2520"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0 đến 20</w:t>
            </w:r>
          </w:p>
        </w:tc>
        <w:tc>
          <w:tcPr>
            <w:tcW w:w="2296"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0</w:t>
            </w:r>
          </w:p>
        </w:tc>
      </w:tr>
      <w:tr w:rsidR="00332FAB" w:rsidRPr="00CD7119" w:rsidTr="00AC21C8">
        <w:trPr>
          <w:jc w:val="center"/>
        </w:trPr>
        <w:tc>
          <w:tcPr>
            <w:tcW w:w="3682"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1,25 mm</w:t>
            </w:r>
          </w:p>
        </w:tc>
        <w:tc>
          <w:tcPr>
            <w:tcW w:w="2520"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15 đến 45</w:t>
            </w:r>
          </w:p>
        </w:tc>
        <w:tc>
          <w:tcPr>
            <w:tcW w:w="2296"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0 đến 15</w:t>
            </w:r>
          </w:p>
        </w:tc>
      </w:tr>
      <w:tr w:rsidR="00332FAB" w:rsidRPr="00CD7119" w:rsidTr="00AC21C8">
        <w:trPr>
          <w:jc w:val="center"/>
        </w:trPr>
        <w:tc>
          <w:tcPr>
            <w:tcW w:w="3682"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630 µm</w:t>
            </w:r>
          </w:p>
        </w:tc>
        <w:tc>
          <w:tcPr>
            <w:tcW w:w="2520"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35 đến 70</w:t>
            </w:r>
          </w:p>
        </w:tc>
        <w:tc>
          <w:tcPr>
            <w:tcW w:w="2296"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0 đến 35</w:t>
            </w:r>
          </w:p>
        </w:tc>
      </w:tr>
      <w:tr w:rsidR="00332FAB" w:rsidRPr="00CD7119" w:rsidTr="00AC21C8">
        <w:trPr>
          <w:jc w:val="center"/>
        </w:trPr>
        <w:tc>
          <w:tcPr>
            <w:tcW w:w="3682"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315 µm</w:t>
            </w:r>
          </w:p>
        </w:tc>
        <w:tc>
          <w:tcPr>
            <w:tcW w:w="2520"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65 đến 90</w:t>
            </w:r>
          </w:p>
        </w:tc>
        <w:tc>
          <w:tcPr>
            <w:tcW w:w="2296"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5 đến 65</w:t>
            </w:r>
          </w:p>
        </w:tc>
      </w:tr>
      <w:tr w:rsidR="00332FAB" w:rsidRPr="00CD7119" w:rsidTr="00AC21C8">
        <w:trPr>
          <w:jc w:val="center"/>
        </w:trPr>
        <w:tc>
          <w:tcPr>
            <w:tcW w:w="3682"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140 µm</w:t>
            </w:r>
          </w:p>
        </w:tc>
        <w:tc>
          <w:tcPr>
            <w:tcW w:w="2520"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90 đến100</w:t>
            </w:r>
          </w:p>
        </w:tc>
        <w:tc>
          <w:tcPr>
            <w:tcW w:w="2296"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65 đến 90</w:t>
            </w:r>
          </w:p>
        </w:tc>
      </w:tr>
      <w:tr w:rsidR="00332FAB" w:rsidRPr="00CD7119" w:rsidTr="00AC21C8">
        <w:trPr>
          <w:jc w:val="center"/>
        </w:trPr>
        <w:tc>
          <w:tcPr>
            <w:tcW w:w="3682"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Lượng qua sàng 140 µm, không lớn hơn</w:t>
            </w:r>
          </w:p>
        </w:tc>
        <w:tc>
          <w:tcPr>
            <w:tcW w:w="2520"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10</w:t>
            </w:r>
          </w:p>
        </w:tc>
        <w:tc>
          <w:tcPr>
            <w:tcW w:w="2296"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35</w:t>
            </w:r>
          </w:p>
        </w:tc>
      </w:tr>
    </w:tbl>
    <w:p w:rsidR="00332FAB" w:rsidRPr="00CD7119" w:rsidRDefault="00332FAB" w:rsidP="00332FAB">
      <w:pPr>
        <w:rPr>
          <w:szCs w:val="26"/>
        </w:rPr>
      </w:pPr>
      <w:r w:rsidRPr="00CD7119">
        <w:rPr>
          <w:szCs w:val="26"/>
        </w:rPr>
        <w:lastRenderedPageBreak/>
        <w:t>Biện pháp thi công:</w:t>
      </w:r>
    </w:p>
    <w:p w:rsidR="00332FAB" w:rsidRPr="00CD7119" w:rsidRDefault="00332FAB" w:rsidP="00332FAB">
      <w:pPr>
        <w:spacing w:before="40" w:after="40"/>
        <w:rPr>
          <w:szCs w:val="26"/>
        </w:rPr>
      </w:pPr>
      <w:r w:rsidRPr="00CD7119">
        <w:rPr>
          <w:szCs w:val="26"/>
        </w:rPr>
        <w:t>- Căn cứ Tiêu chuẩn xây dựng Việt Nam số TCXDVN104: 2007 "Đường đô thị -</w:t>
      </w:r>
    </w:p>
    <w:p w:rsidR="00332FAB" w:rsidRPr="00CD7119" w:rsidRDefault="00332FAB" w:rsidP="00332FAB">
      <w:pPr>
        <w:spacing w:before="40" w:after="40"/>
        <w:rPr>
          <w:szCs w:val="26"/>
        </w:rPr>
      </w:pPr>
      <w:r w:rsidRPr="00CD7119">
        <w:rPr>
          <w:szCs w:val="26"/>
        </w:rPr>
        <w:t>- Yêu cầu thiết kế" ban hành kèm Quyết định số 22/2007/QĐ-BXD ngày 30 tháng 5 năm 2007 của Bộ trưởng Bộ Xây dựng;</w:t>
      </w:r>
    </w:p>
    <w:p w:rsidR="00332FAB" w:rsidRPr="00CD7119" w:rsidRDefault="00332FAB" w:rsidP="00332FAB">
      <w:pPr>
        <w:spacing w:before="40" w:after="40"/>
        <w:rPr>
          <w:szCs w:val="26"/>
        </w:rPr>
      </w:pPr>
      <w:r w:rsidRPr="00CD7119">
        <w:rPr>
          <w:szCs w:val="26"/>
        </w:rPr>
        <w:t>- Đối với công tác thi công đắp nền cát chỉ được tiến hành sau khi hoàn thành công tác đào bóc đất không thích hợp và bố trí ống, gối cáp theo yêu cầu thiết kế.</w:t>
      </w:r>
      <w:r w:rsidRPr="00CD7119">
        <w:rPr>
          <w:szCs w:val="26"/>
        </w:rPr>
        <w:br/>
        <w:t>- Lấp cát: Đầm nén lớp cát lót , lắp đặt ống và cấu kiện khác, lấp cát, có tưới nước từng lớp 20cm theo thiết kế và dùng máy đầm cóc đầm chặt đạt hệ số K=&gt;0,98 (theo TCXDVN-104/2007 về đường đô thị).</w:t>
      </w:r>
    </w:p>
    <w:p w:rsidR="00332FAB" w:rsidRPr="00CD7119" w:rsidRDefault="00332FAB" w:rsidP="00332FAB">
      <w:pPr>
        <w:spacing w:before="40" w:after="40"/>
        <w:ind w:left="333"/>
        <w:rPr>
          <w:szCs w:val="26"/>
        </w:rPr>
      </w:pPr>
      <w:r w:rsidRPr="00CD7119">
        <w:rPr>
          <w:szCs w:val="26"/>
        </w:rPr>
        <w:t xml:space="preserve">Lưu ý: </w:t>
      </w:r>
    </w:p>
    <w:p w:rsidR="00332FAB" w:rsidRPr="00CD7119" w:rsidRDefault="00332FAB" w:rsidP="00332FAB">
      <w:pPr>
        <w:spacing w:before="40" w:after="40"/>
        <w:rPr>
          <w:szCs w:val="26"/>
        </w:rPr>
      </w:pPr>
      <w:r w:rsidRPr="00CD7119">
        <w:rPr>
          <w:szCs w:val="26"/>
        </w:rPr>
        <w:t>- Việc đầm nén nền chỉ tiến hành khi độ ẩm của vật liệu nằm trong phạm vi cho phép so với độ ẩm tối ưu. Nếu vật liệu đắp khô quá thì tưới nước thêm và đầm chặt.</w:t>
      </w:r>
      <w:r w:rsidRPr="00CD7119">
        <w:rPr>
          <w:szCs w:val="26"/>
        </w:rPr>
        <w:br/>
        <w:t>Ngoài ra cây cối, gốc cây, cỏ hoặc các vật liệu không thích hợp khác không được để lại trong cát lấp.</w:t>
      </w:r>
    </w:p>
    <w:p w:rsidR="00332FAB" w:rsidRPr="00CD7119" w:rsidRDefault="00332FAB" w:rsidP="00332FAB">
      <w:pPr>
        <w:rPr>
          <w:szCs w:val="26"/>
        </w:rPr>
      </w:pPr>
      <w:bookmarkStart w:id="343" w:name="_Toc132439764"/>
      <w:r w:rsidRPr="00CD7119">
        <w:rPr>
          <w:szCs w:val="26"/>
        </w:rPr>
        <w:t>Trình tự thi công:</w:t>
      </w:r>
      <w:bookmarkEnd w:id="343"/>
      <w:r w:rsidRPr="00CD7119">
        <w:rPr>
          <w:szCs w:val="26"/>
        </w:rPr>
        <w:t xml:space="preserve"> </w:t>
      </w:r>
    </w:p>
    <w:p w:rsidR="00332FAB" w:rsidRPr="00CD7119" w:rsidRDefault="00332FAB" w:rsidP="00332FAB">
      <w:pPr>
        <w:spacing w:before="40" w:after="40"/>
        <w:rPr>
          <w:szCs w:val="26"/>
        </w:rPr>
      </w:pPr>
      <w:r w:rsidRPr="00CD7119">
        <w:rPr>
          <w:szCs w:val="26"/>
        </w:rPr>
        <w:t>- Kiểm tra vật liệu đầu vào (căn cứ hồ sơ thiết kế, tiêu chuẩn hiện hành).</w:t>
      </w:r>
    </w:p>
    <w:p w:rsidR="00332FAB" w:rsidRPr="00CD7119" w:rsidRDefault="00332FAB" w:rsidP="00332FAB">
      <w:pPr>
        <w:spacing w:before="40" w:after="40"/>
        <w:rPr>
          <w:szCs w:val="26"/>
        </w:rPr>
      </w:pPr>
      <w:r w:rsidRPr="00CD7119">
        <w:rPr>
          <w:szCs w:val="26"/>
        </w:rPr>
        <w:t>- Kiểm tra kích thước, độ sâu, mương cáp (sau khi đặt ống, phụ kiện, cấu kiện)</w:t>
      </w:r>
    </w:p>
    <w:p w:rsidR="00332FAB" w:rsidRPr="00CD7119" w:rsidRDefault="00332FAB" w:rsidP="00332FAB">
      <w:pPr>
        <w:spacing w:before="40" w:after="40"/>
        <w:rPr>
          <w:szCs w:val="26"/>
        </w:rPr>
      </w:pPr>
      <w:r w:rsidRPr="00CD7119">
        <w:rPr>
          <w:szCs w:val="26"/>
        </w:rPr>
        <w:t>- Lấp cát tưới nước đầm chặt từng lớp dày 20cm bằng máy đầm cóc, xe lu tay đến khi đạt độ chặt K=&gt;0,98 và chiều dày đạt theo hồ sơ thiết kế được duyệt.</w:t>
      </w:r>
    </w:p>
    <w:p w:rsidR="00332FAB" w:rsidRPr="00CD7119" w:rsidRDefault="00332FAB" w:rsidP="00332FAB">
      <w:pPr>
        <w:spacing w:before="40" w:after="40"/>
        <w:rPr>
          <w:szCs w:val="26"/>
        </w:rPr>
      </w:pPr>
      <w:r w:rsidRPr="00CD7119">
        <w:rPr>
          <w:szCs w:val="26"/>
        </w:rPr>
        <w:t>- Khi đạt yêu cầu thiết kế tiến hành mời Chủ đầu tư và TVGS nghiệm thu để triển khai thi công lớp kế tiếp.</w:t>
      </w:r>
    </w:p>
    <w:p w:rsidR="00332FAB" w:rsidRPr="00CD7119" w:rsidRDefault="00332FAB" w:rsidP="00332FAB">
      <w:pPr>
        <w:spacing w:before="40" w:after="40"/>
        <w:rPr>
          <w:szCs w:val="26"/>
        </w:rPr>
      </w:pPr>
      <w:r w:rsidRPr="00CD7119">
        <w:rPr>
          <w:szCs w:val="26"/>
        </w:rPr>
        <w:t xml:space="preserve">Tham khảo: </w:t>
      </w:r>
    </w:p>
    <w:p w:rsidR="00332FAB" w:rsidRPr="00CD7119" w:rsidRDefault="00332FAB" w:rsidP="00785D49">
      <w:pPr>
        <w:pStyle w:val="ListParagraph"/>
        <w:numPr>
          <w:ilvl w:val="0"/>
          <w:numId w:val="248"/>
        </w:numPr>
        <w:spacing w:before="0" w:after="200" w:line="276" w:lineRule="auto"/>
        <w:ind w:left="270" w:hanging="270"/>
        <w:jc w:val="left"/>
        <w:rPr>
          <w:b/>
          <w:szCs w:val="26"/>
          <w:lang w:val="vi-VN"/>
        </w:rPr>
      </w:pPr>
      <w:r w:rsidRPr="00CD7119">
        <w:rPr>
          <w:b/>
          <w:szCs w:val="26"/>
          <w:lang w:val="vi-VN"/>
        </w:rPr>
        <w:t>Bảng K</w:t>
      </w:r>
      <w:r w:rsidRPr="00CD7119">
        <w:rPr>
          <w:b/>
          <w:szCs w:val="26"/>
          <w:lang w:val="nl-NL"/>
        </w:rPr>
        <w:t>ết cấu lòng đường tái lập</w:t>
      </w:r>
      <w:r w:rsidR="003E0D2C">
        <w:rPr>
          <w:b/>
          <w:szCs w:val="26"/>
        </w:rPr>
        <w:t>:</w:t>
      </w:r>
    </w:p>
    <w:p w:rsidR="00332FAB" w:rsidRPr="00CD7119" w:rsidRDefault="00332FAB" w:rsidP="00332FAB">
      <w:pPr>
        <w:rPr>
          <w:szCs w:val="26"/>
          <w:lang w:val="af-ZA"/>
        </w:rPr>
      </w:pPr>
      <w:r w:rsidRPr="00CD7119">
        <w:rPr>
          <w:szCs w:val="26"/>
          <w:lang w:val="af-ZA"/>
        </w:rPr>
        <w:t>- Mặt đường nhựa hiện hữu Eyc &gt; 155Mpa:</w:t>
      </w:r>
    </w:p>
    <w:p w:rsidR="00332FAB" w:rsidRPr="00CD7119" w:rsidRDefault="00332FAB" w:rsidP="00332FAB">
      <w:pPr>
        <w:ind w:firstLine="567"/>
        <w:rPr>
          <w:szCs w:val="26"/>
          <w:lang w:val="af-ZA"/>
        </w:rPr>
      </w:pPr>
      <w:r w:rsidRPr="00CD7119">
        <w:rPr>
          <w:szCs w:val="26"/>
          <w:lang w:val="af-ZA"/>
        </w:rPr>
        <w:t>+ Bê tông nhựa nóng, chặt hạt mịn (BTNC 9,5), dày 5cm.</w:t>
      </w:r>
    </w:p>
    <w:p w:rsidR="00332FAB" w:rsidRPr="00CD7119" w:rsidRDefault="00332FAB" w:rsidP="00332FAB">
      <w:pPr>
        <w:ind w:firstLine="567"/>
        <w:rPr>
          <w:szCs w:val="26"/>
          <w:lang w:val="af-ZA"/>
        </w:rPr>
      </w:pPr>
      <w:r w:rsidRPr="00CD7119">
        <w:rPr>
          <w:szCs w:val="26"/>
          <w:lang w:val="af-ZA"/>
        </w:rPr>
        <w:t xml:space="preserve">+ Tưới nhựa dính bám tiêu chuẩn 0,5kg/m2. </w:t>
      </w:r>
    </w:p>
    <w:p w:rsidR="00332FAB" w:rsidRPr="00CD7119" w:rsidRDefault="00332FAB" w:rsidP="00332FAB">
      <w:pPr>
        <w:ind w:firstLine="567"/>
        <w:rPr>
          <w:szCs w:val="26"/>
          <w:lang w:val="af-ZA"/>
        </w:rPr>
      </w:pPr>
      <w:r w:rsidRPr="00CD7119">
        <w:rPr>
          <w:szCs w:val="26"/>
          <w:lang w:val="af-ZA"/>
        </w:rPr>
        <w:t>+ Bê tông nhựa nóng, chặt hạt trung (BTNC 19), dày 7cm.</w:t>
      </w:r>
    </w:p>
    <w:p w:rsidR="00332FAB" w:rsidRPr="00CD7119" w:rsidRDefault="00332FAB" w:rsidP="00332FAB">
      <w:pPr>
        <w:ind w:firstLine="567"/>
        <w:rPr>
          <w:szCs w:val="26"/>
          <w:lang w:val="af-ZA"/>
        </w:rPr>
      </w:pPr>
      <w:r w:rsidRPr="00CD7119">
        <w:rPr>
          <w:szCs w:val="26"/>
          <w:lang w:val="af-ZA"/>
        </w:rPr>
        <w:t xml:space="preserve">+ Tưới nhựa thấm bám tiêu chuẩn 1,0kg/m2. </w:t>
      </w:r>
    </w:p>
    <w:p w:rsidR="00332FAB" w:rsidRPr="00CD7119" w:rsidRDefault="00332FAB" w:rsidP="00332FAB">
      <w:pPr>
        <w:ind w:firstLine="567"/>
        <w:rPr>
          <w:szCs w:val="26"/>
          <w:lang w:val="af-ZA"/>
        </w:rPr>
      </w:pPr>
      <w:r w:rsidRPr="00CD7119">
        <w:rPr>
          <w:szCs w:val="26"/>
          <w:lang w:val="af-ZA"/>
        </w:rPr>
        <w:t>+ Cấp phối đá dăm loại I, dày 25cm, K ≥ 0,98.</w:t>
      </w:r>
    </w:p>
    <w:p w:rsidR="00332FAB" w:rsidRPr="00CD7119" w:rsidRDefault="00332FAB" w:rsidP="00332FAB">
      <w:pPr>
        <w:ind w:firstLine="567"/>
        <w:rPr>
          <w:szCs w:val="26"/>
          <w:lang w:val="af-ZA"/>
        </w:rPr>
      </w:pPr>
      <w:r w:rsidRPr="00CD7119">
        <w:rPr>
          <w:szCs w:val="26"/>
          <w:lang w:val="af-ZA"/>
        </w:rPr>
        <w:t>+ Cấp phối đá dăm loại II, dày 30cm, K ≥ 0,98.</w:t>
      </w:r>
    </w:p>
    <w:p w:rsidR="00332FAB" w:rsidRPr="00CD7119" w:rsidRDefault="00332FAB" w:rsidP="00332FAB">
      <w:pPr>
        <w:ind w:firstLine="567"/>
        <w:rPr>
          <w:szCs w:val="26"/>
          <w:lang w:val="af-ZA"/>
        </w:rPr>
      </w:pPr>
      <w:r w:rsidRPr="00CD7119">
        <w:rPr>
          <w:szCs w:val="26"/>
          <w:lang w:val="af-ZA"/>
        </w:rPr>
        <w:t>+ Vải địa kỹ thuật ngăn cách.</w:t>
      </w:r>
    </w:p>
    <w:p w:rsidR="00332FAB" w:rsidRPr="00CD7119" w:rsidRDefault="00332FAB" w:rsidP="00332FAB">
      <w:pPr>
        <w:ind w:firstLine="567"/>
        <w:rPr>
          <w:szCs w:val="26"/>
        </w:rPr>
      </w:pPr>
      <w:r w:rsidRPr="00CD7119">
        <w:rPr>
          <w:szCs w:val="26"/>
          <w:lang w:val="af-ZA"/>
        </w:rPr>
        <w:t>+ Nền đắp cát ≥ 0,98</w:t>
      </w:r>
      <w:r w:rsidRPr="00CD7119">
        <w:rPr>
          <w:szCs w:val="26"/>
        </w:rPr>
        <w:t>.</w:t>
      </w:r>
    </w:p>
    <w:p w:rsidR="00332FAB" w:rsidRPr="00CD7119" w:rsidRDefault="00332FAB" w:rsidP="00332FAB">
      <w:pPr>
        <w:tabs>
          <w:tab w:val="left" w:pos="450"/>
          <w:tab w:val="left" w:pos="915"/>
        </w:tabs>
        <w:spacing w:before="40" w:after="40" w:line="276" w:lineRule="auto"/>
        <w:rPr>
          <w:szCs w:val="26"/>
        </w:rPr>
      </w:pPr>
      <w:r w:rsidRPr="00CD7119">
        <w:rPr>
          <w:szCs w:val="26"/>
        </w:rPr>
        <w:t>- Mặt đường hẻm kết cấu bê tông xi măng:</w:t>
      </w:r>
    </w:p>
    <w:p w:rsidR="00332FAB" w:rsidRPr="00CD7119" w:rsidRDefault="00332FAB" w:rsidP="00332FAB">
      <w:pPr>
        <w:ind w:firstLine="567"/>
        <w:rPr>
          <w:szCs w:val="26"/>
          <w:lang w:val="af-ZA"/>
        </w:rPr>
      </w:pPr>
      <w:r w:rsidRPr="00CD7119">
        <w:rPr>
          <w:szCs w:val="26"/>
          <w:lang w:val="af-ZA"/>
        </w:rPr>
        <w:t>+ Bê tông xi măng đá 1x2cm, M300, dày 10cm.</w:t>
      </w:r>
    </w:p>
    <w:p w:rsidR="00332FAB" w:rsidRPr="00CD7119" w:rsidRDefault="00332FAB" w:rsidP="00332FAB">
      <w:pPr>
        <w:ind w:firstLine="567"/>
        <w:rPr>
          <w:szCs w:val="26"/>
          <w:lang w:val="af-ZA"/>
        </w:rPr>
      </w:pPr>
      <w:r w:rsidRPr="00CD7119">
        <w:rPr>
          <w:szCs w:val="26"/>
          <w:lang w:val="af-ZA"/>
        </w:rPr>
        <w:t>+ Cấp phối đá dăm loại I, dày 20cm, K ≥ 0,98.</w:t>
      </w:r>
    </w:p>
    <w:p w:rsidR="00332FAB" w:rsidRPr="00CD7119" w:rsidRDefault="00332FAB" w:rsidP="00332FAB">
      <w:pPr>
        <w:ind w:firstLine="567"/>
        <w:rPr>
          <w:szCs w:val="26"/>
          <w:lang w:val="af-ZA"/>
        </w:rPr>
      </w:pPr>
      <w:r w:rsidRPr="00CD7119">
        <w:rPr>
          <w:szCs w:val="26"/>
          <w:lang w:val="af-ZA"/>
        </w:rPr>
        <w:t>+ Vải địa kỹ thuật ngăn cách.</w:t>
      </w:r>
    </w:p>
    <w:p w:rsidR="00332FAB" w:rsidRPr="00CD7119" w:rsidRDefault="00332FAB" w:rsidP="00332FAB">
      <w:pPr>
        <w:ind w:firstLine="567"/>
        <w:rPr>
          <w:szCs w:val="26"/>
          <w:lang w:val="af-ZA"/>
        </w:rPr>
      </w:pPr>
      <w:r w:rsidRPr="00CD7119">
        <w:rPr>
          <w:szCs w:val="26"/>
          <w:lang w:val="af-ZA"/>
        </w:rPr>
        <w:t>+ Nền đắp cát ≥ 0,98.</w:t>
      </w:r>
    </w:p>
    <w:p w:rsidR="00332FAB" w:rsidRPr="00CD7119" w:rsidRDefault="00332FAB" w:rsidP="00332FAB">
      <w:pPr>
        <w:tabs>
          <w:tab w:val="left" w:pos="450"/>
          <w:tab w:val="left" w:pos="915"/>
        </w:tabs>
        <w:spacing w:before="40" w:after="40" w:line="276" w:lineRule="auto"/>
        <w:rPr>
          <w:szCs w:val="26"/>
        </w:rPr>
      </w:pPr>
      <w:r w:rsidRPr="00CD7119">
        <w:rPr>
          <w:szCs w:val="26"/>
        </w:rPr>
        <w:t>- Kết cấu vỉa hè loại 2:</w:t>
      </w:r>
    </w:p>
    <w:p w:rsidR="00332FAB" w:rsidRPr="00CD7119" w:rsidRDefault="00332FAB" w:rsidP="00332FAB">
      <w:pPr>
        <w:ind w:firstLine="567"/>
        <w:rPr>
          <w:szCs w:val="26"/>
          <w:lang w:val="af-ZA"/>
        </w:rPr>
      </w:pPr>
      <w:r w:rsidRPr="00CD7119">
        <w:rPr>
          <w:szCs w:val="26"/>
          <w:lang w:val="af-ZA"/>
        </w:rPr>
        <w:t>+ Gạch lát Terrazzo.</w:t>
      </w:r>
    </w:p>
    <w:p w:rsidR="00332FAB" w:rsidRPr="00CD7119" w:rsidRDefault="00332FAB" w:rsidP="00332FAB">
      <w:pPr>
        <w:ind w:firstLine="567"/>
        <w:rPr>
          <w:szCs w:val="26"/>
          <w:lang w:val="af-ZA"/>
        </w:rPr>
      </w:pPr>
      <w:r w:rsidRPr="00CD7119">
        <w:rPr>
          <w:szCs w:val="26"/>
          <w:lang w:val="af-ZA"/>
        </w:rPr>
        <w:t>+ Vữa đệm M75 dày 1,5cm.</w:t>
      </w:r>
    </w:p>
    <w:p w:rsidR="00332FAB" w:rsidRPr="00CD7119" w:rsidRDefault="00332FAB" w:rsidP="00332FAB">
      <w:pPr>
        <w:ind w:firstLine="567"/>
        <w:rPr>
          <w:szCs w:val="26"/>
          <w:lang w:val="af-ZA"/>
        </w:rPr>
      </w:pPr>
      <w:r w:rsidRPr="00CD7119">
        <w:rPr>
          <w:szCs w:val="26"/>
          <w:lang w:val="af-ZA"/>
        </w:rPr>
        <w:t>+ Bê tông xi măng đá 1x2cm, M150, dày 5cm.</w:t>
      </w:r>
    </w:p>
    <w:p w:rsidR="00332FAB" w:rsidRPr="00CD7119" w:rsidRDefault="00332FAB" w:rsidP="00332FAB">
      <w:pPr>
        <w:ind w:firstLine="567"/>
        <w:rPr>
          <w:szCs w:val="26"/>
          <w:lang w:val="af-ZA"/>
        </w:rPr>
      </w:pPr>
      <w:r w:rsidRPr="00CD7119">
        <w:rPr>
          <w:szCs w:val="26"/>
          <w:lang w:val="af-ZA"/>
        </w:rPr>
        <w:t>+ Cấp phối đá dăm loại II, dày 10cm, K ≥ 0,95.</w:t>
      </w:r>
    </w:p>
    <w:p w:rsidR="00332FAB" w:rsidRPr="00CD7119" w:rsidRDefault="00332FAB" w:rsidP="00332FAB">
      <w:pPr>
        <w:ind w:firstLine="567"/>
        <w:rPr>
          <w:szCs w:val="26"/>
          <w:lang w:val="af-ZA"/>
        </w:rPr>
      </w:pPr>
      <w:r w:rsidRPr="00CD7119">
        <w:rPr>
          <w:szCs w:val="26"/>
          <w:lang w:val="af-ZA"/>
        </w:rPr>
        <w:t>+ Nền đắp cát ≥ 0,90.</w:t>
      </w:r>
    </w:p>
    <w:p w:rsidR="00332FAB" w:rsidRPr="00CD7119" w:rsidRDefault="00332FAB" w:rsidP="00332FAB">
      <w:pPr>
        <w:tabs>
          <w:tab w:val="left" w:pos="450"/>
          <w:tab w:val="left" w:pos="915"/>
        </w:tabs>
        <w:spacing w:before="40" w:after="40" w:line="276" w:lineRule="auto"/>
        <w:rPr>
          <w:szCs w:val="26"/>
        </w:rPr>
      </w:pPr>
      <w:r w:rsidRPr="00CD7119">
        <w:rPr>
          <w:szCs w:val="26"/>
        </w:rPr>
        <w:lastRenderedPageBreak/>
        <w:t>- Kết cấu vỉa hè loại 3:</w:t>
      </w:r>
    </w:p>
    <w:p w:rsidR="00332FAB" w:rsidRPr="00CD7119" w:rsidRDefault="00332FAB" w:rsidP="00332FAB">
      <w:pPr>
        <w:ind w:firstLine="567"/>
        <w:rPr>
          <w:szCs w:val="26"/>
          <w:lang w:val="af-ZA"/>
        </w:rPr>
      </w:pPr>
      <w:r w:rsidRPr="00CD7119">
        <w:rPr>
          <w:szCs w:val="26"/>
          <w:lang w:val="af-ZA"/>
        </w:rPr>
        <w:t>+ Gạch bê tông tự chèn chất lượng cao M400, dày 10cm</w:t>
      </w:r>
    </w:p>
    <w:p w:rsidR="00332FAB" w:rsidRPr="00CD7119" w:rsidRDefault="00332FAB" w:rsidP="00332FAB">
      <w:pPr>
        <w:ind w:firstLine="567"/>
        <w:rPr>
          <w:szCs w:val="26"/>
          <w:lang w:val="af-ZA"/>
        </w:rPr>
      </w:pPr>
      <w:r w:rsidRPr="00CD7119">
        <w:rPr>
          <w:szCs w:val="26"/>
          <w:lang w:val="af-ZA"/>
        </w:rPr>
        <w:t>+ Cát hạt trung đầm chặt K ≥ 0,95, dày 30cm</w:t>
      </w:r>
    </w:p>
    <w:p w:rsidR="00332FAB" w:rsidRPr="00CD7119" w:rsidRDefault="00332FAB" w:rsidP="00332FAB">
      <w:pPr>
        <w:ind w:firstLine="567"/>
        <w:rPr>
          <w:szCs w:val="26"/>
          <w:lang w:val="af-ZA"/>
        </w:rPr>
      </w:pPr>
      <w:r w:rsidRPr="00CD7119">
        <w:rPr>
          <w:szCs w:val="26"/>
          <w:lang w:val="af-ZA"/>
        </w:rPr>
        <w:t>+  Nền đắp cát ≥ 0,90.</w:t>
      </w:r>
    </w:p>
    <w:p w:rsidR="00332FAB" w:rsidRPr="00CD7119" w:rsidRDefault="00332FAB" w:rsidP="00332FAB">
      <w:pPr>
        <w:tabs>
          <w:tab w:val="left" w:pos="450"/>
          <w:tab w:val="left" w:pos="915"/>
        </w:tabs>
        <w:spacing w:before="40" w:after="40" w:line="276" w:lineRule="auto"/>
        <w:rPr>
          <w:szCs w:val="26"/>
        </w:rPr>
      </w:pPr>
      <w:r w:rsidRPr="00CD7119">
        <w:rPr>
          <w:szCs w:val="26"/>
        </w:rPr>
        <w:t>- Kết cấu vỉa hè loại 4:</w:t>
      </w:r>
    </w:p>
    <w:p w:rsidR="00332FAB" w:rsidRPr="00CD7119" w:rsidRDefault="00332FAB" w:rsidP="00332FAB">
      <w:pPr>
        <w:ind w:firstLine="567"/>
        <w:rPr>
          <w:szCs w:val="26"/>
          <w:lang w:val="af-ZA"/>
        </w:rPr>
      </w:pPr>
      <w:r w:rsidRPr="00CD7119">
        <w:rPr>
          <w:szCs w:val="26"/>
          <w:lang w:val="af-ZA"/>
        </w:rPr>
        <w:t>+ Bê tông xi măng đá 1x2cm, M200, dày 10cm.</w:t>
      </w:r>
    </w:p>
    <w:p w:rsidR="00332FAB" w:rsidRPr="00CD7119" w:rsidRDefault="00332FAB" w:rsidP="00332FAB">
      <w:pPr>
        <w:ind w:firstLine="567"/>
        <w:rPr>
          <w:szCs w:val="26"/>
          <w:lang w:val="af-ZA"/>
        </w:rPr>
      </w:pPr>
      <w:r w:rsidRPr="00CD7119">
        <w:rPr>
          <w:szCs w:val="26"/>
          <w:lang w:val="af-ZA"/>
        </w:rPr>
        <w:t>+ Cấp phối đá dăm loại II, dày 10cm, K ≥ 0,95.</w:t>
      </w:r>
    </w:p>
    <w:p w:rsidR="00332FAB" w:rsidRPr="00CD7119" w:rsidRDefault="00332FAB" w:rsidP="00332FAB">
      <w:pPr>
        <w:ind w:firstLine="567"/>
        <w:rPr>
          <w:szCs w:val="26"/>
          <w:lang w:val="af-ZA"/>
        </w:rPr>
      </w:pPr>
      <w:r w:rsidRPr="00CD7119">
        <w:rPr>
          <w:szCs w:val="26"/>
          <w:lang w:val="af-ZA"/>
        </w:rPr>
        <w:t>+  Nền đắp cát ≥ 0,90.</w:t>
      </w:r>
    </w:p>
    <w:p w:rsidR="00332FAB" w:rsidRPr="00CD7119" w:rsidRDefault="00332FAB" w:rsidP="00785D49">
      <w:pPr>
        <w:numPr>
          <w:ilvl w:val="0"/>
          <w:numId w:val="269"/>
        </w:numPr>
        <w:tabs>
          <w:tab w:val="clear" w:pos="720"/>
          <w:tab w:val="left" w:pos="284"/>
        </w:tabs>
        <w:spacing w:before="40" w:after="40"/>
        <w:jc w:val="left"/>
        <w:rPr>
          <w:b/>
          <w:szCs w:val="26"/>
        </w:rPr>
      </w:pPr>
      <w:r w:rsidRPr="00CD7119">
        <w:rPr>
          <w:b/>
          <w:szCs w:val="26"/>
        </w:rPr>
        <w:t xml:space="preserve"> Hạng mục thử nghiệm nghiệm thu:</w:t>
      </w:r>
    </w:p>
    <w:p w:rsidR="00332FAB" w:rsidRPr="00CD7119" w:rsidRDefault="00332FAB" w:rsidP="00332FAB">
      <w:pPr>
        <w:spacing w:before="40" w:after="40"/>
        <w:rPr>
          <w:szCs w:val="26"/>
        </w:rPr>
      </w:pPr>
      <w:r w:rsidRPr="00CD7119">
        <w:rPr>
          <w:szCs w:val="26"/>
        </w:rPr>
        <w:t>- Nhà thầu phải tập hợp đủ số lượng VTTB của lô hàng để chủ đầu tư chọn 01 mẫu VTTB điển hình của lô hàng để thử nghiệm nghiệm thu.</w:t>
      </w:r>
    </w:p>
    <w:p w:rsidR="00332FAB" w:rsidRPr="00CD7119" w:rsidRDefault="00332FAB" w:rsidP="00332FAB">
      <w:pPr>
        <w:pStyle w:val="Heading5"/>
      </w:pPr>
      <w:bookmarkStart w:id="344" w:name="_Toc211670274"/>
      <w:bookmarkStart w:id="345" w:name="_Toc220057004"/>
      <w:r w:rsidRPr="00CD7119">
        <w:t>6.3.11 Thông số kỹ thuật Cát dùng cho công tác bê tông:</w:t>
      </w:r>
      <w:bookmarkEnd w:id="344"/>
      <w:bookmarkEnd w:id="345"/>
    </w:p>
    <w:p w:rsidR="00332FAB" w:rsidRPr="00CD7119" w:rsidRDefault="00332FAB" w:rsidP="00785D49">
      <w:pPr>
        <w:numPr>
          <w:ilvl w:val="0"/>
          <w:numId w:val="270"/>
        </w:numPr>
        <w:tabs>
          <w:tab w:val="clear" w:pos="720"/>
          <w:tab w:val="left" w:pos="284"/>
        </w:tabs>
        <w:spacing w:before="40" w:after="40"/>
        <w:jc w:val="left"/>
        <w:rPr>
          <w:b/>
          <w:szCs w:val="26"/>
        </w:rPr>
      </w:pPr>
      <w:r w:rsidRPr="00CD7119">
        <w:rPr>
          <w:b/>
          <w:szCs w:val="26"/>
        </w:rPr>
        <w:t>Phạm vi áp dụng:</w:t>
      </w:r>
    </w:p>
    <w:p w:rsidR="00332FAB" w:rsidRPr="00CD7119" w:rsidRDefault="00332FAB" w:rsidP="00332FAB">
      <w:pPr>
        <w:spacing w:before="40" w:after="40"/>
        <w:rPr>
          <w:szCs w:val="26"/>
        </w:rPr>
      </w:pPr>
      <w:r w:rsidRPr="00CD7119">
        <w:rPr>
          <w:szCs w:val="26"/>
        </w:rPr>
        <w:t>- Dùng cho các công tác san nền, trộn vữa bê tông, trộn vữa xây trát</w:t>
      </w:r>
    </w:p>
    <w:p w:rsidR="00332FAB" w:rsidRPr="00CD7119" w:rsidRDefault="00332FAB" w:rsidP="00785D49">
      <w:pPr>
        <w:numPr>
          <w:ilvl w:val="0"/>
          <w:numId w:val="270"/>
        </w:numPr>
        <w:tabs>
          <w:tab w:val="clear" w:pos="720"/>
          <w:tab w:val="left" w:pos="284"/>
        </w:tabs>
        <w:spacing w:before="40" w:after="40"/>
        <w:jc w:val="left"/>
        <w:rPr>
          <w:b/>
          <w:szCs w:val="26"/>
        </w:rPr>
      </w:pPr>
      <w:r w:rsidRPr="00CD7119">
        <w:rPr>
          <w:b/>
          <w:szCs w:val="26"/>
        </w:rPr>
        <w:t>Tài liệu viện dẫn:</w:t>
      </w:r>
    </w:p>
    <w:p w:rsidR="00332FAB" w:rsidRPr="00CD7119" w:rsidRDefault="00332FAB" w:rsidP="00332FAB">
      <w:pPr>
        <w:spacing w:before="40" w:after="40"/>
        <w:rPr>
          <w:szCs w:val="26"/>
        </w:rPr>
      </w:pPr>
      <w:r w:rsidRPr="00CD7119">
        <w:rPr>
          <w:szCs w:val="26"/>
        </w:rPr>
        <w:t>- Tiêu chuẩn Việt Nam TCVN 7570:2006 cát dùng làm cốt liệu cho bê tông – vữa yêu cầu kỹ thuật.</w:t>
      </w:r>
    </w:p>
    <w:p w:rsidR="00332FAB" w:rsidRPr="00CD7119" w:rsidRDefault="00332FAB" w:rsidP="00785D49">
      <w:pPr>
        <w:numPr>
          <w:ilvl w:val="0"/>
          <w:numId w:val="269"/>
        </w:numPr>
        <w:tabs>
          <w:tab w:val="clear" w:pos="720"/>
          <w:tab w:val="left" w:pos="426"/>
        </w:tabs>
        <w:spacing w:before="40" w:after="40"/>
        <w:jc w:val="left"/>
        <w:rPr>
          <w:b/>
          <w:szCs w:val="26"/>
        </w:rPr>
      </w:pPr>
      <w:r w:rsidRPr="00CD7119">
        <w:rPr>
          <w:b/>
          <w:szCs w:val="26"/>
        </w:rPr>
        <w:t>Quy định chung:</w:t>
      </w:r>
    </w:p>
    <w:p w:rsidR="00332FAB" w:rsidRPr="00CD7119" w:rsidRDefault="00332FAB" w:rsidP="00332FAB">
      <w:pPr>
        <w:spacing w:before="40" w:after="40"/>
        <w:rPr>
          <w:szCs w:val="26"/>
        </w:rPr>
      </w:pPr>
      <w:r w:rsidRPr="00CD7119">
        <w:rPr>
          <w:szCs w:val="26"/>
        </w:rPr>
        <w:t>- Theo giá trị mô đun độ lớn, cát dùng cho bê tông và vữa được phân ra hai nhóm chính:</w:t>
      </w:r>
    </w:p>
    <w:p w:rsidR="00332FAB" w:rsidRPr="00CD7119" w:rsidRDefault="00332FAB" w:rsidP="00332FAB">
      <w:pPr>
        <w:spacing w:before="40" w:after="40"/>
        <w:ind w:firstLine="567"/>
        <w:rPr>
          <w:szCs w:val="26"/>
        </w:rPr>
      </w:pPr>
      <w:r w:rsidRPr="00CD7119">
        <w:rPr>
          <w:szCs w:val="26"/>
        </w:rPr>
        <w:t>+ Cát thô khi môđun độ lớn trong khoảng từ lớn hơn 2,0 đến 3,3.</w:t>
      </w:r>
    </w:p>
    <w:p w:rsidR="00332FAB" w:rsidRPr="00CD7119" w:rsidRDefault="00332FAB" w:rsidP="00332FAB">
      <w:pPr>
        <w:spacing w:before="40" w:after="40"/>
        <w:ind w:firstLine="567"/>
        <w:rPr>
          <w:szCs w:val="26"/>
        </w:rPr>
      </w:pPr>
      <w:r w:rsidRPr="00CD7119">
        <w:rPr>
          <w:szCs w:val="26"/>
        </w:rPr>
        <w:t>+ Cát mịn khi môđun độ lớn trong khoảng từ 0,7 đến 2,0.</w:t>
      </w:r>
    </w:p>
    <w:p w:rsidR="00332FAB" w:rsidRPr="00CD7119" w:rsidRDefault="00332FAB" w:rsidP="00332FAB">
      <w:pPr>
        <w:spacing w:before="40" w:after="40"/>
        <w:ind w:firstLine="567"/>
        <w:rPr>
          <w:szCs w:val="26"/>
        </w:rPr>
      </w:pPr>
      <w:r w:rsidRPr="00CD7119">
        <w:rPr>
          <w:szCs w:val="26"/>
        </w:rPr>
        <w:t>+ Thành phần hạt của cát, biểu thị qua lượng sót tích luỹ trên sàng, nằm trong phạm vi quy định trong Bảng 1.</w:t>
      </w:r>
    </w:p>
    <w:p w:rsidR="00332FAB" w:rsidRPr="00CD7119" w:rsidRDefault="00332FAB" w:rsidP="00332FAB">
      <w:pPr>
        <w:spacing w:before="40" w:after="40"/>
        <w:rPr>
          <w:szCs w:val="26"/>
        </w:rPr>
      </w:pPr>
      <w:r w:rsidRPr="00CD7119">
        <w:rPr>
          <w:szCs w:val="26"/>
        </w:rPr>
        <w:t>- Cát thô có thành phần hạt như quy định trong Bảng 1 được sử dụng để chế tạo bê tông và vữa tất cả các cấp bê tông và mác vữa.</w:t>
      </w:r>
    </w:p>
    <w:p w:rsidR="00332FAB" w:rsidRPr="00CD7119" w:rsidRDefault="00332FAB" w:rsidP="00332FAB">
      <w:pPr>
        <w:spacing w:before="40" w:after="40"/>
        <w:rPr>
          <w:szCs w:val="26"/>
        </w:rPr>
      </w:pPr>
      <w:r w:rsidRPr="00CD7119">
        <w:rPr>
          <w:b/>
          <w:bCs/>
          <w:szCs w:val="26"/>
        </w:rPr>
        <w:t>Bảng 1 Thành phần hạt của cát</w:t>
      </w: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536"/>
        <w:gridCol w:w="2843"/>
        <w:gridCol w:w="2119"/>
      </w:tblGrid>
      <w:tr w:rsidR="00332FAB" w:rsidRPr="00CD7119" w:rsidTr="00AC21C8">
        <w:trPr>
          <w:tblHeader/>
          <w:jc w:val="center"/>
        </w:trPr>
        <w:tc>
          <w:tcPr>
            <w:tcW w:w="3536" w:type="dxa"/>
            <w:vMerge w:val="restart"/>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b/>
                <w:szCs w:val="26"/>
              </w:rPr>
            </w:pPr>
            <w:r w:rsidRPr="00CD7119">
              <w:rPr>
                <w:b/>
                <w:bCs/>
                <w:szCs w:val="26"/>
              </w:rPr>
              <w:t>Kích thước lỗ sàng</w:t>
            </w:r>
          </w:p>
        </w:tc>
        <w:tc>
          <w:tcPr>
            <w:tcW w:w="4962" w:type="dxa"/>
            <w:gridSpan w:val="2"/>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b/>
                <w:szCs w:val="26"/>
              </w:rPr>
            </w:pPr>
            <w:r w:rsidRPr="00CD7119">
              <w:rPr>
                <w:b/>
                <w:bCs/>
                <w:szCs w:val="26"/>
              </w:rPr>
              <w:t>Lượng sót tích luỹ trên sàng, </w:t>
            </w:r>
            <w:r w:rsidRPr="00CD7119">
              <w:rPr>
                <w:b/>
                <w:szCs w:val="26"/>
              </w:rPr>
              <w:t>% khối lượng</w:t>
            </w:r>
          </w:p>
        </w:tc>
      </w:tr>
      <w:tr w:rsidR="00332FAB" w:rsidRPr="00CD7119" w:rsidTr="00AC21C8">
        <w:trPr>
          <w:trHeight w:val="125"/>
          <w:tblHeader/>
          <w:jc w:val="center"/>
        </w:trPr>
        <w:tc>
          <w:tcPr>
            <w:tcW w:w="3536" w:type="dxa"/>
            <w:vMerge/>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b/>
                <w:szCs w:val="26"/>
              </w:rPr>
            </w:pPr>
          </w:p>
        </w:tc>
        <w:tc>
          <w:tcPr>
            <w:tcW w:w="2843"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b/>
                <w:szCs w:val="26"/>
              </w:rPr>
            </w:pPr>
            <w:r w:rsidRPr="00CD7119">
              <w:rPr>
                <w:b/>
                <w:bCs/>
                <w:szCs w:val="26"/>
              </w:rPr>
              <w:t>Cát thô (hạt trung)</w:t>
            </w:r>
          </w:p>
        </w:tc>
        <w:tc>
          <w:tcPr>
            <w:tcW w:w="2119"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b/>
                <w:szCs w:val="26"/>
              </w:rPr>
            </w:pPr>
            <w:r w:rsidRPr="00CD7119">
              <w:rPr>
                <w:b/>
                <w:bCs/>
                <w:szCs w:val="26"/>
              </w:rPr>
              <w:t>Cát mịn (hạt mịn)</w:t>
            </w:r>
          </w:p>
        </w:tc>
      </w:tr>
      <w:tr w:rsidR="00332FAB" w:rsidRPr="00CD7119" w:rsidTr="00AC21C8">
        <w:trPr>
          <w:jc w:val="center"/>
        </w:trPr>
        <w:tc>
          <w:tcPr>
            <w:tcW w:w="3536"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2,5 mm</w:t>
            </w:r>
          </w:p>
        </w:tc>
        <w:tc>
          <w:tcPr>
            <w:tcW w:w="2843"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0 đến 20</w:t>
            </w:r>
          </w:p>
        </w:tc>
        <w:tc>
          <w:tcPr>
            <w:tcW w:w="2119"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0</w:t>
            </w:r>
          </w:p>
        </w:tc>
      </w:tr>
      <w:tr w:rsidR="00332FAB" w:rsidRPr="00CD7119" w:rsidTr="00AC21C8">
        <w:trPr>
          <w:jc w:val="center"/>
        </w:trPr>
        <w:tc>
          <w:tcPr>
            <w:tcW w:w="3536"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1,25 mm</w:t>
            </w:r>
          </w:p>
        </w:tc>
        <w:tc>
          <w:tcPr>
            <w:tcW w:w="2843"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15 đến 45</w:t>
            </w:r>
          </w:p>
        </w:tc>
        <w:tc>
          <w:tcPr>
            <w:tcW w:w="2119"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0 đến 15</w:t>
            </w:r>
          </w:p>
        </w:tc>
      </w:tr>
      <w:tr w:rsidR="00332FAB" w:rsidRPr="00CD7119" w:rsidTr="00AC21C8">
        <w:trPr>
          <w:jc w:val="center"/>
        </w:trPr>
        <w:tc>
          <w:tcPr>
            <w:tcW w:w="3536"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630 µm</w:t>
            </w:r>
          </w:p>
        </w:tc>
        <w:tc>
          <w:tcPr>
            <w:tcW w:w="2843"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35 đến 70</w:t>
            </w:r>
          </w:p>
        </w:tc>
        <w:tc>
          <w:tcPr>
            <w:tcW w:w="2119"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0 đến 35</w:t>
            </w:r>
          </w:p>
        </w:tc>
      </w:tr>
      <w:tr w:rsidR="00332FAB" w:rsidRPr="00CD7119" w:rsidTr="00AC21C8">
        <w:trPr>
          <w:jc w:val="center"/>
        </w:trPr>
        <w:tc>
          <w:tcPr>
            <w:tcW w:w="3536"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315 µm</w:t>
            </w:r>
          </w:p>
        </w:tc>
        <w:tc>
          <w:tcPr>
            <w:tcW w:w="2843"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65 đến 90</w:t>
            </w:r>
          </w:p>
        </w:tc>
        <w:tc>
          <w:tcPr>
            <w:tcW w:w="2119"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5 đến 65</w:t>
            </w:r>
          </w:p>
        </w:tc>
      </w:tr>
      <w:tr w:rsidR="00332FAB" w:rsidRPr="00CD7119" w:rsidTr="00AC21C8">
        <w:trPr>
          <w:jc w:val="center"/>
        </w:trPr>
        <w:tc>
          <w:tcPr>
            <w:tcW w:w="3536"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140 µm</w:t>
            </w:r>
          </w:p>
        </w:tc>
        <w:tc>
          <w:tcPr>
            <w:tcW w:w="2843"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90 đến100</w:t>
            </w:r>
          </w:p>
        </w:tc>
        <w:tc>
          <w:tcPr>
            <w:tcW w:w="2119"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Từ 65 đến 90</w:t>
            </w:r>
          </w:p>
        </w:tc>
      </w:tr>
      <w:tr w:rsidR="00332FAB" w:rsidRPr="00CD7119" w:rsidTr="00AC21C8">
        <w:trPr>
          <w:jc w:val="center"/>
        </w:trPr>
        <w:tc>
          <w:tcPr>
            <w:tcW w:w="3536"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Lượng qua sàng 140 µm, không lớn hơn</w:t>
            </w:r>
          </w:p>
        </w:tc>
        <w:tc>
          <w:tcPr>
            <w:tcW w:w="2843"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10</w:t>
            </w:r>
          </w:p>
        </w:tc>
        <w:tc>
          <w:tcPr>
            <w:tcW w:w="2119" w:type="dxa"/>
            <w:tcBorders>
              <w:top w:val="outset" w:sz="6" w:space="0" w:color="auto"/>
              <w:left w:val="outset" w:sz="6" w:space="0" w:color="auto"/>
              <w:bottom w:val="outset" w:sz="6" w:space="0" w:color="auto"/>
              <w:right w:val="outset" w:sz="6" w:space="0" w:color="auto"/>
            </w:tcBorders>
            <w:shd w:val="clear" w:color="auto" w:fill="FFFFFF"/>
            <w:vAlign w:val="center"/>
          </w:tcPr>
          <w:p w:rsidR="00332FAB" w:rsidRPr="00CD7119" w:rsidRDefault="00332FAB" w:rsidP="008E6436">
            <w:pPr>
              <w:jc w:val="center"/>
              <w:rPr>
                <w:szCs w:val="26"/>
              </w:rPr>
            </w:pPr>
            <w:r w:rsidRPr="00CD7119">
              <w:rPr>
                <w:szCs w:val="26"/>
              </w:rPr>
              <w:t>35</w:t>
            </w:r>
          </w:p>
        </w:tc>
      </w:tr>
    </w:tbl>
    <w:p w:rsidR="00332FAB" w:rsidRPr="00CD7119" w:rsidRDefault="00332FAB" w:rsidP="00332FAB">
      <w:pPr>
        <w:spacing w:before="40" w:after="40"/>
        <w:rPr>
          <w:szCs w:val="26"/>
        </w:rPr>
      </w:pPr>
      <w:r w:rsidRPr="00CD7119">
        <w:rPr>
          <w:szCs w:val="26"/>
        </w:rPr>
        <w:t>Cát mịn được sử dụng chế tạo bê tông và vữa như sau:</w:t>
      </w:r>
    </w:p>
    <w:p w:rsidR="00332FAB" w:rsidRPr="00CD7119" w:rsidRDefault="00332FAB" w:rsidP="00785D49">
      <w:pPr>
        <w:pStyle w:val="ListParagraph"/>
        <w:numPr>
          <w:ilvl w:val="0"/>
          <w:numId w:val="249"/>
        </w:numPr>
        <w:spacing w:before="40" w:after="40"/>
        <w:ind w:left="270" w:hanging="270"/>
        <w:rPr>
          <w:szCs w:val="26"/>
        </w:rPr>
      </w:pPr>
      <w:r w:rsidRPr="00CD7119">
        <w:rPr>
          <w:szCs w:val="26"/>
        </w:rPr>
        <w:t>Đối với bê tông:</w:t>
      </w:r>
    </w:p>
    <w:p w:rsidR="00332FAB" w:rsidRPr="00CD7119" w:rsidRDefault="00332FAB" w:rsidP="00332FAB">
      <w:pPr>
        <w:spacing w:before="40" w:after="40"/>
        <w:rPr>
          <w:szCs w:val="26"/>
        </w:rPr>
      </w:pPr>
      <w:r w:rsidRPr="00CD7119">
        <w:rPr>
          <w:szCs w:val="26"/>
        </w:rPr>
        <w:t>- Cát có môđun độ lớn từ 0,7 đến 1 (thành phần hạt như Bảng 1) có thể được sử dụng chế tạo bê tông cấp thấp hơn B15;</w:t>
      </w:r>
    </w:p>
    <w:p w:rsidR="00332FAB" w:rsidRPr="00CD7119" w:rsidRDefault="00332FAB" w:rsidP="00332FAB">
      <w:pPr>
        <w:spacing w:before="40" w:after="40"/>
        <w:rPr>
          <w:szCs w:val="26"/>
        </w:rPr>
      </w:pPr>
      <w:r w:rsidRPr="00CD7119">
        <w:rPr>
          <w:szCs w:val="26"/>
        </w:rPr>
        <w:t>- Cát có môđun độ lớn từ 1 đến 2 (thành phần hạt như Bảng 1) có thể được sử dụng chế tạo bê tông cấp từ B15 đến B25;</w:t>
      </w:r>
    </w:p>
    <w:p w:rsidR="00332FAB" w:rsidRPr="00CD7119" w:rsidRDefault="00332FAB" w:rsidP="00785D49">
      <w:pPr>
        <w:pStyle w:val="ListParagraph"/>
        <w:numPr>
          <w:ilvl w:val="0"/>
          <w:numId w:val="249"/>
        </w:numPr>
        <w:spacing w:before="40" w:after="40"/>
        <w:ind w:left="270" w:hanging="270"/>
        <w:rPr>
          <w:szCs w:val="26"/>
        </w:rPr>
      </w:pPr>
      <w:r w:rsidRPr="00CD7119">
        <w:rPr>
          <w:szCs w:val="26"/>
        </w:rPr>
        <w:lastRenderedPageBreak/>
        <w:t>Đối với vữa:</w:t>
      </w:r>
    </w:p>
    <w:p w:rsidR="00332FAB" w:rsidRPr="00CD7119" w:rsidRDefault="00332FAB" w:rsidP="00332FAB">
      <w:pPr>
        <w:spacing w:before="40" w:after="40"/>
        <w:rPr>
          <w:szCs w:val="26"/>
        </w:rPr>
      </w:pPr>
      <w:r w:rsidRPr="00CD7119">
        <w:rPr>
          <w:szCs w:val="26"/>
        </w:rPr>
        <w:t>- Cát có môđun độ lớn từ 0,7 đến 1,5 có thể được sử dụng chế tạo vữa mác nhỏ hơn và bằng M5;</w:t>
      </w:r>
    </w:p>
    <w:p w:rsidR="00332FAB" w:rsidRPr="00CD7119" w:rsidRDefault="00332FAB" w:rsidP="00332FAB">
      <w:pPr>
        <w:spacing w:before="40" w:after="40"/>
        <w:rPr>
          <w:szCs w:val="26"/>
        </w:rPr>
      </w:pPr>
      <w:r w:rsidRPr="00CD7119">
        <w:rPr>
          <w:szCs w:val="26"/>
        </w:rPr>
        <w:t>- Cát có môđun độ lớn từ 1,5 đến 2 được sử dụng chế tạo vữa mác M7,5.</w:t>
      </w:r>
    </w:p>
    <w:p w:rsidR="00332FAB" w:rsidRPr="00CD7119" w:rsidRDefault="00332FAB" w:rsidP="00332FAB">
      <w:pPr>
        <w:spacing w:before="40" w:after="40"/>
        <w:rPr>
          <w:szCs w:val="26"/>
        </w:rPr>
      </w:pPr>
      <w:r w:rsidRPr="00CD7119">
        <w:rPr>
          <w:szCs w:val="26"/>
        </w:rPr>
        <w:t>- Cát dùng chế tạo vữa không được lẫn quá 5 % khối lượng các hạt có kích thước lớn hơn 5 mm.</w:t>
      </w:r>
    </w:p>
    <w:p w:rsidR="00332FAB" w:rsidRPr="00CD7119" w:rsidRDefault="00332FAB" w:rsidP="00332FAB">
      <w:pPr>
        <w:spacing w:before="40" w:after="40"/>
        <w:rPr>
          <w:szCs w:val="26"/>
        </w:rPr>
      </w:pPr>
      <w:r w:rsidRPr="00CD7119">
        <w:rPr>
          <w:szCs w:val="26"/>
        </w:rPr>
        <w:t>- Hàm lượng các tạp chất (sét cục và các tạp chất dạng cục; bùn, bụi và sét) trong cát được quy định trong Bảng 2.</w:t>
      </w:r>
    </w:p>
    <w:p w:rsidR="00332FAB" w:rsidRPr="00CD7119" w:rsidRDefault="00332FAB" w:rsidP="00332FAB">
      <w:pPr>
        <w:spacing w:before="40" w:after="40"/>
        <w:rPr>
          <w:szCs w:val="26"/>
        </w:rPr>
      </w:pPr>
      <w:r w:rsidRPr="00CD7119">
        <w:rPr>
          <w:b/>
          <w:bCs/>
          <w:szCs w:val="26"/>
        </w:rPr>
        <w:t>Bảng 2 Hàm lượng các tạp chất trong cát</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370"/>
        <w:gridCol w:w="2386"/>
        <w:gridCol w:w="3266"/>
        <w:gridCol w:w="600"/>
      </w:tblGrid>
      <w:tr w:rsidR="00332FAB" w:rsidRPr="00CD7119" w:rsidTr="00AC21C8">
        <w:tc>
          <w:tcPr>
            <w:tcW w:w="3371"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bCs/>
                <w:szCs w:val="26"/>
              </w:rPr>
              <w:t>Tạp chất</w:t>
            </w:r>
          </w:p>
        </w:tc>
        <w:tc>
          <w:tcPr>
            <w:tcW w:w="6253" w:type="dxa"/>
            <w:gridSpan w:val="3"/>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bCs/>
                <w:szCs w:val="26"/>
              </w:rPr>
              <w:t>Hàm lượng tạp chất, </w:t>
            </w:r>
            <w:r w:rsidRPr="00CD7119">
              <w:rPr>
                <w:b/>
                <w:szCs w:val="26"/>
              </w:rPr>
              <w:t>% khối lượng, không lớn hơn</w:t>
            </w:r>
          </w:p>
        </w:tc>
      </w:tr>
      <w:tr w:rsidR="00332FAB" w:rsidRPr="00CD7119" w:rsidTr="00AC21C8">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p>
        </w:tc>
        <w:tc>
          <w:tcPr>
            <w:tcW w:w="2386"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bCs/>
                <w:szCs w:val="26"/>
              </w:rPr>
              <w:t>Bê tông cấp cao hơn B30</w:t>
            </w:r>
          </w:p>
        </w:tc>
        <w:tc>
          <w:tcPr>
            <w:tcW w:w="326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bCs/>
                <w:szCs w:val="26"/>
              </w:rPr>
              <w:t>Bê tông cấp thấp hơn và bằng B30</w:t>
            </w:r>
          </w:p>
        </w:tc>
        <w:tc>
          <w:tcPr>
            <w:tcW w:w="6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bCs/>
                <w:szCs w:val="26"/>
              </w:rPr>
              <w:t>vữa</w:t>
            </w:r>
          </w:p>
        </w:tc>
      </w:tr>
      <w:tr w:rsidR="00332FAB" w:rsidRPr="00CD7119" w:rsidTr="00AC21C8">
        <w:tc>
          <w:tcPr>
            <w:tcW w:w="337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left"/>
              <w:rPr>
                <w:szCs w:val="26"/>
              </w:rPr>
            </w:pPr>
            <w:r w:rsidRPr="00CD7119">
              <w:rPr>
                <w:szCs w:val="26"/>
              </w:rPr>
              <w:t>- Sét cục và các tạp chất dạng cục</w:t>
            </w:r>
          </w:p>
        </w:tc>
        <w:tc>
          <w:tcPr>
            <w:tcW w:w="2386"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Không được có</w:t>
            </w:r>
          </w:p>
        </w:tc>
        <w:tc>
          <w:tcPr>
            <w:tcW w:w="326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0,25</w:t>
            </w:r>
          </w:p>
        </w:tc>
        <w:tc>
          <w:tcPr>
            <w:tcW w:w="6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0,50</w:t>
            </w:r>
          </w:p>
        </w:tc>
      </w:tr>
      <w:tr w:rsidR="00332FAB" w:rsidRPr="00CD7119" w:rsidTr="00AC21C8">
        <w:tc>
          <w:tcPr>
            <w:tcW w:w="337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left"/>
              <w:rPr>
                <w:szCs w:val="26"/>
              </w:rPr>
            </w:pPr>
            <w:r w:rsidRPr="00CD7119">
              <w:rPr>
                <w:szCs w:val="26"/>
              </w:rPr>
              <w:t>- Hàm lượng bùn, bụi, sét</w:t>
            </w:r>
          </w:p>
        </w:tc>
        <w:tc>
          <w:tcPr>
            <w:tcW w:w="2386"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1,50</w:t>
            </w:r>
          </w:p>
        </w:tc>
        <w:tc>
          <w:tcPr>
            <w:tcW w:w="326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3,00</w:t>
            </w:r>
          </w:p>
        </w:tc>
        <w:tc>
          <w:tcPr>
            <w:tcW w:w="6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10,00</w:t>
            </w:r>
          </w:p>
        </w:tc>
      </w:tr>
    </w:tbl>
    <w:p w:rsidR="00332FAB" w:rsidRPr="00CD7119" w:rsidRDefault="00332FAB" w:rsidP="00332FAB">
      <w:pPr>
        <w:spacing w:before="40" w:after="40"/>
        <w:rPr>
          <w:szCs w:val="26"/>
        </w:rPr>
      </w:pPr>
      <w:r w:rsidRPr="00CD7119">
        <w:rPr>
          <w:szCs w:val="26"/>
        </w:rPr>
        <w:t>- Tạp chất hữu cơ trong cát khi xác định theo phương pháp so màu, không được thẫm hơn màu chuẩn. Chú thích cát không thoả mãn điều 4.1.6 có thể được sử dụng nếu kết quả thí nghiệm kiểm chứng trong bê tông cho thấy lượng tạp chất hữu cơ này không làm giảm tính chất cơ lý yêu cầu đối với bê tông.</w:t>
      </w:r>
    </w:p>
    <w:p w:rsidR="00332FAB" w:rsidRPr="00CD7119" w:rsidRDefault="00332FAB" w:rsidP="00332FAB">
      <w:pPr>
        <w:spacing w:before="40" w:after="40"/>
        <w:rPr>
          <w:szCs w:val="26"/>
        </w:rPr>
      </w:pPr>
      <w:r w:rsidRPr="00CD7119">
        <w:rPr>
          <w:szCs w:val="26"/>
        </w:rPr>
        <w:t>- Hàm lượng clorua trong cát, tính theo ion Cl- tan trong axit, quy định trong Bảng 3.</w:t>
      </w:r>
    </w:p>
    <w:p w:rsidR="00332FAB" w:rsidRPr="00CD7119" w:rsidRDefault="00332FAB" w:rsidP="00332FAB">
      <w:pPr>
        <w:spacing w:before="40" w:after="40"/>
        <w:rPr>
          <w:szCs w:val="26"/>
        </w:rPr>
      </w:pPr>
      <w:r w:rsidRPr="00CD7119">
        <w:rPr>
          <w:b/>
          <w:bCs/>
          <w:szCs w:val="26"/>
        </w:rPr>
        <w:t>Bảng 3 Hàm lượng ion Cl</w:t>
      </w:r>
      <w:r w:rsidRPr="00CD7119">
        <w:rPr>
          <w:b/>
          <w:bCs/>
          <w:szCs w:val="26"/>
          <w:vertAlign w:val="superscript"/>
        </w:rPr>
        <w:noBreakHyphen/>
      </w:r>
      <w:r w:rsidRPr="00CD7119">
        <w:rPr>
          <w:b/>
          <w:bCs/>
          <w:szCs w:val="26"/>
        </w:rPr>
        <w:t> trong cát</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4244"/>
        <w:gridCol w:w="5378"/>
      </w:tblGrid>
      <w:tr w:rsidR="00332FAB" w:rsidRPr="00CD7119" w:rsidTr="00AC21C8">
        <w:tc>
          <w:tcPr>
            <w:tcW w:w="424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bCs/>
                <w:szCs w:val="26"/>
              </w:rPr>
              <w:t>Loại bê tông và vữa</w:t>
            </w:r>
          </w:p>
        </w:tc>
        <w:tc>
          <w:tcPr>
            <w:tcW w:w="537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b/>
                <w:szCs w:val="26"/>
              </w:rPr>
            </w:pPr>
            <w:r w:rsidRPr="00CD7119">
              <w:rPr>
                <w:b/>
                <w:bCs/>
                <w:szCs w:val="26"/>
              </w:rPr>
              <w:t>Hàm lượng ion Cl</w:t>
            </w:r>
            <w:r w:rsidRPr="00CD7119">
              <w:rPr>
                <w:b/>
                <w:bCs/>
                <w:szCs w:val="26"/>
                <w:vertAlign w:val="superscript"/>
              </w:rPr>
              <w:noBreakHyphen/>
            </w:r>
            <w:r w:rsidRPr="00CD7119">
              <w:rPr>
                <w:b/>
                <w:bCs/>
                <w:szCs w:val="26"/>
              </w:rPr>
              <w:t>, </w:t>
            </w:r>
            <w:r w:rsidRPr="00CD7119">
              <w:rPr>
                <w:b/>
                <w:szCs w:val="26"/>
              </w:rPr>
              <w:t>% khối lượng, không lớn hơn</w:t>
            </w:r>
          </w:p>
        </w:tc>
      </w:tr>
      <w:tr w:rsidR="00332FAB" w:rsidRPr="00CD7119" w:rsidTr="00AC21C8">
        <w:tc>
          <w:tcPr>
            <w:tcW w:w="424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Bê tông dùng trong các kết cấu bê tông cốt thép ứng suất trước</w:t>
            </w:r>
          </w:p>
        </w:tc>
        <w:tc>
          <w:tcPr>
            <w:tcW w:w="537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0,01</w:t>
            </w:r>
          </w:p>
        </w:tc>
      </w:tr>
      <w:tr w:rsidR="00332FAB" w:rsidRPr="00CD7119" w:rsidTr="00AC21C8">
        <w:tc>
          <w:tcPr>
            <w:tcW w:w="4245" w:type="dxa"/>
            <w:tcBorders>
              <w:top w:val="outset" w:sz="6" w:space="0" w:color="auto"/>
              <w:left w:val="outset" w:sz="6" w:space="0" w:color="auto"/>
              <w:bottom w:val="outset" w:sz="6" w:space="0" w:color="auto"/>
              <w:right w:val="outset" w:sz="6" w:space="0" w:color="auto"/>
            </w:tcBorders>
            <w:shd w:val="clear" w:color="auto" w:fill="FFFFFF"/>
            <w:hideMark/>
          </w:tcPr>
          <w:p w:rsidR="00332FAB" w:rsidRPr="00CD7119" w:rsidRDefault="00332FAB" w:rsidP="008E6436">
            <w:pPr>
              <w:spacing w:before="40" w:after="40"/>
              <w:rPr>
                <w:szCs w:val="26"/>
              </w:rPr>
            </w:pPr>
            <w:r w:rsidRPr="00CD7119">
              <w:rPr>
                <w:szCs w:val="26"/>
              </w:rPr>
              <w:t>Bê tông dùng trong các kết cấu bê tông và bê tông cốt thép và vữa thông thường</w:t>
            </w:r>
          </w:p>
        </w:tc>
        <w:tc>
          <w:tcPr>
            <w:tcW w:w="537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32FAB" w:rsidRPr="00CD7119" w:rsidRDefault="00332FAB" w:rsidP="008E6436">
            <w:pPr>
              <w:spacing w:before="40" w:after="40"/>
              <w:jc w:val="center"/>
              <w:rPr>
                <w:szCs w:val="26"/>
              </w:rPr>
            </w:pPr>
            <w:r w:rsidRPr="00CD7119">
              <w:rPr>
                <w:szCs w:val="26"/>
              </w:rPr>
              <w:t>0,05</w:t>
            </w:r>
          </w:p>
        </w:tc>
      </w:tr>
    </w:tbl>
    <w:p w:rsidR="00332FAB" w:rsidRPr="00CD7119" w:rsidRDefault="00332FAB" w:rsidP="00332FAB">
      <w:pPr>
        <w:spacing w:before="40" w:after="40"/>
        <w:rPr>
          <w:szCs w:val="26"/>
        </w:rPr>
      </w:pPr>
      <w:r w:rsidRPr="00CD7119">
        <w:rPr>
          <w:szCs w:val="26"/>
        </w:rPr>
        <w:t>Chú thích: Cát có hàm lượng ion Cl</w:t>
      </w:r>
      <w:r w:rsidRPr="00CD7119">
        <w:rPr>
          <w:szCs w:val="26"/>
          <w:vertAlign w:val="superscript"/>
        </w:rPr>
        <w:t>-</w:t>
      </w:r>
      <w:r w:rsidRPr="00CD7119">
        <w:rPr>
          <w:szCs w:val="26"/>
        </w:rPr>
        <w:t> lớn hơn các giá trị quy định ở Bảng 3 có thể được sử dụng nếu tổng hàm lượng ion Cl</w:t>
      </w:r>
      <w:r w:rsidRPr="00CD7119">
        <w:rPr>
          <w:szCs w:val="26"/>
          <w:vertAlign w:val="superscript"/>
        </w:rPr>
        <w:t>-</w:t>
      </w:r>
      <w:r w:rsidRPr="00CD7119">
        <w:rPr>
          <w:szCs w:val="26"/>
        </w:rPr>
        <w:t> trong 1 m</w:t>
      </w:r>
      <w:r w:rsidRPr="00CD7119">
        <w:rPr>
          <w:szCs w:val="26"/>
          <w:vertAlign w:val="superscript"/>
        </w:rPr>
        <w:t>3</w:t>
      </w:r>
      <w:r w:rsidRPr="00CD7119">
        <w:rPr>
          <w:szCs w:val="26"/>
        </w:rPr>
        <w:t> bê tông từ tất cả các nguồn vật liệu chế tạo, không vượt quá 0,6 kg.</w:t>
      </w:r>
    </w:p>
    <w:p w:rsidR="00332FAB" w:rsidRPr="00CD7119" w:rsidRDefault="00332FAB" w:rsidP="00332FAB">
      <w:pPr>
        <w:spacing w:before="40" w:after="40"/>
        <w:rPr>
          <w:szCs w:val="26"/>
        </w:rPr>
      </w:pPr>
      <w:r w:rsidRPr="00CD7119">
        <w:rPr>
          <w:szCs w:val="26"/>
        </w:rPr>
        <w:t>- Cát được sử dụng khi khả năng phản ứng kiềm - silic của cát kiểm tra theo phương pháp hoá học (TCVN 7572-14: 2006) phải nằm trong vùng cốt liệu vô hại. Khi khả năng phản ứng kiềm - silic của cốt liệu kiểm tra nằm trong vùng có khả năng gây hại thì cần thí nghiệm kiểm tra bổ xung theo phương pháp thanh vữa (TCVN 7572-14: 2006) để đảm bảo chắc chắn vô hại.</w:t>
      </w:r>
    </w:p>
    <w:p w:rsidR="00332FAB" w:rsidRPr="00CD7119" w:rsidRDefault="00332FAB" w:rsidP="00332FAB">
      <w:pPr>
        <w:spacing w:before="40" w:after="40"/>
        <w:rPr>
          <w:szCs w:val="26"/>
        </w:rPr>
      </w:pPr>
      <w:r w:rsidRPr="00CD7119">
        <w:rPr>
          <w:szCs w:val="26"/>
        </w:rPr>
        <w:t> - Cát được coi là không có khả năng xảy ra phản ứng kiềm – silic nếu biến dạng (e) ở tuổi 6 tháng xác định theo phương pháp thanh vữa nhỏ hơn 0,1%.</w:t>
      </w:r>
    </w:p>
    <w:p w:rsidR="00332FAB" w:rsidRPr="00CD7119" w:rsidRDefault="00332FAB" w:rsidP="00785D49">
      <w:pPr>
        <w:numPr>
          <w:ilvl w:val="0"/>
          <w:numId w:val="269"/>
        </w:numPr>
        <w:tabs>
          <w:tab w:val="clear" w:pos="720"/>
          <w:tab w:val="left" w:pos="426"/>
        </w:tabs>
        <w:spacing w:before="40" w:after="40"/>
        <w:jc w:val="left"/>
        <w:rPr>
          <w:b/>
          <w:szCs w:val="26"/>
        </w:rPr>
      </w:pPr>
      <w:r w:rsidRPr="00CD7119">
        <w:rPr>
          <w:b/>
          <w:szCs w:val="26"/>
        </w:rPr>
        <w:t>Hạng mục thử nghiệm nghiệm thu:</w:t>
      </w:r>
    </w:p>
    <w:p w:rsidR="00332FAB" w:rsidRPr="00CD7119" w:rsidRDefault="00332FAB" w:rsidP="00332FAB">
      <w:pPr>
        <w:spacing w:before="40" w:after="40"/>
        <w:rPr>
          <w:szCs w:val="26"/>
        </w:rPr>
      </w:pPr>
      <w:r w:rsidRPr="00CD7119">
        <w:rPr>
          <w:szCs w:val="26"/>
        </w:rPr>
        <w:t>- Nhà thầu phải tập hợp đủ số lượng VTTB của lô hàng để chủ đầu tư chọn 01 mẫu VTTB điển hình của lô hàng để thử nghiệm nghiệm thu.</w:t>
      </w:r>
    </w:p>
    <w:p w:rsidR="00332FAB" w:rsidRPr="00CD7119" w:rsidRDefault="00332FAB" w:rsidP="00332FAB">
      <w:pPr>
        <w:pStyle w:val="Heading5"/>
      </w:pPr>
      <w:bookmarkStart w:id="346" w:name="_Toc211670275"/>
      <w:bookmarkStart w:id="347" w:name="_Toc220057005"/>
      <w:r w:rsidRPr="00CD7119">
        <w:t>6.3.12 Thông số kỹ thuật của cấp phối đá dăm:</w:t>
      </w:r>
      <w:bookmarkEnd w:id="346"/>
      <w:bookmarkEnd w:id="347"/>
      <w:r w:rsidRPr="00CD7119">
        <w:t xml:space="preserve"> </w:t>
      </w:r>
    </w:p>
    <w:p w:rsidR="00332FAB" w:rsidRPr="00CD7119" w:rsidRDefault="00332FAB" w:rsidP="00785D49">
      <w:pPr>
        <w:numPr>
          <w:ilvl w:val="0"/>
          <w:numId w:val="271"/>
        </w:numPr>
        <w:tabs>
          <w:tab w:val="clear" w:pos="720"/>
          <w:tab w:val="left" w:pos="284"/>
        </w:tabs>
        <w:spacing w:before="40" w:after="40"/>
        <w:jc w:val="left"/>
        <w:rPr>
          <w:b/>
          <w:szCs w:val="26"/>
        </w:rPr>
      </w:pPr>
      <w:r w:rsidRPr="00CD7119">
        <w:rPr>
          <w:b/>
          <w:szCs w:val="26"/>
        </w:rPr>
        <w:t>Phạm vi áp dụng:</w:t>
      </w:r>
    </w:p>
    <w:p w:rsidR="00332FAB" w:rsidRPr="00CD7119" w:rsidRDefault="00332FAB" w:rsidP="00332FAB">
      <w:pPr>
        <w:spacing w:before="40" w:after="40"/>
        <w:ind w:firstLine="333"/>
        <w:rPr>
          <w:szCs w:val="26"/>
        </w:rPr>
      </w:pPr>
      <w:r w:rsidRPr="00CD7119">
        <w:rPr>
          <w:szCs w:val="26"/>
        </w:rPr>
        <w:t>- Quy trình này quy định những yêu cầu kỹ thuật về vật liệu, công nghệ thi công và nghiệm thu lớp móng trong kết cấu áo đường mềm đường ôtô sử dụng vật liệu cấp phối đá đăm (CPĐD).</w:t>
      </w:r>
    </w:p>
    <w:p w:rsidR="00332FAB" w:rsidRPr="00CD7119" w:rsidRDefault="00332FAB" w:rsidP="00332FAB">
      <w:pPr>
        <w:spacing w:before="40" w:after="40"/>
        <w:ind w:firstLine="333"/>
        <w:rPr>
          <w:szCs w:val="26"/>
        </w:rPr>
      </w:pPr>
      <w:r w:rsidRPr="00CD7119">
        <w:rPr>
          <w:szCs w:val="26"/>
        </w:rPr>
        <w:lastRenderedPageBreak/>
        <w:t>- Các lớp móng bằng vật liệu cấp phối tự nhiên như: cấp phối sỏi ong, sỏi đỏ, cấp phối sỏi đồi, cấp phối sỏi (cuội) suối và các loại cấp phối có cốt liệu bằng xỉ lò cao... không thuộc phạm vi điều chỉnh của Quy trình này.</w:t>
      </w:r>
    </w:p>
    <w:p w:rsidR="00332FAB" w:rsidRPr="00CD7119" w:rsidRDefault="00332FAB" w:rsidP="00332FAB">
      <w:pPr>
        <w:spacing w:before="40" w:after="40"/>
        <w:ind w:firstLine="333"/>
        <w:rPr>
          <w:szCs w:val="26"/>
        </w:rPr>
      </w:pPr>
      <w:r w:rsidRPr="00CD7119">
        <w:rPr>
          <w:szCs w:val="26"/>
        </w:rPr>
        <w:t>- Quy trình này thay thế "Quy trình thi công và nghiệm thu lớp cấp phối đá dăm trong kết cấu áo đường ôtô" 22 TCN 252-98.</w:t>
      </w:r>
    </w:p>
    <w:p w:rsidR="00332FAB" w:rsidRPr="00CD7119" w:rsidRDefault="00332FAB" w:rsidP="00332FAB">
      <w:pPr>
        <w:spacing w:before="40" w:after="40"/>
        <w:ind w:firstLine="333"/>
        <w:rPr>
          <w:szCs w:val="26"/>
        </w:rPr>
      </w:pPr>
      <w:r w:rsidRPr="00CD7119">
        <w:rPr>
          <w:szCs w:val="26"/>
        </w:rPr>
        <w:t>- Các định nghĩa và thuật ngữ</w:t>
      </w:r>
    </w:p>
    <w:p w:rsidR="00332FAB" w:rsidRPr="00CD7119" w:rsidRDefault="00332FAB" w:rsidP="00332FAB">
      <w:pPr>
        <w:spacing w:before="40" w:after="40"/>
        <w:rPr>
          <w:szCs w:val="26"/>
        </w:rPr>
      </w:pPr>
      <w:r w:rsidRPr="00CD7119">
        <w:rPr>
          <w:szCs w:val="26"/>
        </w:rPr>
        <w:t>CPĐD dùng làm móng đường được chia làm hai loại: CPĐD loại I và loại II.</w:t>
      </w:r>
    </w:p>
    <w:p w:rsidR="00332FAB" w:rsidRPr="00CD7119" w:rsidRDefault="00332FAB" w:rsidP="00332FAB">
      <w:pPr>
        <w:spacing w:before="40" w:after="40"/>
        <w:rPr>
          <w:szCs w:val="26"/>
        </w:rPr>
      </w:pPr>
      <w:r w:rsidRPr="00CD7119">
        <w:rPr>
          <w:szCs w:val="26"/>
        </w:rPr>
        <w:t>CPĐD loại I: là cấp phối cốt liệu khoáng mà tất cả các cỡ hạt được nghiền từ đá nguyên khai.</w:t>
      </w:r>
    </w:p>
    <w:p w:rsidR="00332FAB" w:rsidRPr="00CD7119" w:rsidRDefault="00332FAB" w:rsidP="00332FAB">
      <w:pPr>
        <w:spacing w:before="40" w:after="40"/>
        <w:rPr>
          <w:szCs w:val="26"/>
        </w:rPr>
      </w:pPr>
      <w:r w:rsidRPr="00CD7119">
        <w:rPr>
          <w:szCs w:val="26"/>
        </w:rPr>
        <w:t>CPĐD loại II: là cấp phối cốt liệu khoáng được nghiền từ đá nguyên khai hoặc sỏi cuội, trong đó cỡ hạt nhỏ hơn 2,36 mm có thể là khoáng vật tự nhiên không nghiền nhưng khối lượng không vượt quá 50% khối lượng CPĐD. Khi CPĐD được nghiền từ sỏi cuội thì các hạt trên sàng 9,5 mm ít nhất 75% số hạt có từ hai mặt vỡ trở lên.</w:t>
      </w:r>
    </w:p>
    <w:p w:rsidR="00332FAB" w:rsidRPr="00CD7119" w:rsidRDefault="00332FAB" w:rsidP="00785D49">
      <w:pPr>
        <w:numPr>
          <w:ilvl w:val="0"/>
          <w:numId w:val="271"/>
        </w:numPr>
        <w:tabs>
          <w:tab w:val="clear" w:pos="720"/>
          <w:tab w:val="left" w:pos="284"/>
        </w:tabs>
        <w:spacing w:before="40" w:after="40"/>
        <w:jc w:val="left"/>
        <w:rPr>
          <w:b/>
          <w:szCs w:val="26"/>
        </w:rPr>
      </w:pPr>
      <w:r w:rsidRPr="00CD7119">
        <w:rPr>
          <w:b/>
          <w:szCs w:val="26"/>
        </w:rPr>
        <w:t xml:space="preserve"> Tài liệu viện dẫn:</w:t>
      </w:r>
    </w:p>
    <w:p w:rsidR="00332FAB" w:rsidRPr="00CD7119" w:rsidRDefault="00332FAB" w:rsidP="00332FAB">
      <w:pPr>
        <w:spacing w:before="40" w:after="40"/>
        <w:ind w:firstLine="333"/>
        <w:rPr>
          <w:szCs w:val="26"/>
        </w:rPr>
      </w:pPr>
      <w:r w:rsidRPr="00CD7119">
        <w:rPr>
          <w:szCs w:val="26"/>
        </w:rPr>
        <w:t>- CPĐD loại I được sử dụng làm lớp móng trên (và móng dưới, trên cơ sở xem xét yếu tố kinh tế, kỹ thuật) của kết cấu áo đường mềm có tầng mặt loại A1, A2 theo "Quy trình thiết kế áo đường mềm" 22 TCN 211-93 hoặc làm lớp móng trên theo "Tiêu chuẩn thiết kế mặt đường mềm" 22 TCN 274-01.</w:t>
      </w:r>
    </w:p>
    <w:p w:rsidR="00332FAB" w:rsidRPr="00CD7119" w:rsidRDefault="00332FAB" w:rsidP="00332FAB">
      <w:pPr>
        <w:spacing w:before="40" w:after="40"/>
        <w:ind w:firstLine="333"/>
        <w:rPr>
          <w:szCs w:val="26"/>
        </w:rPr>
      </w:pPr>
      <w:r w:rsidRPr="00CD7119">
        <w:rPr>
          <w:szCs w:val="26"/>
        </w:rPr>
        <w:t>- CPĐD loại II được sử dụng làm lớp móng dưới của kết cấu áo đường có tầng mặt loại A1 và làm lớp móng trên cho tầng mặt loại A2 hoặc B1 theo "Quy trình thiết kế áo đường mềm" 22 TCN 211-93 hoặc làm lớp móng dưới theo "Tiêu chuẩn thiết kế mặt đường mềm" 22 TCN 274-01.</w:t>
      </w:r>
    </w:p>
    <w:p w:rsidR="00332FAB" w:rsidRPr="00CD7119" w:rsidRDefault="00332FAB" w:rsidP="00785D49">
      <w:pPr>
        <w:numPr>
          <w:ilvl w:val="0"/>
          <w:numId w:val="271"/>
        </w:numPr>
        <w:tabs>
          <w:tab w:val="clear" w:pos="720"/>
          <w:tab w:val="left" w:pos="426"/>
        </w:tabs>
        <w:spacing w:before="40" w:after="40"/>
        <w:jc w:val="left"/>
        <w:rPr>
          <w:b/>
          <w:szCs w:val="26"/>
        </w:rPr>
      </w:pPr>
      <w:r w:rsidRPr="00CD7119">
        <w:rPr>
          <w:b/>
          <w:szCs w:val="26"/>
        </w:rPr>
        <w:t>Quy định chung:</w:t>
      </w:r>
    </w:p>
    <w:p w:rsidR="00332FAB" w:rsidRPr="00CD7119" w:rsidRDefault="00332FAB" w:rsidP="00332FAB">
      <w:pPr>
        <w:spacing w:before="40" w:after="40"/>
        <w:ind w:firstLine="333"/>
        <w:rPr>
          <w:szCs w:val="26"/>
        </w:rPr>
      </w:pPr>
      <w:r w:rsidRPr="00CD7119">
        <w:rPr>
          <w:szCs w:val="26"/>
        </w:rPr>
        <w:t>- Thành phần hạt của vật liệu CPĐD</w:t>
      </w:r>
    </w:p>
    <w:p w:rsidR="00332FAB" w:rsidRPr="00CD7119" w:rsidRDefault="00332FAB" w:rsidP="00332FAB">
      <w:pPr>
        <w:spacing w:before="40" w:after="40"/>
        <w:ind w:firstLine="333"/>
        <w:rPr>
          <w:szCs w:val="26"/>
        </w:rPr>
      </w:pPr>
      <w:r w:rsidRPr="00CD7119">
        <w:rPr>
          <w:szCs w:val="26"/>
        </w:rPr>
        <w:t>- Thành phần hạt của vật liệu CPĐD được quy định tại Bảng 1.</w:t>
      </w:r>
    </w:p>
    <w:p w:rsidR="00332FAB" w:rsidRPr="00CD7119" w:rsidRDefault="00332FAB" w:rsidP="00332FAB">
      <w:pPr>
        <w:spacing w:before="40" w:after="40"/>
        <w:ind w:firstLine="333"/>
        <w:rPr>
          <w:szCs w:val="26"/>
        </w:rPr>
      </w:pPr>
      <w:r w:rsidRPr="00CD7119">
        <w:rPr>
          <w:szCs w:val="26"/>
        </w:rPr>
        <w:t>- Việc lựa chọn loại CPĐD (theo cỡ hạt danh định lớn nhất Dmax) phải căn cứ vào chiều dày thiết kế của lớp móng và phải được chỉ rõ trong hồ sơ thiết kế kết cấu áo đường và chỉ dẫn kỹ thuật của công trình:</w:t>
      </w:r>
    </w:p>
    <w:p w:rsidR="00332FAB" w:rsidRPr="00CD7119" w:rsidRDefault="00332FAB" w:rsidP="00332FAB">
      <w:pPr>
        <w:tabs>
          <w:tab w:val="left" w:pos="993"/>
        </w:tabs>
        <w:spacing w:before="40" w:after="40"/>
        <w:rPr>
          <w:szCs w:val="26"/>
        </w:rPr>
      </w:pPr>
      <w:r w:rsidRPr="00CD7119">
        <w:rPr>
          <w:szCs w:val="26"/>
        </w:rPr>
        <w:tab/>
        <w:t>Cấp phối loại Dmax = 37,5 mm thích hợp dùng cho lớp móng dưới;</w:t>
      </w:r>
    </w:p>
    <w:p w:rsidR="00332FAB" w:rsidRPr="00CD7119" w:rsidRDefault="00332FAB" w:rsidP="00332FAB">
      <w:pPr>
        <w:tabs>
          <w:tab w:val="left" w:pos="993"/>
        </w:tabs>
        <w:spacing w:before="40" w:after="40"/>
        <w:rPr>
          <w:szCs w:val="26"/>
        </w:rPr>
      </w:pPr>
      <w:r w:rsidRPr="00CD7119">
        <w:rPr>
          <w:szCs w:val="26"/>
        </w:rPr>
        <w:tab/>
        <w:t>Cấp phối loại Dmax = 25 mm thích hợp dùng cho lớp móng trên;</w:t>
      </w:r>
    </w:p>
    <w:p w:rsidR="00332FAB" w:rsidRPr="00CD7119" w:rsidRDefault="00332FAB" w:rsidP="00332FAB">
      <w:pPr>
        <w:tabs>
          <w:tab w:val="left" w:pos="0"/>
        </w:tabs>
        <w:spacing w:before="40" w:after="40"/>
        <w:ind w:firstLine="990"/>
        <w:rPr>
          <w:szCs w:val="26"/>
        </w:rPr>
      </w:pPr>
      <w:r w:rsidRPr="00CD7119">
        <w:rPr>
          <w:szCs w:val="26"/>
        </w:rPr>
        <w:t>Cấp phối loại Dmax = 19 mm thích hợp dùng cho việc bù vênh và tăng cường trên các kết cấu mặt đường cũ trong nâng cấp, cải tạo.</w:t>
      </w:r>
    </w:p>
    <w:p w:rsidR="00332FAB" w:rsidRPr="00CD7119" w:rsidRDefault="00332FAB" w:rsidP="00332FAB">
      <w:pPr>
        <w:spacing w:before="40" w:after="40"/>
        <w:rPr>
          <w:szCs w:val="26"/>
        </w:rPr>
      </w:pPr>
      <w:r w:rsidRPr="00CD7119">
        <w:rPr>
          <w:b/>
          <w:bCs/>
          <w:szCs w:val="26"/>
        </w:rPr>
        <w:t>Bảng 1. Thành phần hạt của cấp phối đá dăm</w:t>
      </w:r>
    </w:p>
    <w:tbl>
      <w:tblPr>
        <w:tblStyle w:val="TableGrid1"/>
        <w:tblW w:w="9270" w:type="dxa"/>
        <w:jc w:val="center"/>
        <w:tblLook w:val="04A0" w:firstRow="1" w:lastRow="0" w:firstColumn="1" w:lastColumn="0" w:noHBand="0" w:noVBand="1"/>
      </w:tblPr>
      <w:tblGrid>
        <w:gridCol w:w="2295"/>
        <w:gridCol w:w="2355"/>
        <w:gridCol w:w="2355"/>
        <w:gridCol w:w="2265"/>
      </w:tblGrid>
      <w:tr w:rsidR="00332FAB" w:rsidRPr="00CD7119" w:rsidTr="00AC21C8">
        <w:trPr>
          <w:jc w:val="center"/>
        </w:trPr>
        <w:tc>
          <w:tcPr>
            <w:tcW w:w="2295" w:type="dxa"/>
            <w:vMerge w:val="restart"/>
            <w:vAlign w:val="center"/>
            <w:hideMark/>
          </w:tcPr>
          <w:p w:rsidR="00332FAB" w:rsidRPr="00CD7119" w:rsidRDefault="00332FAB" w:rsidP="008E6436">
            <w:pPr>
              <w:spacing w:before="40" w:after="40"/>
              <w:jc w:val="center"/>
              <w:rPr>
                <w:szCs w:val="26"/>
              </w:rPr>
            </w:pPr>
            <w:r w:rsidRPr="00CD7119">
              <w:rPr>
                <w:szCs w:val="26"/>
              </w:rPr>
              <w:t>Kích cỡ mắt sàng</w:t>
            </w:r>
          </w:p>
          <w:p w:rsidR="00332FAB" w:rsidRPr="00CD7119" w:rsidRDefault="00332FAB" w:rsidP="008E6436">
            <w:pPr>
              <w:spacing w:before="40" w:after="40"/>
              <w:jc w:val="center"/>
              <w:rPr>
                <w:szCs w:val="26"/>
              </w:rPr>
            </w:pPr>
            <w:r w:rsidRPr="00CD7119">
              <w:rPr>
                <w:szCs w:val="26"/>
              </w:rPr>
              <w:t>vuông (mm)</w:t>
            </w:r>
          </w:p>
        </w:tc>
        <w:tc>
          <w:tcPr>
            <w:tcW w:w="6975" w:type="dxa"/>
            <w:gridSpan w:val="3"/>
            <w:vAlign w:val="center"/>
            <w:hideMark/>
          </w:tcPr>
          <w:p w:rsidR="00332FAB" w:rsidRPr="00CD7119" w:rsidRDefault="00332FAB" w:rsidP="008E6436">
            <w:pPr>
              <w:spacing w:before="40" w:after="40"/>
              <w:jc w:val="center"/>
              <w:rPr>
                <w:szCs w:val="26"/>
              </w:rPr>
            </w:pPr>
            <w:r w:rsidRPr="00CD7119">
              <w:rPr>
                <w:szCs w:val="26"/>
              </w:rPr>
              <w:t>Tỷ lệ lọt sàng % theo khối lượng</w:t>
            </w:r>
          </w:p>
        </w:tc>
      </w:tr>
      <w:tr w:rsidR="00332FAB" w:rsidRPr="00CD7119" w:rsidTr="00AC21C8">
        <w:trPr>
          <w:jc w:val="center"/>
        </w:trPr>
        <w:tc>
          <w:tcPr>
            <w:tcW w:w="0" w:type="auto"/>
            <w:vMerge/>
            <w:vAlign w:val="center"/>
            <w:hideMark/>
          </w:tcPr>
          <w:p w:rsidR="00332FAB" w:rsidRPr="00CD7119" w:rsidRDefault="00332FAB" w:rsidP="008E6436">
            <w:pPr>
              <w:spacing w:before="40" w:after="40"/>
              <w:jc w:val="center"/>
              <w:rPr>
                <w:szCs w:val="26"/>
              </w:rPr>
            </w:pPr>
          </w:p>
        </w:tc>
        <w:tc>
          <w:tcPr>
            <w:tcW w:w="2355" w:type="dxa"/>
            <w:vAlign w:val="center"/>
            <w:hideMark/>
          </w:tcPr>
          <w:p w:rsidR="00332FAB" w:rsidRPr="00CD7119" w:rsidRDefault="00332FAB" w:rsidP="008E6436">
            <w:pPr>
              <w:spacing w:before="40" w:after="40"/>
              <w:jc w:val="center"/>
              <w:rPr>
                <w:szCs w:val="26"/>
              </w:rPr>
            </w:pPr>
            <w:r w:rsidRPr="00CD7119">
              <w:rPr>
                <w:szCs w:val="26"/>
              </w:rPr>
              <w:t>D</w:t>
            </w:r>
            <w:r w:rsidRPr="00CD7119">
              <w:rPr>
                <w:szCs w:val="26"/>
                <w:vertAlign w:val="subscript"/>
              </w:rPr>
              <w:t>max</w:t>
            </w:r>
            <w:r w:rsidRPr="00CD7119">
              <w:rPr>
                <w:szCs w:val="26"/>
              </w:rPr>
              <w:t> = 37,5 mm</w:t>
            </w:r>
          </w:p>
        </w:tc>
        <w:tc>
          <w:tcPr>
            <w:tcW w:w="2355" w:type="dxa"/>
            <w:vAlign w:val="center"/>
            <w:hideMark/>
          </w:tcPr>
          <w:p w:rsidR="00332FAB" w:rsidRPr="00CD7119" w:rsidRDefault="00332FAB" w:rsidP="008E6436">
            <w:pPr>
              <w:spacing w:before="40" w:after="40"/>
              <w:jc w:val="center"/>
              <w:rPr>
                <w:szCs w:val="26"/>
              </w:rPr>
            </w:pPr>
            <w:r w:rsidRPr="00CD7119">
              <w:rPr>
                <w:szCs w:val="26"/>
              </w:rPr>
              <w:t>D</w:t>
            </w:r>
            <w:r w:rsidRPr="00CD7119">
              <w:rPr>
                <w:szCs w:val="26"/>
                <w:vertAlign w:val="subscript"/>
              </w:rPr>
              <w:t>max</w:t>
            </w:r>
            <w:r w:rsidRPr="00CD7119">
              <w:rPr>
                <w:szCs w:val="26"/>
              </w:rPr>
              <w:t> = 25 mm</w:t>
            </w:r>
          </w:p>
        </w:tc>
        <w:tc>
          <w:tcPr>
            <w:tcW w:w="2265" w:type="dxa"/>
            <w:vAlign w:val="center"/>
            <w:hideMark/>
          </w:tcPr>
          <w:p w:rsidR="00332FAB" w:rsidRPr="00CD7119" w:rsidRDefault="00332FAB" w:rsidP="008E6436">
            <w:pPr>
              <w:spacing w:before="40" w:after="40"/>
              <w:jc w:val="center"/>
              <w:rPr>
                <w:szCs w:val="26"/>
              </w:rPr>
            </w:pPr>
            <w:r w:rsidRPr="00CD7119">
              <w:rPr>
                <w:szCs w:val="26"/>
              </w:rPr>
              <w:t>D</w:t>
            </w:r>
            <w:r w:rsidRPr="00CD7119">
              <w:rPr>
                <w:szCs w:val="26"/>
                <w:vertAlign w:val="subscript"/>
              </w:rPr>
              <w:t>max</w:t>
            </w:r>
            <w:r w:rsidRPr="00CD7119">
              <w:rPr>
                <w:szCs w:val="26"/>
              </w:rPr>
              <w:t> = 19 mm</w:t>
            </w:r>
          </w:p>
        </w:tc>
      </w:tr>
      <w:tr w:rsidR="00332FAB" w:rsidRPr="00CD7119" w:rsidTr="00AC21C8">
        <w:trPr>
          <w:jc w:val="center"/>
        </w:trPr>
        <w:tc>
          <w:tcPr>
            <w:tcW w:w="2295" w:type="dxa"/>
            <w:vAlign w:val="center"/>
            <w:hideMark/>
          </w:tcPr>
          <w:p w:rsidR="00332FAB" w:rsidRPr="00CD7119" w:rsidRDefault="00332FAB" w:rsidP="008E6436">
            <w:pPr>
              <w:spacing w:before="40" w:after="40"/>
              <w:jc w:val="center"/>
              <w:rPr>
                <w:szCs w:val="26"/>
              </w:rPr>
            </w:pPr>
            <w:r w:rsidRPr="00CD7119">
              <w:rPr>
                <w:szCs w:val="26"/>
              </w:rPr>
              <w:t>50</w:t>
            </w:r>
          </w:p>
          <w:p w:rsidR="00332FAB" w:rsidRPr="00CD7119" w:rsidRDefault="00332FAB" w:rsidP="008E6436">
            <w:pPr>
              <w:spacing w:before="40" w:after="40"/>
              <w:jc w:val="center"/>
              <w:rPr>
                <w:szCs w:val="26"/>
              </w:rPr>
            </w:pPr>
            <w:r w:rsidRPr="00CD7119">
              <w:rPr>
                <w:szCs w:val="26"/>
              </w:rPr>
              <w:t>37,5</w:t>
            </w:r>
          </w:p>
          <w:p w:rsidR="00332FAB" w:rsidRPr="00CD7119" w:rsidRDefault="00332FAB" w:rsidP="008E6436">
            <w:pPr>
              <w:spacing w:before="40" w:after="40"/>
              <w:jc w:val="center"/>
              <w:rPr>
                <w:szCs w:val="26"/>
              </w:rPr>
            </w:pPr>
            <w:r w:rsidRPr="00CD7119">
              <w:rPr>
                <w:szCs w:val="26"/>
              </w:rPr>
              <w:t>25</w:t>
            </w:r>
          </w:p>
          <w:p w:rsidR="00332FAB" w:rsidRPr="00CD7119" w:rsidRDefault="00332FAB" w:rsidP="008E6436">
            <w:pPr>
              <w:spacing w:before="40" w:after="40"/>
              <w:jc w:val="center"/>
              <w:rPr>
                <w:szCs w:val="26"/>
              </w:rPr>
            </w:pPr>
            <w:r w:rsidRPr="00CD7119">
              <w:rPr>
                <w:szCs w:val="26"/>
              </w:rPr>
              <w:t>19</w:t>
            </w:r>
          </w:p>
          <w:p w:rsidR="00332FAB" w:rsidRPr="00CD7119" w:rsidRDefault="00332FAB" w:rsidP="008E6436">
            <w:pPr>
              <w:spacing w:before="40" w:after="40"/>
              <w:jc w:val="center"/>
              <w:rPr>
                <w:szCs w:val="26"/>
              </w:rPr>
            </w:pPr>
            <w:r w:rsidRPr="00CD7119">
              <w:rPr>
                <w:szCs w:val="26"/>
              </w:rPr>
              <w:t>9,5</w:t>
            </w:r>
          </w:p>
          <w:p w:rsidR="00332FAB" w:rsidRPr="00CD7119" w:rsidRDefault="00332FAB" w:rsidP="008E6436">
            <w:pPr>
              <w:spacing w:before="40" w:after="40"/>
              <w:jc w:val="center"/>
              <w:rPr>
                <w:szCs w:val="26"/>
              </w:rPr>
            </w:pPr>
            <w:r w:rsidRPr="00CD7119">
              <w:rPr>
                <w:szCs w:val="26"/>
              </w:rPr>
              <w:t>4,75</w:t>
            </w:r>
          </w:p>
          <w:p w:rsidR="00332FAB" w:rsidRPr="00CD7119" w:rsidRDefault="00332FAB" w:rsidP="008E6436">
            <w:pPr>
              <w:spacing w:before="40" w:after="40"/>
              <w:jc w:val="center"/>
              <w:rPr>
                <w:szCs w:val="26"/>
              </w:rPr>
            </w:pPr>
            <w:r w:rsidRPr="00CD7119">
              <w:rPr>
                <w:szCs w:val="26"/>
              </w:rPr>
              <w:t>2,36</w:t>
            </w:r>
          </w:p>
          <w:p w:rsidR="00332FAB" w:rsidRPr="00CD7119" w:rsidRDefault="00332FAB" w:rsidP="008E6436">
            <w:pPr>
              <w:spacing w:before="40" w:after="40"/>
              <w:jc w:val="center"/>
              <w:rPr>
                <w:szCs w:val="26"/>
              </w:rPr>
            </w:pPr>
            <w:r w:rsidRPr="00CD7119">
              <w:rPr>
                <w:szCs w:val="26"/>
              </w:rPr>
              <w:t>0,425</w:t>
            </w:r>
          </w:p>
          <w:p w:rsidR="00332FAB" w:rsidRPr="00CD7119" w:rsidRDefault="00332FAB" w:rsidP="008E6436">
            <w:pPr>
              <w:spacing w:before="40" w:after="40"/>
              <w:jc w:val="center"/>
              <w:rPr>
                <w:szCs w:val="26"/>
              </w:rPr>
            </w:pPr>
            <w:r w:rsidRPr="00CD7119">
              <w:rPr>
                <w:szCs w:val="26"/>
              </w:rPr>
              <w:t>0,075</w:t>
            </w:r>
          </w:p>
        </w:tc>
        <w:tc>
          <w:tcPr>
            <w:tcW w:w="2355" w:type="dxa"/>
            <w:vAlign w:val="center"/>
            <w:hideMark/>
          </w:tcPr>
          <w:p w:rsidR="00332FAB" w:rsidRPr="00CD7119" w:rsidRDefault="00332FAB" w:rsidP="008E6436">
            <w:pPr>
              <w:spacing w:before="40" w:after="40"/>
              <w:jc w:val="center"/>
              <w:rPr>
                <w:szCs w:val="26"/>
              </w:rPr>
            </w:pPr>
            <w:r w:rsidRPr="00CD7119">
              <w:rPr>
                <w:szCs w:val="26"/>
              </w:rPr>
              <w:t>100</w:t>
            </w:r>
          </w:p>
          <w:p w:rsidR="00332FAB" w:rsidRPr="00CD7119" w:rsidRDefault="00332FAB" w:rsidP="008E6436">
            <w:pPr>
              <w:spacing w:before="40" w:after="40"/>
              <w:jc w:val="center"/>
              <w:rPr>
                <w:szCs w:val="26"/>
              </w:rPr>
            </w:pPr>
            <w:r w:rsidRPr="00CD7119">
              <w:rPr>
                <w:szCs w:val="26"/>
              </w:rPr>
              <w:t>95 - 100</w:t>
            </w:r>
          </w:p>
          <w:p w:rsidR="00332FAB" w:rsidRPr="00CD7119" w:rsidRDefault="00332FAB" w:rsidP="008E6436">
            <w:pPr>
              <w:spacing w:before="40" w:after="40"/>
              <w:jc w:val="center"/>
              <w:rPr>
                <w:szCs w:val="26"/>
              </w:rPr>
            </w:pPr>
            <w:r w:rsidRPr="00CD7119">
              <w:rPr>
                <w:szCs w:val="26"/>
              </w:rPr>
              <w:t>-</w:t>
            </w:r>
          </w:p>
          <w:p w:rsidR="00332FAB" w:rsidRPr="00CD7119" w:rsidRDefault="00332FAB" w:rsidP="008E6436">
            <w:pPr>
              <w:spacing w:before="40" w:after="40"/>
              <w:jc w:val="center"/>
              <w:rPr>
                <w:szCs w:val="26"/>
              </w:rPr>
            </w:pPr>
            <w:r w:rsidRPr="00CD7119">
              <w:rPr>
                <w:szCs w:val="26"/>
              </w:rPr>
              <w:t>58 - 78</w:t>
            </w:r>
          </w:p>
          <w:p w:rsidR="00332FAB" w:rsidRPr="00CD7119" w:rsidRDefault="00332FAB" w:rsidP="008E6436">
            <w:pPr>
              <w:spacing w:before="40" w:after="40"/>
              <w:jc w:val="center"/>
              <w:rPr>
                <w:szCs w:val="26"/>
              </w:rPr>
            </w:pPr>
            <w:r w:rsidRPr="00CD7119">
              <w:rPr>
                <w:szCs w:val="26"/>
              </w:rPr>
              <w:t>39 - 59</w:t>
            </w:r>
          </w:p>
          <w:p w:rsidR="00332FAB" w:rsidRPr="00CD7119" w:rsidRDefault="00332FAB" w:rsidP="008E6436">
            <w:pPr>
              <w:spacing w:before="40" w:after="40"/>
              <w:jc w:val="center"/>
              <w:rPr>
                <w:szCs w:val="26"/>
              </w:rPr>
            </w:pPr>
            <w:r w:rsidRPr="00CD7119">
              <w:rPr>
                <w:szCs w:val="26"/>
              </w:rPr>
              <w:t>24 - 39</w:t>
            </w:r>
          </w:p>
          <w:p w:rsidR="00332FAB" w:rsidRPr="00CD7119" w:rsidRDefault="00332FAB" w:rsidP="008E6436">
            <w:pPr>
              <w:spacing w:before="40" w:after="40"/>
              <w:jc w:val="center"/>
              <w:rPr>
                <w:szCs w:val="26"/>
              </w:rPr>
            </w:pPr>
            <w:r w:rsidRPr="00CD7119">
              <w:rPr>
                <w:szCs w:val="26"/>
              </w:rPr>
              <w:t>15 - 30</w:t>
            </w:r>
          </w:p>
          <w:p w:rsidR="00332FAB" w:rsidRPr="00CD7119" w:rsidRDefault="00332FAB" w:rsidP="008E6436">
            <w:pPr>
              <w:spacing w:before="40" w:after="40"/>
              <w:jc w:val="center"/>
              <w:rPr>
                <w:szCs w:val="26"/>
              </w:rPr>
            </w:pPr>
            <w:r w:rsidRPr="00CD7119">
              <w:rPr>
                <w:szCs w:val="26"/>
              </w:rPr>
              <w:t>7 - 19</w:t>
            </w:r>
          </w:p>
          <w:p w:rsidR="00332FAB" w:rsidRPr="00CD7119" w:rsidRDefault="00332FAB" w:rsidP="008E6436">
            <w:pPr>
              <w:spacing w:before="40" w:after="40"/>
              <w:jc w:val="center"/>
              <w:rPr>
                <w:szCs w:val="26"/>
              </w:rPr>
            </w:pPr>
            <w:r w:rsidRPr="00CD7119">
              <w:rPr>
                <w:szCs w:val="26"/>
              </w:rPr>
              <w:t>2 – 12</w:t>
            </w:r>
          </w:p>
        </w:tc>
        <w:tc>
          <w:tcPr>
            <w:tcW w:w="2355" w:type="dxa"/>
            <w:vAlign w:val="center"/>
            <w:hideMark/>
          </w:tcPr>
          <w:p w:rsidR="00332FAB" w:rsidRPr="00CD7119" w:rsidRDefault="00332FAB" w:rsidP="008E6436">
            <w:pPr>
              <w:spacing w:before="40" w:after="40"/>
              <w:jc w:val="center"/>
              <w:rPr>
                <w:szCs w:val="26"/>
              </w:rPr>
            </w:pPr>
            <w:r w:rsidRPr="00CD7119">
              <w:rPr>
                <w:szCs w:val="26"/>
              </w:rPr>
              <w:t>-</w:t>
            </w:r>
          </w:p>
          <w:p w:rsidR="00332FAB" w:rsidRPr="00CD7119" w:rsidRDefault="00332FAB" w:rsidP="008E6436">
            <w:pPr>
              <w:spacing w:before="40" w:after="40"/>
              <w:jc w:val="center"/>
              <w:rPr>
                <w:szCs w:val="26"/>
              </w:rPr>
            </w:pPr>
            <w:r w:rsidRPr="00CD7119">
              <w:rPr>
                <w:szCs w:val="26"/>
              </w:rPr>
              <w:t>100</w:t>
            </w:r>
          </w:p>
          <w:p w:rsidR="00332FAB" w:rsidRPr="00CD7119" w:rsidRDefault="00332FAB" w:rsidP="008E6436">
            <w:pPr>
              <w:spacing w:before="40" w:after="40"/>
              <w:jc w:val="center"/>
              <w:rPr>
                <w:szCs w:val="26"/>
              </w:rPr>
            </w:pPr>
            <w:r w:rsidRPr="00CD7119">
              <w:rPr>
                <w:szCs w:val="26"/>
              </w:rPr>
              <w:t>79 - 90</w:t>
            </w:r>
          </w:p>
          <w:p w:rsidR="00332FAB" w:rsidRPr="00CD7119" w:rsidRDefault="00332FAB" w:rsidP="008E6436">
            <w:pPr>
              <w:spacing w:before="40" w:after="40"/>
              <w:jc w:val="center"/>
              <w:rPr>
                <w:szCs w:val="26"/>
              </w:rPr>
            </w:pPr>
            <w:r w:rsidRPr="00CD7119">
              <w:rPr>
                <w:szCs w:val="26"/>
              </w:rPr>
              <w:t>67 - 83</w:t>
            </w:r>
          </w:p>
          <w:p w:rsidR="00332FAB" w:rsidRPr="00CD7119" w:rsidRDefault="00332FAB" w:rsidP="008E6436">
            <w:pPr>
              <w:spacing w:before="40" w:after="40"/>
              <w:jc w:val="center"/>
              <w:rPr>
                <w:szCs w:val="26"/>
              </w:rPr>
            </w:pPr>
            <w:r w:rsidRPr="00CD7119">
              <w:rPr>
                <w:szCs w:val="26"/>
              </w:rPr>
              <w:t>49 - 64</w:t>
            </w:r>
          </w:p>
          <w:p w:rsidR="00332FAB" w:rsidRPr="00CD7119" w:rsidRDefault="00332FAB" w:rsidP="008E6436">
            <w:pPr>
              <w:spacing w:before="40" w:after="40"/>
              <w:jc w:val="center"/>
              <w:rPr>
                <w:szCs w:val="26"/>
              </w:rPr>
            </w:pPr>
            <w:r w:rsidRPr="00CD7119">
              <w:rPr>
                <w:szCs w:val="26"/>
              </w:rPr>
              <w:t>34 - 54</w:t>
            </w:r>
          </w:p>
          <w:p w:rsidR="00332FAB" w:rsidRPr="00CD7119" w:rsidRDefault="00332FAB" w:rsidP="008E6436">
            <w:pPr>
              <w:spacing w:before="40" w:after="40"/>
              <w:jc w:val="center"/>
              <w:rPr>
                <w:szCs w:val="26"/>
              </w:rPr>
            </w:pPr>
            <w:r w:rsidRPr="00CD7119">
              <w:rPr>
                <w:szCs w:val="26"/>
              </w:rPr>
              <w:t>25 - 40</w:t>
            </w:r>
          </w:p>
          <w:p w:rsidR="00332FAB" w:rsidRPr="00CD7119" w:rsidRDefault="00332FAB" w:rsidP="008E6436">
            <w:pPr>
              <w:spacing w:before="40" w:after="40"/>
              <w:jc w:val="center"/>
              <w:rPr>
                <w:szCs w:val="26"/>
              </w:rPr>
            </w:pPr>
            <w:r w:rsidRPr="00CD7119">
              <w:rPr>
                <w:szCs w:val="26"/>
              </w:rPr>
              <w:t>12 - 24</w:t>
            </w:r>
          </w:p>
          <w:p w:rsidR="00332FAB" w:rsidRPr="00CD7119" w:rsidRDefault="00332FAB" w:rsidP="008E6436">
            <w:pPr>
              <w:spacing w:before="40" w:after="40"/>
              <w:jc w:val="center"/>
              <w:rPr>
                <w:szCs w:val="26"/>
              </w:rPr>
            </w:pPr>
            <w:r w:rsidRPr="00CD7119">
              <w:rPr>
                <w:szCs w:val="26"/>
              </w:rPr>
              <w:t>2 – 12</w:t>
            </w:r>
          </w:p>
        </w:tc>
        <w:tc>
          <w:tcPr>
            <w:tcW w:w="2265" w:type="dxa"/>
            <w:vAlign w:val="center"/>
            <w:hideMark/>
          </w:tcPr>
          <w:p w:rsidR="00332FAB" w:rsidRPr="00CD7119" w:rsidRDefault="00332FAB" w:rsidP="008E6436">
            <w:pPr>
              <w:spacing w:before="40" w:after="40"/>
              <w:jc w:val="center"/>
              <w:rPr>
                <w:szCs w:val="26"/>
              </w:rPr>
            </w:pPr>
            <w:r w:rsidRPr="00CD7119">
              <w:rPr>
                <w:szCs w:val="26"/>
              </w:rPr>
              <w:t>-</w:t>
            </w:r>
          </w:p>
          <w:p w:rsidR="00332FAB" w:rsidRPr="00CD7119" w:rsidRDefault="00332FAB" w:rsidP="008E6436">
            <w:pPr>
              <w:spacing w:before="40" w:after="40"/>
              <w:jc w:val="center"/>
              <w:rPr>
                <w:szCs w:val="26"/>
              </w:rPr>
            </w:pPr>
            <w:r w:rsidRPr="00CD7119">
              <w:rPr>
                <w:szCs w:val="26"/>
              </w:rPr>
              <w:t>-</w:t>
            </w:r>
          </w:p>
          <w:p w:rsidR="00332FAB" w:rsidRPr="00CD7119" w:rsidRDefault="00332FAB" w:rsidP="008E6436">
            <w:pPr>
              <w:spacing w:before="40" w:after="40"/>
              <w:jc w:val="center"/>
              <w:rPr>
                <w:szCs w:val="26"/>
              </w:rPr>
            </w:pPr>
            <w:r w:rsidRPr="00CD7119">
              <w:rPr>
                <w:szCs w:val="26"/>
              </w:rPr>
              <w:t>1 00</w:t>
            </w:r>
          </w:p>
          <w:p w:rsidR="00332FAB" w:rsidRPr="00CD7119" w:rsidRDefault="00332FAB" w:rsidP="008E6436">
            <w:pPr>
              <w:spacing w:before="40" w:after="40"/>
              <w:jc w:val="center"/>
              <w:rPr>
                <w:szCs w:val="26"/>
              </w:rPr>
            </w:pPr>
            <w:r w:rsidRPr="00CD7119">
              <w:rPr>
                <w:szCs w:val="26"/>
              </w:rPr>
              <w:t>90 - 100</w:t>
            </w:r>
          </w:p>
          <w:p w:rsidR="00332FAB" w:rsidRPr="00CD7119" w:rsidRDefault="00332FAB" w:rsidP="008E6436">
            <w:pPr>
              <w:spacing w:before="40" w:after="40"/>
              <w:jc w:val="center"/>
              <w:rPr>
                <w:szCs w:val="26"/>
              </w:rPr>
            </w:pPr>
            <w:r w:rsidRPr="00CD7119">
              <w:rPr>
                <w:szCs w:val="26"/>
              </w:rPr>
              <w:t>58 - 73</w:t>
            </w:r>
          </w:p>
          <w:p w:rsidR="00332FAB" w:rsidRPr="00CD7119" w:rsidRDefault="00332FAB" w:rsidP="008E6436">
            <w:pPr>
              <w:spacing w:before="40" w:after="40"/>
              <w:jc w:val="center"/>
              <w:rPr>
                <w:szCs w:val="26"/>
              </w:rPr>
            </w:pPr>
            <w:r w:rsidRPr="00CD7119">
              <w:rPr>
                <w:szCs w:val="26"/>
              </w:rPr>
              <w:t>39 - 59</w:t>
            </w:r>
          </w:p>
          <w:p w:rsidR="00332FAB" w:rsidRPr="00CD7119" w:rsidRDefault="00332FAB" w:rsidP="008E6436">
            <w:pPr>
              <w:spacing w:before="40" w:after="40"/>
              <w:jc w:val="center"/>
              <w:rPr>
                <w:szCs w:val="26"/>
              </w:rPr>
            </w:pPr>
            <w:r w:rsidRPr="00CD7119">
              <w:rPr>
                <w:szCs w:val="26"/>
              </w:rPr>
              <w:t>30 - 45</w:t>
            </w:r>
          </w:p>
          <w:p w:rsidR="00332FAB" w:rsidRPr="00CD7119" w:rsidRDefault="00332FAB" w:rsidP="008E6436">
            <w:pPr>
              <w:spacing w:before="40" w:after="40"/>
              <w:jc w:val="center"/>
              <w:rPr>
                <w:szCs w:val="26"/>
              </w:rPr>
            </w:pPr>
            <w:r w:rsidRPr="00CD7119">
              <w:rPr>
                <w:szCs w:val="26"/>
              </w:rPr>
              <w:t>13 - 27</w:t>
            </w:r>
          </w:p>
          <w:p w:rsidR="00332FAB" w:rsidRPr="00CD7119" w:rsidRDefault="00332FAB" w:rsidP="008E6436">
            <w:pPr>
              <w:spacing w:before="40" w:after="40"/>
              <w:jc w:val="center"/>
              <w:rPr>
                <w:szCs w:val="26"/>
              </w:rPr>
            </w:pPr>
            <w:r w:rsidRPr="00CD7119">
              <w:rPr>
                <w:szCs w:val="26"/>
              </w:rPr>
              <w:t>2 - 12</w:t>
            </w:r>
          </w:p>
        </w:tc>
      </w:tr>
    </w:tbl>
    <w:p w:rsidR="00332FAB" w:rsidRPr="00CD7119" w:rsidRDefault="00332FAB" w:rsidP="00332FAB">
      <w:pPr>
        <w:spacing w:before="40" w:after="40"/>
        <w:rPr>
          <w:szCs w:val="26"/>
        </w:rPr>
      </w:pPr>
      <w:r w:rsidRPr="00CD7119">
        <w:rPr>
          <w:szCs w:val="26"/>
        </w:rPr>
        <w:t>Các chỉ tiêu cơ lý của vật liệu CPĐD</w:t>
      </w:r>
    </w:p>
    <w:p w:rsidR="00332FAB" w:rsidRPr="00CD7119" w:rsidRDefault="00332FAB" w:rsidP="00332FAB">
      <w:pPr>
        <w:spacing w:before="40" w:after="40"/>
        <w:rPr>
          <w:szCs w:val="26"/>
        </w:rPr>
      </w:pPr>
      <w:r w:rsidRPr="00CD7119">
        <w:rPr>
          <w:szCs w:val="26"/>
        </w:rPr>
        <w:t>Các chỉ tiêu cơ lý yêu cầu của vật liệu CPĐD được quy định tại Bảng 2.</w:t>
      </w:r>
    </w:p>
    <w:p w:rsidR="00332FAB" w:rsidRPr="00CD7119" w:rsidRDefault="00332FAB" w:rsidP="00332FAB">
      <w:pPr>
        <w:spacing w:before="40" w:after="40"/>
        <w:rPr>
          <w:szCs w:val="26"/>
        </w:rPr>
      </w:pPr>
      <w:r w:rsidRPr="00CD7119">
        <w:rPr>
          <w:b/>
          <w:bCs/>
          <w:szCs w:val="26"/>
        </w:rPr>
        <w:lastRenderedPageBreak/>
        <w:t>Bảng 2. Các chỉ tiêu cơ lý yêu cầu của vật liệu CPĐD</w:t>
      </w:r>
    </w:p>
    <w:tbl>
      <w:tblPr>
        <w:tblStyle w:val="TableGrid1"/>
        <w:tblW w:w="0" w:type="auto"/>
        <w:jc w:val="center"/>
        <w:tblLook w:val="04A0" w:firstRow="1" w:lastRow="0" w:firstColumn="1" w:lastColumn="0" w:noHBand="0" w:noVBand="1"/>
      </w:tblPr>
      <w:tblGrid>
        <w:gridCol w:w="600"/>
        <w:gridCol w:w="3855"/>
        <w:gridCol w:w="1095"/>
        <w:gridCol w:w="1185"/>
        <w:gridCol w:w="2505"/>
      </w:tblGrid>
      <w:tr w:rsidR="00332FAB" w:rsidRPr="00CD7119" w:rsidTr="00AC21C8">
        <w:trPr>
          <w:tblHeader/>
          <w:jc w:val="center"/>
        </w:trPr>
        <w:tc>
          <w:tcPr>
            <w:tcW w:w="600" w:type="dxa"/>
            <w:vMerge w:val="restart"/>
            <w:vAlign w:val="center"/>
            <w:hideMark/>
          </w:tcPr>
          <w:p w:rsidR="00332FAB" w:rsidRPr="00CD7119" w:rsidRDefault="00332FAB" w:rsidP="008E6436">
            <w:pPr>
              <w:spacing w:before="40" w:after="40"/>
              <w:jc w:val="center"/>
              <w:rPr>
                <w:szCs w:val="26"/>
              </w:rPr>
            </w:pPr>
            <w:r w:rsidRPr="00CD7119">
              <w:rPr>
                <w:szCs w:val="26"/>
              </w:rPr>
              <w:t>TT</w:t>
            </w:r>
          </w:p>
        </w:tc>
        <w:tc>
          <w:tcPr>
            <w:tcW w:w="3855" w:type="dxa"/>
            <w:vMerge w:val="restart"/>
            <w:vAlign w:val="center"/>
            <w:hideMark/>
          </w:tcPr>
          <w:p w:rsidR="00332FAB" w:rsidRPr="00CD7119" w:rsidRDefault="00332FAB" w:rsidP="008E6436">
            <w:pPr>
              <w:spacing w:before="40" w:after="40"/>
              <w:jc w:val="center"/>
              <w:rPr>
                <w:szCs w:val="26"/>
              </w:rPr>
            </w:pPr>
            <w:r w:rsidRPr="00CD7119">
              <w:rPr>
                <w:szCs w:val="26"/>
              </w:rPr>
              <w:t>Chỉ tiêu kỹ thuật</w:t>
            </w:r>
          </w:p>
        </w:tc>
        <w:tc>
          <w:tcPr>
            <w:tcW w:w="2280" w:type="dxa"/>
            <w:gridSpan w:val="2"/>
            <w:vAlign w:val="center"/>
            <w:hideMark/>
          </w:tcPr>
          <w:p w:rsidR="00332FAB" w:rsidRPr="00CD7119" w:rsidRDefault="00332FAB" w:rsidP="008E6436">
            <w:pPr>
              <w:spacing w:before="40" w:after="40"/>
              <w:jc w:val="center"/>
              <w:rPr>
                <w:szCs w:val="26"/>
              </w:rPr>
            </w:pPr>
            <w:r w:rsidRPr="00CD7119">
              <w:rPr>
                <w:szCs w:val="26"/>
              </w:rPr>
              <w:t>Cấp phối đá dăm</w:t>
            </w:r>
          </w:p>
        </w:tc>
        <w:tc>
          <w:tcPr>
            <w:tcW w:w="2505" w:type="dxa"/>
            <w:vMerge w:val="restart"/>
            <w:vAlign w:val="center"/>
            <w:hideMark/>
          </w:tcPr>
          <w:p w:rsidR="00332FAB" w:rsidRPr="00CD7119" w:rsidRDefault="00332FAB" w:rsidP="008E6436">
            <w:pPr>
              <w:spacing w:before="40" w:after="40"/>
              <w:jc w:val="center"/>
              <w:rPr>
                <w:szCs w:val="26"/>
              </w:rPr>
            </w:pPr>
            <w:r w:rsidRPr="00CD7119">
              <w:rPr>
                <w:szCs w:val="26"/>
              </w:rPr>
              <w:t>Phương pháp thí nghiệm</w:t>
            </w:r>
          </w:p>
        </w:tc>
      </w:tr>
      <w:tr w:rsidR="00332FAB" w:rsidRPr="00CD7119" w:rsidTr="00AC21C8">
        <w:trPr>
          <w:tblHeader/>
          <w:jc w:val="center"/>
        </w:trPr>
        <w:tc>
          <w:tcPr>
            <w:tcW w:w="0" w:type="auto"/>
            <w:vMerge/>
            <w:hideMark/>
          </w:tcPr>
          <w:p w:rsidR="00332FAB" w:rsidRPr="00CD7119" w:rsidRDefault="00332FAB" w:rsidP="008E6436">
            <w:pPr>
              <w:spacing w:before="40" w:after="40"/>
              <w:rPr>
                <w:szCs w:val="26"/>
              </w:rPr>
            </w:pPr>
          </w:p>
        </w:tc>
        <w:tc>
          <w:tcPr>
            <w:tcW w:w="0" w:type="auto"/>
            <w:vMerge/>
            <w:hideMark/>
          </w:tcPr>
          <w:p w:rsidR="00332FAB" w:rsidRPr="00CD7119" w:rsidRDefault="00332FAB" w:rsidP="008E6436">
            <w:pPr>
              <w:spacing w:before="40" w:after="40"/>
              <w:rPr>
                <w:szCs w:val="26"/>
              </w:rPr>
            </w:pPr>
          </w:p>
        </w:tc>
        <w:tc>
          <w:tcPr>
            <w:tcW w:w="1095" w:type="dxa"/>
            <w:vAlign w:val="center"/>
            <w:hideMark/>
          </w:tcPr>
          <w:p w:rsidR="00332FAB" w:rsidRPr="00CD7119" w:rsidRDefault="00332FAB" w:rsidP="008E6436">
            <w:pPr>
              <w:spacing w:before="40" w:after="40"/>
              <w:jc w:val="center"/>
              <w:rPr>
                <w:szCs w:val="26"/>
              </w:rPr>
            </w:pPr>
            <w:r w:rsidRPr="00CD7119">
              <w:rPr>
                <w:szCs w:val="26"/>
              </w:rPr>
              <w:t>Loại I</w:t>
            </w:r>
          </w:p>
        </w:tc>
        <w:tc>
          <w:tcPr>
            <w:tcW w:w="1185" w:type="dxa"/>
            <w:vAlign w:val="center"/>
            <w:hideMark/>
          </w:tcPr>
          <w:p w:rsidR="00332FAB" w:rsidRPr="00CD7119" w:rsidRDefault="00332FAB" w:rsidP="008E6436">
            <w:pPr>
              <w:spacing w:before="40" w:after="40"/>
              <w:jc w:val="center"/>
              <w:rPr>
                <w:szCs w:val="26"/>
              </w:rPr>
            </w:pPr>
            <w:r w:rsidRPr="00CD7119">
              <w:rPr>
                <w:szCs w:val="26"/>
              </w:rPr>
              <w:t>Loại II</w:t>
            </w:r>
          </w:p>
        </w:tc>
        <w:tc>
          <w:tcPr>
            <w:tcW w:w="0" w:type="auto"/>
            <w:vMerge/>
            <w:hideMark/>
          </w:tcPr>
          <w:p w:rsidR="00332FAB" w:rsidRPr="00CD7119" w:rsidRDefault="00332FAB" w:rsidP="008E6436">
            <w:pPr>
              <w:spacing w:before="40" w:after="40"/>
              <w:rPr>
                <w:szCs w:val="26"/>
              </w:rPr>
            </w:pPr>
          </w:p>
        </w:tc>
      </w:tr>
      <w:tr w:rsidR="00332FAB" w:rsidRPr="00CD7119" w:rsidTr="00AC21C8">
        <w:trPr>
          <w:tblHeader/>
          <w:jc w:val="center"/>
        </w:trPr>
        <w:tc>
          <w:tcPr>
            <w:tcW w:w="600" w:type="dxa"/>
            <w:hideMark/>
          </w:tcPr>
          <w:p w:rsidR="00332FAB" w:rsidRPr="00CD7119" w:rsidRDefault="00332FAB" w:rsidP="008E6436">
            <w:pPr>
              <w:spacing w:before="40" w:after="40"/>
              <w:rPr>
                <w:szCs w:val="26"/>
              </w:rPr>
            </w:pPr>
            <w:r w:rsidRPr="00CD7119">
              <w:rPr>
                <w:szCs w:val="26"/>
              </w:rPr>
              <w:t>1</w:t>
            </w:r>
          </w:p>
        </w:tc>
        <w:tc>
          <w:tcPr>
            <w:tcW w:w="3855" w:type="dxa"/>
            <w:hideMark/>
          </w:tcPr>
          <w:p w:rsidR="00332FAB" w:rsidRPr="00CD7119" w:rsidRDefault="00332FAB" w:rsidP="008E6436">
            <w:pPr>
              <w:spacing w:before="40" w:after="40"/>
              <w:rPr>
                <w:szCs w:val="26"/>
                <w:lang w:val="fr-FR"/>
              </w:rPr>
            </w:pPr>
            <w:r w:rsidRPr="00CD7119">
              <w:rPr>
                <w:szCs w:val="26"/>
                <w:lang w:val="fr-FR"/>
              </w:rPr>
              <w:t>Độ hao mòn Los - Angeles của cốt liệu (LA), %</w:t>
            </w:r>
          </w:p>
        </w:tc>
        <w:tc>
          <w:tcPr>
            <w:tcW w:w="1095" w:type="dxa"/>
            <w:vAlign w:val="center"/>
            <w:hideMark/>
          </w:tcPr>
          <w:p w:rsidR="00332FAB" w:rsidRPr="00CD7119" w:rsidRDefault="00332FAB" w:rsidP="008E6436">
            <w:pPr>
              <w:spacing w:before="40" w:after="40"/>
              <w:jc w:val="center"/>
              <w:rPr>
                <w:szCs w:val="26"/>
              </w:rPr>
            </w:pPr>
            <w:r w:rsidRPr="00CD7119">
              <w:rPr>
                <w:szCs w:val="26"/>
              </w:rPr>
              <w:t>£ 35</w:t>
            </w:r>
          </w:p>
        </w:tc>
        <w:tc>
          <w:tcPr>
            <w:tcW w:w="1185" w:type="dxa"/>
            <w:vAlign w:val="center"/>
            <w:hideMark/>
          </w:tcPr>
          <w:p w:rsidR="00332FAB" w:rsidRPr="00CD7119" w:rsidRDefault="00332FAB" w:rsidP="008E6436">
            <w:pPr>
              <w:spacing w:before="40" w:after="40"/>
              <w:jc w:val="center"/>
              <w:rPr>
                <w:szCs w:val="26"/>
              </w:rPr>
            </w:pPr>
            <w:r w:rsidRPr="00CD7119">
              <w:rPr>
                <w:szCs w:val="26"/>
              </w:rPr>
              <w:t>£ 40</w:t>
            </w:r>
          </w:p>
        </w:tc>
        <w:tc>
          <w:tcPr>
            <w:tcW w:w="2505" w:type="dxa"/>
            <w:vAlign w:val="center"/>
            <w:hideMark/>
          </w:tcPr>
          <w:p w:rsidR="00332FAB" w:rsidRPr="00CD7119" w:rsidRDefault="00332FAB" w:rsidP="008E6436">
            <w:pPr>
              <w:spacing w:before="40" w:after="40"/>
              <w:jc w:val="center"/>
              <w:rPr>
                <w:szCs w:val="26"/>
              </w:rPr>
            </w:pPr>
            <w:r w:rsidRPr="00CD7119">
              <w:rPr>
                <w:szCs w:val="26"/>
              </w:rPr>
              <w:t>22 TCN 318 - 04</w:t>
            </w:r>
          </w:p>
        </w:tc>
      </w:tr>
      <w:tr w:rsidR="00332FAB" w:rsidRPr="00CD7119" w:rsidTr="00AC21C8">
        <w:trPr>
          <w:tblHeader/>
          <w:jc w:val="center"/>
        </w:trPr>
        <w:tc>
          <w:tcPr>
            <w:tcW w:w="600" w:type="dxa"/>
            <w:hideMark/>
          </w:tcPr>
          <w:p w:rsidR="00332FAB" w:rsidRPr="00CD7119" w:rsidRDefault="00332FAB" w:rsidP="008E6436">
            <w:pPr>
              <w:spacing w:before="40" w:after="40"/>
              <w:rPr>
                <w:szCs w:val="26"/>
              </w:rPr>
            </w:pPr>
            <w:r w:rsidRPr="00CD7119">
              <w:rPr>
                <w:szCs w:val="26"/>
              </w:rPr>
              <w:t>2</w:t>
            </w:r>
          </w:p>
        </w:tc>
        <w:tc>
          <w:tcPr>
            <w:tcW w:w="3855" w:type="dxa"/>
            <w:hideMark/>
          </w:tcPr>
          <w:p w:rsidR="00332FAB" w:rsidRPr="00CD7119" w:rsidRDefault="00332FAB" w:rsidP="008E6436">
            <w:pPr>
              <w:spacing w:before="40" w:after="40"/>
              <w:rPr>
                <w:szCs w:val="26"/>
              </w:rPr>
            </w:pPr>
            <w:r w:rsidRPr="00CD7119">
              <w:rPr>
                <w:szCs w:val="26"/>
              </w:rPr>
              <w:t>Chỉ số sức chịu tải CBR tại độ chặt K98, ngâm nước 96 giờ, %</w:t>
            </w:r>
          </w:p>
        </w:tc>
        <w:tc>
          <w:tcPr>
            <w:tcW w:w="1095" w:type="dxa"/>
            <w:vAlign w:val="center"/>
            <w:hideMark/>
          </w:tcPr>
          <w:p w:rsidR="00332FAB" w:rsidRPr="00CD7119" w:rsidRDefault="00332FAB" w:rsidP="008E6436">
            <w:pPr>
              <w:spacing w:before="40" w:after="40"/>
              <w:jc w:val="center"/>
              <w:rPr>
                <w:szCs w:val="26"/>
              </w:rPr>
            </w:pPr>
            <w:r w:rsidRPr="00CD7119">
              <w:rPr>
                <w:szCs w:val="26"/>
              </w:rPr>
              <w:t>3100</w:t>
            </w:r>
          </w:p>
        </w:tc>
        <w:tc>
          <w:tcPr>
            <w:tcW w:w="1185" w:type="dxa"/>
            <w:vAlign w:val="center"/>
            <w:hideMark/>
          </w:tcPr>
          <w:p w:rsidR="00332FAB" w:rsidRPr="00CD7119" w:rsidRDefault="00332FAB" w:rsidP="008E6436">
            <w:pPr>
              <w:spacing w:before="40" w:after="40"/>
              <w:jc w:val="center"/>
              <w:rPr>
                <w:szCs w:val="26"/>
              </w:rPr>
            </w:pPr>
            <w:r w:rsidRPr="00CD7119">
              <w:rPr>
                <w:szCs w:val="26"/>
              </w:rPr>
              <w:t>Không quy định</w:t>
            </w:r>
          </w:p>
        </w:tc>
        <w:tc>
          <w:tcPr>
            <w:tcW w:w="2505" w:type="dxa"/>
            <w:vAlign w:val="center"/>
            <w:hideMark/>
          </w:tcPr>
          <w:p w:rsidR="00332FAB" w:rsidRPr="00CD7119" w:rsidRDefault="00332FAB" w:rsidP="008E6436">
            <w:pPr>
              <w:spacing w:before="40" w:after="40"/>
              <w:jc w:val="center"/>
              <w:rPr>
                <w:szCs w:val="26"/>
              </w:rPr>
            </w:pPr>
            <w:r w:rsidRPr="00CD7119">
              <w:rPr>
                <w:szCs w:val="26"/>
              </w:rPr>
              <w:t>22 TCN 332 - 06</w:t>
            </w:r>
          </w:p>
        </w:tc>
      </w:tr>
      <w:tr w:rsidR="00332FAB" w:rsidRPr="00CD7119" w:rsidTr="00AC21C8">
        <w:trPr>
          <w:tblHeader/>
          <w:jc w:val="center"/>
        </w:trPr>
        <w:tc>
          <w:tcPr>
            <w:tcW w:w="600" w:type="dxa"/>
            <w:hideMark/>
          </w:tcPr>
          <w:p w:rsidR="00332FAB" w:rsidRPr="00CD7119" w:rsidRDefault="00332FAB" w:rsidP="008E6436">
            <w:pPr>
              <w:spacing w:before="40" w:after="40"/>
              <w:rPr>
                <w:szCs w:val="26"/>
              </w:rPr>
            </w:pPr>
            <w:r w:rsidRPr="00CD7119">
              <w:rPr>
                <w:szCs w:val="26"/>
              </w:rPr>
              <w:t>3</w:t>
            </w:r>
          </w:p>
        </w:tc>
        <w:tc>
          <w:tcPr>
            <w:tcW w:w="3855" w:type="dxa"/>
            <w:hideMark/>
          </w:tcPr>
          <w:p w:rsidR="00332FAB" w:rsidRPr="00CD7119" w:rsidRDefault="00332FAB" w:rsidP="008E6436">
            <w:pPr>
              <w:spacing w:before="40" w:after="40"/>
              <w:rPr>
                <w:szCs w:val="26"/>
              </w:rPr>
            </w:pPr>
            <w:r w:rsidRPr="00CD7119">
              <w:rPr>
                <w:szCs w:val="26"/>
              </w:rPr>
              <w:t>Giới hạn chảy (W</w:t>
            </w:r>
            <w:r w:rsidRPr="00CD7119">
              <w:rPr>
                <w:szCs w:val="26"/>
                <w:vertAlign w:val="subscript"/>
              </w:rPr>
              <w:t>L</w:t>
            </w:r>
            <w:r w:rsidRPr="00CD7119">
              <w:rPr>
                <w:szCs w:val="26"/>
              </w:rPr>
              <w:t>), %</w:t>
            </w:r>
          </w:p>
        </w:tc>
        <w:tc>
          <w:tcPr>
            <w:tcW w:w="1095" w:type="dxa"/>
            <w:vAlign w:val="center"/>
            <w:hideMark/>
          </w:tcPr>
          <w:p w:rsidR="00332FAB" w:rsidRPr="00CD7119" w:rsidRDefault="00332FAB" w:rsidP="008E6436">
            <w:pPr>
              <w:spacing w:before="40" w:after="40"/>
              <w:jc w:val="center"/>
              <w:rPr>
                <w:szCs w:val="26"/>
              </w:rPr>
            </w:pPr>
            <w:r w:rsidRPr="00CD7119">
              <w:rPr>
                <w:szCs w:val="26"/>
              </w:rPr>
              <w:t>£ 25</w:t>
            </w:r>
          </w:p>
        </w:tc>
        <w:tc>
          <w:tcPr>
            <w:tcW w:w="1185" w:type="dxa"/>
            <w:vAlign w:val="center"/>
            <w:hideMark/>
          </w:tcPr>
          <w:p w:rsidR="00332FAB" w:rsidRPr="00CD7119" w:rsidRDefault="00332FAB" w:rsidP="008E6436">
            <w:pPr>
              <w:spacing w:before="40" w:after="40"/>
              <w:jc w:val="center"/>
              <w:rPr>
                <w:szCs w:val="26"/>
              </w:rPr>
            </w:pPr>
            <w:r w:rsidRPr="00CD7119">
              <w:rPr>
                <w:szCs w:val="26"/>
              </w:rPr>
              <w:t>£ 35</w:t>
            </w:r>
          </w:p>
        </w:tc>
        <w:tc>
          <w:tcPr>
            <w:tcW w:w="2505" w:type="dxa"/>
            <w:vAlign w:val="center"/>
            <w:hideMark/>
          </w:tcPr>
          <w:p w:rsidR="00332FAB" w:rsidRPr="00CD7119" w:rsidRDefault="00332FAB" w:rsidP="008E6436">
            <w:pPr>
              <w:spacing w:before="40" w:after="40"/>
              <w:jc w:val="center"/>
              <w:rPr>
                <w:szCs w:val="26"/>
              </w:rPr>
            </w:pPr>
            <w:r w:rsidRPr="00CD7119">
              <w:rPr>
                <w:szCs w:val="26"/>
              </w:rPr>
              <w:t>AASHTO T89-02</w:t>
            </w:r>
            <w:r w:rsidRPr="00CD7119">
              <w:rPr>
                <w:szCs w:val="26"/>
                <w:vertAlign w:val="superscript"/>
              </w:rPr>
              <w:t> (*)</w:t>
            </w:r>
          </w:p>
        </w:tc>
      </w:tr>
      <w:tr w:rsidR="00332FAB" w:rsidRPr="00CD7119" w:rsidTr="00AC21C8">
        <w:trPr>
          <w:tblHeader/>
          <w:jc w:val="center"/>
        </w:trPr>
        <w:tc>
          <w:tcPr>
            <w:tcW w:w="600" w:type="dxa"/>
            <w:hideMark/>
          </w:tcPr>
          <w:p w:rsidR="00332FAB" w:rsidRPr="00CD7119" w:rsidRDefault="00332FAB" w:rsidP="008E6436">
            <w:pPr>
              <w:spacing w:before="40" w:after="40"/>
              <w:rPr>
                <w:szCs w:val="26"/>
              </w:rPr>
            </w:pPr>
            <w:r w:rsidRPr="00CD7119">
              <w:rPr>
                <w:szCs w:val="26"/>
              </w:rPr>
              <w:t>4</w:t>
            </w:r>
          </w:p>
        </w:tc>
        <w:tc>
          <w:tcPr>
            <w:tcW w:w="3855" w:type="dxa"/>
            <w:hideMark/>
          </w:tcPr>
          <w:p w:rsidR="00332FAB" w:rsidRPr="00CD7119" w:rsidRDefault="00332FAB" w:rsidP="008E6436">
            <w:pPr>
              <w:spacing w:before="40" w:after="40"/>
              <w:rPr>
                <w:szCs w:val="26"/>
              </w:rPr>
            </w:pPr>
            <w:r w:rsidRPr="00CD7119">
              <w:rPr>
                <w:szCs w:val="26"/>
              </w:rPr>
              <w:t>Chỉ số dẻo (I</w:t>
            </w:r>
            <w:r w:rsidRPr="00CD7119">
              <w:rPr>
                <w:szCs w:val="26"/>
                <w:vertAlign w:val="subscript"/>
              </w:rPr>
              <w:t>P</w:t>
            </w:r>
            <w:r w:rsidRPr="00CD7119">
              <w:rPr>
                <w:szCs w:val="26"/>
              </w:rPr>
              <w:t>)%</w:t>
            </w:r>
          </w:p>
        </w:tc>
        <w:tc>
          <w:tcPr>
            <w:tcW w:w="1095" w:type="dxa"/>
            <w:vAlign w:val="center"/>
            <w:hideMark/>
          </w:tcPr>
          <w:p w:rsidR="00332FAB" w:rsidRPr="00CD7119" w:rsidRDefault="00332FAB" w:rsidP="008E6436">
            <w:pPr>
              <w:spacing w:before="40" w:after="40"/>
              <w:jc w:val="center"/>
              <w:rPr>
                <w:szCs w:val="26"/>
              </w:rPr>
            </w:pPr>
            <w:r w:rsidRPr="00CD7119">
              <w:rPr>
                <w:szCs w:val="26"/>
              </w:rPr>
              <w:t>£ 6</w:t>
            </w:r>
          </w:p>
        </w:tc>
        <w:tc>
          <w:tcPr>
            <w:tcW w:w="1185" w:type="dxa"/>
            <w:vAlign w:val="center"/>
            <w:hideMark/>
          </w:tcPr>
          <w:p w:rsidR="00332FAB" w:rsidRPr="00CD7119" w:rsidRDefault="00332FAB" w:rsidP="008E6436">
            <w:pPr>
              <w:spacing w:before="40" w:after="40"/>
              <w:jc w:val="center"/>
              <w:rPr>
                <w:szCs w:val="26"/>
              </w:rPr>
            </w:pPr>
            <w:r w:rsidRPr="00CD7119">
              <w:rPr>
                <w:szCs w:val="26"/>
              </w:rPr>
              <w:t>£ 6</w:t>
            </w:r>
          </w:p>
        </w:tc>
        <w:tc>
          <w:tcPr>
            <w:tcW w:w="2505" w:type="dxa"/>
            <w:vAlign w:val="center"/>
            <w:hideMark/>
          </w:tcPr>
          <w:p w:rsidR="00332FAB" w:rsidRPr="00CD7119" w:rsidRDefault="00332FAB" w:rsidP="008E6436">
            <w:pPr>
              <w:spacing w:before="40" w:after="40"/>
              <w:jc w:val="center"/>
              <w:rPr>
                <w:szCs w:val="26"/>
              </w:rPr>
            </w:pPr>
            <w:r w:rsidRPr="00CD7119">
              <w:rPr>
                <w:szCs w:val="26"/>
              </w:rPr>
              <w:t>AASHTOT90-02</w:t>
            </w:r>
            <w:r w:rsidRPr="00CD7119">
              <w:rPr>
                <w:szCs w:val="26"/>
                <w:vertAlign w:val="superscript"/>
              </w:rPr>
              <w:t> (*)</w:t>
            </w:r>
          </w:p>
        </w:tc>
      </w:tr>
      <w:tr w:rsidR="00332FAB" w:rsidRPr="00CD7119" w:rsidTr="00AC21C8">
        <w:trPr>
          <w:tblHeader/>
          <w:jc w:val="center"/>
        </w:trPr>
        <w:tc>
          <w:tcPr>
            <w:tcW w:w="600" w:type="dxa"/>
            <w:hideMark/>
          </w:tcPr>
          <w:p w:rsidR="00332FAB" w:rsidRPr="00CD7119" w:rsidRDefault="00332FAB" w:rsidP="008E6436">
            <w:pPr>
              <w:spacing w:before="40" w:after="40"/>
              <w:rPr>
                <w:szCs w:val="26"/>
              </w:rPr>
            </w:pPr>
            <w:r w:rsidRPr="00CD7119">
              <w:rPr>
                <w:szCs w:val="26"/>
              </w:rPr>
              <w:t>5</w:t>
            </w:r>
          </w:p>
        </w:tc>
        <w:tc>
          <w:tcPr>
            <w:tcW w:w="3855" w:type="dxa"/>
            <w:hideMark/>
          </w:tcPr>
          <w:p w:rsidR="00332FAB" w:rsidRPr="00CD7119" w:rsidRDefault="00332FAB" w:rsidP="008E6436">
            <w:pPr>
              <w:spacing w:before="40" w:after="40"/>
              <w:rPr>
                <w:szCs w:val="26"/>
              </w:rPr>
            </w:pPr>
            <w:r w:rsidRPr="00CD7119">
              <w:rPr>
                <w:szCs w:val="26"/>
              </w:rPr>
              <w:t>Chỉ số PP = Chỉ số dẻo I</w:t>
            </w:r>
            <w:r w:rsidRPr="00CD7119">
              <w:rPr>
                <w:szCs w:val="26"/>
                <w:vertAlign w:val="subscript"/>
              </w:rPr>
              <w:t>p</w:t>
            </w:r>
            <w:r w:rsidRPr="00CD7119">
              <w:rPr>
                <w:szCs w:val="26"/>
              </w:rPr>
              <w:t> x % lượng lọt qua sàng 0,075 mm</w:t>
            </w:r>
          </w:p>
        </w:tc>
        <w:tc>
          <w:tcPr>
            <w:tcW w:w="1095" w:type="dxa"/>
            <w:vAlign w:val="center"/>
            <w:hideMark/>
          </w:tcPr>
          <w:p w:rsidR="00332FAB" w:rsidRPr="00CD7119" w:rsidRDefault="00332FAB" w:rsidP="008E6436">
            <w:pPr>
              <w:spacing w:before="40" w:after="40"/>
              <w:jc w:val="center"/>
              <w:rPr>
                <w:szCs w:val="26"/>
              </w:rPr>
            </w:pPr>
            <w:r w:rsidRPr="00CD7119">
              <w:rPr>
                <w:szCs w:val="26"/>
              </w:rPr>
              <w:t>£ 45</w:t>
            </w:r>
          </w:p>
        </w:tc>
        <w:tc>
          <w:tcPr>
            <w:tcW w:w="1185" w:type="dxa"/>
            <w:vAlign w:val="center"/>
            <w:hideMark/>
          </w:tcPr>
          <w:p w:rsidR="00332FAB" w:rsidRPr="00CD7119" w:rsidRDefault="00332FAB" w:rsidP="008E6436">
            <w:pPr>
              <w:spacing w:before="40" w:after="40"/>
              <w:jc w:val="center"/>
              <w:rPr>
                <w:szCs w:val="26"/>
              </w:rPr>
            </w:pPr>
            <w:r w:rsidRPr="00CD7119">
              <w:rPr>
                <w:szCs w:val="26"/>
              </w:rPr>
              <w:t>£ 60</w:t>
            </w:r>
          </w:p>
        </w:tc>
        <w:tc>
          <w:tcPr>
            <w:tcW w:w="2505" w:type="dxa"/>
            <w:vAlign w:val="center"/>
            <w:hideMark/>
          </w:tcPr>
          <w:p w:rsidR="00332FAB" w:rsidRPr="00CD7119" w:rsidRDefault="00332FAB" w:rsidP="008E6436">
            <w:pPr>
              <w:spacing w:before="40" w:after="40"/>
              <w:jc w:val="center"/>
              <w:rPr>
                <w:szCs w:val="26"/>
              </w:rPr>
            </w:pPr>
          </w:p>
        </w:tc>
      </w:tr>
      <w:tr w:rsidR="00332FAB" w:rsidRPr="00CD7119" w:rsidTr="00AC21C8">
        <w:trPr>
          <w:tblHeader/>
          <w:jc w:val="center"/>
        </w:trPr>
        <w:tc>
          <w:tcPr>
            <w:tcW w:w="600" w:type="dxa"/>
            <w:hideMark/>
          </w:tcPr>
          <w:p w:rsidR="00332FAB" w:rsidRPr="00CD7119" w:rsidRDefault="00332FAB" w:rsidP="008E6436">
            <w:pPr>
              <w:spacing w:before="40" w:after="40"/>
              <w:rPr>
                <w:szCs w:val="26"/>
              </w:rPr>
            </w:pPr>
            <w:r w:rsidRPr="00CD7119">
              <w:rPr>
                <w:szCs w:val="26"/>
              </w:rPr>
              <w:t>6</w:t>
            </w:r>
          </w:p>
        </w:tc>
        <w:tc>
          <w:tcPr>
            <w:tcW w:w="3855" w:type="dxa"/>
            <w:hideMark/>
          </w:tcPr>
          <w:p w:rsidR="00332FAB" w:rsidRPr="00CD7119" w:rsidRDefault="00332FAB" w:rsidP="008E6436">
            <w:pPr>
              <w:spacing w:before="40" w:after="40"/>
              <w:rPr>
                <w:szCs w:val="26"/>
              </w:rPr>
            </w:pPr>
            <w:r w:rsidRPr="00CD7119">
              <w:rPr>
                <w:szCs w:val="26"/>
              </w:rPr>
              <w:t>Hàm lượng hạt thoi dẹt, %</w:t>
            </w:r>
          </w:p>
        </w:tc>
        <w:tc>
          <w:tcPr>
            <w:tcW w:w="1095" w:type="dxa"/>
            <w:vAlign w:val="center"/>
            <w:hideMark/>
          </w:tcPr>
          <w:p w:rsidR="00332FAB" w:rsidRPr="00CD7119" w:rsidRDefault="00332FAB" w:rsidP="008E6436">
            <w:pPr>
              <w:spacing w:before="40" w:after="40"/>
              <w:jc w:val="center"/>
              <w:rPr>
                <w:szCs w:val="26"/>
              </w:rPr>
            </w:pPr>
            <w:r w:rsidRPr="00CD7119">
              <w:rPr>
                <w:szCs w:val="26"/>
              </w:rPr>
              <w:t>£ 15</w:t>
            </w:r>
          </w:p>
        </w:tc>
        <w:tc>
          <w:tcPr>
            <w:tcW w:w="1185" w:type="dxa"/>
            <w:vAlign w:val="center"/>
            <w:hideMark/>
          </w:tcPr>
          <w:p w:rsidR="00332FAB" w:rsidRPr="00CD7119" w:rsidRDefault="00332FAB" w:rsidP="008E6436">
            <w:pPr>
              <w:spacing w:before="40" w:after="40"/>
              <w:jc w:val="center"/>
              <w:rPr>
                <w:szCs w:val="26"/>
              </w:rPr>
            </w:pPr>
            <w:r w:rsidRPr="00CD7119">
              <w:rPr>
                <w:szCs w:val="26"/>
              </w:rPr>
              <w:t>£ 15</w:t>
            </w:r>
          </w:p>
        </w:tc>
        <w:tc>
          <w:tcPr>
            <w:tcW w:w="2505" w:type="dxa"/>
            <w:vAlign w:val="center"/>
            <w:hideMark/>
          </w:tcPr>
          <w:p w:rsidR="00332FAB" w:rsidRPr="00CD7119" w:rsidRDefault="00332FAB" w:rsidP="008E6436">
            <w:pPr>
              <w:spacing w:before="40" w:after="40"/>
              <w:jc w:val="center"/>
              <w:rPr>
                <w:szCs w:val="26"/>
              </w:rPr>
            </w:pPr>
            <w:r w:rsidRPr="00CD7119">
              <w:rPr>
                <w:szCs w:val="26"/>
              </w:rPr>
              <w:t>TCVN 1772 - 87</w:t>
            </w:r>
            <w:r w:rsidRPr="00CD7119">
              <w:rPr>
                <w:szCs w:val="26"/>
                <w:vertAlign w:val="superscript"/>
              </w:rPr>
              <w:t>(**)</w:t>
            </w:r>
          </w:p>
        </w:tc>
      </w:tr>
      <w:tr w:rsidR="00332FAB" w:rsidRPr="00CD7119" w:rsidTr="00AC21C8">
        <w:trPr>
          <w:tblHeader/>
          <w:jc w:val="center"/>
        </w:trPr>
        <w:tc>
          <w:tcPr>
            <w:tcW w:w="600" w:type="dxa"/>
            <w:hideMark/>
          </w:tcPr>
          <w:p w:rsidR="00332FAB" w:rsidRPr="00CD7119" w:rsidRDefault="00332FAB" w:rsidP="008E6436">
            <w:pPr>
              <w:spacing w:before="40" w:after="40"/>
              <w:rPr>
                <w:szCs w:val="26"/>
              </w:rPr>
            </w:pPr>
            <w:r w:rsidRPr="00CD7119">
              <w:rPr>
                <w:szCs w:val="26"/>
              </w:rPr>
              <w:t>7</w:t>
            </w:r>
          </w:p>
        </w:tc>
        <w:tc>
          <w:tcPr>
            <w:tcW w:w="3855" w:type="dxa"/>
            <w:hideMark/>
          </w:tcPr>
          <w:p w:rsidR="00332FAB" w:rsidRPr="00CD7119" w:rsidRDefault="00332FAB" w:rsidP="008E6436">
            <w:pPr>
              <w:spacing w:before="40" w:after="40"/>
              <w:rPr>
                <w:szCs w:val="26"/>
              </w:rPr>
            </w:pPr>
            <w:r w:rsidRPr="00CD7119">
              <w:rPr>
                <w:szCs w:val="26"/>
              </w:rPr>
              <w:t>Độ chặt đầm nén (K</w:t>
            </w:r>
            <w:r w:rsidRPr="00CD7119">
              <w:rPr>
                <w:szCs w:val="26"/>
                <w:vertAlign w:val="subscript"/>
              </w:rPr>
              <w:t>yc</w:t>
            </w:r>
            <w:r w:rsidRPr="00CD7119">
              <w:rPr>
                <w:szCs w:val="26"/>
                <w:vertAlign w:val="subscript"/>
              </w:rPr>
              <w:softHyphen/>
            </w:r>
            <w:r w:rsidRPr="00CD7119">
              <w:rPr>
                <w:szCs w:val="26"/>
              </w:rPr>
              <w:t>), %</w:t>
            </w:r>
          </w:p>
        </w:tc>
        <w:tc>
          <w:tcPr>
            <w:tcW w:w="1095" w:type="dxa"/>
            <w:vAlign w:val="center"/>
            <w:hideMark/>
          </w:tcPr>
          <w:p w:rsidR="00332FAB" w:rsidRPr="00CD7119" w:rsidRDefault="00332FAB" w:rsidP="008E6436">
            <w:pPr>
              <w:spacing w:before="40" w:after="40"/>
              <w:jc w:val="center"/>
              <w:rPr>
                <w:szCs w:val="26"/>
              </w:rPr>
            </w:pPr>
            <w:r w:rsidRPr="00CD7119">
              <w:rPr>
                <w:szCs w:val="26"/>
              </w:rPr>
              <w:t>³ 98</w:t>
            </w:r>
          </w:p>
        </w:tc>
        <w:tc>
          <w:tcPr>
            <w:tcW w:w="1185" w:type="dxa"/>
            <w:vAlign w:val="center"/>
            <w:hideMark/>
          </w:tcPr>
          <w:p w:rsidR="00332FAB" w:rsidRPr="00CD7119" w:rsidRDefault="00332FAB" w:rsidP="008E6436">
            <w:pPr>
              <w:spacing w:before="40" w:after="40"/>
              <w:jc w:val="center"/>
              <w:rPr>
                <w:szCs w:val="26"/>
              </w:rPr>
            </w:pPr>
            <w:r w:rsidRPr="00CD7119">
              <w:rPr>
                <w:szCs w:val="26"/>
              </w:rPr>
              <w:t>³ 98</w:t>
            </w:r>
          </w:p>
        </w:tc>
        <w:tc>
          <w:tcPr>
            <w:tcW w:w="2505" w:type="dxa"/>
            <w:vAlign w:val="center"/>
            <w:hideMark/>
          </w:tcPr>
          <w:p w:rsidR="00332FAB" w:rsidRPr="00CD7119" w:rsidRDefault="00332FAB" w:rsidP="008E6436">
            <w:pPr>
              <w:spacing w:before="40" w:after="40"/>
              <w:jc w:val="center"/>
              <w:rPr>
                <w:szCs w:val="26"/>
              </w:rPr>
            </w:pPr>
            <w:r w:rsidRPr="00CD7119">
              <w:rPr>
                <w:szCs w:val="26"/>
              </w:rPr>
              <w:t>22 TCN 333-06 (phương pháp II-D)</w:t>
            </w:r>
          </w:p>
        </w:tc>
      </w:tr>
      <w:tr w:rsidR="00332FAB" w:rsidRPr="00CD7119" w:rsidTr="00AC21C8">
        <w:trPr>
          <w:tblHeader/>
          <w:jc w:val="center"/>
        </w:trPr>
        <w:tc>
          <w:tcPr>
            <w:tcW w:w="9240" w:type="dxa"/>
            <w:gridSpan w:val="5"/>
            <w:hideMark/>
          </w:tcPr>
          <w:p w:rsidR="00332FAB" w:rsidRPr="00CD7119" w:rsidRDefault="00332FAB" w:rsidP="008E6436">
            <w:pPr>
              <w:spacing w:before="40" w:after="40"/>
              <w:rPr>
                <w:i/>
                <w:iCs/>
                <w:szCs w:val="26"/>
              </w:rPr>
            </w:pPr>
            <w:r w:rsidRPr="00CD7119">
              <w:rPr>
                <w:i/>
                <w:iCs/>
                <w:szCs w:val="26"/>
              </w:rPr>
              <w:t>Ghi chú:</w:t>
            </w:r>
          </w:p>
          <w:p w:rsidR="00332FAB" w:rsidRPr="00CD7119" w:rsidRDefault="00332FAB" w:rsidP="008E6436">
            <w:pPr>
              <w:spacing w:before="40" w:after="40"/>
              <w:rPr>
                <w:i/>
                <w:iCs/>
                <w:szCs w:val="26"/>
              </w:rPr>
            </w:pPr>
            <w:r w:rsidRPr="00CD7119">
              <w:rPr>
                <w:szCs w:val="26"/>
                <w:vertAlign w:val="superscript"/>
              </w:rPr>
              <w:t> (*)</w:t>
            </w:r>
            <w:r w:rsidRPr="00CD7119">
              <w:rPr>
                <w:szCs w:val="26"/>
              </w:rPr>
              <w:t> Giới hạn chảy, giới hạn dẻo được xác định bằng thí nghiệm với thành phần hạt lọt qua sàng 0,425 mm</w:t>
            </w:r>
            <w:r w:rsidRPr="00CD7119">
              <w:rPr>
                <w:i/>
                <w:iCs/>
                <w:szCs w:val="26"/>
              </w:rPr>
              <w:t>.</w:t>
            </w:r>
          </w:p>
          <w:p w:rsidR="00332FAB" w:rsidRPr="00CD7119" w:rsidRDefault="00332FAB" w:rsidP="008E6436">
            <w:pPr>
              <w:spacing w:before="40" w:after="40"/>
              <w:rPr>
                <w:szCs w:val="26"/>
              </w:rPr>
            </w:pPr>
            <w:r w:rsidRPr="00CD7119">
              <w:rPr>
                <w:szCs w:val="26"/>
                <w:vertAlign w:val="superscript"/>
              </w:rPr>
              <w:t>(**)</w:t>
            </w:r>
            <w:r w:rsidRPr="00CD7119">
              <w:rPr>
                <w:szCs w:val="26"/>
              </w:rPr>
              <w:t> Hạt thoi dẹt là hạt có chiều dày hoặc chiều ngang nhỏ hơn hoặc bằng 1/3 chiều dài;</w:t>
            </w:r>
          </w:p>
          <w:p w:rsidR="00332FAB" w:rsidRPr="00CD7119" w:rsidRDefault="00332FAB" w:rsidP="008E6436">
            <w:pPr>
              <w:spacing w:before="40" w:after="40"/>
              <w:rPr>
                <w:szCs w:val="26"/>
              </w:rPr>
            </w:pPr>
            <w:r w:rsidRPr="00CD7119">
              <w:rPr>
                <w:szCs w:val="26"/>
              </w:rPr>
              <w:t>Thí nghiệm được thực hiện với các cỡ hạt có đường kính lớn hơn 4,75 mm và chiếm trên 5% khối lượng mẫu;</w:t>
            </w:r>
          </w:p>
          <w:p w:rsidR="00332FAB" w:rsidRPr="00CD7119" w:rsidRDefault="00332FAB" w:rsidP="008E6436">
            <w:pPr>
              <w:spacing w:before="40" w:after="40"/>
              <w:rPr>
                <w:szCs w:val="26"/>
              </w:rPr>
            </w:pPr>
            <w:r w:rsidRPr="00CD7119">
              <w:rPr>
                <w:szCs w:val="26"/>
              </w:rPr>
              <w:t>Hàm lượng hạt thoi dẹt của mẫu lấy bằng bình quân gia quyền của các kết quả đã xác định cho từng cỡ hạt.</w:t>
            </w:r>
          </w:p>
        </w:tc>
      </w:tr>
    </w:tbl>
    <w:p w:rsidR="00332FAB" w:rsidRPr="00CD7119" w:rsidRDefault="00332FAB" w:rsidP="00785D49">
      <w:pPr>
        <w:numPr>
          <w:ilvl w:val="0"/>
          <w:numId w:val="271"/>
        </w:numPr>
        <w:tabs>
          <w:tab w:val="clear" w:pos="720"/>
          <w:tab w:val="left" w:pos="426"/>
        </w:tabs>
        <w:spacing w:before="40" w:after="40"/>
        <w:jc w:val="left"/>
        <w:rPr>
          <w:b/>
          <w:szCs w:val="26"/>
        </w:rPr>
      </w:pPr>
      <w:r w:rsidRPr="00CD7119">
        <w:rPr>
          <w:b/>
          <w:szCs w:val="26"/>
        </w:rPr>
        <w:t>Hạng mục thử nghiệm nghiệm thu:</w:t>
      </w:r>
    </w:p>
    <w:p w:rsidR="00332FAB" w:rsidRPr="00CD7119" w:rsidRDefault="00332FAB" w:rsidP="00332FAB">
      <w:pPr>
        <w:spacing w:before="40" w:after="40"/>
        <w:ind w:firstLine="333"/>
        <w:rPr>
          <w:szCs w:val="26"/>
        </w:rPr>
      </w:pPr>
      <w:r w:rsidRPr="00CD7119">
        <w:rPr>
          <w:szCs w:val="26"/>
        </w:rPr>
        <w:t>- Nhà thầu phải tập hợp đủ số lượng VTTB của lô hàng để chủ đầu tư chọn 01 mẫu VTTB điển hình của lô hàng để thử nghiệm nghiệm thu.</w:t>
      </w:r>
    </w:p>
    <w:p w:rsidR="00332FAB" w:rsidRPr="00CD7119" w:rsidRDefault="00332FAB" w:rsidP="00916C75">
      <w:pPr>
        <w:pStyle w:val="Normal15pt"/>
      </w:pPr>
    </w:p>
    <w:p w:rsidR="00F90E48" w:rsidRPr="00CD7119" w:rsidRDefault="00F90E48" w:rsidP="00916C75">
      <w:pPr>
        <w:pStyle w:val="Normal15pt"/>
      </w:pPr>
    </w:p>
    <w:p w:rsidR="00F90E48" w:rsidRPr="00CD7119" w:rsidRDefault="00F90E48" w:rsidP="00916C75">
      <w:pPr>
        <w:pStyle w:val="Normal15pt"/>
      </w:pPr>
    </w:p>
    <w:p w:rsidR="00F90E48" w:rsidRPr="00CD7119" w:rsidRDefault="00F90E48" w:rsidP="00916C75">
      <w:pPr>
        <w:pStyle w:val="Normal15pt"/>
      </w:pPr>
    </w:p>
    <w:p w:rsidR="00F90E48" w:rsidRPr="00CD7119" w:rsidRDefault="00F90E48" w:rsidP="00916C75">
      <w:pPr>
        <w:pStyle w:val="Normal15pt"/>
      </w:pPr>
    </w:p>
    <w:p w:rsidR="000E2D67" w:rsidRPr="00CD7119" w:rsidRDefault="000E2D67" w:rsidP="00916C75">
      <w:pPr>
        <w:pStyle w:val="Normal15pt"/>
      </w:pPr>
    </w:p>
    <w:p w:rsidR="00B46A88" w:rsidRPr="00CD7119" w:rsidRDefault="00B46A88" w:rsidP="00916C75">
      <w:pPr>
        <w:pStyle w:val="Normal15pt"/>
      </w:pPr>
    </w:p>
    <w:p w:rsidR="00F370BD" w:rsidRPr="00CD7119" w:rsidRDefault="00F370BD" w:rsidP="00916C75">
      <w:pPr>
        <w:pStyle w:val="Normal15pt"/>
      </w:pPr>
    </w:p>
    <w:bookmarkEnd w:id="215"/>
    <w:bookmarkEnd w:id="216"/>
    <w:bookmarkEnd w:id="219"/>
    <w:bookmarkEnd w:id="220"/>
    <w:p w:rsidR="00916C75" w:rsidRDefault="00916C75" w:rsidP="00916C75">
      <w:pPr>
        <w:pStyle w:val="Normal15pt"/>
      </w:pPr>
    </w:p>
    <w:p w:rsidR="00916C75" w:rsidRDefault="00916C75" w:rsidP="00916C75">
      <w:pPr>
        <w:pStyle w:val="Normal15pt"/>
      </w:pPr>
    </w:p>
    <w:p w:rsidR="00916C75" w:rsidRDefault="00916C75" w:rsidP="00916C75">
      <w:pPr>
        <w:pStyle w:val="Normal15pt"/>
      </w:pPr>
    </w:p>
    <w:p w:rsidR="00916C75" w:rsidRDefault="00916C75" w:rsidP="00916C75">
      <w:pPr>
        <w:pStyle w:val="Normal15pt"/>
      </w:pPr>
    </w:p>
    <w:p w:rsidR="00916C75" w:rsidRDefault="00916C75" w:rsidP="00916C75">
      <w:pPr>
        <w:pStyle w:val="Normal15pt"/>
      </w:pPr>
    </w:p>
    <w:p w:rsidR="00AB53EF" w:rsidRPr="00CD7119" w:rsidRDefault="00AB53EF" w:rsidP="00E6023B">
      <w:pPr>
        <w:pStyle w:val="Heading3"/>
        <w:rPr>
          <w:color w:val="000000" w:themeColor="text1"/>
          <w:lang w:val="af-ZA"/>
        </w:rPr>
      </w:pPr>
      <w:bookmarkStart w:id="348" w:name="_Toc220057006"/>
      <w:r w:rsidRPr="00CD7119">
        <w:rPr>
          <w:color w:val="000000" w:themeColor="text1"/>
          <w:lang w:val="af-ZA"/>
        </w:rPr>
        <w:lastRenderedPageBreak/>
        <w:t>CHƯƠNG 7: LIỆT KÊ, TỔNG KÊ VẬT TƯ - THIẾT BỊ</w:t>
      </w:r>
      <w:bookmarkEnd w:id="348"/>
      <w:r w:rsidRPr="00CD7119">
        <w:rPr>
          <w:color w:val="000000" w:themeColor="text1"/>
          <w:lang w:val="af-ZA"/>
        </w:rPr>
        <w:t xml:space="preserve"> </w:t>
      </w:r>
    </w:p>
    <w:p w:rsidR="001B4020" w:rsidRPr="00CD7119" w:rsidRDefault="001B4020" w:rsidP="00E6023B">
      <w:pPr>
        <w:widowControl w:val="0"/>
        <w:rPr>
          <w:color w:val="000000" w:themeColor="text1"/>
          <w:lang w:val="af-ZA"/>
        </w:rPr>
      </w:pPr>
    </w:p>
    <w:p w:rsidR="00AB53EF" w:rsidRPr="00CD7119" w:rsidRDefault="00AB53EF" w:rsidP="00E6023B">
      <w:pPr>
        <w:widowControl w:val="0"/>
        <w:spacing w:after="240"/>
        <w:jc w:val="left"/>
        <w:rPr>
          <w:color w:val="000000" w:themeColor="text1"/>
          <w:lang w:val="af-ZA"/>
        </w:rPr>
      </w:pPr>
    </w:p>
    <w:p w:rsidR="00F728E9" w:rsidRPr="00CD7119" w:rsidRDefault="00F728E9" w:rsidP="00E6023B">
      <w:pPr>
        <w:widowControl w:val="0"/>
        <w:spacing w:before="0" w:after="160" w:line="259" w:lineRule="auto"/>
        <w:jc w:val="left"/>
        <w:rPr>
          <w:b/>
          <w:color w:val="000000" w:themeColor="text1"/>
          <w:sz w:val="28"/>
          <w:lang w:val="af-ZA"/>
        </w:rPr>
      </w:pPr>
      <w:r w:rsidRPr="00CD7119">
        <w:rPr>
          <w:color w:val="000000" w:themeColor="text1"/>
          <w:lang w:val="af-ZA"/>
        </w:rPr>
        <w:br w:type="page"/>
      </w:r>
    </w:p>
    <w:p w:rsidR="00AB53EF" w:rsidRPr="00CD7119" w:rsidRDefault="00AB53EF" w:rsidP="00E6023B">
      <w:pPr>
        <w:pStyle w:val="Heading3"/>
        <w:rPr>
          <w:color w:val="000000" w:themeColor="text1"/>
          <w:lang w:val="af-ZA"/>
        </w:rPr>
      </w:pPr>
      <w:bookmarkStart w:id="349" w:name="_Toc220057007"/>
      <w:r w:rsidRPr="00CD7119">
        <w:rPr>
          <w:color w:val="000000" w:themeColor="text1"/>
          <w:lang w:val="af-ZA"/>
        </w:rPr>
        <w:lastRenderedPageBreak/>
        <w:t>CHƯƠNG 8: PHỤ LỤC TÍNH TOÁN</w:t>
      </w:r>
      <w:bookmarkEnd w:id="349"/>
      <w:r w:rsidRPr="00CD7119">
        <w:rPr>
          <w:color w:val="000000" w:themeColor="text1"/>
          <w:lang w:val="af-ZA"/>
        </w:rPr>
        <w:t xml:space="preserve"> </w:t>
      </w:r>
    </w:p>
    <w:p w:rsidR="00AB53EF" w:rsidRPr="00CD7119" w:rsidRDefault="00AB53EF" w:rsidP="00E6023B">
      <w:pPr>
        <w:pStyle w:val="Heading4"/>
        <w:rPr>
          <w:color w:val="000000" w:themeColor="text1"/>
          <w:lang w:val="af-ZA"/>
        </w:rPr>
      </w:pPr>
      <w:bookmarkStart w:id="350" w:name="_Toc220057008"/>
      <w:r w:rsidRPr="00CD7119">
        <w:rPr>
          <w:color w:val="000000" w:themeColor="text1"/>
          <w:lang w:val="af-ZA"/>
        </w:rPr>
        <w:t>8.1. Phụ lục tính toán phần điện</w:t>
      </w:r>
      <w:bookmarkEnd w:id="350"/>
      <w:r w:rsidRPr="00CD7119">
        <w:rPr>
          <w:color w:val="000000" w:themeColor="text1"/>
          <w:lang w:val="af-ZA"/>
        </w:rPr>
        <w:t xml:space="preserve">  </w:t>
      </w:r>
    </w:p>
    <w:p w:rsidR="00AB53EF" w:rsidRDefault="00AB53EF" w:rsidP="00E6023B">
      <w:pPr>
        <w:widowControl w:val="0"/>
        <w:numPr>
          <w:ilvl w:val="0"/>
          <w:numId w:val="22"/>
        </w:numPr>
        <w:spacing w:before="0" w:after="0" w:line="249" w:lineRule="auto"/>
        <w:ind w:left="180" w:firstLine="569"/>
        <w:jc w:val="left"/>
        <w:rPr>
          <w:color w:val="000000" w:themeColor="text1"/>
          <w:lang w:val="af-ZA"/>
        </w:rPr>
      </w:pPr>
      <w:r w:rsidRPr="00CD7119">
        <w:rPr>
          <w:color w:val="000000" w:themeColor="text1"/>
          <w:lang w:val="af-ZA"/>
        </w:rPr>
        <w:t xml:space="preserve">Phụ lục tính toán nối đất, chống sét. </w:t>
      </w: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Default="00CC4147" w:rsidP="00CC4147">
      <w:pPr>
        <w:widowControl w:val="0"/>
        <w:spacing w:before="0" w:after="0" w:line="249" w:lineRule="auto"/>
        <w:jc w:val="left"/>
        <w:rPr>
          <w:color w:val="000000" w:themeColor="text1"/>
          <w:lang w:val="af-ZA"/>
        </w:rPr>
      </w:pPr>
    </w:p>
    <w:p w:rsidR="00CC4147" w:rsidRPr="00CD7119" w:rsidRDefault="00CC4147" w:rsidP="00CC4147">
      <w:pPr>
        <w:widowControl w:val="0"/>
        <w:spacing w:before="0" w:after="0" w:line="249" w:lineRule="auto"/>
        <w:jc w:val="left"/>
        <w:rPr>
          <w:color w:val="000000" w:themeColor="text1"/>
          <w:lang w:val="af-ZA"/>
        </w:rPr>
      </w:pPr>
    </w:p>
    <w:p w:rsidR="00AB53EF" w:rsidRPr="00CD7119" w:rsidRDefault="00AB53EF" w:rsidP="00E6023B">
      <w:pPr>
        <w:pStyle w:val="Heading4"/>
        <w:rPr>
          <w:color w:val="000000" w:themeColor="text1"/>
          <w:lang w:val="af-ZA"/>
        </w:rPr>
      </w:pPr>
      <w:bookmarkStart w:id="351" w:name="_Toc220057009"/>
      <w:r w:rsidRPr="00CD7119">
        <w:rPr>
          <w:color w:val="000000" w:themeColor="text1"/>
          <w:lang w:val="af-ZA"/>
        </w:rPr>
        <w:lastRenderedPageBreak/>
        <w:t>8.2. Phụ lục tính toán phần xây dựng</w:t>
      </w:r>
      <w:bookmarkEnd w:id="351"/>
      <w:r w:rsidRPr="00CD7119">
        <w:rPr>
          <w:color w:val="000000" w:themeColor="text1"/>
          <w:lang w:val="af-ZA"/>
        </w:rPr>
        <w:t xml:space="preserve">  </w:t>
      </w:r>
    </w:p>
    <w:p w:rsidR="002A6107" w:rsidRDefault="002A6107" w:rsidP="002A6107">
      <w:pPr>
        <w:widowControl w:val="0"/>
        <w:numPr>
          <w:ilvl w:val="0"/>
          <w:numId w:val="22"/>
        </w:numPr>
        <w:spacing w:before="0" w:after="0" w:line="249" w:lineRule="auto"/>
        <w:ind w:left="180" w:firstLine="569"/>
        <w:jc w:val="left"/>
        <w:rPr>
          <w:color w:val="000000" w:themeColor="text1"/>
          <w:lang w:val="af-ZA"/>
        </w:rPr>
      </w:pPr>
      <w:r w:rsidRPr="00CD7119">
        <w:rPr>
          <w:color w:val="000000" w:themeColor="text1"/>
          <w:lang w:val="af-ZA"/>
        </w:rPr>
        <w:t xml:space="preserve">Phụ lục giải trình bê tông </w:t>
      </w:r>
      <w:r w:rsidR="00E96165">
        <w:rPr>
          <w:color w:val="000000" w:themeColor="text1"/>
          <w:lang w:val="af-ZA"/>
        </w:rPr>
        <w:t>móng trụ</w:t>
      </w:r>
    </w:p>
    <w:p w:rsidR="00CC4147" w:rsidRPr="00CD7119" w:rsidRDefault="00CC4147" w:rsidP="00CC4147">
      <w:pPr>
        <w:widowControl w:val="0"/>
        <w:numPr>
          <w:ilvl w:val="0"/>
          <w:numId w:val="22"/>
        </w:numPr>
        <w:spacing w:before="0" w:after="0" w:line="249" w:lineRule="auto"/>
        <w:ind w:left="180" w:firstLine="569"/>
        <w:jc w:val="left"/>
        <w:rPr>
          <w:color w:val="000000" w:themeColor="text1"/>
          <w:lang w:val="af-ZA"/>
        </w:rPr>
      </w:pPr>
      <w:r w:rsidRPr="00CD7119">
        <w:rPr>
          <w:color w:val="000000" w:themeColor="text1"/>
          <w:lang w:val="af-ZA"/>
        </w:rPr>
        <w:t xml:space="preserve">Phụ lục </w:t>
      </w:r>
      <w:r>
        <w:rPr>
          <w:color w:val="000000" w:themeColor="text1"/>
          <w:lang w:val="af-ZA"/>
        </w:rPr>
        <w:t>tính toán lực đầu trụ</w:t>
      </w:r>
      <w:r w:rsidRPr="00CD7119">
        <w:rPr>
          <w:color w:val="000000" w:themeColor="text1"/>
          <w:lang w:val="af-ZA"/>
        </w:rPr>
        <w:t xml:space="preserve"> </w:t>
      </w:r>
      <w:r>
        <w:rPr>
          <w:color w:val="000000" w:themeColor="text1"/>
          <w:lang w:val="af-ZA"/>
        </w:rPr>
        <w:t>trung thế trồng mới</w:t>
      </w:r>
    </w:p>
    <w:p w:rsidR="00CC4147" w:rsidRPr="00CD7119" w:rsidRDefault="00CC4147" w:rsidP="00CC4147">
      <w:pPr>
        <w:widowControl w:val="0"/>
        <w:numPr>
          <w:ilvl w:val="0"/>
          <w:numId w:val="22"/>
        </w:numPr>
        <w:spacing w:before="0" w:after="0" w:line="249" w:lineRule="auto"/>
        <w:ind w:left="180" w:firstLine="569"/>
        <w:jc w:val="left"/>
        <w:rPr>
          <w:color w:val="000000" w:themeColor="text1"/>
          <w:lang w:val="af-ZA"/>
        </w:rPr>
      </w:pPr>
      <w:r w:rsidRPr="00CD7119">
        <w:rPr>
          <w:color w:val="000000" w:themeColor="text1"/>
          <w:lang w:val="af-ZA"/>
        </w:rPr>
        <w:t xml:space="preserve">Phụ lục </w:t>
      </w:r>
      <w:r>
        <w:rPr>
          <w:color w:val="000000" w:themeColor="text1"/>
          <w:lang w:val="af-ZA"/>
        </w:rPr>
        <w:t>tính toán lực đầu trụ</w:t>
      </w:r>
      <w:r w:rsidRPr="00CD7119">
        <w:rPr>
          <w:color w:val="000000" w:themeColor="text1"/>
          <w:lang w:val="af-ZA"/>
        </w:rPr>
        <w:t xml:space="preserve"> </w:t>
      </w:r>
      <w:r>
        <w:rPr>
          <w:color w:val="000000" w:themeColor="text1"/>
          <w:lang w:val="af-ZA"/>
        </w:rPr>
        <w:t>hiện hữu lắp thiết bị</w:t>
      </w:r>
    </w:p>
    <w:p w:rsidR="00CC4147" w:rsidRPr="00CC4147" w:rsidRDefault="00CC4147" w:rsidP="00CC4147">
      <w:pPr>
        <w:widowControl w:val="0"/>
        <w:numPr>
          <w:ilvl w:val="0"/>
          <w:numId w:val="22"/>
        </w:numPr>
        <w:spacing w:before="0" w:after="0" w:line="249" w:lineRule="auto"/>
        <w:ind w:left="180" w:firstLine="569"/>
        <w:jc w:val="left"/>
        <w:rPr>
          <w:color w:val="000000" w:themeColor="text1"/>
          <w:lang w:val="af-ZA"/>
        </w:rPr>
      </w:pPr>
      <w:r w:rsidRPr="00CD7119">
        <w:rPr>
          <w:color w:val="000000" w:themeColor="text1"/>
          <w:lang w:val="af-ZA"/>
        </w:rPr>
        <w:t xml:space="preserve">Phụ lục </w:t>
      </w:r>
      <w:r>
        <w:rPr>
          <w:color w:val="000000" w:themeColor="text1"/>
          <w:lang w:val="af-ZA"/>
        </w:rPr>
        <w:t>tính toán chống lật, chống lún trụ trồng mới</w:t>
      </w:r>
    </w:p>
    <w:p w:rsidR="002A6107" w:rsidRPr="00CD7119" w:rsidRDefault="002A6107" w:rsidP="002A6107">
      <w:pPr>
        <w:widowControl w:val="0"/>
        <w:spacing w:before="0" w:after="0" w:line="249" w:lineRule="auto"/>
        <w:jc w:val="left"/>
        <w:rPr>
          <w:color w:val="000000" w:themeColor="text1"/>
          <w:lang w:val="af-ZA"/>
        </w:rPr>
      </w:pPr>
    </w:p>
    <w:p w:rsidR="00AB53EF" w:rsidRPr="00CD7119" w:rsidRDefault="00AB53EF" w:rsidP="00E6023B">
      <w:pPr>
        <w:widowControl w:val="0"/>
        <w:spacing w:after="238"/>
        <w:jc w:val="left"/>
        <w:rPr>
          <w:color w:val="000000" w:themeColor="text1"/>
          <w:lang w:val="af-ZA"/>
        </w:rPr>
      </w:pPr>
    </w:p>
    <w:p w:rsidR="00F728E9" w:rsidRPr="00CD7119" w:rsidRDefault="00F728E9" w:rsidP="00E6023B">
      <w:pPr>
        <w:widowControl w:val="0"/>
        <w:spacing w:before="0" w:after="160" w:line="259" w:lineRule="auto"/>
        <w:jc w:val="left"/>
        <w:rPr>
          <w:b/>
          <w:color w:val="000000" w:themeColor="text1"/>
          <w:sz w:val="28"/>
          <w:lang w:val="af-ZA"/>
        </w:rPr>
      </w:pPr>
      <w:r w:rsidRPr="00CD7119">
        <w:rPr>
          <w:color w:val="000000" w:themeColor="text1"/>
          <w:lang w:val="af-ZA"/>
        </w:rPr>
        <w:br w:type="page"/>
      </w:r>
    </w:p>
    <w:p w:rsidR="00AB53EF" w:rsidRPr="00CD7119" w:rsidRDefault="00AB53EF" w:rsidP="00A47675">
      <w:pPr>
        <w:pStyle w:val="Heading3"/>
        <w:rPr>
          <w:color w:val="000000" w:themeColor="text1"/>
          <w:lang w:val="af-ZA"/>
        </w:rPr>
      </w:pPr>
      <w:bookmarkStart w:id="352" w:name="_Toc220057010"/>
      <w:r w:rsidRPr="00CD7119">
        <w:rPr>
          <w:color w:val="000000" w:themeColor="text1"/>
          <w:lang w:val="af-ZA"/>
        </w:rPr>
        <w:lastRenderedPageBreak/>
        <w:t>CHƯƠNG 9: KẾ HOẠCH BẢO VỆ MÔI TRƯỜNG</w:t>
      </w:r>
      <w:bookmarkEnd w:id="352"/>
      <w:r w:rsidRPr="00CD7119">
        <w:rPr>
          <w:color w:val="000000" w:themeColor="text1"/>
          <w:lang w:val="af-ZA"/>
        </w:rPr>
        <w:t xml:space="preserve"> </w:t>
      </w:r>
    </w:p>
    <w:p w:rsidR="00AB53EF" w:rsidRPr="00CD7119" w:rsidRDefault="008378F0" w:rsidP="00E6023B">
      <w:pPr>
        <w:pStyle w:val="Heading4"/>
        <w:rPr>
          <w:color w:val="000000" w:themeColor="text1"/>
          <w:lang w:val="af-ZA"/>
        </w:rPr>
      </w:pPr>
      <w:bookmarkStart w:id="353" w:name="_Toc220057011"/>
      <w:r w:rsidRPr="00CD7119">
        <w:rPr>
          <w:color w:val="000000" w:themeColor="text1"/>
          <w:lang w:val="af-ZA"/>
        </w:rPr>
        <w:t xml:space="preserve">9.1. </w:t>
      </w:r>
      <w:r w:rsidR="00630E7C" w:rsidRPr="00CD7119">
        <w:rPr>
          <w:color w:val="000000" w:themeColor="text1"/>
          <w:lang w:val="af-ZA"/>
        </w:rPr>
        <w:t>Qui định chung.</w:t>
      </w:r>
      <w:bookmarkEnd w:id="353"/>
      <w:r w:rsidR="00630E7C" w:rsidRPr="00CD7119">
        <w:rPr>
          <w:color w:val="000000" w:themeColor="text1"/>
          <w:lang w:val="af-ZA"/>
        </w:rPr>
        <w:t xml:space="preserve"> </w:t>
      </w:r>
    </w:p>
    <w:p w:rsidR="005C2B7B" w:rsidRPr="00CD7119" w:rsidRDefault="00F02C7F" w:rsidP="00E6023B">
      <w:pPr>
        <w:widowControl w:val="0"/>
        <w:ind w:firstLine="567"/>
        <w:rPr>
          <w:color w:val="000000" w:themeColor="text1"/>
          <w:lang w:val="af-ZA"/>
        </w:rPr>
      </w:pPr>
      <w:r w:rsidRPr="00CD7119">
        <w:rPr>
          <w:color w:val="000000" w:themeColor="text1"/>
          <w:lang w:val="af-ZA"/>
        </w:rPr>
        <w:t xml:space="preserve">- </w:t>
      </w:r>
      <w:r w:rsidR="005C2B7B" w:rsidRPr="00CD7119">
        <w:rPr>
          <w:color w:val="000000" w:themeColor="text1"/>
          <w:lang w:val="af-ZA"/>
        </w:rPr>
        <w:t xml:space="preserve">Căn cứ </w:t>
      </w:r>
      <w:r w:rsidR="00BC3015" w:rsidRPr="00CD7119">
        <w:rPr>
          <w:color w:val="000000" w:themeColor="text1"/>
          <w:lang w:val="af-ZA"/>
        </w:rPr>
        <w:t>L</w:t>
      </w:r>
      <w:r w:rsidR="005C2B7B" w:rsidRPr="00CD7119">
        <w:rPr>
          <w:color w:val="000000" w:themeColor="text1"/>
          <w:lang w:val="af-ZA"/>
        </w:rPr>
        <w:t xml:space="preserve">uật số </w:t>
      </w:r>
      <w:r w:rsidR="003F67A6" w:rsidRPr="00CD7119">
        <w:rPr>
          <w:color w:val="000000" w:themeColor="text1"/>
          <w:lang w:val="af-ZA"/>
        </w:rPr>
        <w:t>72</w:t>
      </w:r>
      <w:r w:rsidR="005C2B7B" w:rsidRPr="00CD7119">
        <w:rPr>
          <w:color w:val="000000" w:themeColor="text1"/>
          <w:lang w:val="af-ZA"/>
        </w:rPr>
        <w:t>/20</w:t>
      </w:r>
      <w:r w:rsidR="003F67A6" w:rsidRPr="00CD7119">
        <w:rPr>
          <w:color w:val="000000" w:themeColor="text1"/>
          <w:lang w:val="af-ZA"/>
        </w:rPr>
        <w:t>20</w:t>
      </w:r>
      <w:r w:rsidR="005C2B7B" w:rsidRPr="00CD7119">
        <w:rPr>
          <w:color w:val="000000" w:themeColor="text1"/>
          <w:lang w:val="af-ZA"/>
        </w:rPr>
        <w:t>/QH1</w:t>
      </w:r>
      <w:r w:rsidR="003F67A6" w:rsidRPr="00CD7119">
        <w:rPr>
          <w:color w:val="000000" w:themeColor="text1"/>
          <w:lang w:val="af-ZA"/>
        </w:rPr>
        <w:t>4</w:t>
      </w:r>
      <w:r w:rsidR="00BC3015" w:rsidRPr="00CD7119">
        <w:rPr>
          <w:color w:val="000000" w:themeColor="text1"/>
          <w:lang w:val="af-ZA"/>
        </w:rPr>
        <w:t xml:space="preserve"> ngày 17/11/</w:t>
      </w:r>
      <w:r w:rsidR="00F12CF6" w:rsidRPr="00CD7119">
        <w:rPr>
          <w:color w:val="000000" w:themeColor="text1"/>
          <w:lang w:val="af-ZA"/>
        </w:rPr>
        <w:t>2020</w:t>
      </w:r>
      <w:r w:rsidR="005C2B7B" w:rsidRPr="00CD7119">
        <w:rPr>
          <w:color w:val="000000" w:themeColor="text1"/>
          <w:lang w:val="af-ZA"/>
        </w:rPr>
        <w:t xml:space="preserve"> Luật bảo vệ môi trường của Quốc hội</w:t>
      </w:r>
      <w:r w:rsidR="003F67A6" w:rsidRPr="00CD7119">
        <w:rPr>
          <w:color w:val="000000" w:themeColor="text1"/>
          <w:lang w:val="af-ZA"/>
        </w:rPr>
        <w:t>;</w:t>
      </w:r>
    </w:p>
    <w:p w:rsidR="00BC3015" w:rsidRPr="00CD7119" w:rsidRDefault="00BC3015" w:rsidP="00BC3015">
      <w:pPr>
        <w:widowControl w:val="0"/>
        <w:ind w:firstLine="567"/>
        <w:rPr>
          <w:color w:val="000000" w:themeColor="text1"/>
          <w:lang w:val="af-ZA"/>
        </w:rPr>
      </w:pPr>
      <w:r w:rsidRPr="00CD7119">
        <w:rPr>
          <w:color w:val="000000" w:themeColor="text1"/>
          <w:lang w:val="af-ZA"/>
        </w:rPr>
        <w:t xml:space="preserve">- Căn cứ Nghị định số 05/2025/NĐ-CP ngày 06/01/2025 của Chính phủ sửa đổi, bổ sung một số điều của Nghị định 08/2022/NĐ-CP ngày 10/01/2022 của Chính phủ quy định chi tiết một số điều của Luật Bảo vệ môi trường; </w:t>
      </w:r>
    </w:p>
    <w:p w:rsidR="003711AD" w:rsidRPr="00CD7119" w:rsidRDefault="00BC3015" w:rsidP="006D6CB5">
      <w:pPr>
        <w:widowControl w:val="0"/>
        <w:ind w:firstLine="567"/>
        <w:rPr>
          <w:color w:val="000000" w:themeColor="text1"/>
          <w:lang w:val="af-ZA"/>
        </w:rPr>
      </w:pPr>
      <w:r w:rsidRPr="00CD7119">
        <w:rPr>
          <w:color w:val="000000" w:themeColor="text1"/>
          <w:lang w:val="af-ZA"/>
        </w:rPr>
        <w:t xml:space="preserve">- Căn cứ Thông tư số 07/2025/TT-BTNMT ngày 28/02/2025 của Bộ Tài nguyên và Môi trường về việc sửa đổi, bổ sung một số điều của thông tư số 02/2022/TT-BTNMT ngày 10 tháng 01 năm 2022 của bộ trưởng bộ tài nguyên và môi trường quy định chi tiết thi hành một số điều của luật bảo vệ môi trường; </w:t>
      </w:r>
    </w:p>
    <w:p w:rsidR="005C2B7B" w:rsidRPr="00CD7119" w:rsidRDefault="00F02C7F" w:rsidP="00E6023B">
      <w:pPr>
        <w:widowControl w:val="0"/>
        <w:ind w:firstLine="567"/>
        <w:rPr>
          <w:color w:val="000000" w:themeColor="text1"/>
          <w:lang w:val="af-ZA"/>
        </w:rPr>
      </w:pPr>
      <w:r w:rsidRPr="00CD7119">
        <w:rPr>
          <w:color w:val="000000" w:themeColor="text1"/>
          <w:lang w:val="af-ZA"/>
        </w:rPr>
        <w:t xml:space="preserve">- </w:t>
      </w:r>
      <w:r w:rsidR="005C2B7B" w:rsidRPr="00CD7119">
        <w:rPr>
          <w:color w:val="000000" w:themeColor="text1"/>
          <w:lang w:val="af-ZA"/>
        </w:rPr>
        <w:t xml:space="preserve">Môi trường về đánh giá môi trường chiến lược, đánh giá tác động môi trường và kế hoạch bảo vệ môi trường. </w:t>
      </w:r>
    </w:p>
    <w:p w:rsidR="00AB53EF" w:rsidRPr="00CD7119" w:rsidRDefault="008378F0" w:rsidP="00E6023B">
      <w:pPr>
        <w:pStyle w:val="Heading4"/>
        <w:rPr>
          <w:color w:val="000000" w:themeColor="text1"/>
          <w:lang w:val="af-ZA"/>
        </w:rPr>
      </w:pPr>
      <w:bookmarkStart w:id="354" w:name="_Toc220057012"/>
      <w:r w:rsidRPr="00CD7119">
        <w:rPr>
          <w:color w:val="000000" w:themeColor="text1"/>
          <w:lang w:val="af-ZA"/>
        </w:rPr>
        <w:t xml:space="preserve">9.2. </w:t>
      </w:r>
      <w:r w:rsidR="00AB53EF" w:rsidRPr="00CD7119">
        <w:rPr>
          <w:color w:val="000000" w:themeColor="text1"/>
          <w:lang w:val="af-ZA"/>
        </w:rPr>
        <w:t>Địa điểm thực hiện dự án.</w:t>
      </w:r>
      <w:bookmarkEnd w:id="354"/>
      <w:r w:rsidR="00AB53EF" w:rsidRPr="00CD7119">
        <w:rPr>
          <w:color w:val="000000" w:themeColor="text1"/>
          <w:lang w:val="af-ZA"/>
        </w:rPr>
        <w:t xml:space="preserve">  </w:t>
      </w:r>
    </w:p>
    <w:p w:rsidR="004A7AE4" w:rsidRPr="00CD7119" w:rsidRDefault="008614DC" w:rsidP="00E6023B">
      <w:pPr>
        <w:widowControl w:val="0"/>
        <w:spacing w:before="120" w:after="120"/>
        <w:ind w:firstLine="567"/>
        <w:rPr>
          <w:iCs/>
          <w:color w:val="000000" w:themeColor="text1"/>
          <w:szCs w:val="20"/>
          <w:lang w:val="af-ZA"/>
        </w:rPr>
      </w:pPr>
      <w:r w:rsidRPr="00CD7119">
        <w:rPr>
          <w:iCs/>
          <w:color w:val="000000" w:themeColor="text1"/>
          <w:szCs w:val="20"/>
          <w:lang w:val="af-ZA"/>
        </w:rPr>
        <w:t>Công trình “</w:t>
      </w:r>
      <w:r w:rsidR="004E2351" w:rsidRPr="00CD7119">
        <w:rPr>
          <w:iCs/>
          <w:color w:val="000000" w:themeColor="text1"/>
          <w:szCs w:val="20"/>
          <w:lang w:val="af-ZA"/>
        </w:rPr>
        <w:t>Kiện toàn lưới điện trung thế năm 2026</w:t>
      </w:r>
      <w:r w:rsidRPr="00CD7119">
        <w:rPr>
          <w:iCs/>
          <w:color w:val="000000" w:themeColor="text1"/>
          <w:szCs w:val="20"/>
          <w:lang w:val="af-ZA"/>
        </w:rPr>
        <w:t xml:space="preserve">” thực hiện trên địa bàn các </w:t>
      </w:r>
      <w:r w:rsidR="00971539" w:rsidRPr="00CD7119">
        <w:rPr>
          <w:szCs w:val="26"/>
          <w:lang w:val="nl-NL"/>
        </w:rPr>
        <w:t>Phường Phú Thọ Hòa, Phường Phú Thạnh, Phường Tân Phú</w:t>
      </w:r>
      <w:r w:rsidR="00971539" w:rsidRPr="00CD7119">
        <w:rPr>
          <w:iCs/>
          <w:color w:val="000000" w:themeColor="text1"/>
          <w:szCs w:val="20"/>
          <w:lang w:val="af-ZA"/>
        </w:rPr>
        <w:t xml:space="preserve">, </w:t>
      </w:r>
      <w:r w:rsidRPr="00CD7119">
        <w:rPr>
          <w:iCs/>
          <w:color w:val="000000" w:themeColor="text1"/>
          <w:szCs w:val="20"/>
          <w:lang w:val="af-ZA"/>
        </w:rPr>
        <w:t>Thành Phố Hồ Chí Minh.</w:t>
      </w:r>
    </w:p>
    <w:p w:rsidR="00D32797" w:rsidRPr="00CD7119" w:rsidRDefault="008378F0" w:rsidP="00B17768">
      <w:pPr>
        <w:pStyle w:val="Heading4"/>
        <w:rPr>
          <w:b w:val="0"/>
          <w:lang w:val="af-ZA"/>
        </w:rPr>
      </w:pPr>
      <w:bookmarkStart w:id="355" w:name="_Toc220057013"/>
      <w:r w:rsidRPr="00CD7119">
        <w:rPr>
          <w:color w:val="000000" w:themeColor="text1"/>
          <w:lang w:val="af-ZA"/>
        </w:rPr>
        <w:t xml:space="preserve">9.3. </w:t>
      </w:r>
      <w:r w:rsidR="00AB53EF" w:rsidRPr="00CD7119">
        <w:rPr>
          <w:color w:val="000000" w:themeColor="text1"/>
          <w:lang w:val="af-ZA"/>
        </w:rPr>
        <w:t>Quy mô dự án</w:t>
      </w:r>
      <w:r w:rsidR="00D566C0" w:rsidRPr="00CD7119">
        <w:rPr>
          <w:color w:val="000000" w:themeColor="text1"/>
          <w:lang w:val="af-ZA"/>
        </w:rPr>
        <w:t>:</w:t>
      </w:r>
      <w:r w:rsidR="00B17768" w:rsidRPr="00CD7119">
        <w:rPr>
          <w:color w:val="000000" w:themeColor="text1"/>
          <w:lang w:val="af-ZA"/>
        </w:rPr>
        <w:t xml:space="preserve"> </w:t>
      </w:r>
      <w:r w:rsidR="00B17768" w:rsidRPr="00CD7119">
        <w:rPr>
          <w:b w:val="0"/>
          <w:color w:val="000000" w:themeColor="text1"/>
          <w:lang w:val="af-ZA"/>
        </w:rPr>
        <w:t>Xem chi tiết Chương 1: Quy mô công trình.</w:t>
      </w:r>
      <w:bookmarkEnd w:id="355"/>
    </w:p>
    <w:p w:rsidR="00AB53EF" w:rsidRPr="00CD7119" w:rsidRDefault="008378F0" w:rsidP="00E6023B">
      <w:pPr>
        <w:pStyle w:val="Heading4"/>
        <w:rPr>
          <w:color w:val="000000" w:themeColor="text1"/>
          <w:lang w:val="af-ZA"/>
        </w:rPr>
      </w:pPr>
      <w:bookmarkStart w:id="356" w:name="_Toc220057014"/>
      <w:r w:rsidRPr="00CD7119">
        <w:rPr>
          <w:color w:val="000000" w:themeColor="text1"/>
          <w:lang w:val="af-ZA"/>
        </w:rPr>
        <w:t xml:space="preserve">9.4. </w:t>
      </w:r>
      <w:r w:rsidR="00AB53EF" w:rsidRPr="00CD7119">
        <w:rPr>
          <w:color w:val="000000" w:themeColor="text1"/>
          <w:lang w:val="af-ZA"/>
        </w:rPr>
        <w:t>Nhu cầu nguyên liệu, nhiên liệu sử dụng</w:t>
      </w:r>
      <w:r w:rsidR="002F23C7" w:rsidRPr="00CD7119">
        <w:rPr>
          <w:color w:val="000000" w:themeColor="text1"/>
          <w:lang w:val="af-ZA"/>
        </w:rPr>
        <w:t>:</w:t>
      </w:r>
      <w:bookmarkEnd w:id="356"/>
    </w:p>
    <w:p w:rsidR="007C3726" w:rsidRPr="00CD7119" w:rsidRDefault="007C3726" w:rsidP="00E6023B">
      <w:pPr>
        <w:widowControl w:val="0"/>
        <w:rPr>
          <w:color w:val="000000" w:themeColor="text1"/>
          <w:lang w:val="af-ZA"/>
        </w:rPr>
      </w:pPr>
      <w:r w:rsidRPr="00CD7119">
        <w:rPr>
          <w:color w:val="000000" w:themeColor="text1"/>
          <w:lang w:val="af-ZA"/>
        </w:rPr>
        <w:t>Xem CHƯƠNG 7: LIỆT KÊ, TỔNG KÊ VẬT TƯ - THIẾT BỊ</w:t>
      </w:r>
      <w:r w:rsidR="00106556" w:rsidRPr="00CD7119">
        <w:rPr>
          <w:color w:val="000000" w:themeColor="text1"/>
          <w:lang w:val="af-ZA"/>
        </w:rPr>
        <w:t>.</w:t>
      </w:r>
    </w:p>
    <w:p w:rsidR="00AB53EF" w:rsidRPr="00CD7119" w:rsidRDefault="008378F0" w:rsidP="00E6023B">
      <w:pPr>
        <w:pStyle w:val="Heading4"/>
        <w:rPr>
          <w:color w:val="000000" w:themeColor="text1"/>
          <w:lang w:val="af-ZA"/>
        </w:rPr>
      </w:pPr>
      <w:bookmarkStart w:id="357" w:name="_Toc220057015"/>
      <w:r w:rsidRPr="00CD7119">
        <w:rPr>
          <w:color w:val="000000" w:themeColor="text1"/>
          <w:lang w:val="af-ZA"/>
        </w:rPr>
        <w:t xml:space="preserve">9.5. </w:t>
      </w:r>
      <w:r w:rsidR="00AB53EF" w:rsidRPr="00CD7119">
        <w:rPr>
          <w:color w:val="000000" w:themeColor="text1"/>
          <w:lang w:val="af-ZA"/>
        </w:rPr>
        <w:t>Các tác động xấu đến môi trường</w:t>
      </w:r>
      <w:r w:rsidR="00D62A9E" w:rsidRPr="00CD7119">
        <w:rPr>
          <w:color w:val="000000" w:themeColor="text1"/>
          <w:lang w:val="af-ZA"/>
        </w:rPr>
        <w:t>;</w:t>
      </w:r>
      <w:bookmarkEnd w:id="357"/>
    </w:p>
    <w:p w:rsidR="00D62A9E" w:rsidRPr="00CD7119" w:rsidRDefault="00D62A9E" w:rsidP="00E6023B">
      <w:pPr>
        <w:widowControl w:val="0"/>
        <w:tabs>
          <w:tab w:val="left" w:pos="450"/>
        </w:tabs>
        <w:spacing w:before="120" w:after="120"/>
        <w:rPr>
          <w:iCs/>
          <w:color w:val="000000" w:themeColor="text1"/>
          <w:szCs w:val="26"/>
          <w:lang w:val="af-ZA"/>
        </w:rPr>
      </w:pPr>
      <w:r w:rsidRPr="00CD7119">
        <w:rPr>
          <w:iCs/>
          <w:color w:val="000000" w:themeColor="text1"/>
          <w:szCs w:val="26"/>
          <w:lang w:val="af-ZA"/>
        </w:rPr>
        <w:t>Các ảnh hưởng của tuyến đường dây và trạm biến áp đến môi trường:</w:t>
      </w:r>
      <w:r w:rsidRPr="00CD7119">
        <w:rPr>
          <w:color w:val="000000" w:themeColor="text1"/>
          <w:szCs w:val="26"/>
          <w:lang w:val="af-ZA"/>
        </w:rPr>
        <w:t xml:space="preserve">   </w:t>
      </w:r>
    </w:p>
    <w:p w:rsidR="00427CFB" w:rsidRPr="00CD7119" w:rsidRDefault="00427CFB" w:rsidP="00427CFB">
      <w:pPr>
        <w:widowControl w:val="0"/>
        <w:tabs>
          <w:tab w:val="left" w:pos="450"/>
        </w:tabs>
        <w:spacing w:before="120" w:after="120"/>
        <w:rPr>
          <w:color w:val="000000" w:themeColor="text1"/>
          <w:szCs w:val="26"/>
          <w:lang w:val="af-ZA"/>
        </w:rPr>
      </w:pPr>
      <w:r w:rsidRPr="00CD7119">
        <w:rPr>
          <w:color w:val="000000" w:themeColor="text1"/>
          <w:szCs w:val="26"/>
          <w:lang w:val="af-ZA"/>
        </w:rPr>
        <w:t xml:space="preserve">         + </w:t>
      </w:r>
      <w:r w:rsidRPr="00CD7119">
        <w:rPr>
          <w:color w:val="000000" w:themeColor="text1"/>
          <w:szCs w:val="20"/>
          <w:lang w:val="af-ZA"/>
        </w:rPr>
        <w:t>Trong quá trình hàn cadweld mối nối tiếp địa sẽ ảnh hưởng đến an toàn cháy nổ và ô nhiễm môi trường.</w:t>
      </w:r>
      <w:r w:rsidRPr="00CD7119">
        <w:rPr>
          <w:color w:val="000000" w:themeColor="text1"/>
          <w:szCs w:val="26"/>
          <w:lang w:val="af-ZA"/>
        </w:rPr>
        <w:tab/>
        <w:t xml:space="preserve">      </w:t>
      </w:r>
    </w:p>
    <w:p w:rsidR="00D62A9E" w:rsidRPr="00CD7119" w:rsidRDefault="00D62A9E" w:rsidP="00E6023B">
      <w:pPr>
        <w:widowControl w:val="0"/>
        <w:tabs>
          <w:tab w:val="left" w:pos="450"/>
        </w:tabs>
        <w:spacing w:before="120" w:after="120"/>
        <w:rPr>
          <w:color w:val="000000" w:themeColor="text1"/>
          <w:szCs w:val="26"/>
          <w:lang w:val="af-ZA"/>
        </w:rPr>
      </w:pPr>
      <w:r w:rsidRPr="00CD7119">
        <w:rPr>
          <w:color w:val="000000" w:themeColor="text1"/>
          <w:szCs w:val="26"/>
          <w:lang w:val="af-ZA"/>
        </w:rPr>
        <w:tab/>
      </w:r>
      <w:r w:rsidRPr="00CD7119">
        <w:rPr>
          <w:bCs/>
          <w:color w:val="000000" w:themeColor="text1"/>
          <w:szCs w:val="26"/>
          <w:lang w:val="af-ZA"/>
        </w:rPr>
        <w:t>+ Với phạm vi xây dựng công trình không lớn thì mức độ ảnh hưởng của công trình với môi trường xung quanh ở mức nhẹ và chỉ ảnh hưởng tạm thời.</w:t>
      </w:r>
    </w:p>
    <w:p w:rsidR="00D62A9E" w:rsidRPr="00CD7119" w:rsidRDefault="008378F0" w:rsidP="00E6023B">
      <w:pPr>
        <w:pStyle w:val="Heading4"/>
        <w:rPr>
          <w:color w:val="000000" w:themeColor="text1"/>
          <w:lang w:val="af-ZA"/>
        </w:rPr>
      </w:pPr>
      <w:bookmarkStart w:id="358" w:name="_Toc220057016"/>
      <w:r w:rsidRPr="00CD7119">
        <w:rPr>
          <w:color w:val="000000" w:themeColor="text1"/>
          <w:lang w:val="af-ZA"/>
        </w:rPr>
        <w:t xml:space="preserve">9.6. </w:t>
      </w:r>
      <w:r w:rsidR="00AB53EF" w:rsidRPr="00CD7119">
        <w:rPr>
          <w:color w:val="000000" w:themeColor="text1"/>
          <w:lang w:val="af-ZA"/>
        </w:rPr>
        <w:t>Kế hoạch bảo vệ môi trường</w:t>
      </w:r>
      <w:r w:rsidR="00D62A9E" w:rsidRPr="00CD7119">
        <w:rPr>
          <w:color w:val="000000" w:themeColor="text1"/>
          <w:lang w:val="af-ZA"/>
        </w:rPr>
        <w:t>:</w:t>
      </w:r>
      <w:bookmarkEnd w:id="358"/>
    </w:p>
    <w:p w:rsidR="00427CFB" w:rsidRPr="00CD7119" w:rsidRDefault="00427CFB" w:rsidP="00427CFB">
      <w:pPr>
        <w:widowControl w:val="0"/>
        <w:tabs>
          <w:tab w:val="left" w:pos="540"/>
        </w:tabs>
        <w:spacing w:before="120" w:after="120"/>
        <w:rPr>
          <w:bCs/>
          <w:color w:val="000000" w:themeColor="text1"/>
          <w:szCs w:val="26"/>
          <w:lang w:val="af-ZA"/>
        </w:rPr>
      </w:pPr>
      <w:r w:rsidRPr="00CD7119">
        <w:rPr>
          <w:bCs/>
          <w:color w:val="000000" w:themeColor="text1"/>
          <w:szCs w:val="26"/>
          <w:lang w:val="af-ZA"/>
        </w:rPr>
        <w:t xml:space="preserve">        - Trong quá trình thi công hàn </w:t>
      </w:r>
      <w:r w:rsidR="00E96165">
        <w:rPr>
          <w:bCs/>
          <w:color w:val="000000" w:themeColor="text1"/>
          <w:szCs w:val="26"/>
          <w:lang w:val="af-ZA"/>
        </w:rPr>
        <w:t>C</w:t>
      </w:r>
      <w:r w:rsidRPr="00CD7119">
        <w:rPr>
          <w:bCs/>
          <w:color w:val="000000" w:themeColor="text1"/>
          <w:szCs w:val="26"/>
          <w:lang w:val="af-ZA"/>
        </w:rPr>
        <w:t>adweld phải có biện pháp phù hợp để tránh gây cháy nổ và ô nhiễm môi trường.</w:t>
      </w:r>
    </w:p>
    <w:p w:rsidR="00D62A9E" w:rsidRPr="00CD7119" w:rsidRDefault="00D62A9E" w:rsidP="00E6023B">
      <w:pPr>
        <w:widowControl w:val="0"/>
        <w:tabs>
          <w:tab w:val="left" w:pos="540"/>
        </w:tabs>
        <w:spacing w:before="120" w:after="120"/>
        <w:rPr>
          <w:bCs/>
          <w:color w:val="000000" w:themeColor="text1"/>
          <w:szCs w:val="26"/>
          <w:lang w:val="af-ZA"/>
        </w:rPr>
      </w:pPr>
      <w:r w:rsidRPr="00CD7119">
        <w:rPr>
          <w:bCs/>
          <w:color w:val="000000" w:themeColor="text1"/>
          <w:szCs w:val="26"/>
          <w:lang w:val="af-ZA"/>
        </w:rPr>
        <w:tab/>
        <w:t>- Trong quá trình quản lý vận hành, đ</w:t>
      </w:r>
      <w:r w:rsidRPr="00CD7119">
        <w:rPr>
          <w:rFonts w:hint="eastAsia"/>
          <w:bCs/>
          <w:color w:val="000000" w:themeColor="text1"/>
          <w:szCs w:val="26"/>
          <w:lang w:val="af-ZA"/>
        </w:rPr>
        <w:t>ơ</w:t>
      </w:r>
      <w:r w:rsidRPr="00CD7119">
        <w:rPr>
          <w:bCs/>
          <w:color w:val="000000" w:themeColor="text1"/>
          <w:szCs w:val="26"/>
          <w:lang w:val="af-ZA"/>
        </w:rPr>
        <w:t>n vị quản lý phải luôn đảm bảo hành lang an toàn l</w:t>
      </w:r>
      <w:r w:rsidRPr="00CD7119">
        <w:rPr>
          <w:rFonts w:hint="eastAsia"/>
          <w:bCs/>
          <w:color w:val="000000" w:themeColor="text1"/>
          <w:szCs w:val="26"/>
          <w:lang w:val="af-ZA"/>
        </w:rPr>
        <w:t>ư</w:t>
      </w:r>
      <w:r w:rsidRPr="00CD7119">
        <w:rPr>
          <w:bCs/>
          <w:color w:val="000000" w:themeColor="text1"/>
          <w:szCs w:val="26"/>
          <w:lang w:val="af-ZA"/>
        </w:rPr>
        <w:t>ới điện cũng nh</w:t>
      </w:r>
      <w:r w:rsidRPr="00CD7119">
        <w:rPr>
          <w:rFonts w:hint="eastAsia"/>
          <w:bCs/>
          <w:color w:val="000000" w:themeColor="text1"/>
          <w:szCs w:val="26"/>
          <w:lang w:val="af-ZA"/>
        </w:rPr>
        <w:t>ư</w:t>
      </w:r>
      <w:r w:rsidRPr="00CD7119">
        <w:rPr>
          <w:bCs/>
          <w:color w:val="000000" w:themeColor="text1"/>
          <w:szCs w:val="26"/>
          <w:lang w:val="af-ZA"/>
        </w:rPr>
        <w:t xml:space="preserve"> những tác động về điện từ tr</w:t>
      </w:r>
      <w:r w:rsidRPr="00CD7119">
        <w:rPr>
          <w:rFonts w:hint="eastAsia"/>
          <w:bCs/>
          <w:color w:val="000000" w:themeColor="text1"/>
          <w:szCs w:val="26"/>
          <w:lang w:val="af-ZA"/>
        </w:rPr>
        <w:t>ư</w:t>
      </w:r>
      <w:r w:rsidRPr="00CD7119">
        <w:rPr>
          <w:bCs/>
          <w:color w:val="000000" w:themeColor="text1"/>
          <w:szCs w:val="26"/>
          <w:lang w:val="af-ZA"/>
        </w:rPr>
        <w:t>ờng theo đúng các quy định hiện hành của nhà n</w:t>
      </w:r>
      <w:r w:rsidRPr="00CD7119">
        <w:rPr>
          <w:rFonts w:hint="eastAsia"/>
          <w:bCs/>
          <w:color w:val="000000" w:themeColor="text1"/>
          <w:szCs w:val="26"/>
          <w:lang w:val="af-ZA"/>
        </w:rPr>
        <w:t>ư</w:t>
      </w:r>
      <w:r w:rsidRPr="00CD7119">
        <w:rPr>
          <w:bCs/>
          <w:color w:val="000000" w:themeColor="text1"/>
          <w:szCs w:val="26"/>
          <w:lang w:val="af-ZA"/>
        </w:rPr>
        <w:t>ớc.</w:t>
      </w:r>
    </w:p>
    <w:p w:rsidR="00AB53EF" w:rsidRPr="00CD7119" w:rsidRDefault="008378F0" w:rsidP="00E6023B">
      <w:pPr>
        <w:pStyle w:val="Heading4"/>
        <w:rPr>
          <w:color w:val="000000" w:themeColor="text1"/>
          <w:lang w:val="af-ZA"/>
        </w:rPr>
      </w:pPr>
      <w:bookmarkStart w:id="359" w:name="_Toc220057017"/>
      <w:r w:rsidRPr="00CD7119">
        <w:rPr>
          <w:color w:val="000000" w:themeColor="text1"/>
          <w:lang w:val="af-ZA"/>
        </w:rPr>
        <w:t xml:space="preserve">9.7. </w:t>
      </w:r>
      <w:r w:rsidR="00AB53EF" w:rsidRPr="00CD7119">
        <w:rPr>
          <w:color w:val="000000" w:themeColor="text1"/>
          <w:lang w:val="af-ZA"/>
        </w:rPr>
        <w:t>Cam kết.</w:t>
      </w:r>
      <w:bookmarkEnd w:id="359"/>
      <w:r w:rsidR="00AB53EF" w:rsidRPr="00CD7119">
        <w:rPr>
          <w:color w:val="000000" w:themeColor="text1"/>
          <w:lang w:val="af-ZA"/>
        </w:rPr>
        <w:t xml:space="preserve"> </w:t>
      </w:r>
    </w:p>
    <w:p w:rsidR="00F50F57" w:rsidRPr="00CD7119" w:rsidRDefault="00AB53EF" w:rsidP="00E6023B">
      <w:pPr>
        <w:widowControl w:val="0"/>
        <w:tabs>
          <w:tab w:val="left" w:pos="540"/>
        </w:tabs>
        <w:spacing w:before="120" w:after="120"/>
        <w:rPr>
          <w:bCs/>
          <w:color w:val="000000" w:themeColor="text1"/>
          <w:szCs w:val="26"/>
          <w:lang w:val="af-ZA"/>
        </w:rPr>
      </w:pPr>
      <w:r w:rsidRPr="00CD7119">
        <w:rPr>
          <w:bCs/>
          <w:color w:val="000000" w:themeColor="text1"/>
          <w:szCs w:val="26"/>
          <w:lang w:val="af-ZA"/>
        </w:rPr>
        <w:t xml:space="preserve"> </w:t>
      </w:r>
      <w:r w:rsidR="00F50F57" w:rsidRPr="00CD7119">
        <w:rPr>
          <w:bCs/>
          <w:color w:val="000000" w:themeColor="text1"/>
          <w:szCs w:val="26"/>
          <w:lang w:val="af-ZA"/>
        </w:rPr>
        <w:t xml:space="preserve">- Chúng tôi cam kết về việc thực hiện các biện pháp giảm thiểu tác động xấu đến môi trường nêu trong Kế hoạch bảo vệ môi trường đạt các quy định, tiêu chuẩn, quy chuẩn kỹ thuật về môi trường và thực hiện các biện pháp bảo vệ môi trường khác theo quy định hiện hành của pháp luật Việt Nam. </w:t>
      </w:r>
    </w:p>
    <w:p w:rsidR="00F50F57" w:rsidRPr="00CD7119" w:rsidRDefault="00F50F57" w:rsidP="00E6023B">
      <w:pPr>
        <w:widowControl w:val="0"/>
        <w:tabs>
          <w:tab w:val="left" w:pos="540"/>
        </w:tabs>
        <w:spacing w:before="120" w:after="120"/>
        <w:rPr>
          <w:bCs/>
          <w:color w:val="000000" w:themeColor="text1"/>
          <w:szCs w:val="26"/>
          <w:lang w:val="af-ZA"/>
        </w:rPr>
      </w:pPr>
      <w:r w:rsidRPr="00CD7119">
        <w:rPr>
          <w:bCs/>
          <w:color w:val="000000" w:themeColor="text1"/>
          <w:szCs w:val="26"/>
          <w:lang w:val="af-ZA"/>
        </w:rPr>
        <w:t xml:space="preserve">- Chúng tôi bảo đảm về độ trung thực của các thông tin, số liệu, tài liệu trong bản Kế hoạch bảo vệ môi trường, kể cả các tài liệu đính kèm. Nếu có sai phạm, chúng tôi xin hoàn toàn chịu trách nhiệm trước pháp luật của Việt Nam.  </w:t>
      </w:r>
    </w:p>
    <w:p w:rsidR="0083170D" w:rsidRPr="00CD7119" w:rsidRDefault="0083170D" w:rsidP="00E6023B">
      <w:pPr>
        <w:widowControl w:val="0"/>
        <w:spacing w:before="0" w:after="160" w:line="259" w:lineRule="auto"/>
        <w:jc w:val="left"/>
        <w:rPr>
          <w:b/>
          <w:color w:val="000000" w:themeColor="text1"/>
          <w:sz w:val="28"/>
          <w:lang w:val="af-ZA"/>
        </w:rPr>
      </w:pPr>
      <w:r w:rsidRPr="00CD7119">
        <w:rPr>
          <w:color w:val="000000" w:themeColor="text1"/>
          <w:lang w:val="af-ZA"/>
        </w:rPr>
        <w:br w:type="page"/>
      </w:r>
    </w:p>
    <w:p w:rsidR="00AB53EF" w:rsidRPr="00CD7119" w:rsidRDefault="00AB53EF" w:rsidP="00E6023B">
      <w:pPr>
        <w:pStyle w:val="Heading3"/>
        <w:ind w:hanging="270"/>
        <w:rPr>
          <w:color w:val="000000" w:themeColor="text1"/>
          <w:lang w:val="af-ZA"/>
        </w:rPr>
      </w:pPr>
      <w:bookmarkStart w:id="360" w:name="_Toc220057018"/>
      <w:r w:rsidRPr="00CD7119">
        <w:rPr>
          <w:color w:val="000000" w:themeColor="text1"/>
          <w:lang w:val="af-ZA"/>
        </w:rPr>
        <w:lastRenderedPageBreak/>
        <w:t>CHƯƠNG 10: PHƯƠNG THỨC QUẢN LÝ DỰ ÁN VÀ KẾ HOẠCH ĐẤU THẦU</w:t>
      </w:r>
      <w:bookmarkEnd w:id="360"/>
      <w:r w:rsidRPr="00CD7119">
        <w:rPr>
          <w:color w:val="000000" w:themeColor="text1"/>
          <w:lang w:val="af-ZA"/>
        </w:rPr>
        <w:t xml:space="preserve"> </w:t>
      </w:r>
    </w:p>
    <w:p w:rsidR="00AB53EF" w:rsidRPr="00CD7119" w:rsidRDefault="00021C6F" w:rsidP="00E6023B">
      <w:pPr>
        <w:pStyle w:val="Heading4"/>
        <w:rPr>
          <w:color w:val="000000" w:themeColor="text1"/>
          <w:lang w:val="af-ZA"/>
        </w:rPr>
      </w:pPr>
      <w:bookmarkStart w:id="361" w:name="_Toc220057019"/>
      <w:r w:rsidRPr="00CD7119">
        <w:rPr>
          <w:color w:val="000000" w:themeColor="text1"/>
          <w:lang w:val="af-ZA"/>
        </w:rPr>
        <w:t xml:space="preserve">10.1. </w:t>
      </w:r>
      <w:r w:rsidR="00AB53EF" w:rsidRPr="00CD7119">
        <w:rPr>
          <w:color w:val="000000" w:themeColor="text1"/>
          <w:lang w:val="af-ZA"/>
        </w:rPr>
        <w:t>Phương thức quản lý dự án</w:t>
      </w:r>
      <w:r w:rsidR="00494044" w:rsidRPr="00CD7119">
        <w:rPr>
          <w:color w:val="000000" w:themeColor="text1"/>
          <w:lang w:val="af-ZA"/>
        </w:rPr>
        <w:t>:</w:t>
      </w:r>
      <w:bookmarkEnd w:id="361"/>
    </w:p>
    <w:p w:rsidR="0073522F" w:rsidRPr="00CD7119" w:rsidRDefault="0073522F" w:rsidP="00E6023B">
      <w:pPr>
        <w:widowControl w:val="0"/>
        <w:ind w:left="284"/>
        <w:rPr>
          <w:b/>
          <w:i/>
          <w:color w:val="000000" w:themeColor="text1"/>
          <w:szCs w:val="26"/>
          <w:u w:val="single"/>
          <w:lang w:val="af-ZA"/>
        </w:rPr>
      </w:pPr>
      <w:r w:rsidRPr="00CD7119">
        <w:rPr>
          <w:b/>
          <w:i/>
          <w:color w:val="000000" w:themeColor="text1"/>
          <w:szCs w:val="26"/>
          <w:u w:val="single"/>
          <w:lang w:val="af-ZA"/>
        </w:rPr>
        <w:t xml:space="preserve">1. Chủ đầu tư. </w:t>
      </w:r>
    </w:p>
    <w:p w:rsidR="0073522F" w:rsidRPr="00CD7119" w:rsidRDefault="0073522F" w:rsidP="00E6023B">
      <w:pPr>
        <w:widowControl w:val="0"/>
        <w:numPr>
          <w:ilvl w:val="0"/>
          <w:numId w:val="23"/>
        </w:numPr>
        <w:tabs>
          <w:tab w:val="clear" w:pos="1440"/>
        </w:tabs>
        <w:spacing w:before="40" w:after="40"/>
        <w:ind w:left="360" w:right="-17" w:hanging="10"/>
        <w:rPr>
          <w:color w:val="000000" w:themeColor="text1"/>
          <w:szCs w:val="26"/>
          <w:lang w:val="da-DK"/>
        </w:rPr>
      </w:pPr>
      <w:r w:rsidRPr="00CD7119">
        <w:rPr>
          <w:color w:val="000000" w:themeColor="text1"/>
          <w:szCs w:val="26"/>
          <w:lang w:val="da-DK"/>
        </w:rPr>
        <w:t xml:space="preserve">Chi nhánh Tổng Công ty Điện lực Tp. HCM </w:t>
      </w:r>
      <w:r w:rsidR="00740AFF" w:rsidRPr="00CD7119">
        <w:rPr>
          <w:color w:val="000000" w:themeColor="text1"/>
          <w:szCs w:val="26"/>
          <w:lang w:val="da-DK"/>
        </w:rPr>
        <w:t>–</w:t>
      </w:r>
      <w:r w:rsidRPr="00CD7119">
        <w:rPr>
          <w:color w:val="000000" w:themeColor="text1"/>
          <w:szCs w:val="26"/>
          <w:lang w:val="da-DK"/>
        </w:rPr>
        <w:t xml:space="preserve"> </w:t>
      </w:r>
      <w:r w:rsidR="00740AFF" w:rsidRPr="00CD7119">
        <w:rPr>
          <w:color w:val="000000" w:themeColor="text1"/>
          <w:szCs w:val="26"/>
          <w:lang w:val="da-DK"/>
        </w:rPr>
        <w:t xml:space="preserve">Công ty Điện lực </w:t>
      </w:r>
      <w:r w:rsidR="004E2351" w:rsidRPr="00CD7119">
        <w:rPr>
          <w:color w:val="000000" w:themeColor="text1"/>
          <w:szCs w:val="26"/>
          <w:lang w:val="da-DK"/>
        </w:rPr>
        <w:t>Chợ Lớn</w:t>
      </w:r>
      <w:r w:rsidRPr="00CD7119">
        <w:rPr>
          <w:color w:val="000000" w:themeColor="text1"/>
          <w:szCs w:val="26"/>
          <w:lang w:val="da-DK"/>
        </w:rPr>
        <w:t>.</w:t>
      </w:r>
    </w:p>
    <w:p w:rsidR="003263A1" w:rsidRPr="00CD7119" w:rsidRDefault="0073522F" w:rsidP="003F67A6">
      <w:pPr>
        <w:widowControl w:val="0"/>
        <w:numPr>
          <w:ilvl w:val="0"/>
          <w:numId w:val="23"/>
        </w:numPr>
        <w:tabs>
          <w:tab w:val="clear" w:pos="1440"/>
        </w:tabs>
        <w:spacing w:before="40" w:after="40"/>
        <w:ind w:left="360" w:right="-17" w:hanging="10"/>
        <w:rPr>
          <w:color w:val="000000" w:themeColor="text1"/>
          <w:szCs w:val="26"/>
          <w:lang w:val="da-DK"/>
        </w:rPr>
      </w:pPr>
      <w:r w:rsidRPr="00CD7119">
        <w:rPr>
          <w:rFonts w:hint="eastAsia"/>
          <w:color w:val="000000" w:themeColor="text1"/>
          <w:szCs w:val="26"/>
          <w:lang w:val="da-DK"/>
        </w:rPr>
        <w:t>Đ</w:t>
      </w:r>
      <w:r w:rsidRPr="00CD7119">
        <w:rPr>
          <w:color w:val="000000" w:themeColor="text1"/>
          <w:szCs w:val="26"/>
          <w:lang w:val="da-DK"/>
        </w:rPr>
        <w:t xml:space="preserve">ịa chỉ liên lạc: </w:t>
      </w:r>
      <w:r w:rsidR="00065550" w:rsidRPr="00117897">
        <w:rPr>
          <w:color w:val="000000" w:themeColor="text1"/>
          <w:szCs w:val="26"/>
          <w:lang w:val="da-DK"/>
        </w:rPr>
        <w:t xml:space="preserve">1A Thuận Kiều, </w:t>
      </w:r>
      <w:r w:rsidR="003263A1" w:rsidRPr="00CD7119">
        <w:rPr>
          <w:color w:val="000000" w:themeColor="text1"/>
          <w:szCs w:val="26"/>
          <w:lang w:val="da-DK"/>
        </w:rPr>
        <w:t xml:space="preserve">Phường </w:t>
      </w:r>
      <w:r w:rsidR="00065550">
        <w:rPr>
          <w:color w:val="000000" w:themeColor="text1"/>
          <w:szCs w:val="26"/>
          <w:lang w:val="da-DK"/>
        </w:rPr>
        <w:t>Chợ Lớn</w:t>
      </w:r>
      <w:r w:rsidR="003263A1" w:rsidRPr="00CD7119">
        <w:rPr>
          <w:color w:val="000000" w:themeColor="text1"/>
          <w:szCs w:val="26"/>
          <w:lang w:val="da-DK"/>
        </w:rPr>
        <w:t>, TP.HCM</w:t>
      </w:r>
      <w:r w:rsidR="00E242C3" w:rsidRPr="00CD7119">
        <w:rPr>
          <w:color w:val="000000" w:themeColor="text1"/>
          <w:szCs w:val="26"/>
          <w:lang w:val="da-DK"/>
        </w:rPr>
        <w:t>.</w:t>
      </w:r>
    </w:p>
    <w:p w:rsidR="0073522F" w:rsidRPr="00CD7119" w:rsidRDefault="0073522F" w:rsidP="003F67A6">
      <w:pPr>
        <w:widowControl w:val="0"/>
        <w:numPr>
          <w:ilvl w:val="0"/>
          <w:numId w:val="23"/>
        </w:numPr>
        <w:tabs>
          <w:tab w:val="clear" w:pos="1440"/>
        </w:tabs>
        <w:spacing w:before="40" w:after="40"/>
        <w:ind w:left="360" w:right="-17" w:hanging="10"/>
        <w:rPr>
          <w:color w:val="000000" w:themeColor="text1"/>
          <w:szCs w:val="26"/>
          <w:lang w:val="da-DK"/>
        </w:rPr>
      </w:pPr>
      <w:r w:rsidRPr="00CD7119">
        <w:rPr>
          <w:rFonts w:hint="eastAsia"/>
          <w:color w:val="000000" w:themeColor="text1"/>
          <w:szCs w:val="26"/>
          <w:lang w:val="da-DK"/>
        </w:rPr>
        <w:t>Đ</w:t>
      </w:r>
      <w:r w:rsidRPr="00CD7119">
        <w:rPr>
          <w:color w:val="000000" w:themeColor="text1"/>
          <w:szCs w:val="26"/>
          <w:lang w:val="da-DK"/>
        </w:rPr>
        <w:t xml:space="preserve">iện thoại: </w:t>
      </w:r>
      <w:r w:rsidR="00DA730C" w:rsidRPr="00DA730C">
        <w:rPr>
          <w:color w:val="000000" w:themeColor="text1"/>
          <w:szCs w:val="26"/>
          <w:lang w:val="da-DK"/>
        </w:rPr>
        <w:t xml:space="preserve">028 2222 0567 </w:t>
      </w:r>
      <w:r w:rsidRPr="00CD7119">
        <w:rPr>
          <w:color w:val="000000" w:themeColor="text1"/>
          <w:szCs w:val="26"/>
          <w:lang w:val="da-DK"/>
        </w:rPr>
        <w:t xml:space="preserve">– Fax: (08) </w:t>
      </w:r>
      <w:r w:rsidR="00740AFF" w:rsidRPr="00CD7119">
        <w:rPr>
          <w:color w:val="000000" w:themeColor="text1"/>
          <w:szCs w:val="26"/>
          <w:lang w:val="da-DK"/>
        </w:rPr>
        <w:t>6258 0909</w:t>
      </w:r>
    </w:p>
    <w:p w:rsidR="0073522F" w:rsidRPr="00CD7119" w:rsidRDefault="0073522F" w:rsidP="00E6023B">
      <w:pPr>
        <w:widowControl w:val="0"/>
        <w:ind w:left="284"/>
        <w:rPr>
          <w:b/>
          <w:i/>
          <w:color w:val="000000" w:themeColor="text1"/>
          <w:szCs w:val="26"/>
          <w:u w:val="single"/>
          <w:lang w:val="af-ZA"/>
        </w:rPr>
      </w:pPr>
      <w:r w:rsidRPr="00CD7119">
        <w:rPr>
          <w:b/>
          <w:i/>
          <w:color w:val="000000" w:themeColor="text1"/>
          <w:szCs w:val="26"/>
          <w:u w:val="single"/>
          <w:lang w:val="af-ZA"/>
        </w:rPr>
        <w:t>2. Hình thức quản lí dự án.</w:t>
      </w:r>
    </w:p>
    <w:p w:rsidR="0073522F" w:rsidRPr="00CD7119" w:rsidRDefault="0073522F" w:rsidP="00E6023B">
      <w:pPr>
        <w:widowControl w:val="0"/>
        <w:numPr>
          <w:ilvl w:val="0"/>
          <w:numId w:val="23"/>
        </w:numPr>
        <w:tabs>
          <w:tab w:val="clear" w:pos="1440"/>
        </w:tabs>
        <w:spacing w:before="40" w:after="40"/>
        <w:ind w:left="0" w:right="-17" w:firstLine="350"/>
        <w:rPr>
          <w:color w:val="000000" w:themeColor="text1"/>
          <w:szCs w:val="26"/>
          <w:lang w:val="da-DK"/>
        </w:rPr>
      </w:pPr>
      <w:r w:rsidRPr="00CD7119">
        <w:rPr>
          <w:color w:val="000000" w:themeColor="text1"/>
          <w:szCs w:val="26"/>
          <w:lang w:val="da-DK"/>
        </w:rPr>
        <w:t>Chủ đầu tư trực tiếp quản lý.</w:t>
      </w:r>
    </w:p>
    <w:p w:rsidR="0073522F" w:rsidRPr="00CD7119" w:rsidRDefault="0073522F" w:rsidP="00E6023B">
      <w:pPr>
        <w:widowControl w:val="0"/>
        <w:ind w:left="284"/>
        <w:rPr>
          <w:b/>
          <w:i/>
          <w:color w:val="000000" w:themeColor="text1"/>
          <w:szCs w:val="26"/>
          <w:u w:val="single"/>
          <w:lang w:val="af-ZA"/>
        </w:rPr>
      </w:pPr>
      <w:r w:rsidRPr="00CD7119">
        <w:rPr>
          <w:b/>
          <w:i/>
          <w:color w:val="000000" w:themeColor="text1"/>
          <w:szCs w:val="26"/>
          <w:u w:val="single"/>
          <w:lang w:val="af-ZA"/>
        </w:rPr>
        <w:t xml:space="preserve">3. Tư vấn thiết kế. </w:t>
      </w:r>
    </w:p>
    <w:p w:rsidR="0073522F" w:rsidRPr="00CD7119" w:rsidRDefault="0073522F" w:rsidP="00E6023B">
      <w:pPr>
        <w:widowControl w:val="0"/>
        <w:numPr>
          <w:ilvl w:val="0"/>
          <w:numId w:val="23"/>
        </w:numPr>
        <w:tabs>
          <w:tab w:val="clear" w:pos="1440"/>
        </w:tabs>
        <w:spacing w:before="40" w:after="40"/>
        <w:ind w:left="0" w:right="-17" w:firstLine="350"/>
        <w:rPr>
          <w:color w:val="000000" w:themeColor="text1"/>
          <w:szCs w:val="26"/>
          <w:lang w:val="da-DK"/>
        </w:rPr>
      </w:pPr>
      <w:r w:rsidRPr="00CD7119">
        <w:rPr>
          <w:color w:val="000000" w:themeColor="text1"/>
          <w:szCs w:val="26"/>
          <w:lang w:val="da-DK"/>
        </w:rPr>
        <w:t>Công ty TNHH Tư Vấn XDĐ &amp; TM Hưng Phát.</w:t>
      </w:r>
    </w:p>
    <w:p w:rsidR="0073522F" w:rsidRPr="00CD7119" w:rsidRDefault="0073522F" w:rsidP="00E6023B">
      <w:pPr>
        <w:widowControl w:val="0"/>
        <w:numPr>
          <w:ilvl w:val="0"/>
          <w:numId w:val="23"/>
        </w:numPr>
        <w:tabs>
          <w:tab w:val="clear" w:pos="1440"/>
        </w:tabs>
        <w:spacing w:before="40" w:after="40"/>
        <w:ind w:left="0" w:right="-17" w:firstLine="350"/>
        <w:rPr>
          <w:color w:val="000000" w:themeColor="text1"/>
          <w:szCs w:val="26"/>
          <w:lang w:val="da-DK"/>
        </w:rPr>
      </w:pPr>
      <w:r w:rsidRPr="00CD7119">
        <w:rPr>
          <w:color w:val="000000" w:themeColor="text1"/>
          <w:szCs w:val="26"/>
          <w:lang w:val="da-DK"/>
        </w:rPr>
        <w:t xml:space="preserve">Địa chỉ liên lạc: </w:t>
      </w:r>
      <w:r w:rsidR="00F70C49" w:rsidRPr="00CD7119">
        <w:rPr>
          <w:color w:val="000000" w:themeColor="text1"/>
          <w:szCs w:val="26"/>
          <w:lang w:val="da-DK"/>
        </w:rPr>
        <w:t>Số nhà 72 Đường số 40, Phường Tân Hưng, TP.HCM</w:t>
      </w:r>
      <w:r w:rsidR="00E242C3" w:rsidRPr="00CD7119">
        <w:rPr>
          <w:color w:val="000000" w:themeColor="text1"/>
          <w:szCs w:val="26"/>
          <w:lang w:val="da-DK"/>
        </w:rPr>
        <w:t>.</w:t>
      </w:r>
    </w:p>
    <w:p w:rsidR="0073522F" w:rsidRPr="00CD7119" w:rsidRDefault="0073522F" w:rsidP="00E6023B">
      <w:pPr>
        <w:widowControl w:val="0"/>
        <w:numPr>
          <w:ilvl w:val="0"/>
          <w:numId w:val="23"/>
        </w:numPr>
        <w:tabs>
          <w:tab w:val="clear" w:pos="1440"/>
        </w:tabs>
        <w:spacing w:before="40" w:after="40"/>
        <w:ind w:left="0" w:right="-17" w:firstLine="350"/>
        <w:rPr>
          <w:color w:val="000000" w:themeColor="text1"/>
          <w:szCs w:val="26"/>
          <w:lang w:val="da-DK"/>
        </w:rPr>
      </w:pPr>
      <w:r w:rsidRPr="00CD7119">
        <w:rPr>
          <w:color w:val="000000" w:themeColor="text1"/>
          <w:szCs w:val="26"/>
          <w:lang w:val="da-DK"/>
        </w:rPr>
        <w:t>Điện thoại: (08) 22125.270 - Fax: (08) 5433.3061</w:t>
      </w:r>
    </w:p>
    <w:p w:rsidR="00AB53EF" w:rsidRPr="00CD7119" w:rsidRDefault="00021C6F" w:rsidP="00E6023B">
      <w:pPr>
        <w:pStyle w:val="Heading4"/>
        <w:rPr>
          <w:color w:val="000000" w:themeColor="text1"/>
        </w:rPr>
      </w:pPr>
      <w:bookmarkStart w:id="362" w:name="_Toc220057020"/>
      <w:r w:rsidRPr="00CD7119">
        <w:rPr>
          <w:color w:val="000000" w:themeColor="text1"/>
        </w:rPr>
        <w:t xml:space="preserve">10.2. </w:t>
      </w:r>
      <w:r w:rsidR="00AB53EF" w:rsidRPr="00CD7119">
        <w:rPr>
          <w:color w:val="000000" w:themeColor="text1"/>
        </w:rPr>
        <w:t>Kế hoạch đấu thầu</w:t>
      </w:r>
      <w:r w:rsidR="0073522F" w:rsidRPr="00CD7119">
        <w:rPr>
          <w:color w:val="000000" w:themeColor="text1"/>
        </w:rPr>
        <w:t>:</w:t>
      </w:r>
      <w:bookmarkEnd w:id="362"/>
    </w:p>
    <w:p w:rsidR="0073522F" w:rsidRPr="00CD7119" w:rsidRDefault="0073522F" w:rsidP="00E6023B">
      <w:pPr>
        <w:widowControl w:val="0"/>
        <w:numPr>
          <w:ilvl w:val="0"/>
          <w:numId w:val="23"/>
        </w:numPr>
        <w:tabs>
          <w:tab w:val="clear" w:pos="1440"/>
          <w:tab w:val="num" w:pos="540"/>
        </w:tabs>
        <w:spacing w:before="40" w:after="40"/>
        <w:ind w:left="0" w:right="-17" w:firstLine="350"/>
        <w:jc w:val="left"/>
        <w:rPr>
          <w:color w:val="000000" w:themeColor="text1"/>
          <w:szCs w:val="26"/>
          <w:lang w:val="da-DK"/>
        </w:rPr>
      </w:pPr>
      <w:r w:rsidRPr="00CD7119">
        <w:rPr>
          <w:color w:val="000000" w:themeColor="text1"/>
          <w:szCs w:val="26"/>
          <w:lang w:val="da-DK"/>
        </w:rPr>
        <w:t xml:space="preserve">  Tư vấn giám sát: theo kết quả đấu thầu.</w:t>
      </w:r>
    </w:p>
    <w:p w:rsidR="0073522F" w:rsidRPr="00CD7119" w:rsidRDefault="0073522F" w:rsidP="00E6023B">
      <w:pPr>
        <w:widowControl w:val="0"/>
        <w:numPr>
          <w:ilvl w:val="0"/>
          <w:numId w:val="23"/>
        </w:numPr>
        <w:tabs>
          <w:tab w:val="clear" w:pos="1440"/>
          <w:tab w:val="num" w:pos="540"/>
        </w:tabs>
        <w:spacing w:before="40" w:after="40"/>
        <w:ind w:left="0" w:right="-17" w:firstLine="350"/>
        <w:jc w:val="left"/>
        <w:rPr>
          <w:color w:val="000000" w:themeColor="text1"/>
          <w:szCs w:val="26"/>
          <w:lang w:val="da-DK"/>
        </w:rPr>
      </w:pPr>
      <w:r w:rsidRPr="00CD7119">
        <w:rPr>
          <w:color w:val="000000" w:themeColor="text1"/>
          <w:szCs w:val="26"/>
          <w:lang w:val="da-DK"/>
        </w:rPr>
        <w:t xml:space="preserve">  Cung cấp VTTB: A hoặc B cấp.</w:t>
      </w:r>
    </w:p>
    <w:p w:rsidR="0073522F" w:rsidRPr="00CD7119" w:rsidRDefault="0073522F" w:rsidP="00E6023B">
      <w:pPr>
        <w:widowControl w:val="0"/>
        <w:numPr>
          <w:ilvl w:val="0"/>
          <w:numId w:val="23"/>
        </w:numPr>
        <w:tabs>
          <w:tab w:val="clear" w:pos="1440"/>
          <w:tab w:val="num" w:pos="540"/>
        </w:tabs>
        <w:spacing w:before="40" w:after="40"/>
        <w:ind w:left="0" w:right="-17" w:firstLine="350"/>
        <w:jc w:val="left"/>
        <w:rPr>
          <w:color w:val="000000" w:themeColor="text1"/>
          <w:szCs w:val="26"/>
          <w:lang w:val="da-DK"/>
        </w:rPr>
      </w:pPr>
      <w:r w:rsidRPr="00CD7119">
        <w:rPr>
          <w:color w:val="000000" w:themeColor="text1"/>
          <w:szCs w:val="26"/>
          <w:lang w:val="da-DK"/>
        </w:rPr>
        <w:t xml:space="preserve">  Xây dựng: tổ chức đấu thầu xây dựng.</w:t>
      </w:r>
    </w:p>
    <w:p w:rsidR="00AB53EF" w:rsidRPr="00CD7119" w:rsidRDefault="00021C6F" w:rsidP="00E6023B">
      <w:pPr>
        <w:pStyle w:val="Heading4"/>
        <w:rPr>
          <w:color w:val="000000" w:themeColor="text1"/>
        </w:rPr>
      </w:pPr>
      <w:bookmarkStart w:id="363" w:name="_Toc220057021"/>
      <w:r w:rsidRPr="00CD7119">
        <w:rPr>
          <w:color w:val="000000" w:themeColor="text1"/>
        </w:rPr>
        <w:t xml:space="preserve">10.3. </w:t>
      </w:r>
      <w:r w:rsidR="00AB53EF" w:rsidRPr="00CD7119">
        <w:rPr>
          <w:color w:val="000000" w:themeColor="text1"/>
        </w:rPr>
        <w:t>Tiến độ thực hiện.</w:t>
      </w:r>
      <w:bookmarkEnd w:id="363"/>
      <w:r w:rsidR="00AB53EF" w:rsidRPr="00CD7119">
        <w:rPr>
          <w:color w:val="000000" w:themeColor="text1"/>
        </w:rPr>
        <w:t xml:space="preserve">  </w:t>
      </w:r>
    </w:p>
    <w:p w:rsidR="0073522F" w:rsidRPr="00CD7119" w:rsidRDefault="0073522F" w:rsidP="00E6023B">
      <w:pPr>
        <w:widowControl w:val="0"/>
        <w:numPr>
          <w:ilvl w:val="0"/>
          <w:numId w:val="23"/>
        </w:numPr>
        <w:tabs>
          <w:tab w:val="clear" w:pos="1440"/>
          <w:tab w:val="num" w:pos="630"/>
        </w:tabs>
        <w:spacing w:before="40" w:after="40"/>
        <w:ind w:left="0" w:right="-17" w:firstLine="350"/>
        <w:jc w:val="left"/>
        <w:rPr>
          <w:color w:val="000000" w:themeColor="text1"/>
          <w:szCs w:val="26"/>
          <w:lang w:val="da-DK"/>
        </w:rPr>
      </w:pPr>
      <w:r w:rsidRPr="00CD7119">
        <w:rPr>
          <w:color w:val="000000" w:themeColor="text1"/>
          <w:szCs w:val="26"/>
          <w:lang w:val="da-DK"/>
        </w:rPr>
        <w:t xml:space="preserve">Thời gian hoàn tất BCKTKT: </w:t>
      </w:r>
      <w:r w:rsidR="003831A7">
        <w:rPr>
          <w:color w:val="000000" w:themeColor="text1"/>
          <w:szCs w:val="26"/>
          <w:lang w:val="da-DK"/>
        </w:rPr>
        <w:t>Tháng 01</w:t>
      </w:r>
      <w:r w:rsidRPr="00CD7119">
        <w:rPr>
          <w:color w:val="000000" w:themeColor="text1"/>
          <w:szCs w:val="26"/>
          <w:lang w:val="da-DK"/>
        </w:rPr>
        <w:t>/20</w:t>
      </w:r>
      <w:r w:rsidR="003A1734" w:rsidRPr="00CD7119">
        <w:rPr>
          <w:color w:val="000000" w:themeColor="text1"/>
          <w:szCs w:val="26"/>
          <w:lang w:val="da-DK"/>
        </w:rPr>
        <w:t>2</w:t>
      </w:r>
      <w:r w:rsidR="003831A7">
        <w:rPr>
          <w:color w:val="000000" w:themeColor="text1"/>
          <w:szCs w:val="26"/>
          <w:lang w:val="da-DK"/>
        </w:rPr>
        <w:t>6</w:t>
      </w:r>
      <w:r w:rsidRPr="00CD7119">
        <w:rPr>
          <w:color w:val="000000" w:themeColor="text1"/>
          <w:szCs w:val="26"/>
          <w:lang w:val="da-DK"/>
        </w:rPr>
        <w:t>.</w:t>
      </w:r>
    </w:p>
    <w:p w:rsidR="0073522F" w:rsidRPr="00CD7119" w:rsidRDefault="0073522F" w:rsidP="00E6023B">
      <w:pPr>
        <w:widowControl w:val="0"/>
        <w:numPr>
          <w:ilvl w:val="0"/>
          <w:numId w:val="23"/>
        </w:numPr>
        <w:tabs>
          <w:tab w:val="clear" w:pos="1440"/>
          <w:tab w:val="num" w:pos="630"/>
        </w:tabs>
        <w:spacing w:before="40" w:after="40"/>
        <w:ind w:left="0" w:right="-17" w:firstLine="350"/>
        <w:jc w:val="left"/>
        <w:rPr>
          <w:color w:val="000000" w:themeColor="text1"/>
          <w:szCs w:val="26"/>
          <w:lang w:val="da-DK"/>
        </w:rPr>
      </w:pPr>
      <w:r w:rsidRPr="00CD7119">
        <w:rPr>
          <w:color w:val="000000" w:themeColor="text1"/>
          <w:szCs w:val="26"/>
          <w:lang w:val="da-DK"/>
        </w:rPr>
        <w:t xml:space="preserve">Thời gian hoàn tất duyệt BCKTKT: </w:t>
      </w:r>
      <w:r w:rsidR="00CC2170">
        <w:rPr>
          <w:color w:val="000000" w:themeColor="text1"/>
          <w:szCs w:val="26"/>
          <w:lang w:val="da-DK"/>
        </w:rPr>
        <w:t xml:space="preserve">Tháng </w:t>
      </w:r>
      <w:r w:rsidR="00135B4C" w:rsidRPr="00CD7119">
        <w:rPr>
          <w:color w:val="000000" w:themeColor="text1"/>
          <w:szCs w:val="26"/>
          <w:lang w:val="da-DK"/>
        </w:rPr>
        <w:t>0</w:t>
      </w:r>
      <w:r w:rsidR="003831A7">
        <w:rPr>
          <w:color w:val="000000" w:themeColor="text1"/>
          <w:szCs w:val="26"/>
          <w:lang w:val="da-DK"/>
        </w:rPr>
        <w:t>2</w:t>
      </w:r>
      <w:r w:rsidRPr="00CD7119">
        <w:rPr>
          <w:color w:val="000000" w:themeColor="text1"/>
          <w:szCs w:val="26"/>
          <w:lang w:val="da-DK"/>
        </w:rPr>
        <w:t>/20</w:t>
      </w:r>
      <w:r w:rsidR="00747595" w:rsidRPr="00CD7119">
        <w:rPr>
          <w:color w:val="000000" w:themeColor="text1"/>
          <w:szCs w:val="26"/>
          <w:lang w:val="da-DK"/>
        </w:rPr>
        <w:t>2</w:t>
      </w:r>
      <w:r w:rsidR="00135B4C" w:rsidRPr="00CD7119">
        <w:rPr>
          <w:color w:val="000000" w:themeColor="text1"/>
          <w:szCs w:val="26"/>
          <w:lang w:val="da-DK"/>
        </w:rPr>
        <w:t>6</w:t>
      </w:r>
      <w:r w:rsidRPr="00CD7119">
        <w:rPr>
          <w:color w:val="000000" w:themeColor="text1"/>
          <w:szCs w:val="26"/>
          <w:lang w:val="da-DK"/>
        </w:rPr>
        <w:t>.</w:t>
      </w:r>
    </w:p>
    <w:p w:rsidR="00AB53EF" w:rsidRPr="00CD7119" w:rsidRDefault="00AB53EF" w:rsidP="00E6023B">
      <w:pPr>
        <w:widowControl w:val="0"/>
        <w:spacing w:after="152"/>
        <w:jc w:val="left"/>
        <w:rPr>
          <w:color w:val="000000" w:themeColor="text1"/>
          <w:lang w:val="da-DK"/>
        </w:rPr>
      </w:pPr>
    </w:p>
    <w:p w:rsidR="00F728E9" w:rsidRPr="00CD7119" w:rsidRDefault="00F728E9" w:rsidP="00E6023B">
      <w:pPr>
        <w:widowControl w:val="0"/>
        <w:spacing w:before="0" w:after="160" w:line="259" w:lineRule="auto"/>
        <w:jc w:val="left"/>
        <w:rPr>
          <w:b/>
          <w:color w:val="000000" w:themeColor="text1"/>
          <w:sz w:val="28"/>
          <w:lang w:val="da-DK"/>
        </w:rPr>
      </w:pPr>
      <w:r w:rsidRPr="00CD7119">
        <w:rPr>
          <w:color w:val="000000" w:themeColor="text1"/>
          <w:lang w:val="da-DK"/>
        </w:rPr>
        <w:br w:type="page"/>
      </w:r>
    </w:p>
    <w:p w:rsidR="00AB53EF" w:rsidRPr="00CD7119" w:rsidRDefault="00AB53EF" w:rsidP="00E6023B">
      <w:pPr>
        <w:pStyle w:val="Heading3"/>
        <w:rPr>
          <w:color w:val="000000" w:themeColor="text1"/>
          <w:lang w:val="da-DK"/>
        </w:rPr>
      </w:pPr>
      <w:bookmarkStart w:id="364" w:name="_Toc220057022"/>
      <w:r w:rsidRPr="00CD7119">
        <w:rPr>
          <w:color w:val="000000" w:themeColor="text1"/>
          <w:lang w:val="da-DK"/>
        </w:rPr>
        <w:lastRenderedPageBreak/>
        <w:t>CHƯƠNG 11: KẾT LUẬN VÀ KIẾN NGHỊ</w:t>
      </w:r>
      <w:bookmarkEnd w:id="364"/>
      <w:r w:rsidRPr="00CD7119">
        <w:rPr>
          <w:color w:val="000000" w:themeColor="text1"/>
          <w:lang w:val="da-DK"/>
        </w:rPr>
        <w:t xml:space="preserve"> </w:t>
      </w:r>
    </w:p>
    <w:p w:rsidR="00AB53EF" w:rsidRPr="00CD7119" w:rsidRDefault="00021C6F" w:rsidP="00E6023B">
      <w:pPr>
        <w:pStyle w:val="Heading4"/>
        <w:rPr>
          <w:color w:val="000000" w:themeColor="text1"/>
          <w:lang w:val="da-DK"/>
        </w:rPr>
      </w:pPr>
      <w:bookmarkStart w:id="365" w:name="_Toc220057023"/>
      <w:r w:rsidRPr="00CD7119">
        <w:rPr>
          <w:color w:val="000000" w:themeColor="text1"/>
          <w:lang w:val="da-DK"/>
        </w:rPr>
        <w:t xml:space="preserve">11.1. </w:t>
      </w:r>
      <w:r w:rsidR="00AB53EF" w:rsidRPr="00CD7119">
        <w:rPr>
          <w:color w:val="000000" w:themeColor="text1"/>
          <w:lang w:val="da-DK"/>
        </w:rPr>
        <w:t>Kết luận</w:t>
      </w:r>
      <w:r w:rsidR="008162A1" w:rsidRPr="00CD7119">
        <w:rPr>
          <w:color w:val="000000" w:themeColor="text1"/>
          <w:lang w:val="da-DK"/>
        </w:rPr>
        <w:t>:</w:t>
      </w:r>
      <w:bookmarkEnd w:id="365"/>
    </w:p>
    <w:p w:rsidR="00097EC0" w:rsidRPr="00CD7119" w:rsidRDefault="00097EC0" w:rsidP="00944C98">
      <w:pPr>
        <w:ind w:firstLine="567"/>
        <w:rPr>
          <w:lang w:val="da-DK"/>
        </w:rPr>
      </w:pPr>
      <w:r w:rsidRPr="00CD7119">
        <w:rPr>
          <w:lang w:val="da-DK"/>
        </w:rPr>
        <w:t>Công trình thực hiện sẽ đảm bảo:</w:t>
      </w:r>
    </w:p>
    <w:p w:rsidR="00A42214" w:rsidRPr="00CD7119" w:rsidRDefault="00A42214" w:rsidP="00DA3296">
      <w:pPr>
        <w:widowControl w:val="0"/>
        <w:spacing w:before="40" w:after="120"/>
        <w:ind w:right="-86" w:firstLine="567"/>
        <w:rPr>
          <w:color w:val="000000" w:themeColor="text1"/>
          <w:szCs w:val="26"/>
          <w:lang w:val="af-ZA"/>
        </w:rPr>
      </w:pPr>
      <w:r w:rsidRPr="00CD7119">
        <w:rPr>
          <w:color w:val="000000" w:themeColor="text1"/>
          <w:szCs w:val="26"/>
          <w:lang w:val="af-ZA"/>
        </w:rPr>
        <w:t>- Xử lý các mối nối chịu lực căng dây tồn tại trên tuyến dây hiện hữu hoặc đấu nối rẽ vào trụ đỡ dây hiện hữu và thay thế giáp níu tại vị trí sử dụng kẹp ngừng dây nhằm đảm bảo an toàn lưới điện cho các khu vực tập trung đông người như: chợ, trường học, bệnh viện, siêu thị…;</w:t>
      </w:r>
    </w:p>
    <w:p w:rsidR="00A42214" w:rsidRPr="00CD7119" w:rsidRDefault="00A42214" w:rsidP="00DA3296">
      <w:pPr>
        <w:widowControl w:val="0"/>
        <w:spacing w:before="40" w:after="120"/>
        <w:ind w:right="-86" w:firstLine="567"/>
        <w:rPr>
          <w:color w:val="000000" w:themeColor="text1"/>
          <w:szCs w:val="26"/>
          <w:lang w:val="af-ZA"/>
        </w:rPr>
      </w:pPr>
      <w:r w:rsidRPr="00CD7119">
        <w:rPr>
          <w:color w:val="000000" w:themeColor="text1"/>
          <w:szCs w:val="26"/>
          <w:lang w:val="af-ZA"/>
        </w:rPr>
        <w:t xml:space="preserve">- Tạo vẻ mỹ quan đô thị, đáp ứng nhu cầu phát triển kinh tế xã hội của </w:t>
      </w:r>
      <w:r w:rsidR="00CC4147">
        <w:rPr>
          <w:color w:val="000000" w:themeColor="text1"/>
          <w:szCs w:val="26"/>
          <w:lang w:val="af-ZA"/>
        </w:rPr>
        <w:t>khu vực</w:t>
      </w:r>
      <w:r w:rsidRPr="00CD7119">
        <w:rPr>
          <w:color w:val="000000" w:themeColor="text1"/>
          <w:szCs w:val="26"/>
          <w:lang w:val="af-ZA"/>
        </w:rPr>
        <w:t>;</w:t>
      </w:r>
    </w:p>
    <w:p w:rsidR="00A42214" w:rsidRPr="00CD7119" w:rsidRDefault="00A42214" w:rsidP="00DA3296">
      <w:pPr>
        <w:widowControl w:val="0"/>
        <w:spacing w:before="40" w:after="120"/>
        <w:ind w:right="-86" w:firstLine="567"/>
        <w:rPr>
          <w:color w:val="000000" w:themeColor="text1"/>
          <w:szCs w:val="26"/>
          <w:lang w:val="af-ZA"/>
        </w:rPr>
      </w:pPr>
      <w:r w:rsidRPr="00CD7119">
        <w:rPr>
          <w:color w:val="000000" w:themeColor="text1"/>
          <w:szCs w:val="26"/>
          <w:lang w:val="af-ZA"/>
        </w:rPr>
        <w:t>- Tăng cường khả năng vận hành của lưới trung thế, đảm bảo vận hành liên tục, ngăn ngừa sự cố lưới điện, nâng cao chỉ số độ tin cậy cung cấp điện.</w:t>
      </w:r>
    </w:p>
    <w:p w:rsidR="00A42214" w:rsidRPr="00CD7119" w:rsidRDefault="00A42214" w:rsidP="00A42214">
      <w:pPr>
        <w:widowControl w:val="0"/>
        <w:spacing w:before="40" w:after="120"/>
        <w:ind w:right="-86" w:firstLine="720"/>
        <w:rPr>
          <w:color w:val="000000" w:themeColor="text1"/>
          <w:szCs w:val="26"/>
          <w:lang w:val="af-ZA"/>
        </w:rPr>
      </w:pPr>
      <w:r w:rsidRPr="00CD7119">
        <w:rPr>
          <w:color w:val="000000" w:themeColor="text1"/>
          <w:szCs w:val="26"/>
          <w:lang w:val="af-ZA"/>
        </w:rPr>
        <w:t>- Nâng cao chất lượng điện năng, đảm bảo các tiêu chí kinh tế kỹ thuật và vận hành ổn định.</w:t>
      </w:r>
    </w:p>
    <w:p w:rsidR="00A42214" w:rsidRPr="00CD7119" w:rsidRDefault="00A42214" w:rsidP="00DA3296">
      <w:pPr>
        <w:widowControl w:val="0"/>
        <w:spacing w:before="40" w:after="120"/>
        <w:ind w:right="-86" w:firstLine="567"/>
        <w:rPr>
          <w:color w:val="000000" w:themeColor="text1"/>
          <w:szCs w:val="26"/>
          <w:lang w:val="af-ZA"/>
        </w:rPr>
      </w:pPr>
      <w:r w:rsidRPr="00CD7119">
        <w:rPr>
          <w:color w:val="000000" w:themeColor="text1"/>
          <w:szCs w:val="26"/>
          <w:lang w:val="af-ZA"/>
        </w:rPr>
        <w:t>- Đảm bảo các tuyến dây có đủ thiết bị giao liên có chức năng SCADA tại phân đoạn cuối và xem xét bổ sung thêm tại các phân đoạn giữa nhằm tăng hiệu quả chuyển tải để đáp ứng tiêu chí vận hành N-1 (có khả năng chuyển tải toàn bộ các khu vực không chịu ảnh hưởng khi xảy ra sự cố ở bất cứ phân đoạn nào).</w:t>
      </w:r>
    </w:p>
    <w:p w:rsidR="003966CA" w:rsidRPr="00CD7119" w:rsidRDefault="00A42214" w:rsidP="00DA3296">
      <w:pPr>
        <w:widowControl w:val="0"/>
        <w:spacing w:before="40" w:after="120"/>
        <w:ind w:right="-86" w:firstLine="567"/>
        <w:rPr>
          <w:color w:val="000000" w:themeColor="text1"/>
          <w:szCs w:val="26"/>
          <w:lang w:val="af-ZA"/>
        </w:rPr>
      </w:pPr>
      <w:r w:rsidRPr="00CD7119">
        <w:rPr>
          <w:color w:val="000000" w:themeColor="text1"/>
          <w:szCs w:val="26"/>
          <w:lang w:val="af-ZA"/>
        </w:rPr>
        <w:t>- Kết nối các vị trí cuối lưới trung thế bằng cáp ngầm và lắp các thiết bị LBS để tạo mạch vòng nhằm giảm thiểu phạm vi mất điện khi công tác, sự cố, cắt đột xuất…</w:t>
      </w:r>
    </w:p>
    <w:p w:rsidR="00AB53EF" w:rsidRPr="00CD7119" w:rsidRDefault="00021C6F" w:rsidP="00E6023B">
      <w:pPr>
        <w:pStyle w:val="Heading4"/>
        <w:rPr>
          <w:color w:val="000000" w:themeColor="text1"/>
          <w:lang w:val="af-ZA"/>
        </w:rPr>
      </w:pPr>
      <w:bookmarkStart w:id="366" w:name="_Toc220057024"/>
      <w:r w:rsidRPr="00CD7119">
        <w:rPr>
          <w:color w:val="000000" w:themeColor="text1"/>
          <w:lang w:val="af-ZA"/>
        </w:rPr>
        <w:t xml:space="preserve">11.2. </w:t>
      </w:r>
      <w:r w:rsidR="00AB53EF" w:rsidRPr="00CD7119">
        <w:rPr>
          <w:color w:val="000000" w:themeColor="text1"/>
          <w:lang w:val="af-ZA"/>
        </w:rPr>
        <w:t>Kiến nghị</w:t>
      </w:r>
      <w:r w:rsidR="008162A1" w:rsidRPr="00CD7119">
        <w:rPr>
          <w:color w:val="000000" w:themeColor="text1"/>
          <w:lang w:val="af-ZA"/>
        </w:rPr>
        <w:t>:</w:t>
      </w:r>
      <w:bookmarkEnd w:id="366"/>
    </w:p>
    <w:p w:rsidR="008162A1" w:rsidRPr="00CD7119" w:rsidRDefault="00336172" w:rsidP="00E6023B">
      <w:pPr>
        <w:widowControl w:val="0"/>
        <w:ind w:left="567"/>
        <w:rPr>
          <w:color w:val="000000" w:themeColor="text1"/>
          <w:lang w:val="da-DK"/>
        </w:rPr>
      </w:pPr>
      <w:r w:rsidRPr="00CD7119">
        <w:rPr>
          <w:color w:val="000000" w:themeColor="text1"/>
          <w:lang w:val="da-DK"/>
        </w:rPr>
        <w:t xml:space="preserve">- </w:t>
      </w:r>
      <w:r w:rsidR="008162A1" w:rsidRPr="00CD7119">
        <w:rPr>
          <w:color w:val="000000" w:themeColor="text1"/>
          <w:lang w:val="da-DK"/>
        </w:rPr>
        <w:t>Đảm bảo chất lượng điện năng cho khách hàng.</w:t>
      </w:r>
    </w:p>
    <w:p w:rsidR="008162A1" w:rsidRPr="00CD7119" w:rsidRDefault="00336172" w:rsidP="00E6023B">
      <w:pPr>
        <w:widowControl w:val="0"/>
        <w:ind w:left="567"/>
        <w:rPr>
          <w:color w:val="000000" w:themeColor="text1"/>
          <w:lang w:val="da-DK"/>
        </w:rPr>
      </w:pPr>
      <w:r w:rsidRPr="00CD7119">
        <w:rPr>
          <w:color w:val="000000" w:themeColor="text1"/>
          <w:lang w:val="da-DK"/>
        </w:rPr>
        <w:t xml:space="preserve">- </w:t>
      </w:r>
      <w:r w:rsidR="008162A1" w:rsidRPr="00CD7119">
        <w:rPr>
          <w:color w:val="000000" w:themeColor="text1"/>
          <w:lang w:val="da-DK"/>
        </w:rPr>
        <w:t>Kiến nghị: Đầu tư dự án.</w:t>
      </w:r>
    </w:p>
    <w:p w:rsidR="008162A1" w:rsidRPr="00CD7119" w:rsidRDefault="008162A1" w:rsidP="00E6023B">
      <w:pPr>
        <w:widowControl w:val="0"/>
        <w:rPr>
          <w:color w:val="000000" w:themeColor="text1"/>
          <w:lang w:val="da-DK"/>
        </w:rPr>
      </w:pPr>
    </w:p>
    <w:p w:rsidR="00AB53EF" w:rsidRPr="00CD7119" w:rsidRDefault="00AB53EF" w:rsidP="00E6023B">
      <w:pPr>
        <w:widowControl w:val="0"/>
        <w:spacing w:after="189"/>
        <w:jc w:val="left"/>
        <w:rPr>
          <w:color w:val="000000" w:themeColor="text1"/>
          <w:lang w:val="da-DK"/>
        </w:rPr>
      </w:pPr>
      <w:r w:rsidRPr="00CD7119">
        <w:rPr>
          <w:color w:val="000000" w:themeColor="text1"/>
          <w:sz w:val="24"/>
          <w:lang w:val="da-DK"/>
        </w:rPr>
        <w:t xml:space="preserve"> </w:t>
      </w:r>
    </w:p>
    <w:p w:rsidR="00AB53EF" w:rsidRPr="00CD7119" w:rsidRDefault="00AB53EF" w:rsidP="00E6023B">
      <w:pPr>
        <w:widowControl w:val="0"/>
        <w:spacing w:after="0"/>
        <w:jc w:val="left"/>
        <w:rPr>
          <w:color w:val="000000" w:themeColor="text1"/>
          <w:lang w:val="da-DK"/>
        </w:rPr>
      </w:pPr>
      <w:r w:rsidRPr="00CD7119">
        <w:rPr>
          <w:color w:val="000000" w:themeColor="text1"/>
          <w:sz w:val="24"/>
          <w:lang w:val="da-DK"/>
        </w:rPr>
        <w:t xml:space="preserve"> </w:t>
      </w:r>
      <w:r w:rsidRPr="00CD7119">
        <w:rPr>
          <w:color w:val="000000" w:themeColor="text1"/>
          <w:sz w:val="24"/>
          <w:lang w:val="da-DK"/>
        </w:rPr>
        <w:tab/>
      </w:r>
      <w:r w:rsidRPr="00CD7119">
        <w:rPr>
          <w:b/>
          <w:color w:val="000000" w:themeColor="text1"/>
          <w:lang w:val="da-DK"/>
        </w:rPr>
        <w:t xml:space="preserve"> </w:t>
      </w:r>
      <w:r w:rsidRPr="00CD7119">
        <w:rPr>
          <w:color w:val="000000" w:themeColor="text1"/>
          <w:lang w:val="da-DK"/>
        </w:rPr>
        <w:br w:type="page"/>
      </w:r>
    </w:p>
    <w:p w:rsidR="00AB53EF" w:rsidRPr="003B1FD6" w:rsidRDefault="00AB53EF" w:rsidP="00E6023B">
      <w:pPr>
        <w:pStyle w:val="Heading3"/>
        <w:rPr>
          <w:color w:val="000000" w:themeColor="text1"/>
          <w:lang w:val="da-DK"/>
        </w:rPr>
      </w:pPr>
      <w:bookmarkStart w:id="367" w:name="_Toc220057025"/>
      <w:r w:rsidRPr="00CD7119">
        <w:rPr>
          <w:color w:val="000000" w:themeColor="text1"/>
          <w:lang w:val="da-DK"/>
        </w:rPr>
        <w:lastRenderedPageBreak/>
        <w:t>CHƯƠNG 12: PHỤ LỤC VĂN BẢN PHÁP LÝ</w:t>
      </w:r>
      <w:bookmarkEnd w:id="367"/>
      <w:r w:rsidRPr="003B1FD6">
        <w:rPr>
          <w:color w:val="000000" w:themeColor="text1"/>
          <w:lang w:val="da-DK"/>
        </w:rPr>
        <w:t xml:space="preserve"> </w:t>
      </w:r>
    </w:p>
    <w:p w:rsidR="00AB53EF" w:rsidRPr="003B1FD6" w:rsidRDefault="00AD6149" w:rsidP="00E6023B">
      <w:pPr>
        <w:widowControl w:val="0"/>
        <w:spacing w:after="236"/>
        <w:ind w:left="566"/>
        <w:jc w:val="left"/>
        <w:rPr>
          <w:color w:val="000000" w:themeColor="text1"/>
          <w:lang w:val="da-DK"/>
        </w:rPr>
      </w:pPr>
      <w:r w:rsidRPr="003B1FD6">
        <w:rPr>
          <w:color w:val="000000" w:themeColor="text1"/>
          <w:lang w:val="da-DK"/>
        </w:rPr>
        <w:t xml:space="preserve"> </w:t>
      </w:r>
    </w:p>
    <w:sectPr w:rsidR="00AB53EF" w:rsidRPr="003B1FD6" w:rsidSect="00624C8B">
      <w:footerReference w:type="default" r:id="rId33"/>
      <w:pgSz w:w="11907" w:h="16840" w:code="9"/>
      <w:pgMar w:top="851" w:right="851" w:bottom="851" w:left="1418" w:header="567" w:footer="28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4710E" w:rsidRDefault="0034710E" w:rsidP="00DC7210">
      <w:pPr>
        <w:spacing w:after="0"/>
      </w:pPr>
      <w:r>
        <w:separator/>
      </w:r>
    </w:p>
  </w:endnote>
  <w:endnote w:type="continuationSeparator" w:id="0">
    <w:p w:rsidR="0034710E" w:rsidRDefault="0034710E" w:rsidP="00DC721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Times New Roman Bold">
    <w:panose1 w:val="02020803070505020304"/>
    <w:charset w:val="00"/>
    <w:family w:val="roman"/>
    <w:notTrueType/>
    <w:pitch w:val="default"/>
  </w:font>
  <w:font w:name="VNI-Times">
    <w:panose1 w:val="00000000000000000000"/>
    <w:charset w:val="00"/>
    <w:family w:val="auto"/>
    <w:pitch w:val="variable"/>
    <w:sig w:usb0="00000007" w:usb1="00000000" w:usb2="00000000" w:usb3="00000000" w:csb0="00000013" w:csb1="00000000"/>
  </w:font>
  <w:font w:name="VNI-Garam">
    <w:altName w:val="Calibri"/>
    <w:panose1 w:val="00000000000000000000"/>
    <w:charset w:val="00"/>
    <w:family w:val="auto"/>
    <w:pitch w:val="variable"/>
    <w:sig w:usb0="00000007"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Swis721 LtCn BT">
    <w:panose1 w:val="020B0406020202030204"/>
    <w:charset w:val="00"/>
    <w:family w:val="swiss"/>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VNI-Helve-Condense">
    <w:panose1 w:val="00000000000000000000"/>
    <w:charset w:val="00"/>
    <w:family w:val="auto"/>
    <w:pitch w:val="variable"/>
    <w:sig w:usb0="00000003" w:usb1="00000000" w:usb2="00000000" w:usb3="00000000" w:csb0="00000001" w:csb1="00000000"/>
  </w:font>
  <w:font w:name="VNI-Aptima">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nTime">
    <w:panose1 w:val="020BE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PdTime">
    <w:altName w:val="Arial"/>
    <w:charset w:val="00"/>
    <w:family w:val="swiss"/>
    <w:pitch w:val="variable"/>
    <w:sig w:usb0="00000003" w:usb1="00000000" w:usb2="00000000" w:usb3="00000000" w:csb0="00000001" w:csb1="00000000"/>
  </w:font>
  <w:font w:name="PdTimeH">
    <w:altName w:val="Arial Narrow"/>
    <w:charset w:val="00"/>
    <w:family w:val="swiss"/>
    <w:pitch w:val="variable"/>
    <w:sig w:usb0="00000007" w:usb1="00000000" w:usb2="00000000" w:usb3="00000000" w:csb0="00000013" w:csb1="00000000"/>
  </w:font>
  <w:font w:name="Times">
    <w:panose1 w:val="02020603050405020304"/>
    <w:charset w:val="00"/>
    <w:family w:val="auto"/>
    <w:pitch w:val="variable"/>
    <w:sig w:usb0="E00002FF" w:usb1="5000205A"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Neue">
    <w:altName w:val="Arial"/>
    <w:charset w:val="00"/>
    <w:family w:val="auto"/>
    <w:pitch w:val="variable"/>
    <w:sig w:usb0="00000003" w:usb1="00000000" w:usb2="00000000" w:usb3="00000000" w:csb0="00000001" w:csb1="00000000"/>
  </w:font>
  <w:font w:name="‚l‚r –¾’©">
    <w:panose1 w:val="00000000000000000000"/>
    <w:charset w:val="00"/>
    <w:family w:val="roman"/>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Optima">
    <w:charset w:val="00"/>
    <w:family w:val="auto"/>
    <w:pitch w:val="variable"/>
    <w:sig w:usb0="80000067" w:usb1="00000000" w:usb2="00000000" w:usb3="00000000" w:csb0="00000001" w:csb1="00000000"/>
  </w:font>
  <w:font w:name=".VnArial">
    <w:panose1 w:val="020B7200000000000000"/>
    <w:charset w:val="00"/>
    <w:family w:val="swiss"/>
    <w:pitch w:val="variable"/>
    <w:sig w:usb0="00000007" w:usb1="00000000" w:usb2="00000000" w:usb3="00000000" w:csb0="00000011" w:csb1="00000000"/>
  </w:font>
  <w:font w:name=".VnCentury Schoolbook">
    <w:panose1 w:val="020B7200000000000000"/>
    <w:charset w:val="00"/>
    <w:family w:val="swiss"/>
    <w:pitch w:val="variable"/>
    <w:sig w:usb0="00000003" w:usb1="00000000" w:usb2="00000000" w:usb3="00000000" w:csb0="00000001" w:csb1="00000000"/>
  </w:font>
  <w:font w:name="VnArial U">
    <w:panose1 w:val="020B0604020202020204"/>
    <w:charset w:val="00"/>
    <w:family w:val="swiss"/>
    <w:pitch w:val="variable"/>
    <w:sig w:usb0="00000003" w:usb1="00000000" w:usb2="00000000" w:usb3="00000000" w:csb0="00000001" w:csb1="00000000"/>
  </w:font>
  <w:font w:name=".VnArialH">
    <w:panose1 w:val="020B7200000000000000"/>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Sans Serif">
    <w:altName w:val="Times New Roman"/>
    <w:panose1 w:val="00000000000000000000"/>
    <w:charset w:val="00"/>
    <w:family w:val="roman"/>
    <w:notTrueType/>
    <w:pitch w:val="default"/>
  </w:font>
  <w:font w:name="VNI-Swiss-Condense">
    <w:panose1 w:val="00000000000000000000"/>
    <w:charset w:val="00"/>
    <w:family w:val="auto"/>
    <w:pitch w:val="variable"/>
    <w:sig w:usb0="00000003" w:usb1="00000000" w:usb2="00000000" w:usb3="00000000" w:csb0="00000001" w:csb1="00000000"/>
  </w:font>
  <w:font w:name="BatangChe">
    <w:charset w:val="81"/>
    <w:family w:val="modern"/>
    <w:pitch w:val="fixed"/>
    <w:sig w:usb0="B00002AF" w:usb1="69D77CFB" w:usb2="00000030" w:usb3="00000000" w:csb0="0008009F" w:csb1="00000000"/>
  </w:font>
  <w:font w:name="Bold">
    <w:altName w:val="Times New Roman"/>
    <w:panose1 w:val="00000000000000000000"/>
    <w:charset w:val="00"/>
    <w:family w:val="roman"/>
    <w:notTrueType/>
    <w:pitch w:val="default"/>
  </w:font>
  <w:font w:name="VNI-Avo">
    <w:panose1 w:val="00000000000000000000"/>
    <w:charset w:val="00"/>
    <w:family w:val="auto"/>
    <w:pitch w:val="variable"/>
    <w:sig w:usb0="00000003" w:usb1="00000000" w:usb2="00000000" w:usb3="00000000" w:csb0="00000001" w:csb1="00000000"/>
  </w:font>
  <w:font w:name=".VnTimeH">
    <w:panose1 w:val="020BE200000000000000"/>
    <w:charset w:val="00"/>
    <w:family w:val="swiss"/>
    <w:pitch w:val="variable"/>
    <w:sig w:usb0="00000003" w:usb1="00000000" w:usb2="00000000" w:usb3="00000000" w:csb0="00000001" w:csb1="00000000"/>
  </w:font>
  <w:font w:name="FrankRuehl">
    <w:charset w:val="B1"/>
    <w:family w:val="swiss"/>
    <w:pitch w:val="variable"/>
    <w:sig w:usb0="00000803" w:usb1="00000000" w:usb2="00000000" w:usb3="00000000" w:csb0="00000021" w:csb1="00000000"/>
  </w:font>
  <w:font w:name="MS Gothic">
    <w:altName w:val="ＭＳ ゴシック"/>
    <w:panose1 w:val="020B0609070205080204"/>
    <w:charset w:val="80"/>
    <w:family w:val="modern"/>
    <w:pitch w:val="fixed"/>
    <w:sig w:usb0="E00002FF" w:usb1="6AC7FDFB" w:usb2="08000012" w:usb3="00000000" w:csb0="0002009F" w:csb1="00000000"/>
  </w:font>
  <w:font w:name="Candara">
    <w:panose1 w:val="020E0502030303020204"/>
    <w:charset w:val="00"/>
    <w:family w:val="swiss"/>
    <w:pitch w:val="variable"/>
    <w:sig w:usb0="A00002EF" w:usb1="4000A44B" w:usb2="00000000" w:usb3="00000000" w:csb0="0000019F" w:csb1="00000000"/>
  </w:font>
  <w:font w:name="VNI-Helve">
    <w:panose1 w:val="00000000000000000000"/>
    <w:charset w:val="00"/>
    <w:family w:val="auto"/>
    <w:pitch w:val="variable"/>
    <w:sig w:usb0="00000003" w:usb1="00000000" w:usb2="00000000" w:usb3="00000000" w:csb0="00000001" w:csb1="00000000"/>
  </w:font>
  <w:font w:name="TimesNewRomanPS-BoldMT">
    <w:altName w:val="Times New Roman"/>
    <w:panose1 w:val="00000000000000000000"/>
    <w:charset w:val="00"/>
    <w:family w:val="roman"/>
    <w:notTrueType/>
    <w:pitch w:val="default"/>
  </w:font>
  <w:font w:name="Constantia">
    <w:panose1 w:val="02030602050306030303"/>
    <w:charset w:val="00"/>
    <w:family w:val="roman"/>
    <w:pitch w:val="variable"/>
    <w:sig w:usb0="A00002EF" w:usb1="40002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92268628"/>
      <w:docPartObj>
        <w:docPartGallery w:val="Page Numbers (Bottom of Page)"/>
        <w:docPartUnique/>
      </w:docPartObj>
    </w:sdtPr>
    <w:sdtEndPr>
      <w:rPr>
        <w:noProof/>
      </w:rPr>
    </w:sdtEndPr>
    <w:sdtContent>
      <w:p w:rsidR="00CD38EE" w:rsidRDefault="00CD38EE">
        <w:pPr>
          <w:pStyle w:val="Footer"/>
          <w:jc w:val="right"/>
        </w:pPr>
        <w:r>
          <w:fldChar w:fldCharType="begin"/>
        </w:r>
        <w:r>
          <w:instrText xml:space="preserve"> PAGE   \* MERGEFORMAT </w:instrText>
        </w:r>
        <w:r>
          <w:fldChar w:fldCharType="separate"/>
        </w:r>
        <w:r>
          <w:rPr>
            <w:noProof/>
          </w:rPr>
          <w:t>143</w:t>
        </w:r>
        <w:r>
          <w:rPr>
            <w:noProof/>
          </w:rPr>
          <w:fldChar w:fldCharType="end"/>
        </w:r>
      </w:p>
    </w:sdtContent>
  </w:sdt>
  <w:p w:rsidR="00CD38EE" w:rsidRDefault="00CD38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4710E" w:rsidRDefault="0034710E" w:rsidP="00DC7210">
      <w:pPr>
        <w:spacing w:after="0"/>
      </w:pPr>
      <w:r>
        <w:separator/>
      </w:r>
    </w:p>
  </w:footnote>
  <w:footnote w:type="continuationSeparator" w:id="0">
    <w:p w:rsidR="0034710E" w:rsidRDefault="0034710E" w:rsidP="00DC721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B10421"/>
    <w:multiLevelType w:val="multilevel"/>
    <w:tmpl w:val="19EAA594"/>
    <w:lvl w:ilvl="0">
      <w:start w:val="1"/>
      <w:numFmt w:val="upperRoman"/>
      <w:lvlText w:val="%1."/>
      <w:lvlJc w:val="left"/>
      <w:pPr>
        <w:tabs>
          <w:tab w:val="num" w:pos="720"/>
        </w:tabs>
        <w:ind w:left="720" w:hanging="720"/>
      </w:pPr>
      <w:rPr>
        <w:rFonts w:hint="default"/>
      </w:rPr>
    </w:lvl>
    <w:lvl w:ilvl="1">
      <w:start w:val="2"/>
      <w:numFmt w:val="decimal"/>
      <w:isLgl/>
      <w:lvlText w:val="%1.%2"/>
      <w:lvlJc w:val="left"/>
      <w:pPr>
        <w:tabs>
          <w:tab w:val="num" w:pos="390"/>
        </w:tabs>
        <w:ind w:left="390" w:hanging="39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15:restartNumberingAfterBreak="0">
    <w:nsid w:val="020936D7"/>
    <w:multiLevelType w:val="multilevel"/>
    <w:tmpl w:val="90BAD760"/>
    <w:lvl w:ilvl="0">
      <w:start w:val="1"/>
      <w:numFmt w:val="upperRoman"/>
      <w:lvlText w:val="%1."/>
      <w:lvlJc w:val="left"/>
      <w:pPr>
        <w:tabs>
          <w:tab w:val="num" w:pos="720"/>
        </w:tabs>
        <w:ind w:left="720" w:hanging="720"/>
      </w:pPr>
      <w:rPr>
        <w:rFonts w:hint="default"/>
        <w:sz w:val="26"/>
        <w:szCs w:val="26"/>
      </w:rPr>
    </w:lvl>
    <w:lvl w:ilvl="1">
      <w:start w:val="2"/>
      <w:numFmt w:val="decimal"/>
      <w:isLgl/>
      <w:lvlText w:val="%1.%2"/>
      <w:lvlJc w:val="left"/>
      <w:pPr>
        <w:ind w:left="585" w:hanging="585"/>
      </w:pPr>
      <w:rPr>
        <w:rFonts w:hint="default"/>
      </w:rPr>
    </w:lvl>
    <w:lvl w:ilvl="2">
      <w:start w:val="8"/>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02B9127F"/>
    <w:multiLevelType w:val="singleLevel"/>
    <w:tmpl w:val="04090013"/>
    <w:lvl w:ilvl="0">
      <w:start w:val="1"/>
      <w:numFmt w:val="upperRoman"/>
      <w:lvlText w:val="%1."/>
      <w:lvlJc w:val="left"/>
      <w:pPr>
        <w:tabs>
          <w:tab w:val="num" w:pos="720"/>
        </w:tabs>
        <w:ind w:left="720" w:hanging="720"/>
      </w:pPr>
      <w:rPr>
        <w:rFonts w:hint="default"/>
      </w:rPr>
    </w:lvl>
  </w:abstractNum>
  <w:abstractNum w:abstractNumId="3" w15:restartNumberingAfterBreak="0">
    <w:nsid w:val="03307500"/>
    <w:multiLevelType w:val="multilevel"/>
    <w:tmpl w:val="C822395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04BF4047"/>
    <w:multiLevelType w:val="multilevel"/>
    <w:tmpl w:val="B6D47588"/>
    <w:lvl w:ilvl="0">
      <w:start w:val="1"/>
      <w:numFmt w:val="lowerLetter"/>
      <w:pStyle w:val="cap5"/>
      <w:lvlText w:val="%1)"/>
      <w:lvlJc w:val="left"/>
      <w:pPr>
        <w:ind w:left="90" w:hanging="360"/>
      </w:pPr>
      <w:rPr>
        <w:rFonts w:hint="default"/>
      </w:rPr>
    </w:lvl>
    <w:lvl w:ilvl="1">
      <w:start w:val="1"/>
      <w:numFmt w:val="lowerLetter"/>
      <w:lvlText w:val="%2."/>
      <w:lvlJc w:val="left"/>
      <w:pPr>
        <w:ind w:left="810" w:hanging="360"/>
      </w:pPr>
      <w:rPr>
        <w:rFonts w:hint="default"/>
      </w:rPr>
    </w:lvl>
    <w:lvl w:ilvl="2">
      <w:start w:val="1"/>
      <w:numFmt w:val="lowerRoman"/>
      <w:lvlText w:val="%3."/>
      <w:lvlJc w:val="right"/>
      <w:pPr>
        <w:ind w:left="1530" w:hanging="180"/>
      </w:pPr>
      <w:rPr>
        <w:rFonts w:hint="default"/>
      </w:rPr>
    </w:lvl>
    <w:lvl w:ilvl="3">
      <w:start w:val="1"/>
      <w:numFmt w:val="decimal"/>
      <w:lvlText w:val="%4."/>
      <w:lvlJc w:val="left"/>
      <w:pPr>
        <w:ind w:left="2250" w:hanging="360"/>
      </w:pPr>
      <w:rPr>
        <w:rFonts w:hint="default"/>
      </w:rPr>
    </w:lvl>
    <w:lvl w:ilvl="4">
      <w:start w:val="1"/>
      <w:numFmt w:val="lowerLetter"/>
      <w:lvlText w:val="%5."/>
      <w:lvlJc w:val="left"/>
      <w:pPr>
        <w:ind w:left="2970" w:hanging="360"/>
      </w:pPr>
      <w:rPr>
        <w:rFonts w:hint="default"/>
      </w:rPr>
    </w:lvl>
    <w:lvl w:ilvl="5">
      <w:start w:val="1"/>
      <w:numFmt w:val="lowerRoman"/>
      <w:lvlText w:val="%6."/>
      <w:lvlJc w:val="right"/>
      <w:pPr>
        <w:ind w:left="3690" w:hanging="180"/>
      </w:pPr>
      <w:rPr>
        <w:rFonts w:hint="default"/>
      </w:rPr>
    </w:lvl>
    <w:lvl w:ilvl="6">
      <w:start w:val="1"/>
      <w:numFmt w:val="decimal"/>
      <w:lvlText w:val="%7."/>
      <w:lvlJc w:val="left"/>
      <w:pPr>
        <w:ind w:left="4410" w:hanging="360"/>
      </w:pPr>
      <w:rPr>
        <w:rFonts w:hint="default"/>
      </w:rPr>
    </w:lvl>
    <w:lvl w:ilvl="7">
      <w:start w:val="1"/>
      <w:numFmt w:val="lowerLetter"/>
      <w:lvlText w:val="%8."/>
      <w:lvlJc w:val="left"/>
      <w:pPr>
        <w:ind w:left="5130" w:hanging="360"/>
      </w:pPr>
      <w:rPr>
        <w:rFonts w:hint="default"/>
      </w:rPr>
    </w:lvl>
    <w:lvl w:ilvl="8">
      <w:start w:val="1"/>
      <w:numFmt w:val="lowerRoman"/>
      <w:lvlText w:val="%9."/>
      <w:lvlJc w:val="right"/>
      <w:pPr>
        <w:ind w:left="5850" w:hanging="180"/>
      </w:pPr>
      <w:rPr>
        <w:rFonts w:hint="default"/>
      </w:rPr>
    </w:lvl>
  </w:abstractNum>
  <w:abstractNum w:abstractNumId="5" w15:restartNumberingAfterBreak="0">
    <w:nsid w:val="0519517F"/>
    <w:multiLevelType w:val="multilevel"/>
    <w:tmpl w:val="0519517F"/>
    <w:lvl w:ilvl="0">
      <w:start w:val="11"/>
      <w:numFmt w:val="bullet"/>
      <w:lvlText w:val="-"/>
      <w:lvlJc w:val="left"/>
      <w:pPr>
        <w:tabs>
          <w:tab w:val="left" w:pos="1320"/>
        </w:tabs>
        <w:ind w:left="1320" w:hanging="360"/>
      </w:pPr>
      <w:rPr>
        <w:rFonts w:ascii="Times New Roman" w:eastAsia="Times New Roman" w:hAnsi="Times New Roman" w:hint="default"/>
      </w:rPr>
    </w:lvl>
    <w:lvl w:ilvl="1">
      <w:numFmt w:val="bullet"/>
      <w:lvlText w:val=""/>
      <w:lvlJc w:val="left"/>
      <w:pPr>
        <w:tabs>
          <w:tab w:val="left" w:pos="2040"/>
        </w:tabs>
        <w:ind w:left="2040" w:hanging="360"/>
      </w:pPr>
      <w:rPr>
        <w:rFonts w:ascii="Times New Roman" w:eastAsia="Times New Roman" w:hAnsi="Times New Roman" w:hint="default"/>
      </w:rPr>
    </w:lvl>
    <w:lvl w:ilvl="2">
      <w:start w:val="1"/>
      <w:numFmt w:val="bullet"/>
      <w:lvlText w:val=""/>
      <w:lvlJc w:val="left"/>
      <w:pPr>
        <w:tabs>
          <w:tab w:val="left" w:pos="2760"/>
        </w:tabs>
        <w:ind w:left="2760" w:hanging="360"/>
      </w:pPr>
      <w:rPr>
        <w:rFonts w:ascii="Times New Roman" w:hAnsi="Times New Roman" w:cs="Times New Roman" w:hint="default"/>
      </w:rPr>
    </w:lvl>
    <w:lvl w:ilvl="3">
      <w:start w:val="1"/>
      <w:numFmt w:val="bullet"/>
      <w:lvlText w:val=""/>
      <w:lvlJc w:val="left"/>
      <w:pPr>
        <w:tabs>
          <w:tab w:val="left" w:pos="3480"/>
        </w:tabs>
        <w:ind w:left="3480" w:hanging="360"/>
      </w:pPr>
      <w:rPr>
        <w:rFonts w:ascii="Times New Roman" w:hAnsi="Times New Roman" w:cs="Times New Roman" w:hint="default"/>
      </w:rPr>
    </w:lvl>
    <w:lvl w:ilvl="4">
      <w:start w:val="1"/>
      <w:numFmt w:val="bullet"/>
      <w:lvlText w:val="o"/>
      <w:lvlJc w:val="left"/>
      <w:pPr>
        <w:tabs>
          <w:tab w:val="left" w:pos="4200"/>
        </w:tabs>
        <w:ind w:left="4200" w:hanging="360"/>
      </w:pPr>
      <w:rPr>
        <w:rFonts w:ascii="Courier New" w:hAnsi="Courier New" w:cs="Courier New" w:hint="default"/>
      </w:rPr>
    </w:lvl>
    <w:lvl w:ilvl="5">
      <w:start w:val="1"/>
      <w:numFmt w:val="bullet"/>
      <w:lvlText w:val=""/>
      <w:lvlJc w:val="left"/>
      <w:pPr>
        <w:tabs>
          <w:tab w:val="left" w:pos="4920"/>
        </w:tabs>
        <w:ind w:left="4920" w:hanging="360"/>
      </w:pPr>
      <w:rPr>
        <w:rFonts w:ascii="Times New Roman" w:hAnsi="Times New Roman" w:cs="Times New Roman" w:hint="default"/>
      </w:rPr>
    </w:lvl>
    <w:lvl w:ilvl="6">
      <w:start w:val="1"/>
      <w:numFmt w:val="bullet"/>
      <w:lvlText w:val=""/>
      <w:lvlJc w:val="left"/>
      <w:pPr>
        <w:tabs>
          <w:tab w:val="left" w:pos="5640"/>
        </w:tabs>
        <w:ind w:left="5640" w:hanging="360"/>
      </w:pPr>
      <w:rPr>
        <w:rFonts w:ascii="Times New Roman" w:hAnsi="Times New Roman" w:cs="Times New Roman" w:hint="default"/>
      </w:rPr>
    </w:lvl>
    <w:lvl w:ilvl="7">
      <w:start w:val="1"/>
      <w:numFmt w:val="bullet"/>
      <w:lvlText w:val="o"/>
      <w:lvlJc w:val="left"/>
      <w:pPr>
        <w:tabs>
          <w:tab w:val="left" w:pos="6360"/>
        </w:tabs>
        <w:ind w:left="6360" w:hanging="360"/>
      </w:pPr>
      <w:rPr>
        <w:rFonts w:ascii="Courier New" w:hAnsi="Courier New" w:cs="Courier New" w:hint="default"/>
      </w:rPr>
    </w:lvl>
    <w:lvl w:ilvl="8">
      <w:start w:val="1"/>
      <w:numFmt w:val="bullet"/>
      <w:lvlText w:val=""/>
      <w:lvlJc w:val="left"/>
      <w:pPr>
        <w:tabs>
          <w:tab w:val="left" w:pos="7080"/>
        </w:tabs>
        <w:ind w:left="7080" w:hanging="360"/>
      </w:pPr>
      <w:rPr>
        <w:rFonts w:ascii="Times New Roman" w:hAnsi="Times New Roman" w:cs="Times New Roman" w:hint="default"/>
      </w:rPr>
    </w:lvl>
  </w:abstractNum>
  <w:abstractNum w:abstractNumId="6" w15:restartNumberingAfterBreak="0">
    <w:nsid w:val="05C33C12"/>
    <w:multiLevelType w:val="singleLevel"/>
    <w:tmpl w:val="6D6A114E"/>
    <w:lvl w:ilvl="0">
      <w:start w:val="1"/>
      <w:numFmt w:val="bullet"/>
      <w:lvlText w:val="-"/>
      <w:lvlJc w:val="left"/>
      <w:pPr>
        <w:tabs>
          <w:tab w:val="num" w:pos="360"/>
        </w:tabs>
        <w:ind w:left="360" w:hanging="360"/>
      </w:pPr>
      <w:rPr>
        <w:rFonts w:ascii="Times New Roman" w:hAnsi="Times New Roman" w:cs="Times New Roman" w:hint="default"/>
      </w:rPr>
    </w:lvl>
  </w:abstractNum>
  <w:abstractNum w:abstractNumId="7" w15:restartNumberingAfterBreak="0">
    <w:nsid w:val="06C26314"/>
    <w:multiLevelType w:val="multilevel"/>
    <w:tmpl w:val="147EABAC"/>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06DB32DC"/>
    <w:multiLevelType w:val="singleLevel"/>
    <w:tmpl w:val="0409000F"/>
    <w:lvl w:ilvl="0">
      <w:start w:val="1"/>
      <w:numFmt w:val="decimal"/>
      <w:lvlText w:val="%1."/>
      <w:lvlJc w:val="left"/>
      <w:pPr>
        <w:tabs>
          <w:tab w:val="num" w:pos="360"/>
        </w:tabs>
        <w:ind w:left="360" w:hanging="360"/>
      </w:pPr>
    </w:lvl>
  </w:abstractNum>
  <w:abstractNum w:abstractNumId="9" w15:restartNumberingAfterBreak="0">
    <w:nsid w:val="074F11A2"/>
    <w:multiLevelType w:val="multilevel"/>
    <w:tmpl w:val="7062D9C4"/>
    <w:lvl w:ilvl="0">
      <w:start w:val="1"/>
      <w:numFmt w:val="decimal"/>
      <w:lvlText w:val="%1."/>
      <w:lvlJc w:val="left"/>
      <w:pPr>
        <w:tabs>
          <w:tab w:val="left" w:pos="360"/>
        </w:tabs>
        <w:ind w:left="360" w:hanging="360"/>
      </w:pPr>
      <w:rPr>
        <w:rFonts w:hint="default"/>
        <w:b/>
        <w:color w:val="auto"/>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98B45B7"/>
    <w:multiLevelType w:val="singleLevel"/>
    <w:tmpl w:val="0409000F"/>
    <w:lvl w:ilvl="0">
      <w:start w:val="1"/>
      <w:numFmt w:val="decimal"/>
      <w:lvlText w:val="%1."/>
      <w:lvlJc w:val="left"/>
      <w:pPr>
        <w:tabs>
          <w:tab w:val="num" w:pos="360"/>
        </w:tabs>
        <w:ind w:left="360" w:hanging="360"/>
      </w:pPr>
    </w:lvl>
  </w:abstractNum>
  <w:abstractNum w:abstractNumId="11" w15:restartNumberingAfterBreak="0">
    <w:nsid w:val="09C3256B"/>
    <w:multiLevelType w:val="hybridMultilevel"/>
    <w:tmpl w:val="7062CFEE"/>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12" w15:restartNumberingAfterBreak="0">
    <w:nsid w:val="0ADC3D83"/>
    <w:multiLevelType w:val="hybridMultilevel"/>
    <w:tmpl w:val="B0506BE2"/>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3" w15:restartNumberingAfterBreak="0">
    <w:nsid w:val="0ADF47A5"/>
    <w:multiLevelType w:val="hybridMultilevel"/>
    <w:tmpl w:val="6CF2EFDE"/>
    <w:lvl w:ilvl="0" w:tplc="9B5A74A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AE6549F"/>
    <w:multiLevelType w:val="singleLevel"/>
    <w:tmpl w:val="58A06CC0"/>
    <w:lvl w:ilvl="0">
      <w:start w:val="1"/>
      <w:numFmt w:val="decimal"/>
      <w:pStyle w:val="Spiegelstrich3"/>
      <w:lvlText w:val="%1."/>
      <w:legacy w:legacy="1" w:legacySpace="0" w:legacyIndent="360"/>
      <w:lvlJc w:val="left"/>
      <w:pPr>
        <w:ind w:left="360" w:hanging="360"/>
      </w:pPr>
    </w:lvl>
  </w:abstractNum>
  <w:abstractNum w:abstractNumId="15" w15:restartNumberingAfterBreak="0">
    <w:nsid w:val="0C374D98"/>
    <w:multiLevelType w:val="multilevel"/>
    <w:tmpl w:val="0C374D98"/>
    <w:lvl w:ilvl="0">
      <w:numFmt w:val="bullet"/>
      <w:lvlText w:val="-"/>
      <w:lvlJc w:val="left"/>
      <w:pPr>
        <w:ind w:left="1287" w:hanging="360"/>
      </w:pPr>
      <w:rPr>
        <w:rFont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6" w15:restartNumberingAfterBreak="0">
    <w:nsid w:val="0DA823CF"/>
    <w:multiLevelType w:val="hybridMultilevel"/>
    <w:tmpl w:val="E84EA858"/>
    <w:lvl w:ilvl="0" w:tplc="0409000F">
      <w:start w:val="1"/>
      <w:numFmt w:val="decimal"/>
      <w:lvlText w:val="%1."/>
      <w:lvlJc w:val="left"/>
      <w:pPr>
        <w:ind w:left="612" w:hanging="360"/>
      </w:p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17" w15:restartNumberingAfterBreak="0">
    <w:nsid w:val="0DD43F91"/>
    <w:multiLevelType w:val="hybridMultilevel"/>
    <w:tmpl w:val="97A8A534"/>
    <w:lvl w:ilvl="0" w:tplc="F4F64200">
      <w:start w:val="1"/>
      <w:numFmt w:val="bullet"/>
      <w:pStyle w:val="Aufzhlung"/>
      <w:lvlText w:val="-"/>
      <w:lvlJc w:val="left"/>
      <w:pPr>
        <w:tabs>
          <w:tab w:val="num" w:pos="360"/>
        </w:tabs>
        <w:ind w:left="360" w:hanging="360"/>
      </w:pPr>
      <w:rPr>
        <w:rFonts w:ascii="Times New Roman" w:hAnsi="Times New Roman" w:cs="Times New Roman" w:hint="default"/>
      </w:rPr>
    </w:lvl>
    <w:lvl w:ilvl="1" w:tplc="EAAC8ED6">
      <w:start w:val="1"/>
      <w:numFmt w:val="decimal"/>
      <w:lvlText w:val="%2"/>
      <w:lvlJc w:val="left"/>
      <w:pPr>
        <w:tabs>
          <w:tab w:val="num" w:pos="1270"/>
        </w:tabs>
        <w:ind w:left="1270" w:hanging="360"/>
      </w:pPr>
      <w:rPr>
        <w:rFonts w:ascii="Times New Roman" w:eastAsia="Times New Roman" w:hAnsi="Times New Roman" w:cs="Times New Roman"/>
      </w:rPr>
    </w:lvl>
    <w:lvl w:ilvl="2" w:tplc="4A089030">
      <w:start w:val="1"/>
      <w:numFmt w:val="bullet"/>
      <w:lvlText w:val=""/>
      <w:lvlJc w:val="left"/>
      <w:pPr>
        <w:tabs>
          <w:tab w:val="num" w:pos="1924"/>
        </w:tabs>
        <w:ind w:left="1924" w:hanging="360"/>
      </w:pPr>
      <w:rPr>
        <w:rFonts w:ascii="Wingdings" w:hAnsi="Wingdings" w:hint="default"/>
      </w:rPr>
    </w:lvl>
    <w:lvl w:ilvl="3" w:tplc="2892EC5C" w:tentative="1">
      <w:start w:val="1"/>
      <w:numFmt w:val="bullet"/>
      <w:lvlText w:val=""/>
      <w:lvlJc w:val="left"/>
      <w:pPr>
        <w:tabs>
          <w:tab w:val="num" w:pos="2644"/>
        </w:tabs>
        <w:ind w:left="2644" w:hanging="360"/>
      </w:pPr>
      <w:rPr>
        <w:rFonts w:ascii="Symbol" w:hAnsi="Symbol" w:hint="default"/>
      </w:rPr>
    </w:lvl>
    <w:lvl w:ilvl="4" w:tplc="028636DE" w:tentative="1">
      <w:start w:val="1"/>
      <w:numFmt w:val="bullet"/>
      <w:lvlText w:val="o"/>
      <w:lvlJc w:val="left"/>
      <w:pPr>
        <w:tabs>
          <w:tab w:val="num" w:pos="3364"/>
        </w:tabs>
        <w:ind w:left="3364" w:hanging="360"/>
      </w:pPr>
      <w:rPr>
        <w:rFonts w:ascii="Courier New" w:hAnsi="Courier New" w:cs="Courier New" w:hint="default"/>
      </w:rPr>
    </w:lvl>
    <w:lvl w:ilvl="5" w:tplc="7046C654" w:tentative="1">
      <w:start w:val="1"/>
      <w:numFmt w:val="bullet"/>
      <w:lvlText w:val=""/>
      <w:lvlJc w:val="left"/>
      <w:pPr>
        <w:tabs>
          <w:tab w:val="num" w:pos="4084"/>
        </w:tabs>
        <w:ind w:left="4084" w:hanging="360"/>
      </w:pPr>
      <w:rPr>
        <w:rFonts w:ascii="Wingdings" w:hAnsi="Wingdings" w:hint="default"/>
      </w:rPr>
    </w:lvl>
    <w:lvl w:ilvl="6" w:tplc="3FB2FEEA" w:tentative="1">
      <w:start w:val="1"/>
      <w:numFmt w:val="bullet"/>
      <w:lvlText w:val=""/>
      <w:lvlJc w:val="left"/>
      <w:pPr>
        <w:tabs>
          <w:tab w:val="num" w:pos="4804"/>
        </w:tabs>
        <w:ind w:left="4804" w:hanging="360"/>
      </w:pPr>
      <w:rPr>
        <w:rFonts w:ascii="Symbol" w:hAnsi="Symbol" w:hint="default"/>
      </w:rPr>
    </w:lvl>
    <w:lvl w:ilvl="7" w:tplc="07B4C9C6" w:tentative="1">
      <w:start w:val="1"/>
      <w:numFmt w:val="bullet"/>
      <w:lvlText w:val="o"/>
      <w:lvlJc w:val="left"/>
      <w:pPr>
        <w:tabs>
          <w:tab w:val="num" w:pos="5524"/>
        </w:tabs>
        <w:ind w:left="5524" w:hanging="360"/>
      </w:pPr>
      <w:rPr>
        <w:rFonts w:ascii="Courier New" w:hAnsi="Courier New" w:cs="Courier New" w:hint="default"/>
      </w:rPr>
    </w:lvl>
    <w:lvl w:ilvl="8" w:tplc="5FF0178E" w:tentative="1">
      <w:start w:val="1"/>
      <w:numFmt w:val="bullet"/>
      <w:lvlText w:val=""/>
      <w:lvlJc w:val="left"/>
      <w:pPr>
        <w:tabs>
          <w:tab w:val="num" w:pos="6244"/>
        </w:tabs>
        <w:ind w:left="6244" w:hanging="360"/>
      </w:pPr>
      <w:rPr>
        <w:rFonts w:ascii="Wingdings" w:hAnsi="Wingdings" w:hint="default"/>
      </w:rPr>
    </w:lvl>
  </w:abstractNum>
  <w:abstractNum w:abstractNumId="18" w15:restartNumberingAfterBreak="0">
    <w:nsid w:val="0DF52E64"/>
    <w:multiLevelType w:val="multilevel"/>
    <w:tmpl w:val="7062D9C4"/>
    <w:lvl w:ilvl="0">
      <w:start w:val="1"/>
      <w:numFmt w:val="decimal"/>
      <w:lvlText w:val="%1."/>
      <w:lvlJc w:val="left"/>
      <w:pPr>
        <w:tabs>
          <w:tab w:val="left" w:pos="360"/>
        </w:tabs>
        <w:ind w:left="360" w:hanging="360"/>
      </w:pPr>
      <w:rPr>
        <w:rFonts w:hint="default"/>
        <w:b/>
        <w:color w:val="auto"/>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DFE6993"/>
    <w:multiLevelType w:val="hybridMultilevel"/>
    <w:tmpl w:val="56BCCEC2"/>
    <w:lvl w:ilvl="0" w:tplc="04090009">
      <w:start w:val="1"/>
      <w:numFmt w:val="bullet"/>
      <w:lvlText w:val=""/>
      <w:lvlJc w:val="left"/>
      <w:pPr>
        <w:ind w:left="1620" w:hanging="360"/>
      </w:pPr>
      <w:rPr>
        <w:rFonts w:ascii="Wingdings" w:hAnsi="Wingdings"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0" w15:restartNumberingAfterBreak="0">
    <w:nsid w:val="0E2E1B87"/>
    <w:multiLevelType w:val="singleLevel"/>
    <w:tmpl w:val="78C80FEE"/>
    <w:lvl w:ilvl="0">
      <w:start w:val="1"/>
      <w:numFmt w:val="upperRoman"/>
      <w:lvlText w:val="%1."/>
      <w:lvlJc w:val="left"/>
      <w:pPr>
        <w:tabs>
          <w:tab w:val="num" w:pos="720"/>
        </w:tabs>
        <w:ind w:left="720" w:hanging="720"/>
      </w:pPr>
      <w:rPr>
        <w:rFonts w:hint="default"/>
      </w:rPr>
    </w:lvl>
  </w:abstractNum>
  <w:abstractNum w:abstractNumId="21" w15:restartNumberingAfterBreak="0">
    <w:nsid w:val="0E633080"/>
    <w:multiLevelType w:val="singleLevel"/>
    <w:tmpl w:val="04090013"/>
    <w:lvl w:ilvl="0">
      <w:start w:val="1"/>
      <w:numFmt w:val="upperRoman"/>
      <w:lvlText w:val="%1."/>
      <w:lvlJc w:val="left"/>
      <w:pPr>
        <w:tabs>
          <w:tab w:val="num" w:pos="720"/>
        </w:tabs>
        <w:ind w:left="720" w:hanging="720"/>
      </w:pPr>
      <w:rPr>
        <w:rFonts w:hint="default"/>
      </w:rPr>
    </w:lvl>
  </w:abstractNum>
  <w:abstractNum w:abstractNumId="22" w15:restartNumberingAfterBreak="0">
    <w:nsid w:val="0E7833A3"/>
    <w:multiLevelType w:val="hybridMultilevel"/>
    <w:tmpl w:val="1A1618A2"/>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0D15560"/>
    <w:multiLevelType w:val="singleLevel"/>
    <w:tmpl w:val="10D15560"/>
    <w:lvl w:ilvl="0">
      <w:start w:val="1"/>
      <w:numFmt w:val="bullet"/>
      <w:pStyle w:val="Normalbullet1"/>
      <w:lvlText w:val="–"/>
      <w:lvlJc w:val="left"/>
      <w:pPr>
        <w:tabs>
          <w:tab w:val="left" w:pos="567"/>
        </w:tabs>
        <w:ind w:left="567" w:hanging="567"/>
      </w:pPr>
      <w:rPr>
        <w:rFonts w:ascii="Times New Roman" w:hAnsi="Times New Roman" w:hint="default"/>
      </w:rPr>
    </w:lvl>
  </w:abstractNum>
  <w:abstractNum w:abstractNumId="24" w15:restartNumberingAfterBreak="0">
    <w:nsid w:val="115D4CCD"/>
    <w:multiLevelType w:val="multilevel"/>
    <w:tmpl w:val="A5808D28"/>
    <w:lvl w:ilvl="0">
      <w:start w:val="1"/>
      <w:numFmt w:val="bullet"/>
      <w:pStyle w:val="Spiegelstrich2"/>
      <w:lvlText w:val=""/>
      <w:lvlJc w:val="left"/>
      <w:pPr>
        <w:tabs>
          <w:tab w:val="num" w:pos="1858"/>
        </w:tabs>
        <w:ind w:left="1858" w:hanging="360"/>
      </w:pPr>
      <w:rPr>
        <w:rFonts w:ascii="Wingdings 2" w:hAnsi="Wingdings 2"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1C14B61"/>
    <w:multiLevelType w:val="singleLevel"/>
    <w:tmpl w:val="0409000F"/>
    <w:lvl w:ilvl="0">
      <w:start w:val="1"/>
      <w:numFmt w:val="decimal"/>
      <w:lvlText w:val="%1."/>
      <w:lvlJc w:val="left"/>
      <w:pPr>
        <w:tabs>
          <w:tab w:val="num" w:pos="360"/>
        </w:tabs>
        <w:ind w:left="360" w:hanging="360"/>
      </w:pPr>
    </w:lvl>
  </w:abstractNum>
  <w:abstractNum w:abstractNumId="26" w15:restartNumberingAfterBreak="0">
    <w:nsid w:val="121031FB"/>
    <w:multiLevelType w:val="multilevel"/>
    <w:tmpl w:val="121031FB"/>
    <w:lvl w:ilvl="0">
      <w:start w:val="1"/>
      <w:numFmt w:val="decimal"/>
      <w:lvlText w:val="%1."/>
      <w:lvlJc w:val="left"/>
      <w:pPr>
        <w:tabs>
          <w:tab w:val="left" w:pos="720"/>
        </w:tabs>
        <w:ind w:left="720" w:hanging="360"/>
      </w:pPr>
      <w:rPr>
        <w:rFonts w:hint="default"/>
      </w:rPr>
    </w:lvl>
    <w:lvl w:ilvl="1">
      <w:numFmt w:val="bullet"/>
      <w:lvlText w:val="-"/>
      <w:lvlJc w:val="left"/>
      <w:pPr>
        <w:tabs>
          <w:tab w:val="left" w:pos="4472"/>
        </w:tabs>
        <w:ind w:left="4472" w:hanging="360"/>
      </w:pPr>
      <w:rPr>
        <w:rFonts w:ascii="Courier New" w:eastAsia="Courier New" w:hAnsi="Courier New" w:cs="Courier New"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12503B4C"/>
    <w:multiLevelType w:val="hybridMultilevel"/>
    <w:tmpl w:val="5D68BF44"/>
    <w:lvl w:ilvl="0" w:tplc="069AB83C">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30718F0"/>
    <w:multiLevelType w:val="singleLevel"/>
    <w:tmpl w:val="CA940B28"/>
    <w:lvl w:ilvl="0">
      <w:start w:val="1"/>
      <w:numFmt w:val="decimal"/>
      <w:lvlText w:val="%1."/>
      <w:lvlJc w:val="left"/>
      <w:pPr>
        <w:tabs>
          <w:tab w:val="num" w:pos="360"/>
        </w:tabs>
        <w:ind w:left="360" w:hanging="360"/>
      </w:pPr>
      <w:rPr>
        <w:rFonts w:hint="default"/>
        <w:b/>
      </w:rPr>
    </w:lvl>
  </w:abstractNum>
  <w:abstractNum w:abstractNumId="29" w15:restartNumberingAfterBreak="0">
    <w:nsid w:val="130E387A"/>
    <w:multiLevelType w:val="singleLevel"/>
    <w:tmpl w:val="0CF44902"/>
    <w:lvl w:ilvl="0">
      <w:start w:val="2"/>
      <w:numFmt w:val="bullet"/>
      <w:pStyle w:val="Bullet"/>
      <w:lvlText w:val="-"/>
      <w:lvlJc w:val="left"/>
      <w:pPr>
        <w:tabs>
          <w:tab w:val="num" w:pos="360"/>
        </w:tabs>
        <w:ind w:left="360" w:hanging="360"/>
      </w:pPr>
      <w:rPr>
        <w:rFonts w:ascii="Times New Roman" w:hAnsi="Times New Roman" w:hint="default"/>
      </w:rPr>
    </w:lvl>
  </w:abstractNum>
  <w:abstractNum w:abstractNumId="30" w15:restartNumberingAfterBreak="0">
    <w:nsid w:val="133A59BE"/>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136D7E92"/>
    <w:multiLevelType w:val="singleLevel"/>
    <w:tmpl w:val="72C8BB88"/>
    <w:lvl w:ilvl="0">
      <w:start w:val="1"/>
      <w:numFmt w:val="decimal"/>
      <w:lvlText w:val="%1."/>
      <w:lvlJc w:val="left"/>
      <w:pPr>
        <w:tabs>
          <w:tab w:val="num" w:pos="720"/>
        </w:tabs>
        <w:ind w:left="720" w:hanging="360"/>
      </w:pPr>
      <w:rPr>
        <w:rFonts w:hint="default"/>
      </w:rPr>
    </w:lvl>
  </w:abstractNum>
  <w:abstractNum w:abstractNumId="32" w15:restartNumberingAfterBreak="0">
    <w:nsid w:val="13F9670A"/>
    <w:multiLevelType w:val="multilevel"/>
    <w:tmpl w:val="13F9670A"/>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14610DF6"/>
    <w:multiLevelType w:val="hybridMultilevel"/>
    <w:tmpl w:val="1B32D5A8"/>
    <w:lvl w:ilvl="0" w:tplc="0409000F">
      <w:start w:val="1"/>
      <w:numFmt w:val="decimal"/>
      <w:pStyle w:val="ListBulle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47039D8"/>
    <w:multiLevelType w:val="hybridMultilevel"/>
    <w:tmpl w:val="111E1A1A"/>
    <w:lvl w:ilvl="0" w:tplc="C270C962">
      <w:start w:val="1"/>
      <w:numFmt w:val="decimal"/>
      <w:lvlText w:val="%1."/>
      <w:lvlJc w:val="left"/>
      <w:pPr>
        <w:ind w:left="1260" w:hanging="360"/>
      </w:pPr>
      <w:rPr>
        <w:b/>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5" w15:restartNumberingAfterBreak="0">
    <w:nsid w:val="14F82561"/>
    <w:multiLevelType w:val="singleLevel"/>
    <w:tmpl w:val="1FB34C6F"/>
    <w:lvl w:ilvl="0">
      <w:start w:val="1"/>
      <w:numFmt w:val="decimal"/>
      <w:lvlText w:val="%1."/>
      <w:lvlJc w:val="left"/>
      <w:pPr>
        <w:tabs>
          <w:tab w:val="left" w:pos="360"/>
        </w:tabs>
        <w:ind w:left="360" w:hanging="360"/>
      </w:pPr>
    </w:lvl>
  </w:abstractNum>
  <w:abstractNum w:abstractNumId="36" w15:restartNumberingAfterBreak="0">
    <w:nsid w:val="150B6889"/>
    <w:multiLevelType w:val="hybridMultilevel"/>
    <w:tmpl w:val="1A4C40A8"/>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37" w15:restartNumberingAfterBreak="0">
    <w:nsid w:val="165E3CDC"/>
    <w:multiLevelType w:val="hybridMultilevel"/>
    <w:tmpl w:val="18DC3874"/>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8" w15:restartNumberingAfterBreak="0">
    <w:nsid w:val="16CC4DDD"/>
    <w:multiLevelType w:val="hybridMultilevel"/>
    <w:tmpl w:val="D556C2BE"/>
    <w:lvl w:ilvl="0" w:tplc="D106908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16DB06BD"/>
    <w:multiLevelType w:val="singleLevel"/>
    <w:tmpl w:val="571AFCE2"/>
    <w:lvl w:ilvl="0">
      <w:start w:val="1"/>
      <w:numFmt w:val="upperRoman"/>
      <w:lvlText w:val="%1."/>
      <w:lvlJc w:val="left"/>
      <w:pPr>
        <w:tabs>
          <w:tab w:val="num" w:pos="720"/>
        </w:tabs>
        <w:ind w:left="720" w:hanging="720"/>
      </w:pPr>
      <w:rPr>
        <w:rFonts w:cs="Times New Roman" w:hint="default"/>
        <w:b/>
        <w:i w:val="0"/>
      </w:rPr>
    </w:lvl>
  </w:abstractNum>
  <w:abstractNum w:abstractNumId="40" w15:restartNumberingAfterBreak="0">
    <w:nsid w:val="17C5126D"/>
    <w:multiLevelType w:val="multilevel"/>
    <w:tmpl w:val="147EABAC"/>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1" w15:restartNumberingAfterBreak="0">
    <w:nsid w:val="17F42D58"/>
    <w:multiLevelType w:val="multilevel"/>
    <w:tmpl w:val="9A4CD1CE"/>
    <w:lvl w:ilvl="0">
      <w:start w:val="2"/>
      <w:numFmt w:val="decimal"/>
      <w:lvlText w:val="%1."/>
      <w:lvlJc w:val="left"/>
      <w:pPr>
        <w:tabs>
          <w:tab w:val="num" w:pos="705"/>
        </w:tabs>
        <w:ind w:left="705" w:hanging="70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2" w15:restartNumberingAfterBreak="0">
    <w:nsid w:val="18A23FA1"/>
    <w:multiLevelType w:val="hybridMultilevel"/>
    <w:tmpl w:val="F03E1FA4"/>
    <w:lvl w:ilvl="0" w:tplc="04090001">
      <w:start w:val="1"/>
      <w:numFmt w:val="bullet"/>
      <w:pStyle w:val="HOATHI10"/>
      <w:lvlText w:val=""/>
      <w:lvlJc w:val="left"/>
      <w:pPr>
        <w:tabs>
          <w:tab w:val="num" w:pos="1080"/>
        </w:tabs>
        <w:ind w:left="1080" w:hanging="360"/>
      </w:pPr>
      <w:rPr>
        <w:rFonts w:ascii="Symbol" w:hAnsi="Symbol" w:hint="default"/>
      </w:rPr>
    </w:lvl>
    <w:lvl w:ilvl="1" w:tplc="04090009">
      <w:start w:val="1"/>
      <w:numFmt w:val="bullet"/>
      <w:lvlText w:val=""/>
      <w:lvlJc w:val="left"/>
      <w:pPr>
        <w:tabs>
          <w:tab w:val="num" w:pos="1800"/>
        </w:tabs>
        <w:ind w:left="1800" w:hanging="360"/>
      </w:pPr>
      <w:rPr>
        <w:rFonts w:ascii="Wingdings" w:hAnsi="Wingding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3" w15:restartNumberingAfterBreak="0">
    <w:nsid w:val="18D83C33"/>
    <w:multiLevelType w:val="singleLevel"/>
    <w:tmpl w:val="04090013"/>
    <w:lvl w:ilvl="0">
      <w:start w:val="1"/>
      <w:numFmt w:val="upperRoman"/>
      <w:lvlText w:val="%1."/>
      <w:lvlJc w:val="left"/>
      <w:pPr>
        <w:tabs>
          <w:tab w:val="num" w:pos="720"/>
        </w:tabs>
        <w:ind w:left="720" w:hanging="720"/>
      </w:pPr>
      <w:rPr>
        <w:rFonts w:hint="default"/>
      </w:rPr>
    </w:lvl>
  </w:abstractNum>
  <w:abstractNum w:abstractNumId="44" w15:restartNumberingAfterBreak="0">
    <w:nsid w:val="1A061393"/>
    <w:multiLevelType w:val="singleLevel"/>
    <w:tmpl w:val="A4D86954"/>
    <w:lvl w:ilvl="0">
      <w:start w:val="1"/>
      <w:numFmt w:val="decimal"/>
      <w:lvlText w:val="%1."/>
      <w:lvlJc w:val="left"/>
      <w:pPr>
        <w:tabs>
          <w:tab w:val="num" w:pos="360"/>
        </w:tabs>
        <w:ind w:left="360" w:hanging="360"/>
      </w:pPr>
    </w:lvl>
  </w:abstractNum>
  <w:abstractNum w:abstractNumId="45" w15:restartNumberingAfterBreak="0">
    <w:nsid w:val="1A946899"/>
    <w:multiLevelType w:val="hybridMultilevel"/>
    <w:tmpl w:val="0E70441C"/>
    <w:lvl w:ilvl="0" w:tplc="B6AA1EA6">
      <w:start w:val="1"/>
      <w:numFmt w:val="upperRoman"/>
      <w:lvlText w:val="%1."/>
      <w:lvlJc w:val="left"/>
      <w:pPr>
        <w:tabs>
          <w:tab w:val="num" w:pos="1080"/>
        </w:tabs>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B235713"/>
    <w:multiLevelType w:val="singleLevel"/>
    <w:tmpl w:val="0409000F"/>
    <w:lvl w:ilvl="0">
      <w:start w:val="1"/>
      <w:numFmt w:val="decimal"/>
      <w:lvlText w:val="%1."/>
      <w:lvlJc w:val="left"/>
      <w:pPr>
        <w:tabs>
          <w:tab w:val="num" w:pos="360"/>
        </w:tabs>
        <w:ind w:left="360" w:hanging="360"/>
      </w:pPr>
    </w:lvl>
  </w:abstractNum>
  <w:abstractNum w:abstractNumId="47" w15:restartNumberingAfterBreak="0">
    <w:nsid w:val="1B41507E"/>
    <w:multiLevelType w:val="singleLevel"/>
    <w:tmpl w:val="571AFCE2"/>
    <w:lvl w:ilvl="0">
      <w:start w:val="1"/>
      <w:numFmt w:val="upperRoman"/>
      <w:lvlText w:val="%1."/>
      <w:lvlJc w:val="left"/>
      <w:pPr>
        <w:tabs>
          <w:tab w:val="num" w:pos="720"/>
        </w:tabs>
        <w:ind w:left="720" w:hanging="720"/>
      </w:pPr>
      <w:rPr>
        <w:rFonts w:cs="Times New Roman" w:hint="default"/>
        <w:b/>
        <w:i w:val="0"/>
      </w:rPr>
    </w:lvl>
  </w:abstractNum>
  <w:abstractNum w:abstractNumId="48" w15:restartNumberingAfterBreak="0">
    <w:nsid w:val="1BC22360"/>
    <w:multiLevelType w:val="hybridMultilevel"/>
    <w:tmpl w:val="8ABA78DE"/>
    <w:lvl w:ilvl="0" w:tplc="2B107C10">
      <w:start w:val="1"/>
      <w:numFmt w:val="decimal"/>
      <w:lvlText w:val="%1."/>
      <w:lvlJc w:val="left"/>
      <w:pPr>
        <w:ind w:left="1287" w:hanging="360"/>
      </w:pPr>
      <w:rPr>
        <w:rFonts w:hint="default"/>
        <w:caps w:val="0"/>
        <w:strike w:val="0"/>
        <w:dstrike w:val="0"/>
        <w:vanish w:val="0"/>
        <w:sz w:val="28"/>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9" w15:restartNumberingAfterBreak="0">
    <w:nsid w:val="1C496273"/>
    <w:multiLevelType w:val="multilevel"/>
    <w:tmpl w:val="147EABAC"/>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0" w15:restartNumberingAfterBreak="0">
    <w:nsid w:val="1C4C3593"/>
    <w:multiLevelType w:val="singleLevel"/>
    <w:tmpl w:val="0409000F"/>
    <w:lvl w:ilvl="0">
      <w:start w:val="1"/>
      <w:numFmt w:val="decimal"/>
      <w:lvlText w:val="%1."/>
      <w:lvlJc w:val="left"/>
      <w:pPr>
        <w:tabs>
          <w:tab w:val="num" w:pos="360"/>
        </w:tabs>
        <w:ind w:left="360" w:hanging="360"/>
      </w:pPr>
    </w:lvl>
  </w:abstractNum>
  <w:abstractNum w:abstractNumId="51" w15:restartNumberingAfterBreak="0">
    <w:nsid w:val="1C552FEE"/>
    <w:multiLevelType w:val="hybridMultilevel"/>
    <w:tmpl w:val="88D0F790"/>
    <w:lvl w:ilvl="0" w:tplc="6994A960">
      <w:start w:val="1"/>
      <w:numFmt w:val="decimal"/>
      <w:lvlText w:val="%1."/>
      <w:lvlJc w:val="left"/>
      <w:pPr>
        <w:tabs>
          <w:tab w:val="num" w:pos="900"/>
        </w:tabs>
        <w:ind w:left="900" w:hanging="360"/>
      </w:pPr>
      <w:rPr>
        <w:rFonts w:hint="default"/>
      </w:rPr>
    </w:lvl>
    <w:lvl w:ilvl="1" w:tplc="04090019">
      <w:start w:val="1"/>
      <w:numFmt w:val="lowerLetter"/>
      <w:lvlText w:val="%2."/>
      <w:lvlJc w:val="left"/>
      <w:pPr>
        <w:tabs>
          <w:tab w:val="num" w:pos="1620"/>
        </w:tabs>
        <w:ind w:left="1620" w:hanging="360"/>
      </w:pPr>
    </w:lvl>
    <w:lvl w:ilvl="2" w:tplc="0F44F994">
      <w:start w:val="1"/>
      <w:numFmt w:val="decimal"/>
      <w:lvlText w:val="(%3)"/>
      <w:lvlJc w:val="left"/>
      <w:pPr>
        <w:tabs>
          <w:tab w:val="num" w:pos="360"/>
        </w:tabs>
        <w:ind w:left="360" w:hanging="360"/>
      </w:pPr>
      <w:rPr>
        <w:rFonts w:hint="default"/>
      </w:r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52" w15:restartNumberingAfterBreak="0">
    <w:nsid w:val="1D3E12FA"/>
    <w:multiLevelType w:val="multilevel"/>
    <w:tmpl w:val="19EAA594"/>
    <w:lvl w:ilvl="0">
      <w:start w:val="1"/>
      <w:numFmt w:val="upperRoman"/>
      <w:lvlText w:val="%1."/>
      <w:lvlJc w:val="left"/>
      <w:pPr>
        <w:tabs>
          <w:tab w:val="num" w:pos="720"/>
        </w:tabs>
        <w:ind w:left="720" w:hanging="720"/>
      </w:pPr>
      <w:rPr>
        <w:rFonts w:hint="default"/>
      </w:rPr>
    </w:lvl>
    <w:lvl w:ilvl="1">
      <w:start w:val="2"/>
      <w:numFmt w:val="decimal"/>
      <w:isLgl/>
      <w:lvlText w:val="%1.%2"/>
      <w:lvlJc w:val="left"/>
      <w:pPr>
        <w:tabs>
          <w:tab w:val="num" w:pos="390"/>
        </w:tabs>
        <w:ind w:left="390" w:hanging="39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53" w15:restartNumberingAfterBreak="0">
    <w:nsid w:val="1E096B3B"/>
    <w:multiLevelType w:val="singleLevel"/>
    <w:tmpl w:val="376A281C"/>
    <w:lvl w:ilvl="0">
      <w:start w:val="1"/>
      <w:numFmt w:val="decimal"/>
      <w:lvlText w:val="%1."/>
      <w:lvlJc w:val="left"/>
      <w:pPr>
        <w:tabs>
          <w:tab w:val="num" w:pos="360"/>
        </w:tabs>
        <w:ind w:left="360" w:hanging="360"/>
      </w:pPr>
    </w:lvl>
  </w:abstractNum>
  <w:abstractNum w:abstractNumId="54" w15:restartNumberingAfterBreak="0">
    <w:nsid w:val="1EC0577D"/>
    <w:multiLevelType w:val="hybridMultilevel"/>
    <w:tmpl w:val="96723212"/>
    <w:lvl w:ilvl="0" w:tplc="04090019">
      <w:start w:val="1"/>
      <w:numFmt w:val="upperLetter"/>
      <w:pStyle w:val="LEVEL5"/>
      <w:lvlText w:val="%1 - "/>
      <w:lvlJc w:val="left"/>
      <w:pPr>
        <w:ind w:left="530" w:hanging="360"/>
      </w:pPr>
      <w:rPr>
        <w:rFonts w:ascii="Times New Roman Bold" w:hAnsi="Times New Roman Bold" w:hint="default"/>
        <w:b/>
        <w:i w:val="0"/>
        <w:sz w:val="26"/>
      </w:rPr>
    </w:lvl>
    <w:lvl w:ilvl="1" w:tplc="04090019">
      <w:start w:val="1"/>
      <w:numFmt w:val="bullet"/>
      <w:lvlText w:val="-"/>
      <w:lvlJc w:val="left"/>
      <w:pPr>
        <w:tabs>
          <w:tab w:val="num" w:pos="284"/>
        </w:tabs>
        <w:ind w:left="284" w:hanging="284"/>
      </w:pPr>
      <w:rPr>
        <w:rFonts w:ascii="Times New Roman" w:hAnsi="Times New Roman" w:cs="Times New Roman" w:hint="default"/>
        <w:color w:val="auto"/>
      </w:rPr>
    </w:lvl>
    <w:lvl w:ilvl="2" w:tplc="0409001B">
      <w:start w:val="1"/>
      <w:numFmt w:val="upperRoman"/>
      <w:lvlText w:val="%3."/>
      <w:lvlJc w:val="left"/>
      <w:pPr>
        <w:tabs>
          <w:tab w:val="num" w:pos="567"/>
        </w:tabs>
        <w:ind w:left="567" w:hanging="567"/>
      </w:pPr>
      <w:rPr>
        <w:rFonts w:hint="default"/>
        <w:b/>
        <w:i w:val="0"/>
        <w:color w:val="auto"/>
      </w:rPr>
    </w:lvl>
    <w:lvl w:ilvl="3" w:tplc="0409000F">
      <w:start w:val="1"/>
      <w:numFmt w:val="decimal"/>
      <w:lvlText w:val="%4."/>
      <w:lvlJc w:val="left"/>
      <w:pPr>
        <w:tabs>
          <w:tab w:val="num" w:pos="360"/>
        </w:tabs>
        <w:ind w:left="360" w:hanging="360"/>
      </w:pPr>
      <w:rPr>
        <w:rFonts w:hint="default"/>
      </w:rPr>
    </w:lvl>
    <w:lvl w:ilvl="4" w:tplc="04090019">
      <w:numFmt w:val="bullet"/>
      <w:lvlText w:val=""/>
      <w:lvlJc w:val="left"/>
      <w:pPr>
        <w:tabs>
          <w:tab w:val="num" w:pos="3600"/>
        </w:tabs>
        <w:ind w:left="3600" w:hanging="360"/>
      </w:pPr>
      <w:rPr>
        <w:rFonts w:ascii="Symbol" w:eastAsia="Times New Roman" w:hAnsi="Symbol" w:cs="Times New Roman"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EC104E4"/>
    <w:multiLevelType w:val="multilevel"/>
    <w:tmpl w:val="7F4C65E1"/>
    <w:lvl w:ilvl="0">
      <w:start w:val="1"/>
      <w:numFmt w:val="upperLetter"/>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6" w15:restartNumberingAfterBreak="0">
    <w:nsid w:val="1ECA5A84"/>
    <w:multiLevelType w:val="multilevel"/>
    <w:tmpl w:val="1C496273"/>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7" w15:restartNumberingAfterBreak="0">
    <w:nsid w:val="1ED4717A"/>
    <w:multiLevelType w:val="multilevel"/>
    <w:tmpl w:val="1C496273"/>
    <w:lvl w:ilvl="0">
      <w:start w:val="1"/>
      <w:numFmt w:val="decimal"/>
      <w:lvlText w:val="%1."/>
      <w:lvlJc w:val="left"/>
      <w:pPr>
        <w:ind w:left="1080" w:hanging="360"/>
      </w:pPr>
      <w:rPr>
        <w:rFonts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8" w15:restartNumberingAfterBreak="0">
    <w:nsid w:val="1F4C652F"/>
    <w:multiLevelType w:val="multilevel"/>
    <w:tmpl w:val="147EABAC"/>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9" w15:restartNumberingAfterBreak="0">
    <w:nsid w:val="1FB34C6F"/>
    <w:multiLevelType w:val="singleLevel"/>
    <w:tmpl w:val="1FB34C6F"/>
    <w:lvl w:ilvl="0">
      <w:start w:val="1"/>
      <w:numFmt w:val="decimal"/>
      <w:lvlText w:val="%1."/>
      <w:lvlJc w:val="left"/>
      <w:pPr>
        <w:tabs>
          <w:tab w:val="left" w:pos="360"/>
        </w:tabs>
        <w:ind w:left="360" w:hanging="360"/>
      </w:pPr>
    </w:lvl>
  </w:abstractNum>
  <w:abstractNum w:abstractNumId="60" w15:restartNumberingAfterBreak="0">
    <w:nsid w:val="219631E2"/>
    <w:multiLevelType w:val="singleLevel"/>
    <w:tmpl w:val="AE1869E0"/>
    <w:lvl w:ilvl="0">
      <w:start w:val="1"/>
      <w:numFmt w:val="upperRoman"/>
      <w:lvlText w:val="%1."/>
      <w:lvlJc w:val="left"/>
      <w:pPr>
        <w:tabs>
          <w:tab w:val="num" w:pos="720"/>
        </w:tabs>
        <w:ind w:left="720" w:hanging="720"/>
      </w:pPr>
      <w:rPr>
        <w:rFonts w:hint="default"/>
      </w:rPr>
    </w:lvl>
  </w:abstractNum>
  <w:abstractNum w:abstractNumId="61" w15:restartNumberingAfterBreak="0">
    <w:nsid w:val="21A30FB2"/>
    <w:multiLevelType w:val="multilevel"/>
    <w:tmpl w:val="1C496273"/>
    <w:lvl w:ilvl="0">
      <w:start w:val="1"/>
      <w:numFmt w:val="decimal"/>
      <w:lvlText w:val="%1."/>
      <w:lvlJc w:val="left"/>
      <w:pPr>
        <w:ind w:left="1080" w:hanging="360"/>
      </w:pPr>
      <w:rPr>
        <w:rFonts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2" w15:restartNumberingAfterBreak="0">
    <w:nsid w:val="222812C7"/>
    <w:multiLevelType w:val="hybridMultilevel"/>
    <w:tmpl w:val="2C3E9F5A"/>
    <w:lvl w:ilvl="0" w:tplc="0352ADDE">
      <w:start w:val="1"/>
      <w:numFmt w:val="upperRoman"/>
      <w:lvlText w:val="%1."/>
      <w:lvlJc w:val="right"/>
      <w:pPr>
        <w:tabs>
          <w:tab w:val="num" w:pos="180"/>
        </w:tabs>
        <w:ind w:left="180" w:hanging="180"/>
      </w:pPr>
      <w:rPr>
        <w:b/>
      </w:rPr>
    </w:lvl>
    <w:lvl w:ilvl="1" w:tplc="04090019">
      <w:start w:val="6"/>
      <w:numFmt w:val="decimal"/>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CF6AB8BE">
      <w:start w:val="1"/>
      <w:numFmt w:val="decimal"/>
      <w:pStyle w:val="1"/>
      <w:lvlText w:val="%4."/>
      <w:lvlJc w:val="left"/>
      <w:pPr>
        <w:tabs>
          <w:tab w:val="num" w:pos="360"/>
        </w:tabs>
        <w:ind w:left="360" w:hanging="360"/>
      </w:pPr>
      <w:rPr>
        <w:b/>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22320841"/>
    <w:multiLevelType w:val="multilevel"/>
    <w:tmpl w:val="1C496273"/>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4" w15:restartNumberingAfterBreak="0">
    <w:nsid w:val="22402F47"/>
    <w:multiLevelType w:val="hybridMultilevel"/>
    <w:tmpl w:val="46A47B7C"/>
    <w:lvl w:ilvl="0" w:tplc="D1069088">
      <w:start w:val="1"/>
      <w:numFmt w:val="decimal"/>
      <w:lvlText w:val="%1."/>
      <w:lvlJc w:val="left"/>
      <w:pPr>
        <w:tabs>
          <w:tab w:val="num" w:pos="720"/>
        </w:tabs>
        <w:ind w:left="720" w:hanging="360"/>
      </w:pPr>
      <w:rPr>
        <w:rFonts w:hint="default"/>
      </w:rPr>
    </w:lvl>
    <w:lvl w:ilvl="1" w:tplc="04090019">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229564F1"/>
    <w:multiLevelType w:val="multilevel"/>
    <w:tmpl w:val="13F9670A"/>
    <w:lvl w:ilvl="0">
      <w:start w:val="1"/>
      <w:numFmt w:val="upperRoman"/>
      <w:lvlText w:val="%1."/>
      <w:lvlJc w:val="left"/>
      <w:pPr>
        <w:tabs>
          <w:tab w:val="left" w:pos="720"/>
        </w:tabs>
        <w:ind w:left="72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6" w15:restartNumberingAfterBreak="0">
    <w:nsid w:val="22A3107C"/>
    <w:multiLevelType w:val="hybridMultilevel"/>
    <w:tmpl w:val="1FD8E4F0"/>
    <w:lvl w:ilvl="0" w:tplc="04090013">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7" w15:restartNumberingAfterBreak="0">
    <w:nsid w:val="23DC7773"/>
    <w:multiLevelType w:val="hybridMultilevel"/>
    <w:tmpl w:val="742A065A"/>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8" w15:restartNumberingAfterBreak="0">
    <w:nsid w:val="24C55724"/>
    <w:multiLevelType w:val="multilevel"/>
    <w:tmpl w:val="7062D9C4"/>
    <w:lvl w:ilvl="0">
      <w:start w:val="1"/>
      <w:numFmt w:val="decimal"/>
      <w:lvlText w:val="%1."/>
      <w:lvlJc w:val="left"/>
      <w:pPr>
        <w:tabs>
          <w:tab w:val="left" w:pos="360"/>
        </w:tabs>
        <w:ind w:left="360" w:hanging="360"/>
      </w:pPr>
      <w:rPr>
        <w:rFonts w:hint="default"/>
        <w:b/>
        <w:color w:val="auto"/>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24E76B40"/>
    <w:multiLevelType w:val="singleLevel"/>
    <w:tmpl w:val="0778C466"/>
    <w:lvl w:ilvl="0">
      <w:start w:val="1"/>
      <w:numFmt w:val="decimal"/>
      <w:lvlText w:val="%1."/>
      <w:lvlJc w:val="left"/>
      <w:pPr>
        <w:tabs>
          <w:tab w:val="num" w:pos="360"/>
        </w:tabs>
        <w:ind w:left="360" w:hanging="360"/>
      </w:pPr>
      <w:rPr>
        <w:rFonts w:hint="default"/>
        <w:b/>
        <w:color w:val="000000" w:themeColor="text1"/>
        <w:sz w:val="28"/>
        <w:szCs w:val="28"/>
      </w:rPr>
    </w:lvl>
  </w:abstractNum>
  <w:abstractNum w:abstractNumId="70" w15:restartNumberingAfterBreak="0">
    <w:nsid w:val="253F153B"/>
    <w:multiLevelType w:val="hybridMultilevel"/>
    <w:tmpl w:val="539CF8BE"/>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71" w15:restartNumberingAfterBreak="0">
    <w:nsid w:val="26B471A7"/>
    <w:multiLevelType w:val="hybridMultilevel"/>
    <w:tmpl w:val="350EB0E6"/>
    <w:lvl w:ilvl="0" w:tplc="49082C48">
      <w:numFmt w:val="bullet"/>
      <w:pStyle w:val="IEC"/>
      <w:lvlText w:val="-"/>
      <w:lvlJc w:val="left"/>
      <w:pPr>
        <w:tabs>
          <w:tab w:val="num" w:pos="1080"/>
        </w:tabs>
        <w:ind w:left="1080" w:hanging="360"/>
      </w:pPr>
      <w:rPr>
        <w:rFonts w:ascii="VNI-Times" w:eastAsia="Times New Roman" w:hAnsi="VNI-Times"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2" w15:restartNumberingAfterBreak="0">
    <w:nsid w:val="270D680F"/>
    <w:multiLevelType w:val="hybridMultilevel"/>
    <w:tmpl w:val="8B501A54"/>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284E0582"/>
    <w:multiLevelType w:val="singleLevel"/>
    <w:tmpl w:val="125E218E"/>
    <w:lvl w:ilvl="0">
      <w:start w:val="1"/>
      <w:numFmt w:val="decimal"/>
      <w:lvlText w:val="%1."/>
      <w:lvlJc w:val="left"/>
      <w:pPr>
        <w:tabs>
          <w:tab w:val="left" w:pos="1070"/>
        </w:tabs>
        <w:ind w:left="1070" w:hanging="360"/>
      </w:pPr>
      <w:rPr>
        <w:rFonts w:hint="default"/>
        <w:b/>
      </w:rPr>
    </w:lvl>
  </w:abstractNum>
  <w:abstractNum w:abstractNumId="74" w15:restartNumberingAfterBreak="0">
    <w:nsid w:val="287E2DEA"/>
    <w:multiLevelType w:val="multilevel"/>
    <w:tmpl w:val="147EABAC"/>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5" w15:restartNumberingAfterBreak="0">
    <w:nsid w:val="28D24A57"/>
    <w:multiLevelType w:val="hybridMultilevel"/>
    <w:tmpl w:val="1A1618A2"/>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2A536029"/>
    <w:multiLevelType w:val="multilevel"/>
    <w:tmpl w:val="2A536029"/>
    <w:lvl w:ilvl="0">
      <w:start w:val="1"/>
      <w:numFmt w:val="decimal"/>
      <w:lvlText w:val="%1."/>
      <w:lvlJc w:val="left"/>
      <w:pPr>
        <w:tabs>
          <w:tab w:val="num" w:pos="360"/>
        </w:tabs>
        <w:ind w:left="360" w:hanging="360"/>
      </w:pPr>
    </w:lvl>
    <w:lvl w:ilvl="1">
      <w:start w:val="1"/>
      <w:numFmt w:val="lowerLetter"/>
      <w:lvlText w:val="%2."/>
      <w:lvlJc w:val="left"/>
      <w:pPr>
        <w:tabs>
          <w:tab w:val="num" w:pos="360"/>
        </w:tabs>
        <w:ind w:left="360" w:hanging="360"/>
      </w:pPr>
    </w:lvl>
    <w:lvl w:ilvl="2">
      <w:start w:val="1"/>
      <w:numFmt w:val="lowerRoman"/>
      <w:lvlText w:val="%3."/>
      <w:lvlJc w:val="right"/>
      <w:pPr>
        <w:tabs>
          <w:tab w:val="num" w:pos="1080"/>
        </w:tabs>
        <w:ind w:left="1080" w:hanging="180"/>
      </w:pPr>
    </w:lvl>
    <w:lvl w:ilvl="3">
      <w:start w:val="1"/>
      <w:numFmt w:val="decimal"/>
      <w:lvlText w:val="%4."/>
      <w:lvlJc w:val="left"/>
      <w:pPr>
        <w:tabs>
          <w:tab w:val="num" w:pos="1800"/>
        </w:tabs>
        <w:ind w:left="1800" w:hanging="360"/>
      </w:pPr>
    </w:lvl>
    <w:lvl w:ilvl="4">
      <w:start w:val="1"/>
      <w:numFmt w:val="lowerLetter"/>
      <w:lvlText w:val="%5."/>
      <w:lvlJc w:val="left"/>
      <w:pPr>
        <w:tabs>
          <w:tab w:val="num" w:pos="2520"/>
        </w:tabs>
        <w:ind w:left="2520" w:hanging="360"/>
      </w:pPr>
    </w:lvl>
    <w:lvl w:ilvl="5">
      <w:start w:val="1"/>
      <w:numFmt w:val="lowerRoman"/>
      <w:lvlText w:val="%6."/>
      <w:lvlJc w:val="right"/>
      <w:pPr>
        <w:tabs>
          <w:tab w:val="num" w:pos="3240"/>
        </w:tabs>
        <w:ind w:left="3240" w:hanging="180"/>
      </w:pPr>
    </w:lvl>
    <w:lvl w:ilvl="6">
      <w:start w:val="1"/>
      <w:numFmt w:val="decimal"/>
      <w:lvlText w:val="%7."/>
      <w:lvlJc w:val="left"/>
      <w:pPr>
        <w:tabs>
          <w:tab w:val="num" w:pos="3960"/>
        </w:tabs>
        <w:ind w:left="3960" w:hanging="360"/>
      </w:pPr>
    </w:lvl>
    <w:lvl w:ilvl="7">
      <w:start w:val="1"/>
      <w:numFmt w:val="lowerLetter"/>
      <w:lvlText w:val="%8."/>
      <w:lvlJc w:val="left"/>
      <w:pPr>
        <w:tabs>
          <w:tab w:val="num" w:pos="4680"/>
        </w:tabs>
        <w:ind w:left="4680" w:hanging="360"/>
      </w:pPr>
    </w:lvl>
    <w:lvl w:ilvl="8">
      <w:start w:val="1"/>
      <w:numFmt w:val="lowerRoman"/>
      <w:lvlText w:val="%9."/>
      <w:lvlJc w:val="right"/>
      <w:pPr>
        <w:tabs>
          <w:tab w:val="num" w:pos="5400"/>
        </w:tabs>
        <w:ind w:left="5400" w:hanging="180"/>
      </w:pPr>
    </w:lvl>
  </w:abstractNum>
  <w:abstractNum w:abstractNumId="77" w15:restartNumberingAfterBreak="0">
    <w:nsid w:val="2B1C0128"/>
    <w:multiLevelType w:val="multilevel"/>
    <w:tmpl w:val="90BAD760"/>
    <w:lvl w:ilvl="0">
      <w:start w:val="1"/>
      <w:numFmt w:val="upperRoman"/>
      <w:lvlText w:val="%1."/>
      <w:lvlJc w:val="left"/>
      <w:pPr>
        <w:tabs>
          <w:tab w:val="num" w:pos="720"/>
        </w:tabs>
        <w:ind w:left="720" w:hanging="720"/>
      </w:pPr>
      <w:rPr>
        <w:rFonts w:hint="default"/>
        <w:sz w:val="26"/>
        <w:szCs w:val="26"/>
      </w:rPr>
    </w:lvl>
    <w:lvl w:ilvl="1">
      <w:start w:val="2"/>
      <w:numFmt w:val="decimal"/>
      <w:isLgl/>
      <w:lvlText w:val="%1.%2"/>
      <w:lvlJc w:val="left"/>
      <w:pPr>
        <w:ind w:left="585" w:hanging="585"/>
      </w:pPr>
      <w:rPr>
        <w:rFonts w:hint="default"/>
      </w:rPr>
    </w:lvl>
    <w:lvl w:ilvl="2">
      <w:start w:val="8"/>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78" w15:restartNumberingAfterBreak="0">
    <w:nsid w:val="2B2C6334"/>
    <w:multiLevelType w:val="hybridMultilevel"/>
    <w:tmpl w:val="9BB02EB0"/>
    <w:lvl w:ilvl="0" w:tplc="0409000F">
      <w:start w:val="1"/>
      <w:numFmt w:val="decimal"/>
      <w:pStyle w:val="HOATHI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2B8F4345"/>
    <w:multiLevelType w:val="hybridMultilevel"/>
    <w:tmpl w:val="F54CF79C"/>
    <w:lvl w:ilvl="0" w:tplc="90A0D7CE">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0" w15:restartNumberingAfterBreak="0">
    <w:nsid w:val="2C8B1C90"/>
    <w:multiLevelType w:val="hybridMultilevel"/>
    <w:tmpl w:val="CFFA3814"/>
    <w:lvl w:ilvl="0" w:tplc="0409000F">
      <w:start w:val="1"/>
      <w:numFmt w:val="decimal"/>
      <w:pStyle w:val="Heading11"/>
      <w:lvlText w:val="TABLE %1."/>
      <w:lvlJc w:val="left"/>
      <w:pPr>
        <w:tabs>
          <w:tab w:val="num" w:pos="1418"/>
        </w:tabs>
        <w:ind w:left="1418" w:hanging="1418"/>
      </w:pPr>
      <w:rPr>
        <w:rFonts w:ascii="Times New Roman" w:hAnsi="Times New Roman" w:hint="default"/>
        <w:b/>
        <w:i w:val="0"/>
        <w:sz w:val="24"/>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1" w15:restartNumberingAfterBreak="0">
    <w:nsid w:val="2C90422D"/>
    <w:multiLevelType w:val="hybridMultilevel"/>
    <w:tmpl w:val="F8CEB430"/>
    <w:lvl w:ilvl="0" w:tplc="E9089322">
      <w:start w:val="1"/>
      <w:numFmt w:val="decimal"/>
      <w:lvlText w:val="%1."/>
      <w:lvlJc w:val="left"/>
      <w:pPr>
        <w:tabs>
          <w:tab w:val="num" w:pos="915"/>
        </w:tabs>
        <w:ind w:left="915" w:hanging="360"/>
      </w:pPr>
      <w:rPr>
        <w:rFonts w:hint="default"/>
      </w:rPr>
    </w:lvl>
    <w:lvl w:ilvl="1" w:tplc="04090019" w:tentative="1">
      <w:start w:val="1"/>
      <w:numFmt w:val="lowerLetter"/>
      <w:lvlText w:val="%2."/>
      <w:lvlJc w:val="left"/>
      <w:pPr>
        <w:tabs>
          <w:tab w:val="num" w:pos="1635"/>
        </w:tabs>
        <w:ind w:left="1635" w:hanging="360"/>
      </w:pPr>
    </w:lvl>
    <w:lvl w:ilvl="2" w:tplc="0409001B" w:tentative="1">
      <w:start w:val="1"/>
      <w:numFmt w:val="lowerRoman"/>
      <w:lvlText w:val="%3."/>
      <w:lvlJc w:val="right"/>
      <w:pPr>
        <w:tabs>
          <w:tab w:val="num" w:pos="2355"/>
        </w:tabs>
        <w:ind w:left="2355" w:hanging="180"/>
      </w:pPr>
    </w:lvl>
    <w:lvl w:ilvl="3" w:tplc="0409000F" w:tentative="1">
      <w:start w:val="1"/>
      <w:numFmt w:val="decimal"/>
      <w:lvlText w:val="%4."/>
      <w:lvlJc w:val="left"/>
      <w:pPr>
        <w:tabs>
          <w:tab w:val="num" w:pos="3075"/>
        </w:tabs>
        <w:ind w:left="3075" w:hanging="360"/>
      </w:pPr>
    </w:lvl>
    <w:lvl w:ilvl="4" w:tplc="04090019" w:tentative="1">
      <w:start w:val="1"/>
      <w:numFmt w:val="lowerLetter"/>
      <w:lvlText w:val="%5."/>
      <w:lvlJc w:val="left"/>
      <w:pPr>
        <w:tabs>
          <w:tab w:val="num" w:pos="3795"/>
        </w:tabs>
        <w:ind w:left="3795" w:hanging="360"/>
      </w:pPr>
    </w:lvl>
    <w:lvl w:ilvl="5" w:tplc="0409001B" w:tentative="1">
      <w:start w:val="1"/>
      <w:numFmt w:val="lowerRoman"/>
      <w:lvlText w:val="%6."/>
      <w:lvlJc w:val="right"/>
      <w:pPr>
        <w:tabs>
          <w:tab w:val="num" w:pos="4515"/>
        </w:tabs>
        <w:ind w:left="4515" w:hanging="180"/>
      </w:pPr>
    </w:lvl>
    <w:lvl w:ilvl="6" w:tplc="0409000F" w:tentative="1">
      <w:start w:val="1"/>
      <w:numFmt w:val="decimal"/>
      <w:lvlText w:val="%7."/>
      <w:lvlJc w:val="left"/>
      <w:pPr>
        <w:tabs>
          <w:tab w:val="num" w:pos="5235"/>
        </w:tabs>
        <w:ind w:left="5235" w:hanging="360"/>
      </w:pPr>
    </w:lvl>
    <w:lvl w:ilvl="7" w:tplc="04090019" w:tentative="1">
      <w:start w:val="1"/>
      <w:numFmt w:val="lowerLetter"/>
      <w:lvlText w:val="%8."/>
      <w:lvlJc w:val="left"/>
      <w:pPr>
        <w:tabs>
          <w:tab w:val="num" w:pos="5955"/>
        </w:tabs>
        <w:ind w:left="5955" w:hanging="360"/>
      </w:pPr>
    </w:lvl>
    <w:lvl w:ilvl="8" w:tplc="0409001B" w:tentative="1">
      <w:start w:val="1"/>
      <w:numFmt w:val="lowerRoman"/>
      <w:lvlText w:val="%9."/>
      <w:lvlJc w:val="right"/>
      <w:pPr>
        <w:tabs>
          <w:tab w:val="num" w:pos="6675"/>
        </w:tabs>
        <w:ind w:left="6675" w:hanging="180"/>
      </w:pPr>
    </w:lvl>
  </w:abstractNum>
  <w:abstractNum w:abstractNumId="82" w15:restartNumberingAfterBreak="0">
    <w:nsid w:val="2DDC0392"/>
    <w:multiLevelType w:val="singleLevel"/>
    <w:tmpl w:val="076647BC"/>
    <w:lvl w:ilvl="0">
      <w:start w:val="1"/>
      <w:numFmt w:val="decimal"/>
      <w:lvlText w:val="%1."/>
      <w:lvlJc w:val="left"/>
      <w:pPr>
        <w:tabs>
          <w:tab w:val="num" w:pos="360"/>
        </w:tabs>
        <w:ind w:left="360" w:hanging="360"/>
      </w:pPr>
      <w:rPr>
        <w:rFonts w:hint="default"/>
        <w:b/>
        <w:color w:val="000000" w:themeColor="text1"/>
        <w:sz w:val="26"/>
        <w:szCs w:val="26"/>
      </w:rPr>
    </w:lvl>
  </w:abstractNum>
  <w:abstractNum w:abstractNumId="83" w15:restartNumberingAfterBreak="0">
    <w:nsid w:val="2DEB4062"/>
    <w:multiLevelType w:val="hybridMultilevel"/>
    <w:tmpl w:val="1A1618A2"/>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2DFF5925"/>
    <w:multiLevelType w:val="hybridMultilevel"/>
    <w:tmpl w:val="D10E8084"/>
    <w:lvl w:ilvl="0" w:tplc="BB264E76">
      <w:start w:val="1"/>
      <w:numFmt w:val="decimal"/>
      <w:lvlText w:val="%1."/>
      <w:lvlJc w:val="left"/>
      <w:pPr>
        <w:tabs>
          <w:tab w:val="num" w:pos="720"/>
        </w:tabs>
        <w:ind w:left="720" w:hanging="360"/>
      </w:pPr>
      <w:rPr>
        <w:rFonts w:hint="default"/>
        <w:b/>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2E1B721F"/>
    <w:multiLevelType w:val="multilevel"/>
    <w:tmpl w:val="2E1B721F"/>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6" w15:restartNumberingAfterBreak="0">
    <w:nsid w:val="2E996D83"/>
    <w:multiLevelType w:val="hybridMultilevel"/>
    <w:tmpl w:val="2F4CEDC8"/>
    <w:lvl w:ilvl="0" w:tplc="1BD067C8">
      <w:start w:val="1"/>
      <w:numFmt w:val="lowerLetter"/>
      <w:lvlText w:val="%1."/>
      <w:lvlJc w:val="center"/>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15:restartNumberingAfterBreak="0">
    <w:nsid w:val="2EF406CF"/>
    <w:multiLevelType w:val="multilevel"/>
    <w:tmpl w:val="B8B23C00"/>
    <w:lvl w:ilvl="0">
      <w:start w:val="1"/>
      <w:numFmt w:val="decimal"/>
      <w:lvlText w:val="%1."/>
      <w:lvlJc w:val="left"/>
      <w:pPr>
        <w:tabs>
          <w:tab w:val="num" w:pos="720"/>
        </w:tabs>
        <w:ind w:left="720" w:hanging="360"/>
      </w:pPr>
      <w:rPr>
        <w:rFonts w:hint="default"/>
        <w:b/>
        <w:u w:val="none"/>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8" w15:restartNumberingAfterBreak="0">
    <w:nsid w:val="2F15684E"/>
    <w:multiLevelType w:val="hybridMultilevel"/>
    <w:tmpl w:val="93D6E6E2"/>
    <w:lvl w:ilvl="0" w:tplc="89CA6D8C">
      <w:start w:val="1"/>
      <w:numFmt w:val="decimal"/>
      <w:lvlText w:val="%1."/>
      <w:lvlJc w:val="left"/>
      <w:pPr>
        <w:tabs>
          <w:tab w:val="num" w:pos="-283"/>
        </w:tabs>
        <w:ind w:left="-567" w:firstLine="567"/>
      </w:pPr>
      <w:rPr>
        <w:rFonts w:hint="default"/>
      </w:rPr>
    </w:lvl>
    <w:lvl w:ilvl="1" w:tplc="08F023E6">
      <w:start w:val="1"/>
      <w:numFmt w:val="decimal"/>
      <w:lvlText w:val="Điều %2."/>
      <w:lvlJc w:val="left"/>
      <w:pPr>
        <w:tabs>
          <w:tab w:val="num" w:pos="5487"/>
        </w:tabs>
        <w:ind w:left="4410" w:firstLine="0"/>
      </w:pPr>
      <w:rPr>
        <w:rFonts w:hint="default"/>
        <w:b/>
        <w:i w:val="0"/>
        <w:sz w:val="28"/>
      </w:rPr>
    </w:lvl>
    <w:lvl w:ilvl="2" w:tplc="BD2E0DB8">
      <w:start w:val="1"/>
      <w:numFmt w:val="lowerLetter"/>
      <w:lvlText w:val="%3."/>
      <w:lvlJc w:val="left"/>
      <w:pPr>
        <w:ind w:left="1773" w:hanging="360"/>
      </w:pPr>
      <w:rPr>
        <w:rFonts w:hint="default"/>
      </w:rPr>
    </w:lvl>
    <w:lvl w:ilvl="3" w:tplc="0409000F" w:tentative="1">
      <w:start w:val="1"/>
      <w:numFmt w:val="decimal"/>
      <w:lvlText w:val="%4."/>
      <w:lvlJc w:val="left"/>
      <w:pPr>
        <w:tabs>
          <w:tab w:val="num" w:pos="2313"/>
        </w:tabs>
        <w:ind w:left="2313" w:hanging="360"/>
      </w:pPr>
    </w:lvl>
    <w:lvl w:ilvl="4" w:tplc="04090019" w:tentative="1">
      <w:start w:val="1"/>
      <w:numFmt w:val="lowerLetter"/>
      <w:lvlText w:val="%5."/>
      <w:lvlJc w:val="left"/>
      <w:pPr>
        <w:tabs>
          <w:tab w:val="num" w:pos="3033"/>
        </w:tabs>
        <w:ind w:left="3033" w:hanging="360"/>
      </w:pPr>
    </w:lvl>
    <w:lvl w:ilvl="5" w:tplc="0409001B" w:tentative="1">
      <w:start w:val="1"/>
      <w:numFmt w:val="lowerRoman"/>
      <w:lvlText w:val="%6."/>
      <w:lvlJc w:val="right"/>
      <w:pPr>
        <w:tabs>
          <w:tab w:val="num" w:pos="3753"/>
        </w:tabs>
        <w:ind w:left="3753" w:hanging="180"/>
      </w:pPr>
    </w:lvl>
    <w:lvl w:ilvl="6" w:tplc="0409000F" w:tentative="1">
      <w:start w:val="1"/>
      <w:numFmt w:val="decimal"/>
      <w:lvlText w:val="%7."/>
      <w:lvlJc w:val="left"/>
      <w:pPr>
        <w:tabs>
          <w:tab w:val="num" w:pos="4473"/>
        </w:tabs>
        <w:ind w:left="4473" w:hanging="360"/>
      </w:pPr>
    </w:lvl>
    <w:lvl w:ilvl="7" w:tplc="04090019" w:tentative="1">
      <w:start w:val="1"/>
      <w:numFmt w:val="lowerLetter"/>
      <w:lvlText w:val="%8."/>
      <w:lvlJc w:val="left"/>
      <w:pPr>
        <w:tabs>
          <w:tab w:val="num" w:pos="5193"/>
        </w:tabs>
        <w:ind w:left="5193" w:hanging="360"/>
      </w:pPr>
    </w:lvl>
    <w:lvl w:ilvl="8" w:tplc="0409001B" w:tentative="1">
      <w:start w:val="1"/>
      <w:numFmt w:val="lowerRoman"/>
      <w:lvlText w:val="%9."/>
      <w:lvlJc w:val="right"/>
      <w:pPr>
        <w:tabs>
          <w:tab w:val="num" w:pos="5913"/>
        </w:tabs>
        <w:ind w:left="5913" w:hanging="180"/>
      </w:pPr>
    </w:lvl>
  </w:abstractNum>
  <w:abstractNum w:abstractNumId="89" w15:restartNumberingAfterBreak="0">
    <w:nsid w:val="2F272B25"/>
    <w:multiLevelType w:val="hybridMultilevel"/>
    <w:tmpl w:val="B3647C2E"/>
    <w:lvl w:ilvl="0" w:tplc="619C25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F370F2E"/>
    <w:multiLevelType w:val="multilevel"/>
    <w:tmpl w:val="90BAD760"/>
    <w:lvl w:ilvl="0">
      <w:start w:val="1"/>
      <w:numFmt w:val="upperRoman"/>
      <w:lvlText w:val="%1."/>
      <w:lvlJc w:val="left"/>
      <w:pPr>
        <w:tabs>
          <w:tab w:val="num" w:pos="720"/>
        </w:tabs>
        <w:ind w:left="720" w:hanging="720"/>
      </w:pPr>
      <w:rPr>
        <w:rFonts w:hint="default"/>
        <w:sz w:val="26"/>
        <w:szCs w:val="26"/>
      </w:rPr>
    </w:lvl>
    <w:lvl w:ilvl="1">
      <w:start w:val="2"/>
      <w:numFmt w:val="decimal"/>
      <w:isLgl/>
      <w:lvlText w:val="%1.%2"/>
      <w:lvlJc w:val="left"/>
      <w:pPr>
        <w:ind w:left="585" w:hanging="585"/>
      </w:pPr>
      <w:rPr>
        <w:rFonts w:hint="default"/>
      </w:rPr>
    </w:lvl>
    <w:lvl w:ilvl="2">
      <w:start w:val="8"/>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91" w15:restartNumberingAfterBreak="0">
    <w:nsid w:val="2F5921E1"/>
    <w:multiLevelType w:val="singleLevel"/>
    <w:tmpl w:val="2066689C"/>
    <w:lvl w:ilvl="0">
      <w:start w:val="1"/>
      <w:numFmt w:val="lowerLetter"/>
      <w:lvlText w:val="%1."/>
      <w:lvlJc w:val="left"/>
      <w:pPr>
        <w:tabs>
          <w:tab w:val="num" w:pos="720"/>
        </w:tabs>
        <w:ind w:left="720" w:hanging="360"/>
      </w:pPr>
      <w:rPr>
        <w:rFonts w:hint="default"/>
        <w:b/>
        <w:i/>
        <w:color w:val="auto"/>
      </w:rPr>
    </w:lvl>
  </w:abstractNum>
  <w:abstractNum w:abstractNumId="92" w15:restartNumberingAfterBreak="0">
    <w:nsid w:val="2F8D6925"/>
    <w:multiLevelType w:val="multilevel"/>
    <w:tmpl w:val="2F8D6925"/>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3" w15:restartNumberingAfterBreak="0">
    <w:nsid w:val="2FAE7361"/>
    <w:multiLevelType w:val="singleLevel"/>
    <w:tmpl w:val="0409000F"/>
    <w:lvl w:ilvl="0">
      <w:start w:val="1"/>
      <w:numFmt w:val="decimal"/>
      <w:lvlText w:val="%1."/>
      <w:legacy w:legacy="1" w:legacySpace="0" w:legacyIndent="360"/>
      <w:lvlJc w:val="left"/>
      <w:pPr>
        <w:ind w:left="360" w:hanging="360"/>
      </w:pPr>
    </w:lvl>
  </w:abstractNum>
  <w:abstractNum w:abstractNumId="94" w15:restartNumberingAfterBreak="0">
    <w:nsid w:val="2FE107F9"/>
    <w:multiLevelType w:val="singleLevel"/>
    <w:tmpl w:val="2FE107F9"/>
    <w:lvl w:ilvl="0">
      <w:start w:val="1"/>
      <w:numFmt w:val="upperRoman"/>
      <w:lvlText w:val="%1."/>
      <w:lvlJc w:val="left"/>
      <w:pPr>
        <w:tabs>
          <w:tab w:val="left" w:pos="720"/>
        </w:tabs>
        <w:ind w:left="720" w:hanging="720"/>
      </w:pPr>
      <w:rPr>
        <w:rFonts w:hint="default"/>
      </w:rPr>
    </w:lvl>
  </w:abstractNum>
  <w:abstractNum w:abstractNumId="95" w15:restartNumberingAfterBreak="0">
    <w:nsid w:val="3003308C"/>
    <w:multiLevelType w:val="hybridMultilevel"/>
    <w:tmpl w:val="32CC17FE"/>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30317C2F"/>
    <w:multiLevelType w:val="singleLevel"/>
    <w:tmpl w:val="90A0D7CE"/>
    <w:lvl w:ilvl="0">
      <w:start w:val="1"/>
      <w:numFmt w:val="bullet"/>
      <w:lvlText w:val="-"/>
      <w:lvlJc w:val="left"/>
      <w:pPr>
        <w:tabs>
          <w:tab w:val="num" w:pos="360"/>
        </w:tabs>
        <w:ind w:left="360" w:hanging="360"/>
      </w:pPr>
      <w:rPr>
        <w:rFonts w:ascii="Times New Roman" w:hAnsi="Times New Roman" w:hint="default"/>
      </w:rPr>
    </w:lvl>
  </w:abstractNum>
  <w:abstractNum w:abstractNumId="97" w15:restartNumberingAfterBreak="0">
    <w:nsid w:val="30B013E5"/>
    <w:multiLevelType w:val="multilevel"/>
    <w:tmpl w:val="51523A9E"/>
    <w:lvl w:ilvl="0">
      <w:start w:val="1"/>
      <w:numFmt w:val="none"/>
      <w:pStyle w:val="0"/>
      <w:suff w:val="space"/>
      <w:lvlText w:val=""/>
      <w:lvlJc w:val="left"/>
      <w:pPr>
        <w:ind w:left="0" w:firstLine="0"/>
      </w:pPr>
      <w:rPr>
        <w:rFonts w:hint="default"/>
      </w:rPr>
    </w:lvl>
    <w:lvl w:ilvl="1">
      <w:start w:val="1"/>
      <w:numFmt w:val="none"/>
      <w:pStyle w:val="00"/>
      <w:suff w:val="space"/>
      <w:lvlText w:val=""/>
      <w:lvlJc w:val="left"/>
      <w:pPr>
        <w:ind w:left="0" w:firstLine="0"/>
      </w:pPr>
      <w:rPr>
        <w:rFonts w:hint="default"/>
      </w:rPr>
    </w:lvl>
    <w:lvl w:ilvl="2">
      <w:start w:val="1"/>
      <w:numFmt w:val="none"/>
      <w:pStyle w:val="011"/>
      <w:suff w:val="space"/>
      <w:lvlText w:val=""/>
      <w:lvlJc w:val="left"/>
      <w:pPr>
        <w:ind w:left="0" w:firstLine="0"/>
      </w:pPr>
      <w:rPr>
        <w:rFonts w:hint="default"/>
      </w:rPr>
    </w:lvl>
    <w:lvl w:ilvl="3">
      <w:start w:val="1"/>
      <w:numFmt w:val="decimal"/>
      <w:pStyle w:val="0111"/>
      <w:lvlText w:val="%4."/>
      <w:lvlJc w:val="left"/>
      <w:pPr>
        <w:ind w:left="0" w:firstLine="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8" w15:restartNumberingAfterBreak="0">
    <w:nsid w:val="30ED390C"/>
    <w:multiLevelType w:val="singleLevel"/>
    <w:tmpl w:val="28C6B66E"/>
    <w:lvl w:ilvl="0">
      <w:numFmt w:val="bullet"/>
      <w:lvlText w:val="-"/>
      <w:lvlJc w:val="left"/>
      <w:pPr>
        <w:tabs>
          <w:tab w:val="num" w:pos="360"/>
        </w:tabs>
        <w:ind w:left="360" w:hanging="360"/>
      </w:pPr>
      <w:rPr>
        <w:rFonts w:ascii="Times New Roman" w:hAnsi="Times New Roman" w:hint="default"/>
      </w:rPr>
    </w:lvl>
  </w:abstractNum>
  <w:abstractNum w:abstractNumId="99" w15:restartNumberingAfterBreak="0">
    <w:nsid w:val="313C06DE"/>
    <w:multiLevelType w:val="hybridMultilevel"/>
    <w:tmpl w:val="41DC0730"/>
    <w:lvl w:ilvl="0" w:tplc="FFFFFFFF">
      <w:start w:val="1"/>
      <w:numFmt w:val="decimal"/>
      <w:lvlText w:val="%1."/>
      <w:lvlJc w:val="left"/>
      <w:pPr>
        <w:tabs>
          <w:tab w:val="num" w:pos="900"/>
        </w:tabs>
        <w:ind w:left="900" w:hanging="360"/>
      </w:pPr>
      <w:rPr>
        <w:rFonts w:hint="default"/>
      </w:rPr>
    </w:lvl>
    <w:lvl w:ilvl="1" w:tplc="FFFFFFFF" w:tentative="1">
      <w:start w:val="1"/>
      <w:numFmt w:val="lowerLetter"/>
      <w:lvlText w:val="%2."/>
      <w:lvlJc w:val="left"/>
      <w:pPr>
        <w:tabs>
          <w:tab w:val="num" w:pos="1620"/>
        </w:tabs>
        <w:ind w:left="1620" w:hanging="360"/>
      </w:pPr>
    </w:lvl>
    <w:lvl w:ilvl="2" w:tplc="FFFFFFFF" w:tentative="1">
      <w:start w:val="1"/>
      <w:numFmt w:val="lowerRoman"/>
      <w:lvlText w:val="%3."/>
      <w:lvlJc w:val="right"/>
      <w:pPr>
        <w:tabs>
          <w:tab w:val="num" w:pos="2340"/>
        </w:tabs>
        <w:ind w:left="2340" w:hanging="180"/>
      </w:pPr>
    </w:lvl>
    <w:lvl w:ilvl="3" w:tplc="FFFFFFFF" w:tentative="1">
      <w:start w:val="1"/>
      <w:numFmt w:val="decimal"/>
      <w:lvlText w:val="%4."/>
      <w:lvlJc w:val="left"/>
      <w:pPr>
        <w:tabs>
          <w:tab w:val="num" w:pos="3060"/>
        </w:tabs>
        <w:ind w:left="3060" w:hanging="360"/>
      </w:pPr>
    </w:lvl>
    <w:lvl w:ilvl="4" w:tplc="FFFFFFFF" w:tentative="1">
      <w:start w:val="1"/>
      <w:numFmt w:val="lowerLetter"/>
      <w:lvlText w:val="%5."/>
      <w:lvlJc w:val="left"/>
      <w:pPr>
        <w:tabs>
          <w:tab w:val="num" w:pos="3780"/>
        </w:tabs>
        <w:ind w:left="3780" w:hanging="360"/>
      </w:pPr>
    </w:lvl>
    <w:lvl w:ilvl="5" w:tplc="FFFFFFFF" w:tentative="1">
      <w:start w:val="1"/>
      <w:numFmt w:val="lowerRoman"/>
      <w:lvlText w:val="%6."/>
      <w:lvlJc w:val="right"/>
      <w:pPr>
        <w:tabs>
          <w:tab w:val="num" w:pos="4500"/>
        </w:tabs>
        <w:ind w:left="4500" w:hanging="180"/>
      </w:pPr>
    </w:lvl>
    <w:lvl w:ilvl="6" w:tplc="FFFFFFFF" w:tentative="1">
      <w:start w:val="1"/>
      <w:numFmt w:val="decimal"/>
      <w:lvlText w:val="%7."/>
      <w:lvlJc w:val="left"/>
      <w:pPr>
        <w:tabs>
          <w:tab w:val="num" w:pos="5220"/>
        </w:tabs>
        <w:ind w:left="5220" w:hanging="360"/>
      </w:pPr>
    </w:lvl>
    <w:lvl w:ilvl="7" w:tplc="FFFFFFFF" w:tentative="1">
      <w:start w:val="1"/>
      <w:numFmt w:val="lowerLetter"/>
      <w:lvlText w:val="%8."/>
      <w:lvlJc w:val="left"/>
      <w:pPr>
        <w:tabs>
          <w:tab w:val="num" w:pos="5940"/>
        </w:tabs>
        <w:ind w:left="5940" w:hanging="360"/>
      </w:pPr>
    </w:lvl>
    <w:lvl w:ilvl="8" w:tplc="FFFFFFFF" w:tentative="1">
      <w:start w:val="1"/>
      <w:numFmt w:val="lowerRoman"/>
      <w:lvlText w:val="%9."/>
      <w:lvlJc w:val="right"/>
      <w:pPr>
        <w:tabs>
          <w:tab w:val="num" w:pos="6660"/>
        </w:tabs>
        <w:ind w:left="6660" w:hanging="180"/>
      </w:pPr>
    </w:lvl>
  </w:abstractNum>
  <w:abstractNum w:abstractNumId="100" w15:restartNumberingAfterBreak="0">
    <w:nsid w:val="31973852"/>
    <w:multiLevelType w:val="multilevel"/>
    <w:tmpl w:val="31973852"/>
    <w:lvl w:ilvl="0">
      <w:start w:val="1"/>
      <w:numFmt w:val="upperRoman"/>
      <w:pStyle w:val="StyleHeading2ItalicRed"/>
      <w:lvlText w:val="%1."/>
      <w:lvlJc w:val="left"/>
      <w:pPr>
        <w:tabs>
          <w:tab w:val="left" w:pos="1287"/>
        </w:tabs>
        <w:ind w:left="1287" w:hanging="720"/>
      </w:pPr>
      <w:rPr>
        <w:rFonts w:hint="default"/>
        <w:b/>
        <w:i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1" w15:restartNumberingAfterBreak="0">
    <w:nsid w:val="320100AA"/>
    <w:multiLevelType w:val="multilevel"/>
    <w:tmpl w:val="90BAD760"/>
    <w:lvl w:ilvl="0">
      <w:start w:val="1"/>
      <w:numFmt w:val="upperRoman"/>
      <w:lvlText w:val="%1."/>
      <w:lvlJc w:val="left"/>
      <w:pPr>
        <w:tabs>
          <w:tab w:val="num" w:pos="720"/>
        </w:tabs>
        <w:ind w:left="720" w:hanging="720"/>
      </w:pPr>
      <w:rPr>
        <w:rFonts w:hint="default"/>
        <w:sz w:val="26"/>
        <w:szCs w:val="26"/>
      </w:rPr>
    </w:lvl>
    <w:lvl w:ilvl="1">
      <w:start w:val="2"/>
      <w:numFmt w:val="decimal"/>
      <w:isLgl/>
      <w:lvlText w:val="%1.%2"/>
      <w:lvlJc w:val="left"/>
      <w:pPr>
        <w:ind w:left="585" w:hanging="585"/>
      </w:pPr>
      <w:rPr>
        <w:rFonts w:hint="default"/>
      </w:rPr>
    </w:lvl>
    <w:lvl w:ilvl="2">
      <w:start w:val="8"/>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02" w15:restartNumberingAfterBreak="0">
    <w:nsid w:val="33230843"/>
    <w:multiLevelType w:val="singleLevel"/>
    <w:tmpl w:val="33230843"/>
    <w:lvl w:ilvl="0">
      <w:numFmt w:val="bullet"/>
      <w:lvlText w:val="-"/>
      <w:lvlJc w:val="left"/>
      <w:pPr>
        <w:tabs>
          <w:tab w:val="left" w:pos="360"/>
        </w:tabs>
        <w:ind w:left="360" w:hanging="360"/>
      </w:pPr>
      <w:rPr>
        <w:rFonts w:hint="default"/>
      </w:rPr>
    </w:lvl>
  </w:abstractNum>
  <w:abstractNum w:abstractNumId="103" w15:restartNumberingAfterBreak="0">
    <w:nsid w:val="33BA1A39"/>
    <w:multiLevelType w:val="multilevel"/>
    <w:tmpl w:val="33BA1A39"/>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4" w15:restartNumberingAfterBreak="0">
    <w:nsid w:val="33DB1B73"/>
    <w:multiLevelType w:val="singleLevel"/>
    <w:tmpl w:val="5D706419"/>
    <w:lvl w:ilvl="0">
      <w:start w:val="1"/>
      <w:numFmt w:val="upperRoman"/>
      <w:lvlText w:val="%1."/>
      <w:lvlJc w:val="left"/>
      <w:pPr>
        <w:tabs>
          <w:tab w:val="left" w:pos="1080"/>
        </w:tabs>
        <w:ind w:left="1080" w:hanging="720"/>
      </w:pPr>
      <w:rPr>
        <w:rFonts w:hint="default"/>
      </w:rPr>
    </w:lvl>
  </w:abstractNum>
  <w:abstractNum w:abstractNumId="105" w15:restartNumberingAfterBreak="0">
    <w:nsid w:val="34584D85"/>
    <w:multiLevelType w:val="singleLevel"/>
    <w:tmpl w:val="5CA0F774"/>
    <w:lvl w:ilvl="0">
      <w:start w:val="1"/>
      <w:numFmt w:val="upperRoman"/>
      <w:lvlText w:val="%1."/>
      <w:lvlJc w:val="left"/>
      <w:pPr>
        <w:tabs>
          <w:tab w:val="num" w:pos="720"/>
        </w:tabs>
        <w:ind w:left="720" w:hanging="720"/>
      </w:pPr>
      <w:rPr>
        <w:rFonts w:hint="default"/>
      </w:rPr>
    </w:lvl>
  </w:abstractNum>
  <w:abstractNum w:abstractNumId="106" w15:restartNumberingAfterBreak="0">
    <w:nsid w:val="36993D3B"/>
    <w:multiLevelType w:val="singleLevel"/>
    <w:tmpl w:val="36993D3B"/>
    <w:lvl w:ilvl="0">
      <w:start w:val="1"/>
      <w:numFmt w:val="bullet"/>
      <w:pStyle w:val="Indent1"/>
      <w:lvlText w:val=""/>
      <w:lvlJc w:val="left"/>
      <w:pPr>
        <w:tabs>
          <w:tab w:val="left" w:pos="1531"/>
        </w:tabs>
        <w:ind w:left="1531" w:hanging="397"/>
      </w:pPr>
      <w:rPr>
        <w:rFonts w:ascii="Symbol" w:hAnsi="Symbol" w:hint="default"/>
        <w:sz w:val="20"/>
      </w:rPr>
    </w:lvl>
  </w:abstractNum>
  <w:abstractNum w:abstractNumId="107" w15:restartNumberingAfterBreak="0">
    <w:nsid w:val="36F23287"/>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08" w15:restartNumberingAfterBreak="0">
    <w:nsid w:val="373C43B6"/>
    <w:multiLevelType w:val="multilevel"/>
    <w:tmpl w:val="90BAD760"/>
    <w:lvl w:ilvl="0">
      <w:start w:val="1"/>
      <w:numFmt w:val="upperRoman"/>
      <w:lvlText w:val="%1."/>
      <w:lvlJc w:val="left"/>
      <w:pPr>
        <w:tabs>
          <w:tab w:val="num" w:pos="720"/>
        </w:tabs>
        <w:ind w:left="720" w:hanging="720"/>
      </w:pPr>
      <w:rPr>
        <w:rFonts w:hint="default"/>
        <w:sz w:val="26"/>
        <w:szCs w:val="26"/>
      </w:rPr>
    </w:lvl>
    <w:lvl w:ilvl="1">
      <w:start w:val="2"/>
      <w:numFmt w:val="decimal"/>
      <w:isLgl/>
      <w:lvlText w:val="%1.%2"/>
      <w:lvlJc w:val="left"/>
      <w:pPr>
        <w:ind w:left="585" w:hanging="585"/>
      </w:pPr>
      <w:rPr>
        <w:rFonts w:hint="default"/>
      </w:rPr>
    </w:lvl>
    <w:lvl w:ilvl="2">
      <w:start w:val="8"/>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09" w15:restartNumberingAfterBreak="0">
    <w:nsid w:val="377669D9"/>
    <w:multiLevelType w:val="multilevel"/>
    <w:tmpl w:val="377669D9"/>
    <w:lvl w:ilvl="0">
      <w:start w:val="1"/>
      <w:numFmt w:val="upperRoman"/>
      <w:pStyle w:val="StyleHeading214pt"/>
      <w:lvlText w:val="%1."/>
      <w:lvlJc w:val="left"/>
      <w:pPr>
        <w:tabs>
          <w:tab w:val="left" w:pos="1287"/>
        </w:tabs>
        <w:ind w:left="1287" w:hanging="720"/>
      </w:pPr>
      <w:rPr>
        <w:rFonts w:hint="default"/>
        <w:b/>
        <w:i w:val="0"/>
      </w:rPr>
    </w:lvl>
    <w:lvl w:ilvl="1">
      <w:start w:val="1"/>
      <w:numFmt w:val="decimal"/>
      <w:lvlText w:val="%2."/>
      <w:lvlJc w:val="left"/>
      <w:pPr>
        <w:tabs>
          <w:tab w:val="left" w:pos="2007"/>
        </w:tabs>
        <w:ind w:left="2007" w:hanging="360"/>
      </w:pPr>
      <w:rPr>
        <w:rFonts w:hint="default"/>
      </w:rPr>
    </w:lvl>
    <w:lvl w:ilvl="2">
      <w:start w:val="1"/>
      <w:numFmt w:val="lowerRoman"/>
      <w:lvlText w:val="%3."/>
      <w:lvlJc w:val="right"/>
      <w:pPr>
        <w:tabs>
          <w:tab w:val="left" w:pos="2727"/>
        </w:tabs>
        <w:ind w:left="2727" w:hanging="180"/>
      </w:pPr>
    </w:lvl>
    <w:lvl w:ilvl="3">
      <w:start w:val="1"/>
      <w:numFmt w:val="decimal"/>
      <w:lvlText w:val="%4."/>
      <w:lvlJc w:val="left"/>
      <w:pPr>
        <w:tabs>
          <w:tab w:val="left" w:pos="3447"/>
        </w:tabs>
        <w:ind w:left="3447" w:hanging="360"/>
      </w:pPr>
    </w:lvl>
    <w:lvl w:ilvl="4">
      <w:start w:val="1"/>
      <w:numFmt w:val="lowerLetter"/>
      <w:lvlText w:val="%5."/>
      <w:lvlJc w:val="left"/>
      <w:pPr>
        <w:tabs>
          <w:tab w:val="left" w:pos="4167"/>
        </w:tabs>
        <w:ind w:left="4167" w:hanging="360"/>
      </w:pPr>
    </w:lvl>
    <w:lvl w:ilvl="5">
      <w:start w:val="1"/>
      <w:numFmt w:val="lowerRoman"/>
      <w:lvlText w:val="%6."/>
      <w:lvlJc w:val="right"/>
      <w:pPr>
        <w:tabs>
          <w:tab w:val="left" w:pos="4887"/>
        </w:tabs>
        <w:ind w:left="4887" w:hanging="180"/>
      </w:pPr>
    </w:lvl>
    <w:lvl w:ilvl="6">
      <w:start w:val="1"/>
      <w:numFmt w:val="decimal"/>
      <w:lvlText w:val="%7."/>
      <w:lvlJc w:val="left"/>
      <w:pPr>
        <w:tabs>
          <w:tab w:val="left" w:pos="5607"/>
        </w:tabs>
        <w:ind w:left="5607" w:hanging="360"/>
      </w:pPr>
    </w:lvl>
    <w:lvl w:ilvl="7">
      <w:start w:val="1"/>
      <w:numFmt w:val="lowerLetter"/>
      <w:lvlText w:val="%8."/>
      <w:lvlJc w:val="left"/>
      <w:pPr>
        <w:tabs>
          <w:tab w:val="left" w:pos="6327"/>
        </w:tabs>
        <w:ind w:left="6327" w:hanging="360"/>
      </w:pPr>
    </w:lvl>
    <w:lvl w:ilvl="8">
      <w:start w:val="1"/>
      <w:numFmt w:val="lowerRoman"/>
      <w:lvlText w:val="%9."/>
      <w:lvlJc w:val="right"/>
      <w:pPr>
        <w:tabs>
          <w:tab w:val="left" w:pos="7047"/>
        </w:tabs>
        <w:ind w:left="7047" w:hanging="180"/>
      </w:pPr>
    </w:lvl>
  </w:abstractNum>
  <w:abstractNum w:abstractNumId="110" w15:restartNumberingAfterBreak="0">
    <w:nsid w:val="377D7342"/>
    <w:multiLevelType w:val="multilevel"/>
    <w:tmpl w:val="377D7342"/>
    <w:lvl w:ilvl="0">
      <w:start w:val="1"/>
      <w:numFmt w:val="bullet"/>
      <w:pStyle w:val="b1"/>
      <w:lvlText w:val=""/>
      <w:lvlJc w:val="left"/>
      <w:pPr>
        <w:tabs>
          <w:tab w:val="left" w:pos="1247"/>
        </w:tabs>
        <w:ind w:left="1247" w:hanging="396"/>
      </w:pPr>
      <w:rPr>
        <w:rFonts w:ascii="Symbol" w:hAnsi="Symbol" w:hint="default"/>
        <w:color w:val="auto"/>
      </w:rPr>
    </w:lvl>
    <w:lvl w:ilvl="1">
      <w:start w:val="1"/>
      <w:numFmt w:val="bullet"/>
      <w:pStyle w:val="StyleHeading2Auto"/>
      <w:lvlText w:val="o"/>
      <w:lvlJc w:val="left"/>
      <w:pPr>
        <w:tabs>
          <w:tab w:val="left" w:pos="1931"/>
        </w:tabs>
        <w:ind w:left="1931" w:hanging="360"/>
      </w:pPr>
      <w:rPr>
        <w:rFonts w:ascii="Courier New" w:hAnsi="Courier New" w:hint="default"/>
      </w:rPr>
    </w:lvl>
    <w:lvl w:ilvl="2">
      <w:start w:val="1"/>
      <w:numFmt w:val="bullet"/>
      <w:lvlText w:val=""/>
      <w:lvlJc w:val="left"/>
      <w:pPr>
        <w:tabs>
          <w:tab w:val="left" w:pos="2651"/>
        </w:tabs>
        <w:ind w:left="2651" w:hanging="360"/>
      </w:pPr>
      <w:rPr>
        <w:rFonts w:ascii="Wingdings" w:hAnsi="Wingdings" w:hint="default"/>
      </w:rPr>
    </w:lvl>
    <w:lvl w:ilvl="3">
      <w:start w:val="1"/>
      <w:numFmt w:val="bullet"/>
      <w:lvlText w:val=""/>
      <w:lvlJc w:val="left"/>
      <w:pPr>
        <w:tabs>
          <w:tab w:val="left" w:pos="3371"/>
        </w:tabs>
        <w:ind w:left="3371" w:hanging="360"/>
      </w:pPr>
      <w:rPr>
        <w:rFonts w:ascii="Symbol" w:hAnsi="Symbol" w:hint="default"/>
      </w:rPr>
    </w:lvl>
    <w:lvl w:ilvl="4">
      <w:start w:val="1"/>
      <w:numFmt w:val="bullet"/>
      <w:lvlText w:val="o"/>
      <w:lvlJc w:val="left"/>
      <w:pPr>
        <w:tabs>
          <w:tab w:val="left" w:pos="4091"/>
        </w:tabs>
        <w:ind w:left="4091" w:hanging="360"/>
      </w:pPr>
      <w:rPr>
        <w:rFonts w:ascii="Courier New" w:hAnsi="Courier New" w:hint="default"/>
      </w:rPr>
    </w:lvl>
    <w:lvl w:ilvl="5">
      <w:start w:val="1"/>
      <w:numFmt w:val="bullet"/>
      <w:lvlText w:val=""/>
      <w:lvlJc w:val="left"/>
      <w:pPr>
        <w:tabs>
          <w:tab w:val="left" w:pos="4811"/>
        </w:tabs>
        <w:ind w:left="4811" w:hanging="360"/>
      </w:pPr>
      <w:rPr>
        <w:rFonts w:ascii="Wingdings" w:hAnsi="Wingdings" w:hint="default"/>
      </w:rPr>
    </w:lvl>
    <w:lvl w:ilvl="6">
      <w:start w:val="1"/>
      <w:numFmt w:val="bullet"/>
      <w:lvlText w:val=""/>
      <w:lvlJc w:val="left"/>
      <w:pPr>
        <w:tabs>
          <w:tab w:val="left" w:pos="5531"/>
        </w:tabs>
        <w:ind w:left="5531" w:hanging="360"/>
      </w:pPr>
      <w:rPr>
        <w:rFonts w:ascii="Symbol" w:hAnsi="Symbol" w:hint="default"/>
      </w:rPr>
    </w:lvl>
    <w:lvl w:ilvl="7">
      <w:start w:val="1"/>
      <w:numFmt w:val="bullet"/>
      <w:lvlText w:val="o"/>
      <w:lvlJc w:val="left"/>
      <w:pPr>
        <w:tabs>
          <w:tab w:val="left" w:pos="6251"/>
        </w:tabs>
        <w:ind w:left="6251" w:hanging="360"/>
      </w:pPr>
      <w:rPr>
        <w:rFonts w:ascii="Courier New" w:hAnsi="Courier New" w:hint="default"/>
      </w:rPr>
    </w:lvl>
    <w:lvl w:ilvl="8">
      <w:start w:val="1"/>
      <w:numFmt w:val="bullet"/>
      <w:lvlText w:val=""/>
      <w:lvlJc w:val="left"/>
      <w:pPr>
        <w:tabs>
          <w:tab w:val="left" w:pos="6971"/>
        </w:tabs>
        <w:ind w:left="6971" w:hanging="360"/>
      </w:pPr>
      <w:rPr>
        <w:rFonts w:ascii="Wingdings" w:hAnsi="Wingdings" w:hint="default"/>
      </w:rPr>
    </w:lvl>
  </w:abstractNum>
  <w:abstractNum w:abstractNumId="111" w15:restartNumberingAfterBreak="0">
    <w:nsid w:val="37933B85"/>
    <w:multiLevelType w:val="hybridMultilevel"/>
    <w:tmpl w:val="46CE9B26"/>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12" w15:restartNumberingAfterBreak="0">
    <w:nsid w:val="37FD2041"/>
    <w:multiLevelType w:val="multilevel"/>
    <w:tmpl w:val="37FD2041"/>
    <w:lvl w:ilvl="0">
      <w:start w:val="1"/>
      <w:numFmt w:val="decimal"/>
      <w:lvlText w:val="%1."/>
      <w:lvlJc w:val="left"/>
      <w:pPr>
        <w:tabs>
          <w:tab w:val="left" w:pos="360"/>
        </w:tabs>
        <w:ind w:left="360" w:hanging="360"/>
      </w:pPr>
    </w:lvl>
    <w:lvl w:ilvl="1">
      <w:start w:val="1"/>
      <w:numFmt w:val="decimal"/>
      <w:isLgl/>
      <w:lvlText w:val="%1.%2."/>
      <w:lvlJc w:val="left"/>
      <w:pPr>
        <w:tabs>
          <w:tab w:val="left" w:pos="1080"/>
        </w:tabs>
        <w:ind w:left="1080" w:hanging="720"/>
      </w:pPr>
      <w:rPr>
        <w:rFonts w:hint="default"/>
      </w:rPr>
    </w:lvl>
    <w:lvl w:ilvl="2">
      <w:start w:val="1"/>
      <w:numFmt w:val="decimal"/>
      <w:isLgl/>
      <w:lvlText w:val="%1.%2.%3."/>
      <w:lvlJc w:val="left"/>
      <w:pPr>
        <w:tabs>
          <w:tab w:val="left" w:pos="1440"/>
        </w:tabs>
        <w:ind w:left="1440" w:hanging="720"/>
      </w:pPr>
      <w:rPr>
        <w:rFonts w:hint="default"/>
      </w:rPr>
    </w:lvl>
    <w:lvl w:ilvl="3">
      <w:start w:val="1"/>
      <w:numFmt w:val="decimal"/>
      <w:isLgl/>
      <w:lvlText w:val="%1.%2.%3.%4."/>
      <w:lvlJc w:val="left"/>
      <w:pPr>
        <w:tabs>
          <w:tab w:val="left" w:pos="2160"/>
        </w:tabs>
        <w:ind w:left="2160" w:hanging="1080"/>
      </w:pPr>
      <w:rPr>
        <w:rFonts w:hint="default"/>
      </w:rPr>
    </w:lvl>
    <w:lvl w:ilvl="4">
      <w:start w:val="1"/>
      <w:numFmt w:val="decimal"/>
      <w:isLgl/>
      <w:lvlText w:val="%1.%2.%3.%4.%5."/>
      <w:lvlJc w:val="left"/>
      <w:pPr>
        <w:tabs>
          <w:tab w:val="left" w:pos="2520"/>
        </w:tabs>
        <w:ind w:left="2520" w:hanging="1080"/>
      </w:pPr>
      <w:rPr>
        <w:rFonts w:hint="default"/>
      </w:rPr>
    </w:lvl>
    <w:lvl w:ilvl="5">
      <w:start w:val="1"/>
      <w:numFmt w:val="decimal"/>
      <w:isLgl/>
      <w:lvlText w:val="%1.%2.%3.%4.%5.%6."/>
      <w:lvlJc w:val="left"/>
      <w:pPr>
        <w:tabs>
          <w:tab w:val="left" w:pos="3240"/>
        </w:tabs>
        <w:ind w:left="3240" w:hanging="1440"/>
      </w:pPr>
      <w:rPr>
        <w:rFonts w:hint="default"/>
      </w:rPr>
    </w:lvl>
    <w:lvl w:ilvl="6">
      <w:start w:val="1"/>
      <w:numFmt w:val="decimal"/>
      <w:isLgl/>
      <w:lvlText w:val="%1.%2.%3.%4.%5.%6.%7."/>
      <w:lvlJc w:val="left"/>
      <w:pPr>
        <w:tabs>
          <w:tab w:val="left" w:pos="3960"/>
        </w:tabs>
        <w:ind w:left="3960" w:hanging="1800"/>
      </w:pPr>
      <w:rPr>
        <w:rFonts w:hint="default"/>
      </w:rPr>
    </w:lvl>
    <w:lvl w:ilvl="7">
      <w:start w:val="1"/>
      <w:numFmt w:val="decimal"/>
      <w:isLgl/>
      <w:lvlText w:val="%1.%2.%3.%4.%5.%6.%7.%8."/>
      <w:lvlJc w:val="left"/>
      <w:pPr>
        <w:tabs>
          <w:tab w:val="left" w:pos="4320"/>
        </w:tabs>
        <w:ind w:left="4320" w:hanging="1800"/>
      </w:pPr>
      <w:rPr>
        <w:rFonts w:hint="default"/>
      </w:rPr>
    </w:lvl>
    <w:lvl w:ilvl="8">
      <w:start w:val="1"/>
      <w:numFmt w:val="decimal"/>
      <w:isLgl/>
      <w:lvlText w:val="%1.%2.%3.%4.%5.%6.%7.%8.%9."/>
      <w:lvlJc w:val="left"/>
      <w:pPr>
        <w:tabs>
          <w:tab w:val="left" w:pos="5040"/>
        </w:tabs>
        <w:ind w:left="5040" w:hanging="2160"/>
      </w:pPr>
      <w:rPr>
        <w:rFonts w:hint="default"/>
      </w:rPr>
    </w:lvl>
  </w:abstractNum>
  <w:abstractNum w:abstractNumId="113" w15:restartNumberingAfterBreak="0">
    <w:nsid w:val="395E7E46"/>
    <w:multiLevelType w:val="multilevel"/>
    <w:tmpl w:val="395E7E46"/>
    <w:lvl w:ilvl="0">
      <w:numFmt w:val="bullet"/>
      <w:lvlText w:val="-"/>
      <w:lvlJc w:val="left"/>
      <w:pPr>
        <w:tabs>
          <w:tab w:val="left" w:pos="720"/>
        </w:tabs>
        <w:ind w:left="720" w:hanging="360"/>
      </w:pPr>
      <w:rPr>
        <w:rFonts w:ascii="VNI-Garam" w:eastAsia="Times New Roman" w:hAnsi="VNI-Garam"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4" w15:restartNumberingAfterBreak="0">
    <w:nsid w:val="399C46C7"/>
    <w:multiLevelType w:val="hybridMultilevel"/>
    <w:tmpl w:val="1922B448"/>
    <w:lvl w:ilvl="0" w:tplc="0409000D">
      <w:start w:val="1"/>
      <w:numFmt w:val="bullet"/>
      <w:lvlText w:val=""/>
      <w:lvlJc w:val="left"/>
      <w:pPr>
        <w:ind w:left="1440" w:hanging="360"/>
      </w:pPr>
      <w:rPr>
        <w:rFonts w:ascii="Wingdings" w:hAnsi="Wingdings" w:hint="default"/>
      </w:rPr>
    </w:lvl>
    <w:lvl w:ilvl="1" w:tplc="01D0DA78">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5" w15:restartNumberingAfterBreak="0">
    <w:nsid w:val="3A935E57"/>
    <w:multiLevelType w:val="singleLevel"/>
    <w:tmpl w:val="571AFCE2"/>
    <w:lvl w:ilvl="0">
      <w:start w:val="1"/>
      <w:numFmt w:val="upperRoman"/>
      <w:lvlText w:val="%1."/>
      <w:lvlJc w:val="left"/>
      <w:pPr>
        <w:tabs>
          <w:tab w:val="num" w:pos="720"/>
        </w:tabs>
        <w:ind w:left="720" w:hanging="720"/>
      </w:pPr>
      <w:rPr>
        <w:rFonts w:cs="Times New Roman" w:hint="default"/>
        <w:b/>
        <w:i w:val="0"/>
      </w:rPr>
    </w:lvl>
  </w:abstractNum>
  <w:abstractNum w:abstractNumId="116" w15:restartNumberingAfterBreak="0">
    <w:nsid w:val="3ACA1B2D"/>
    <w:multiLevelType w:val="multilevel"/>
    <w:tmpl w:val="9BB05F6C"/>
    <w:lvl w:ilvl="0">
      <w:start w:val="1"/>
      <w:numFmt w:val="decimal"/>
      <w:lvlText w:val="%1."/>
      <w:lvlJc w:val="left"/>
      <w:pPr>
        <w:tabs>
          <w:tab w:val="left" w:pos="360"/>
        </w:tabs>
        <w:ind w:left="360" w:hanging="360"/>
      </w:pPr>
      <w:rPr>
        <w:u w:val="none"/>
      </w:rPr>
    </w:lvl>
    <w:lvl w:ilvl="1">
      <w:start w:val="1"/>
      <w:numFmt w:val="decimal"/>
      <w:isLgl/>
      <w:lvlText w:val="%1.%2."/>
      <w:lvlJc w:val="left"/>
      <w:pPr>
        <w:tabs>
          <w:tab w:val="left" w:pos="1080"/>
        </w:tabs>
        <w:ind w:left="1080" w:hanging="720"/>
      </w:pPr>
      <w:rPr>
        <w:rFonts w:hint="default"/>
      </w:rPr>
    </w:lvl>
    <w:lvl w:ilvl="2">
      <w:start w:val="1"/>
      <w:numFmt w:val="decimal"/>
      <w:isLgl/>
      <w:lvlText w:val="%1.%2.%3."/>
      <w:lvlJc w:val="left"/>
      <w:pPr>
        <w:tabs>
          <w:tab w:val="left" w:pos="1440"/>
        </w:tabs>
        <w:ind w:left="1440" w:hanging="720"/>
      </w:pPr>
      <w:rPr>
        <w:rFonts w:hint="default"/>
      </w:rPr>
    </w:lvl>
    <w:lvl w:ilvl="3">
      <w:start w:val="1"/>
      <w:numFmt w:val="decimal"/>
      <w:isLgl/>
      <w:lvlText w:val="%1.%2.%3.%4."/>
      <w:lvlJc w:val="left"/>
      <w:pPr>
        <w:tabs>
          <w:tab w:val="left" w:pos="2160"/>
        </w:tabs>
        <w:ind w:left="2160" w:hanging="1080"/>
      </w:pPr>
      <w:rPr>
        <w:rFonts w:hint="default"/>
      </w:rPr>
    </w:lvl>
    <w:lvl w:ilvl="4">
      <w:start w:val="1"/>
      <w:numFmt w:val="decimal"/>
      <w:isLgl/>
      <w:lvlText w:val="%1.%2.%3.%4.%5."/>
      <w:lvlJc w:val="left"/>
      <w:pPr>
        <w:tabs>
          <w:tab w:val="left" w:pos="2520"/>
        </w:tabs>
        <w:ind w:left="2520" w:hanging="1080"/>
      </w:pPr>
      <w:rPr>
        <w:rFonts w:hint="default"/>
      </w:rPr>
    </w:lvl>
    <w:lvl w:ilvl="5">
      <w:start w:val="1"/>
      <w:numFmt w:val="decimal"/>
      <w:isLgl/>
      <w:lvlText w:val="%1.%2.%3.%4.%5.%6."/>
      <w:lvlJc w:val="left"/>
      <w:pPr>
        <w:tabs>
          <w:tab w:val="left" w:pos="3240"/>
        </w:tabs>
        <w:ind w:left="3240" w:hanging="1440"/>
      </w:pPr>
      <w:rPr>
        <w:rFonts w:hint="default"/>
      </w:rPr>
    </w:lvl>
    <w:lvl w:ilvl="6">
      <w:start w:val="1"/>
      <w:numFmt w:val="decimal"/>
      <w:isLgl/>
      <w:lvlText w:val="%1.%2.%3.%4.%5.%6.%7."/>
      <w:lvlJc w:val="left"/>
      <w:pPr>
        <w:tabs>
          <w:tab w:val="left" w:pos="3960"/>
        </w:tabs>
        <w:ind w:left="3960" w:hanging="1800"/>
      </w:pPr>
      <w:rPr>
        <w:rFonts w:hint="default"/>
      </w:rPr>
    </w:lvl>
    <w:lvl w:ilvl="7">
      <w:start w:val="1"/>
      <w:numFmt w:val="decimal"/>
      <w:isLgl/>
      <w:lvlText w:val="%1.%2.%3.%4.%5.%6.%7.%8."/>
      <w:lvlJc w:val="left"/>
      <w:pPr>
        <w:tabs>
          <w:tab w:val="left" w:pos="4320"/>
        </w:tabs>
        <w:ind w:left="4320" w:hanging="1800"/>
      </w:pPr>
      <w:rPr>
        <w:rFonts w:hint="default"/>
      </w:rPr>
    </w:lvl>
    <w:lvl w:ilvl="8">
      <w:start w:val="1"/>
      <w:numFmt w:val="decimal"/>
      <w:isLgl/>
      <w:lvlText w:val="%1.%2.%3.%4.%5.%6.%7.%8.%9."/>
      <w:lvlJc w:val="left"/>
      <w:pPr>
        <w:tabs>
          <w:tab w:val="left" w:pos="5040"/>
        </w:tabs>
        <w:ind w:left="5040" w:hanging="2160"/>
      </w:pPr>
      <w:rPr>
        <w:rFonts w:hint="default"/>
      </w:rPr>
    </w:lvl>
  </w:abstractNum>
  <w:abstractNum w:abstractNumId="117" w15:restartNumberingAfterBreak="0">
    <w:nsid w:val="3B3E6FE2"/>
    <w:multiLevelType w:val="hybridMultilevel"/>
    <w:tmpl w:val="B344D99E"/>
    <w:lvl w:ilvl="0" w:tplc="FFFFFFFF">
      <w:start w:val="1"/>
      <w:numFmt w:val="bullet"/>
      <w:pStyle w:val="HOATHI11"/>
      <w:lvlText w:val=""/>
      <w:lvlJc w:val="left"/>
      <w:pPr>
        <w:tabs>
          <w:tab w:val="num" w:pos="1350"/>
        </w:tabs>
        <w:ind w:left="1350" w:hanging="360"/>
      </w:pPr>
      <w:rPr>
        <w:rFonts w:ascii="Wingdings" w:hAnsi="Wingdings" w:hint="default"/>
      </w:rPr>
    </w:lvl>
    <w:lvl w:ilvl="1" w:tplc="FFFFFFFF">
      <w:start w:val="1"/>
      <w:numFmt w:val="decimal"/>
      <w:lvlText w:val="%2."/>
      <w:lvlJc w:val="left"/>
      <w:pPr>
        <w:tabs>
          <w:tab w:val="num" w:pos="2120"/>
        </w:tabs>
        <w:ind w:left="2120" w:hanging="360"/>
      </w:pPr>
    </w:lvl>
    <w:lvl w:ilvl="2" w:tplc="FFFFFFFF">
      <w:start w:val="1"/>
      <w:numFmt w:val="bullet"/>
      <w:lvlText w:val=""/>
      <w:lvlJc w:val="left"/>
      <w:pPr>
        <w:tabs>
          <w:tab w:val="num" w:pos="2840"/>
        </w:tabs>
        <w:ind w:left="2840" w:hanging="360"/>
      </w:pPr>
      <w:rPr>
        <w:rFonts w:ascii="Wingdings" w:hAnsi="Wingdings" w:hint="default"/>
      </w:rPr>
    </w:lvl>
    <w:lvl w:ilvl="3" w:tplc="FFFFFFFF">
      <w:start w:val="1"/>
      <w:numFmt w:val="bullet"/>
      <w:lvlText w:val="-"/>
      <w:lvlJc w:val="left"/>
      <w:pPr>
        <w:tabs>
          <w:tab w:val="num" w:pos="360"/>
        </w:tabs>
        <w:ind w:left="360" w:hanging="360"/>
      </w:pPr>
      <w:rPr>
        <w:rFonts w:ascii="Times New Roman" w:eastAsia="Times New Roman" w:hAnsi="Times New Roman" w:cs="Times New Roman" w:hint="default"/>
      </w:rPr>
    </w:lvl>
    <w:lvl w:ilvl="4" w:tplc="FFFFFFFF">
      <w:start w:val="1"/>
      <w:numFmt w:val="bullet"/>
      <w:lvlText w:val="o"/>
      <w:lvlJc w:val="left"/>
      <w:pPr>
        <w:tabs>
          <w:tab w:val="num" w:pos="4280"/>
        </w:tabs>
        <w:ind w:left="4280" w:hanging="360"/>
      </w:pPr>
      <w:rPr>
        <w:rFonts w:ascii="Courier New" w:hAnsi="Courier New" w:cs="Courier New" w:hint="default"/>
      </w:rPr>
    </w:lvl>
    <w:lvl w:ilvl="5" w:tplc="FFFFFFFF" w:tentative="1">
      <w:start w:val="1"/>
      <w:numFmt w:val="bullet"/>
      <w:lvlText w:val=""/>
      <w:lvlJc w:val="left"/>
      <w:pPr>
        <w:tabs>
          <w:tab w:val="num" w:pos="5000"/>
        </w:tabs>
        <w:ind w:left="5000" w:hanging="360"/>
      </w:pPr>
      <w:rPr>
        <w:rFonts w:ascii="Wingdings" w:hAnsi="Wingdings" w:hint="default"/>
      </w:rPr>
    </w:lvl>
    <w:lvl w:ilvl="6" w:tplc="FFFFFFFF" w:tentative="1">
      <w:start w:val="1"/>
      <w:numFmt w:val="bullet"/>
      <w:lvlText w:val=""/>
      <w:lvlJc w:val="left"/>
      <w:pPr>
        <w:tabs>
          <w:tab w:val="num" w:pos="5720"/>
        </w:tabs>
        <w:ind w:left="5720" w:hanging="360"/>
      </w:pPr>
      <w:rPr>
        <w:rFonts w:ascii="Symbol" w:hAnsi="Symbol" w:hint="default"/>
      </w:rPr>
    </w:lvl>
    <w:lvl w:ilvl="7" w:tplc="FFFFFFFF" w:tentative="1">
      <w:start w:val="1"/>
      <w:numFmt w:val="bullet"/>
      <w:lvlText w:val="o"/>
      <w:lvlJc w:val="left"/>
      <w:pPr>
        <w:tabs>
          <w:tab w:val="num" w:pos="6440"/>
        </w:tabs>
        <w:ind w:left="6440" w:hanging="360"/>
      </w:pPr>
      <w:rPr>
        <w:rFonts w:ascii="Courier New" w:hAnsi="Courier New" w:cs="Courier New" w:hint="default"/>
      </w:rPr>
    </w:lvl>
    <w:lvl w:ilvl="8" w:tplc="FFFFFFFF" w:tentative="1">
      <w:start w:val="1"/>
      <w:numFmt w:val="bullet"/>
      <w:lvlText w:val=""/>
      <w:lvlJc w:val="left"/>
      <w:pPr>
        <w:tabs>
          <w:tab w:val="num" w:pos="7160"/>
        </w:tabs>
        <w:ind w:left="7160" w:hanging="360"/>
      </w:pPr>
      <w:rPr>
        <w:rFonts w:ascii="Wingdings" w:hAnsi="Wingdings" w:hint="default"/>
      </w:rPr>
    </w:lvl>
  </w:abstractNum>
  <w:abstractNum w:abstractNumId="118" w15:restartNumberingAfterBreak="0">
    <w:nsid w:val="3B7C4471"/>
    <w:multiLevelType w:val="multilevel"/>
    <w:tmpl w:val="3B7C4471"/>
    <w:lvl w:ilvl="0">
      <w:numFmt w:val="bullet"/>
      <w:lvlText w:val="-"/>
      <w:lvlJc w:val="left"/>
      <w:pPr>
        <w:ind w:left="1287" w:hanging="360"/>
      </w:pPr>
      <w:rPr>
        <w:rFont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19" w15:restartNumberingAfterBreak="0">
    <w:nsid w:val="3B880630"/>
    <w:multiLevelType w:val="hybridMultilevel"/>
    <w:tmpl w:val="1A1618A2"/>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3BE33EBE"/>
    <w:multiLevelType w:val="multilevel"/>
    <w:tmpl w:val="3BE33EB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3C222FE8"/>
    <w:multiLevelType w:val="hybridMultilevel"/>
    <w:tmpl w:val="137032A4"/>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122" w15:restartNumberingAfterBreak="0">
    <w:nsid w:val="3E1D21BF"/>
    <w:multiLevelType w:val="hybridMultilevel"/>
    <w:tmpl w:val="93D6E6E2"/>
    <w:lvl w:ilvl="0" w:tplc="89CA6D8C">
      <w:start w:val="1"/>
      <w:numFmt w:val="decimal"/>
      <w:lvlText w:val="%1."/>
      <w:lvlJc w:val="left"/>
      <w:pPr>
        <w:tabs>
          <w:tab w:val="num" w:pos="-283"/>
        </w:tabs>
        <w:ind w:left="-567" w:firstLine="567"/>
      </w:pPr>
      <w:rPr>
        <w:rFonts w:hint="default"/>
      </w:rPr>
    </w:lvl>
    <w:lvl w:ilvl="1" w:tplc="08F023E6">
      <w:start w:val="1"/>
      <w:numFmt w:val="decimal"/>
      <w:lvlText w:val="Điều %2."/>
      <w:lvlJc w:val="left"/>
      <w:pPr>
        <w:tabs>
          <w:tab w:val="num" w:pos="5487"/>
        </w:tabs>
        <w:ind w:left="4410" w:firstLine="0"/>
      </w:pPr>
      <w:rPr>
        <w:rFonts w:hint="default"/>
        <w:b/>
        <w:i w:val="0"/>
        <w:sz w:val="28"/>
      </w:rPr>
    </w:lvl>
    <w:lvl w:ilvl="2" w:tplc="BD2E0DB8">
      <w:start w:val="1"/>
      <w:numFmt w:val="lowerLetter"/>
      <w:lvlText w:val="%3."/>
      <w:lvlJc w:val="left"/>
      <w:pPr>
        <w:ind w:left="1773" w:hanging="360"/>
      </w:pPr>
      <w:rPr>
        <w:rFonts w:hint="default"/>
      </w:rPr>
    </w:lvl>
    <w:lvl w:ilvl="3" w:tplc="0409000F" w:tentative="1">
      <w:start w:val="1"/>
      <w:numFmt w:val="decimal"/>
      <w:lvlText w:val="%4."/>
      <w:lvlJc w:val="left"/>
      <w:pPr>
        <w:tabs>
          <w:tab w:val="num" w:pos="2313"/>
        </w:tabs>
        <w:ind w:left="2313" w:hanging="360"/>
      </w:pPr>
    </w:lvl>
    <w:lvl w:ilvl="4" w:tplc="04090019" w:tentative="1">
      <w:start w:val="1"/>
      <w:numFmt w:val="lowerLetter"/>
      <w:lvlText w:val="%5."/>
      <w:lvlJc w:val="left"/>
      <w:pPr>
        <w:tabs>
          <w:tab w:val="num" w:pos="3033"/>
        </w:tabs>
        <w:ind w:left="3033" w:hanging="360"/>
      </w:pPr>
    </w:lvl>
    <w:lvl w:ilvl="5" w:tplc="0409001B" w:tentative="1">
      <w:start w:val="1"/>
      <w:numFmt w:val="lowerRoman"/>
      <w:lvlText w:val="%6."/>
      <w:lvlJc w:val="right"/>
      <w:pPr>
        <w:tabs>
          <w:tab w:val="num" w:pos="3753"/>
        </w:tabs>
        <w:ind w:left="3753" w:hanging="180"/>
      </w:pPr>
    </w:lvl>
    <w:lvl w:ilvl="6" w:tplc="0409000F" w:tentative="1">
      <w:start w:val="1"/>
      <w:numFmt w:val="decimal"/>
      <w:lvlText w:val="%7."/>
      <w:lvlJc w:val="left"/>
      <w:pPr>
        <w:tabs>
          <w:tab w:val="num" w:pos="4473"/>
        </w:tabs>
        <w:ind w:left="4473" w:hanging="360"/>
      </w:pPr>
    </w:lvl>
    <w:lvl w:ilvl="7" w:tplc="04090019" w:tentative="1">
      <w:start w:val="1"/>
      <w:numFmt w:val="lowerLetter"/>
      <w:lvlText w:val="%8."/>
      <w:lvlJc w:val="left"/>
      <w:pPr>
        <w:tabs>
          <w:tab w:val="num" w:pos="5193"/>
        </w:tabs>
        <w:ind w:left="5193" w:hanging="360"/>
      </w:pPr>
    </w:lvl>
    <w:lvl w:ilvl="8" w:tplc="0409001B" w:tentative="1">
      <w:start w:val="1"/>
      <w:numFmt w:val="lowerRoman"/>
      <w:lvlText w:val="%9."/>
      <w:lvlJc w:val="right"/>
      <w:pPr>
        <w:tabs>
          <w:tab w:val="num" w:pos="5913"/>
        </w:tabs>
        <w:ind w:left="5913" w:hanging="180"/>
      </w:pPr>
    </w:lvl>
  </w:abstractNum>
  <w:abstractNum w:abstractNumId="123" w15:restartNumberingAfterBreak="0">
    <w:nsid w:val="3E8B09A1"/>
    <w:multiLevelType w:val="multilevel"/>
    <w:tmpl w:val="903E2DDC"/>
    <w:lvl w:ilvl="0">
      <w:start w:val="1"/>
      <w:numFmt w:val="decimal"/>
      <w:lvlText w:val="%1."/>
      <w:lvlJc w:val="left"/>
      <w:pPr>
        <w:ind w:left="1080" w:hanging="360"/>
      </w:pPr>
      <w:rPr>
        <w:rFonts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4" w15:restartNumberingAfterBreak="0">
    <w:nsid w:val="3EAA3FDF"/>
    <w:multiLevelType w:val="multilevel"/>
    <w:tmpl w:val="3EAA3FD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5" w15:restartNumberingAfterBreak="0">
    <w:nsid w:val="3F560DB6"/>
    <w:multiLevelType w:val="multilevel"/>
    <w:tmpl w:val="3F560DB6"/>
    <w:lvl w:ilvl="0">
      <w:start w:val="1"/>
      <w:numFmt w:val="decimal"/>
      <w:lvlText w:val="%1."/>
      <w:lvlJc w:val="left"/>
      <w:pPr>
        <w:tabs>
          <w:tab w:val="left" w:pos="360"/>
        </w:tabs>
        <w:ind w:left="360" w:hanging="360"/>
      </w:pPr>
    </w:lvl>
    <w:lvl w:ilvl="1">
      <w:start w:val="1"/>
      <w:numFmt w:val="lowerLetter"/>
      <w:lvlText w:val="%2."/>
      <w:lvlJc w:val="left"/>
      <w:pPr>
        <w:tabs>
          <w:tab w:val="left" w:pos="1080"/>
        </w:tabs>
        <w:ind w:left="1080" w:hanging="360"/>
      </w:pPr>
    </w:lvl>
    <w:lvl w:ilvl="2">
      <w:start w:val="1"/>
      <w:numFmt w:val="lowerRoman"/>
      <w:lvlText w:val="%3."/>
      <w:lvlJc w:val="right"/>
      <w:pPr>
        <w:tabs>
          <w:tab w:val="left" w:pos="1800"/>
        </w:tabs>
        <w:ind w:left="1800" w:hanging="180"/>
      </w:pPr>
    </w:lvl>
    <w:lvl w:ilvl="3">
      <w:start w:val="1"/>
      <w:numFmt w:val="decimal"/>
      <w:lvlText w:val="%4."/>
      <w:lvlJc w:val="left"/>
      <w:pPr>
        <w:tabs>
          <w:tab w:val="left" w:pos="2520"/>
        </w:tabs>
        <w:ind w:left="2520" w:hanging="360"/>
      </w:pPr>
    </w:lvl>
    <w:lvl w:ilvl="4">
      <w:start w:val="1"/>
      <w:numFmt w:val="lowerLetter"/>
      <w:lvlText w:val="%5."/>
      <w:lvlJc w:val="left"/>
      <w:pPr>
        <w:tabs>
          <w:tab w:val="left" w:pos="3240"/>
        </w:tabs>
        <w:ind w:left="3240" w:hanging="360"/>
      </w:pPr>
    </w:lvl>
    <w:lvl w:ilvl="5">
      <w:start w:val="1"/>
      <w:numFmt w:val="lowerRoman"/>
      <w:lvlText w:val="%6."/>
      <w:lvlJc w:val="right"/>
      <w:pPr>
        <w:tabs>
          <w:tab w:val="left" w:pos="3960"/>
        </w:tabs>
        <w:ind w:left="3960" w:hanging="180"/>
      </w:pPr>
    </w:lvl>
    <w:lvl w:ilvl="6">
      <w:start w:val="1"/>
      <w:numFmt w:val="decimal"/>
      <w:lvlText w:val="%7."/>
      <w:lvlJc w:val="left"/>
      <w:pPr>
        <w:tabs>
          <w:tab w:val="left" w:pos="4680"/>
        </w:tabs>
        <w:ind w:left="4680" w:hanging="360"/>
      </w:pPr>
    </w:lvl>
    <w:lvl w:ilvl="7">
      <w:start w:val="1"/>
      <w:numFmt w:val="lowerLetter"/>
      <w:lvlText w:val="%8."/>
      <w:lvlJc w:val="left"/>
      <w:pPr>
        <w:tabs>
          <w:tab w:val="left" w:pos="5400"/>
        </w:tabs>
        <w:ind w:left="5400" w:hanging="360"/>
      </w:pPr>
    </w:lvl>
    <w:lvl w:ilvl="8">
      <w:start w:val="1"/>
      <w:numFmt w:val="lowerRoman"/>
      <w:lvlText w:val="%9."/>
      <w:lvlJc w:val="right"/>
      <w:pPr>
        <w:tabs>
          <w:tab w:val="left" w:pos="6120"/>
        </w:tabs>
        <w:ind w:left="6120" w:hanging="180"/>
      </w:pPr>
    </w:lvl>
  </w:abstractNum>
  <w:abstractNum w:abstractNumId="126" w15:restartNumberingAfterBreak="0">
    <w:nsid w:val="3F85173A"/>
    <w:multiLevelType w:val="hybridMultilevel"/>
    <w:tmpl w:val="F93E4384"/>
    <w:lvl w:ilvl="0" w:tplc="0409000F">
      <w:start w:val="170"/>
      <w:numFmt w:val="bullet"/>
      <w:lvlText w:val="-"/>
      <w:lvlJc w:val="left"/>
      <w:pPr>
        <w:tabs>
          <w:tab w:val="num" w:pos="720"/>
        </w:tabs>
        <w:ind w:left="720" w:hanging="360"/>
      </w:pPr>
      <w:rPr>
        <w:rFonts w:ascii="Times New Roman" w:eastAsia="Times New Roman" w:hAnsi="Times New Roman" w:cs="Times New Roman"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3FA855A5"/>
    <w:multiLevelType w:val="multilevel"/>
    <w:tmpl w:val="C822395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8" w15:restartNumberingAfterBreak="0">
    <w:nsid w:val="40140938"/>
    <w:multiLevelType w:val="hybridMultilevel"/>
    <w:tmpl w:val="B0506BE2"/>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9" w15:restartNumberingAfterBreak="0">
    <w:nsid w:val="40443673"/>
    <w:multiLevelType w:val="hybridMultilevel"/>
    <w:tmpl w:val="17B6E668"/>
    <w:lvl w:ilvl="0" w:tplc="02803A6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0" w15:restartNumberingAfterBreak="0">
    <w:nsid w:val="404D1C96"/>
    <w:multiLevelType w:val="hybridMultilevel"/>
    <w:tmpl w:val="B1A450D8"/>
    <w:lvl w:ilvl="0" w:tplc="8B6E6BCA">
      <w:start w:val="1"/>
      <w:numFmt w:val="upperRoman"/>
      <w:lvlText w:val="%1."/>
      <w:lvlJc w:val="left"/>
      <w:pPr>
        <w:tabs>
          <w:tab w:val="num" w:pos="720"/>
        </w:tabs>
        <w:ind w:left="720" w:hanging="72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40F52FA6"/>
    <w:multiLevelType w:val="multilevel"/>
    <w:tmpl w:val="40F52FA6"/>
    <w:lvl w:ilvl="0">
      <w:start w:val="1"/>
      <w:numFmt w:val="lowerLetter"/>
      <w:lvlText w:val="%1."/>
      <w:lvlJc w:val="left"/>
      <w:pPr>
        <w:tabs>
          <w:tab w:val="left" w:pos="360"/>
        </w:tabs>
        <w:ind w:left="36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2" w15:restartNumberingAfterBreak="0">
    <w:nsid w:val="41371617"/>
    <w:multiLevelType w:val="hybridMultilevel"/>
    <w:tmpl w:val="9A6A83EA"/>
    <w:lvl w:ilvl="0" w:tplc="D1069088">
      <w:start w:val="1"/>
      <w:numFmt w:val="decimal"/>
      <w:lvlText w:val="%1."/>
      <w:lvlJc w:val="left"/>
      <w:pPr>
        <w:tabs>
          <w:tab w:val="num" w:pos="720"/>
        </w:tabs>
        <w:ind w:left="720" w:hanging="360"/>
      </w:pPr>
      <w:rPr>
        <w:rFonts w:hint="default"/>
      </w:rPr>
    </w:lvl>
    <w:lvl w:ilvl="1" w:tplc="069AB83C">
      <w:numFmt w:val="bullet"/>
      <w:lvlText w:val="-"/>
      <w:lvlJc w:val="left"/>
      <w:pPr>
        <w:tabs>
          <w:tab w:val="num" w:pos="1440"/>
        </w:tabs>
        <w:ind w:left="1440" w:hanging="360"/>
      </w:pPr>
      <w:rPr>
        <w:rFonts w:ascii="Courier New" w:eastAsia="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15:restartNumberingAfterBreak="0">
    <w:nsid w:val="416D37DF"/>
    <w:multiLevelType w:val="multilevel"/>
    <w:tmpl w:val="427C4E2D"/>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4" w15:restartNumberingAfterBreak="0">
    <w:nsid w:val="420275A0"/>
    <w:multiLevelType w:val="hybridMultilevel"/>
    <w:tmpl w:val="946C5E9A"/>
    <w:lvl w:ilvl="0" w:tplc="6EFE84A6">
      <w:start w:val="1"/>
      <w:numFmt w:val="bullet"/>
      <w:pStyle w:val="HOATHI4"/>
      <w:lvlText w:val="-"/>
      <w:lvlJc w:val="left"/>
      <w:pPr>
        <w:tabs>
          <w:tab w:val="num" w:pos="915"/>
        </w:tabs>
        <w:ind w:left="915" w:hanging="555"/>
      </w:pPr>
      <w:rPr>
        <w:rFonts w:ascii="Times New Roman" w:eastAsia="Times New Roman" w:hAnsi="Times New Roman" w:cs="Times New Roman"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42422A04"/>
    <w:multiLevelType w:val="hybridMultilevel"/>
    <w:tmpl w:val="11568208"/>
    <w:lvl w:ilvl="0" w:tplc="65888E14">
      <w:start w:val="1"/>
      <w:numFmt w:val="bullet"/>
      <w:pStyle w:val="Style2"/>
      <w:lvlText w:val=""/>
      <w:lvlJc w:val="left"/>
      <w:pPr>
        <w:tabs>
          <w:tab w:val="num" w:pos="927"/>
        </w:tabs>
        <w:ind w:left="927" w:hanging="360"/>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42697651"/>
    <w:multiLevelType w:val="multilevel"/>
    <w:tmpl w:val="1C496273"/>
    <w:lvl w:ilvl="0">
      <w:start w:val="1"/>
      <w:numFmt w:val="decimal"/>
      <w:lvlText w:val="%1."/>
      <w:lvlJc w:val="left"/>
      <w:pPr>
        <w:ind w:left="1080" w:hanging="360"/>
      </w:pPr>
      <w:rPr>
        <w:rFonts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7" w15:restartNumberingAfterBreak="0">
    <w:nsid w:val="42742D42"/>
    <w:multiLevelType w:val="hybridMultilevel"/>
    <w:tmpl w:val="B450F166"/>
    <w:lvl w:ilvl="0" w:tplc="6E4CFBD0">
      <w:start w:val="1"/>
      <w:numFmt w:val="decimal"/>
      <w:lvlText w:val="%1."/>
      <w:lvlJc w:val="left"/>
      <w:pPr>
        <w:ind w:left="1778" w:hanging="360"/>
      </w:pPr>
      <w:rPr>
        <w:rFonts w:hint="default"/>
        <w:b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38" w15:restartNumberingAfterBreak="0">
    <w:nsid w:val="427C4E2D"/>
    <w:multiLevelType w:val="multilevel"/>
    <w:tmpl w:val="427C4E2D"/>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9" w15:restartNumberingAfterBreak="0">
    <w:nsid w:val="432E0A94"/>
    <w:multiLevelType w:val="hybridMultilevel"/>
    <w:tmpl w:val="EBA811E2"/>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40" w15:restartNumberingAfterBreak="0">
    <w:nsid w:val="435E2281"/>
    <w:multiLevelType w:val="multilevel"/>
    <w:tmpl w:val="90BAD760"/>
    <w:lvl w:ilvl="0">
      <w:start w:val="1"/>
      <w:numFmt w:val="upperRoman"/>
      <w:lvlText w:val="%1."/>
      <w:lvlJc w:val="left"/>
      <w:pPr>
        <w:tabs>
          <w:tab w:val="num" w:pos="720"/>
        </w:tabs>
        <w:ind w:left="720" w:hanging="720"/>
      </w:pPr>
      <w:rPr>
        <w:rFonts w:hint="default"/>
        <w:sz w:val="26"/>
        <w:szCs w:val="26"/>
      </w:rPr>
    </w:lvl>
    <w:lvl w:ilvl="1">
      <w:start w:val="2"/>
      <w:numFmt w:val="decimal"/>
      <w:isLgl/>
      <w:lvlText w:val="%1.%2"/>
      <w:lvlJc w:val="left"/>
      <w:pPr>
        <w:ind w:left="585" w:hanging="585"/>
      </w:pPr>
      <w:rPr>
        <w:rFonts w:hint="default"/>
      </w:rPr>
    </w:lvl>
    <w:lvl w:ilvl="2">
      <w:start w:val="8"/>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41" w15:restartNumberingAfterBreak="0">
    <w:nsid w:val="43670387"/>
    <w:multiLevelType w:val="hybridMultilevel"/>
    <w:tmpl w:val="F732E2E0"/>
    <w:lvl w:ilvl="0" w:tplc="01D0DA78">
      <w:start w:val="1"/>
      <w:numFmt w:val="bullet"/>
      <w:lvlText w:val=""/>
      <w:lvlJc w:val="left"/>
      <w:pPr>
        <w:ind w:left="1440" w:hanging="360"/>
      </w:pPr>
      <w:rPr>
        <w:rFonts w:ascii="Symbol" w:hAnsi="Symbol" w:hint="default"/>
      </w:rPr>
    </w:lvl>
    <w:lvl w:ilvl="1" w:tplc="01D0DA78">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2" w15:restartNumberingAfterBreak="0">
    <w:nsid w:val="43F7151A"/>
    <w:multiLevelType w:val="hybridMultilevel"/>
    <w:tmpl w:val="724E8B5A"/>
    <w:lvl w:ilvl="0" w:tplc="1A266EA8">
      <w:numFmt w:val="bullet"/>
      <w:lvlText w:val="+"/>
      <w:lvlJc w:val="left"/>
      <w:pPr>
        <w:tabs>
          <w:tab w:val="num" w:pos="397"/>
        </w:tabs>
        <w:ind w:left="397" w:hanging="227"/>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46E80542"/>
    <w:multiLevelType w:val="hybridMultilevel"/>
    <w:tmpl w:val="EF5AE5FE"/>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144" w15:restartNumberingAfterBreak="0">
    <w:nsid w:val="47084CBC"/>
    <w:multiLevelType w:val="multilevel"/>
    <w:tmpl w:val="47084CBC"/>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45" w15:restartNumberingAfterBreak="0">
    <w:nsid w:val="472E7F17"/>
    <w:multiLevelType w:val="singleLevel"/>
    <w:tmpl w:val="0409000F"/>
    <w:lvl w:ilvl="0">
      <w:start w:val="1"/>
      <w:numFmt w:val="decimal"/>
      <w:lvlText w:val="%1."/>
      <w:lvlJc w:val="left"/>
      <w:pPr>
        <w:tabs>
          <w:tab w:val="num" w:pos="360"/>
        </w:tabs>
        <w:ind w:left="360" w:hanging="360"/>
      </w:pPr>
    </w:lvl>
  </w:abstractNum>
  <w:abstractNum w:abstractNumId="146" w15:restartNumberingAfterBreak="0">
    <w:nsid w:val="49005AB3"/>
    <w:multiLevelType w:val="singleLevel"/>
    <w:tmpl w:val="A3CA1484"/>
    <w:lvl w:ilvl="0">
      <w:start w:val="1"/>
      <w:numFmt w:val="decimal"/>
      <w:lvlText w:val="%1"/>
      <w:legacy w:legacy="1" w:legacySpace="0" w:legacyIndent="360"/>
      <w:lvlJc w:val="left"/>
      <w:pPr>
        <w:ind w:left="360" w:hanging="360"/>
      </w:pPr>
    </w:lvl>
  </w:abstractNum>
  <w:abstractNum w:abstractNumId="147" w15:restartNumberingAfterBreak="0">
    <w:nsid w:val="494A6A8B"/>
    <w:multiLevelType w:val="hybridMultilevel"/>
    <w:tmpl w:val="839C8692"/>
    <w:lvl w:ilvl="0" w:tplc="8A4CEED4">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8" w15:restartNumberingAfterBreak="0">
    <w:nsid w:val="4A16622E"/>
    <w:multiLevelType w:val="hybridMultilevel"/>
    <w:tmpl w:val="7A9AE78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4A17228A"/>
    <w:multiLevelType w:val="multilevel"/>
    <w:tmpl w:val="8AFC53C4"/>
    <w:lvl w:ilvl="0">
      <w:start w:val="1"/>
      <w:numFmt w:val="decimal"/>
      <w:lvlText w:val="%1."/>
      <w:lvlJc w:val="left"/>
      <w:pPr>
        <w:tabs>
          <w:tab w:val="num" w:pos="360"/>
        </w:tabs>
        <w:ind w:left="360" w:hanging="360"/>
      </w:pPr>
    </w:lvl>
    <w:lvl w:ilvl="1">
      <w:start w:val="2"/>
      <w:numFmt w:val="decimal"/>
      <w:isLgl/>
      <w:lvlText w:val="%1.%2."/>
      <w:lvlJc w:val="left"/>
      <w:pPr>
        <w:ind w:left="720" w:hanging="72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50" w15:restartNumberingAfterBreak="0">
    <w:nsid w:val="4AC360DB"/>
    <w:multiLevelType w:val="singleLevel"/>
    <w:tmpl w:val="04090013"/>
    <w:lvl w:ilvl="0">
      <w:start w:val="1"/>
      <w:numFmt w:val="upperRoman"/>
      <w:lvlText w:val="%1."/>
      <w:lvlJc w:val="left"/>
      <w:pPr>
        <w:tabs>
          <w:tab w:val="num" w:pos="720"/>
        </w:tabs>
        <w:ind w:left="720" w:hanging="720"/>
      </w:pPr>
      <w:rPr>
        <w:rFonts w:hint="default"/>
      </w:rPr>
    </w:lvl>
  </w:abstractNum>
  <w:abstractNum w:abstractNumId="151" w15:restartNumberingAfterBreak="0">
    <w:nsid w:val="4C00564A"/>
    <w:multiLevelType w:val="multilevel"/>
    <w:tmpl w:val="074F11A2"/>
    <w:lvl w:ilvl="0">
      <w:start w:val="1"/>
      <w:numFmt w:val="decimal"/>
      <w:lvlText w:val="%1."/>
      <w:lvlJc w:val="left"/>
      <w:pPr>
        <w:tabs>
          <w:tab w:val="left" w:pos="360"/>
        </w:tabs>
        <w:ind w:left="360" w:hanging="360"/>
      </w:pPr>
      <w:rPr>
        <w:rFonts w:hint="default"/>
        <w:b/>
        <w:color w:val="auto"/>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4C3606CC"/>
    <w:multiLevelType w:val="hybridMultilevel"/>
    <w:tmpl w:val="FF70F956"/>
    <w:lvl w:ilvl="0" w:tplc="0F163F02">
      <w:start w:val="1"/>
      <w:numFmt w:val="bullet"/>
      <w:lvlText w:val="-"/>
      <w:lvlJc w:val="left"/>
      <w:pPr>
        <w:ind w:left="837"/>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1" w:tplc="8DFEBE18">
      <w:start w:val="1"/>
      <w:numFmt w:val="bullet"/>
      <w:lvlText w:val="o"/>
      <w:lvlJc w:val="left"/>
      <w:pPr>
        <w:ind w:left="1917"/>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2" w:tplc="3390866E">
      <w:start w:val="1"/>
      <w:numFmt w:val="bullet"/>
      <w:lvlText w:val="▪"/>
      <w:lvlJc w:val="left"/>
      <w:pPr>
        <w:ind w:left="2637"/>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3" w:tplc="CB76E49A">
      <w:start w:val="1"/>
      <w:numFmt w:val="bullet"/>
      <w:lvlText w:val="•"/>
      <w:lvlJc w:val="left"/>
      <w:pPr>
        <w:ind w:left="3357"/>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4" w:tplc="A64E9EF2">
      <w:start w:val="1"/>
      <w:numFmt w:val="bullet"/>
      <w:lvlText w:val="o"/>
      <w:lvlJc w:val="left"/>
      <w:pPr>
        <w:ind w:left="4077"/>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5" w:tplc="1A2EA49C">
      <w:start w:val="1"/>
      <w:numFmt w:val="bullet"/>
      <w:lvlText w:val="▪"/>
      <w:lvlJc w:val="left"/>
      <w:pPr>
        <w:ind w:left="4797"/>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6" w:tplc="8452E466">
      <w:start w:val="1"/>
      <w:numFmt w:val="bullet"/>
      <w:lvlText w:val="•"/>
      <w:lvlJc w:val="left"/>
      <w:pPr>
        <w:ind w:left="5517"/>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7" w:tplc="CDC83184">
      <w:start w:val="1"/>
      <w:numFmt w:val="bullet"/>
      <w:lvlText w:val="o"/>
      <w:lvlJc w:val="left"/>
      <w:pPr>
        <w:ind w:left="6237"/>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lvl w:ilvl="8" w:tplc="1166FD16">
      <w:start w:val="1"/>
      <w:numFmt w:val="bullet"/>
      <w:lvlText w:val="▪"/>
      <w:lvlJc w:val="left"/>
      <w:pPr>
        <w:ind w:left="6957"/>
      </w:pPr>
      <w:rPr>
        <w:rFonts w:ascii="Times New Roman" w:eastAsia="Times New Roman" w:hAnsi="Times New Roman" w:cs="Times New Roman"/>
        <w:b w:val="0"/>
        <w:i w:val="0"/>
        <w:strike w:val="0"/>
        <w:dstrike w:val="0"/>
        <w:color w:val="000000"/>
        <w:sz w:val="26"/>
        <w:u w:val="none" w:color="000000"/>
        <w:bdr w:val="none" w:sz="0" w:space="0" w:color="auto"/>
        <w:shd w:val="clear" w:color="auto" w:fill="auto"/>
        <w:vertAlign w:val="baseline"/>
      </w:rPr>
    </w:lvl>
  </w:abstractNum>
  <w:abstractNum w:abstractNumId="153" w15:restartNumberingAfterBreak="0">
    <w:nsid w:val="4C546B67"/>
    <w:multiLevelType w:val="hybridMultilevel"/>
    <w:tmpl w:val="405A140E"/>
    <w:lvl w:ilvl="0" w:tplc="FFFFFFFF">
      <w:start w:val="1"/>
      <w:numFmt w:val="bullet"/>
      <w:pStyle w:val="Style1"/>
      <w:lvlText w:val=""/>
      <w:lvlJc w:val="left"/>
      <w:pPr>
        <w:tabs>
          <w:tab w:val="num" w:pos="1620"/>
        </w:tabs>
        <w:ind w:left="16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4C603165"/>
    <w:multiLevelType w:val="multilevel"/>
    <w:tmpl w:val="635AFCBE"/>
    <w:lvl w:ilvl="0">
      <w:start w:val="1"/>
      <w:numFmt w:val="decimal"/>
      <w:lvlText w:val="%1."/>
      <w:lvlJc w:val="left"/>
      <w:pPr>
        <w:ind w:left="1080" w:hanging="360"/>
      </w:pPr>
      <w:rPr>
        <w:rFonts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5" w15:restartNumberingAfterBreak="0">
    <w:nsid w:val="4C826DDC"/>
    <w:multiLevelType w:val="singleLevel"/>
    <w:tmpl w:val="ABF2F254"/>
    <w:lvl w:ilvl="0">
      <w:start w:val="3"/>
      <w:numFmt w:val="bullet"/>
      <w:pStyle w:val="gach"/>
      <w:lvlText w:val="-"/>
      <w:lvlJc w:val="left"/>
      <w:pPr>
        <w:tabs>
          <w:tab w:val="num" w:pos="786"/>
        </w:tabs>
        <w:ind w:left="786" w:hanging="360"/>
      </w:pPr>
      <w:rPr>
        <w:rFonts w:hint="default"/>
      </w:rPr>
    </w:lvl>
  </w:abstractNum>
  <w:abstractNum w:abstractNumId="156" w15:restartNumberingAfterBreak="0">
    <w:nsid w:val="4C9108D8"/>
    <w:multiLevelType w:val="hybridMultilevel"/>
    <w:tmpl w:val="1A1618A2"/>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7" w15:restartNumberingAfterBreak="0">
    <w:nsid w:val="4DAF7E6D"/>
    <w:multiLevelType w:val="multilevel"/>
    <w:tmpl w:val="2F008778"/>
    <w:lvl w:ilvl="0">
      <w:start w:val="1"/>
      <w:numFmt w:val="upperRoman"/>
      <w:lvlText w:val="%1."/>
      <w:lvlJc w:val="left"/>
      <w:pPr>
        <w:ind w:left="720" w:hanging="360"/>
      </w:pPr>
      <w:rPr>
        <w:rFonts w:hint="default"/>
      </w:rPr>
    </w:lvl>
    <w:lvl w:ilvl="1">
      <w:start w:val="2"/>
      <w:numFmt w:val="decimal"/>
      <w:isLgl/>
      <w:lvlText w:val="%1.%2"/>
      <w:lvlJc w:val="left"/>
      <w:pPr>
        <w:ind w:left="1020" w:hanging="660"/>
      </w:pPr>
      <w:rPr>
        <w:rFonts w:hint="default"/>
      </w:rPr>
    </w:lvl>
    <w:lvl w:ilvl="2">
      <w:start w:val="16"/>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8" w15:restartNumberingAfterBreak="0">
    <w:nsid w:val="4DED3384"/>
    <w:multiLevelType w:val="hybridMultilevel"/>
    <w:tmpl w:val="1E8E75EC"/>
    <w:lvl w:ilvl="0" w:tplc="0409000D">
      <w:start w:val="1"/>
      <w:numFmt w:val="bullet"/>
      <w:lvlText w:val=""/>
      <w:lvlJc w:val="left"/>
      <w:pPr>
        <w:ind w:left="1709" w:hanging="360"/>
      </w:pPr>
      <w:rPr>
        <w:rFonts w:ascii="Wingdings" w:hAnsi="Wingdings" w:hint="default"/>
      </w:rPr>
    </w:lvl>
    <w:lvl w:ilvl="1" w:tplc="04090003" w:tentative="1">
      <w:start w:val="1"/>
      <w:numFmt w:val="bullet"/>
      <w:lvlText w:val="o"/>
      <w:lvlJc w:val="left"/>
      <w:pPr>
        <w:ind w:left="2429" w:hanging="360"/>
      </w:pPr>
      <w:rPr>
        <w:rFonts w:ascii="Courier New" w:hAnsi="Courier New" w:cs="Courier New" w:hint="default"/>
      </w:rPr>
    </w:lvl>
    <w:lvl w:ilvl="2" w:tplc="04090005" w:tentative="1">
      <w:start w:val="1"/>
      <w:numFmt w:val="bullet"/>
      <w:lvlText w:val=""/>
      <w:lvlJc w:val="left"/>
      <w:pPr>
        <w:ind w:left="3149" w:hanging="360"/>
      </w:pPr>
      <w:rPr>
        <w:rFonts w:ascii="Wingdings" w:hAnsi="Wingdings" w:hint="default"/>
      </w:rPr>
    </w:lvl>
    <w:lvl w:ilvl="3" w:tplc="04090001" w:tentative="1">
      <w:start w:val="1"/>
      <w:numFmt w:val="bullet"/>
      <w:lvlText w:val=""/>
      <w:lvlJc w:val="left"/>
      <w:pPr>
        <w:ind w:left="3869" w:hanging="360"/>
      </w:pPr>
      <w:rPr>
        <w:rFonts w:ascii="Symbol" w:hAnsi="Symbol" w:hint="default"/>
      </w:rPr>
    </w:lvl>
    <w:lvl w:ilvl="4" w:tplc="04090003" w:tentative="1">
      <w:start w:val="1"/>
      <w:numFmt w:val="bullet"/>
      <w:lvlText w:val="o"/>
      <w:lvlJc w:val="left"/>
      <w:pPr>
        <w:ind w:left="4589" w:hanging="360"/>
      </w:pPr>
      <w:rPr>
        <w:rFonts w:ascii="Courier New" w:hAnsi="Courier New" w:cs="Courier New" w:hint="default"/>
      </w:rPr>
    </w:lvl>
    <w:lvl w:ilvl="5" w:tplc="04090005" w:tentative="1">
      <w:start w:val="1"/>
      <w:numFmt w:val="bullet"/>
      <w:lvlText w:val=""/>
      <w:lvlJc w:val="left"/>
      <w:pPr>
        <w:ind w:left="5309" w:hanging="360"/>
      </w:pPr>
      <w:rPr>
        <w:rFonts w:ascii="Wingdings" w:hAnsi="Wingdings" w:hint="default"/>
      </w:rPr>
    </w:lvl>
    <w:lvl w:ilvl="6" w:tplc="04090001" w:tentative="1">
      <w:start w:val="1"/>
      <w:numFmt w:val="bullet"/>
      <w:lvlText w:val=""/>
      <w:lvlJc w:val="left"/>
      <w:pPr>
        <w:ind w:left="6029" w:hanging="360"/>
      </w:pPr>
      <w:rPr>
        <w:rFonts w:ascii="Symbol" w:hAnsi="Symbol" w:hint="default"/>
      </w:rPr>
    </w:lvl>
    <w:lvl w:ilvl="7" w:tplc="04090003" w:tentative="1">
      <w:start w:val="1"/>
      <w:numFmt w:val="bullet"/>
      <w:lvlText w:val="o"/>
      <w:lvlJc w:val="left"/>
      <w:pPr>
        <w:ind w:left="6749" w:hanging="360"/>
      </w:pPr>
      <w:rPr>
        <w:rFonts w:ascii="Courier New" w:hAnsi="Courier New" w:cs="Courier New" w:hint="default"/>
      </w:rPr>
    </w:lvl>
    <w:lvl w:ilvl="8" w:tplc="04090005" w:tentative="1">
      <w:start w:val="1"/>
      <w:numFmt w:val="bullet"/>
      <w:lvlText w:val=""/>
      <w:lvlJc w:val="left"/>
      <w:pPr>
        <w:ind w:left="7469" w:hanging="360"/>
      </w:pPr>
      <w:rPr>
        <w:rFonts w:ascii="Wingdings" w:hAnsi="Wingdings" w:hint="default"/>
      </w:rPr>
    </w:lvl>
  </w:abstractNum>
  <w:abstractNum w:abstractNumId="159" w15:restartNumberingAfterBreak="0">
    <w:nsid w:val="4F1525B1"/>
    <w:multiLevelType w:val="hybridMultilevel"/>
    <w:tmpl w:val="9B4C2258"/>
    <w:lvl w:ilvl="0" w:tplc="042A0019">
      <w:start w:val="1"/>
      <w:numFmt w:val="lowerLetter"/>
      <w:lvlText w:val="%1."/>
      <w:lvlJc w:val="left"/>
      <w:pPr>
        <w:ind w:left="1287" w:hanging="360"/>
      </w:pPr>
    </w:lvl>
    <w:lvl w:ilvl="1" w:tplc="1298AAE8">
      <w:numFmt w:val="bullet"/>
      <w:lvlText w:val="-"/>
      <w:lvlJc w:val="left"/>
      <w:pPr>
        <w:ind w:left="2007" w:hanging="360"/>
      </w:pPr>
      <w:rPr>
        <w:rFonts w:ascii="Times New Roman" w:eastAsia="Calibri" w:hAnsi="Times New Roman" w:cs="Times New Roman"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60" w15:restartNumberingAfterBreak="0">
    <w:nsid w:val="4F873B4D"/>
    <w:multiLevelType w:val="singleLevel"/>
    <w:tmpl w:val="78C80FEE"/>
    <w:lvl w:ilvl="0">
      <w:start w:val="1"/>
      <w:numFmt w:val="upperRoman"/>
      <w:lvlText w:val="%1."/>
      <w:lvlJc w:val="left"/>
      <w:pPr>
        <w:tabs>
          <w:tab w:val="num" w:pos="720"/>
        </w:tabs>
        <w:ind w:left="720" w:hanging="720"/>
      </w:pPr>
      <w:rPr>
        <w:rFonts w:hint="default"/>
      </w:rPr>
    </w:lvl>
  </w:abstractNum>
  <w:abstractNum w:abstractNumId="161" w15:restartNumberingAfterBreak="0">
    <w:nsid w:val="4F9B3717"/>
    <w:multiLevelType w:val="hybridMultilevel"/>
    <w:tmpl w:val="694E34E0"/>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2" w15:restartNumberingAfterBreak="0">
    <w:nsid w:val="504231D2"/>
    <w:multiLevelType w:val="hybridMultilevel"/>
    <w:tmpl w:val="E2FEC23C"/>
    <w:lvl w:ilvl="0" w:tplc="01D0DA78">
      <w:start w:val="1"/>
      <w:numFmt w:val="bullet"/>
      <w:lvlText w:val=""/>
      <w:lvlJc w:val="left"/>
      <w:pPr>
        <w:ind w:left="1051" w:hanging="360"/>
      </w:pPr>
      <w:rPr>
        <w:rFonts w:ascii="Symbol" w:hAnsi="Symbol" w:hint="default"/>
      </w:rPr>
    </w:lvl>
    <w:lvl w:ilvl="1" w:tplc="04090003" w:tentative="1">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163" w15:restartNumberingAfterBreak="0">
    <w:nsid w:val="504C2AA5"/>
    <w:multiLevelType w:val="hybridMultilevel"/>
    <w:tmpl w:val="69A43110"/>
    <w:styleLink w:val="1111111"/>
    <w:lvl w:ilvl="0" w:tplc="57EEC33A">
      <w:start w:val="1"/>
      <w:numFmt w:val="bullet"/>
      <w:lvlText w:val=""/>
      <w:lvlJc w:val="left"/>
      <w:pPr>
        <w:tabs>
          <w:tab w:val="num" w:pos="1440"/>
        </w:tabs>
        <w:ind w:left="1440" w:hanging="360"/>
      </w:pPr>
      <w:rPr>
        <w:rFonts w:ascii="Symbol" w:hAnsi="Symbol" w:hint="default"/>
        <w:sz w:val="16"/>
      </w:rPr>
    </w:lvl>
    <w:lvl w:ilvl="1" w:tplc="042A0003" w:tentative="1">
      <w:start w:val="1"/>
      <w:numFmt w:val="bullet"/>
      <w:lvlText w:val="o"/>
      <w:lvlJc w:val="left"/>
      <w:pPr>
        <w:tabs>
          <w:tab w:val="num" w:pos="2160"/>
        </w:tabs>
        <w:ind w:left="2160" w:hanging="360"/>
      </w:pPr>
      <w:rPr>
        <w:rFonts w:ascii="Courier New" w:hAnsi="Courier New" w:cs="Courier New" w:hint="default"/>
      </w:rPr>
    </w:lvl>
    <w:lvl w:ilvl="2" w:tplc="042A0005" w:tentative="1">
      <w:start w:val="1"/>
      <w:numFmt w:val="bullet"/>
      <w:lvlText w:val=""/>
      <w:lvlJc w:val="left"/>
      <w:pPr>
        <w:tabs>
          <w:tab w:val="num" w:pos="2880"/>
        </w:tabs>
        <w:ind w:left="2880" w:hanging="360"/>
      </w:pPr>
      <w:rPr>
        <w:rFonts w:ascii="Wingdings" w:hAnsi="Wingdings" w:hint="default"/>
      </w:rPr>
    </w:lvl>
    <w:lvl w:ilvl="3" w:tplc="042A0001" w:tentative="1">
      <w:start w:val="1"/>
      <w:numFmt w:val="bullet"/>
      <w:lvlText w:val=""/>
      <w:lvlJc w:val="left"/>
      <w:pPr>
        <w:tabs>
          <w:tab w:val="num" w:pos="3600"/>
        </w:tabs>
        <w:ind w:left="3600" w:hanging="360"/>
      </w:pPr>
      <w:rPr>
        <w:rFonts w:ascii="Symbol" w:hAnsi="Symbol" w:hint="default"/>
      </w:rPr>
    </w:lvl>
    <w:lvl w:ilvl="4" w:tplc="042A0003" w:tentative="1">
      <w:start w:val="1"/>
      <w:numFmt w:val="bullet"/>
      <w:lvlText w:val="o"/>
      <w:lvlJc w:val="left"/>
      <w:pPr>
        <w:tabs>
          <w:tab w:val="num" w:pos="4320"/>
        </w:tabs>
        <w:ind w:left="4320" w:hanging="360"/>
      </w:pPr>
      <w:rPr>
        <w:rFonts w:ascii="Courier New" w:hAnsi="Courier New" w:cs="Courier New" w:hint="default"/>
      </w:rPr>
    </w:lvl>
    <w:lvl w:ilvl="5" w:tplc="042A0005" w:tentative="1">
      <w:start w:val="1"/>
      <w:numFmt w:val="bullet"/>
      <w:lvlText w:val=""/>
      <w:lvlJc w:val="left"/>
      <w:pPr>
        <w:tabs>
          <w:tab w:val="num" w:pos="5040"/>
        </w:tabs>
        <w:ind w:left="5040" w:hanging="360"/>
      </w:pPr>
      <w:rPr>
        <w:rFonts w:ascii="Wingdings" w:hAnsi="Wingdings" w:hint="default"/>
      </w:rPr>
    </w:lvl>
    <w:lvl w:ilvl="6" w:tplc="042A0001" w:tentative="1">
      <w:start w:val="1"/>
      <w:numFmt w:val="bullet"/>
      <w:lvlText w:val=""/>
      <w:lvlJc w:val="left"/>
      <w:pPr>
        <w:tabs>
          <w:tab w:val="num" w:pos="5760"/>
        </w:tabs>
        <w:ind w:left="5760" w:hanging="360"/>
      </w:pPr>
      <w:rPr>
        <w:rFonts w:ascii="Symbol" w:hAnsi="Symbol" w:hint="default"/>
      </w:rPr>
    </w:lvl>
    <w:lvl w:ilvl="7" w:tplc="042A0003" w:tentative="1">
      <w:start w:val="1"/>
      <w:numFmt w:val="bullet"/>
      <w:lvlText w:val="o"/>
      <w:lvlJc w:val="left"/>
      <w:pPr>
        <w:tabs>
          <w:tab w:val="num" w:pos="6480"/>
        </w:tabs>
        <w:ind w:left="6480" w:hanging="360"/>
      </w:pPr>
      <w:rPr>
        <w:rFonts w:ascii="Courier New" w:hAnsi="Courier New" w:cs="Courier New" w:hint="default"/>
      </w:rPr>
    </w:lvl>
    <w:lvl w:ilvl="8" w:tplc="042A0005" w:tentative="1">
      <w:start w:val="1"/>
      <w:numFmt w:val="bullet"/>
      <w:lvlText w:val=""/>
      <w:lvlJc w:val="left"/>
      <w:pPr>
        <w:tabs>
          <w:tab w:val="num" w:pos="7200"/>
        </w:tabs>
        <w:ind w:left="7200" w:hanging="360"/>
      </w:pPr>
      <w:rPr>
        <w:rFonts w:ascii="Wingdings" w:hAnsi="Wingdings" w:hint="default"/>
      </w:rPr>
    </w:lvl>
  </w:abstractNum>
  <w:abstractNum w:abstractNumId="164" w15:restartNumberingAfterBreak="0">
    <w:nsid w:val="50BA29E8"/>
    <w:multiLevelType w:val="singleLevel"/>
    <w:tmpl w:val="04090013"/>
    <w:lvl w:ilvl="0">
      <w:start w:val="1"/>
      <w:numFmt w:val="upperRoman"/>
      <w:lvlText w:val="%1."/>
      <w:lvlJc w:val="left"/>
      <w:pPr>
        <w:tabs>
          <w:tab w:val="num" w:pos="720"/>
        </w:tabs>
        <w:ind w:left="720" w:hanging="720"/>
      </w:pPr>
      <w:rPr>
        <w:rFonts w:cs="Times New Roman" w:hint="default"/>
      </w:rPr>
    </w:lvl>
  </w:abstractNum>
  <w:abstractNum w:abstractNumId="165" w15:restartNumberingAfterBreak="0">
    <w:nsid w:val="510742C3"/>
    <w:multiLevelType w:val="multilevel"/>
    <w:tmpl w:val="510742C3"/>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6" w15:restartNumberingAfterBreak="0">
    <w:nsid w:val="510C767F"/>
    <w:multiLevelType w:val="multilevel"/>
    <w:tmpl w:val="074F11A2"/>
    <w:lvl w:ilvl="0">
      <w:start w:val="1"/>
      <w:numFmt w:val="decimal"/>
      <w:lvlText w:val="%1."/>
      <w:lvlJc w:val="left"/>
      <w:pPr>
        <w:tabs>
          <w:tab w:val="left" w:pos="360"/>
        </w:tabs>
        <w:ind w:left="360" w:hanging="360"/>
      </w:pPr>
      <w:rPr>
        <w:rFonts w:hint="default"/>
        <w:b/>
        <w:color w:val="auto"/>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51277CE4"/>
    <w:multiLevelType w:val="hybridMultilevel"/>
    <w:tmpl w:val="25D4895C"/>
    <w:lvl w:ilvl="0" w:tplc="01D0DA78">
      <w:start w:val="1"/>
      <w:numFmt w:val="bullet"/>
      <w:lvlText w:val=""/>
      <w:lvlJc w:val="left"/>
      <w:pPr>
        <w:ind w:left="1051" w:hanging="360"/>
      </w:pPr>
      <w:rPr>
        <w:rFonts w:ascii="Symbol" w:hAnsi="Symbol" w:hint="default"/>
      </w:rPr>
    </w:lvl>
    <w:lvl w:ilvl="1" w:tplc="04090003" w:tentative="1">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168" w15:restartNumberingAfterBreak="0">
    <w:nsid w:val="519169D6"/>
    <w:multiLevelType w:val="multilevel"/>
    <w:tmpl w:val="1C496273"/>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9" w15:restartNumberingAfterBreak="0">
    <w:nsid w:val="51BE34F7"/>
    <w:multiLevelType w:val="singleLevel"/>
    <w:tmpl w:val="9028BB3A"/>
    <w:lvl w:ilvl="0">
      <w:start w:val="1"/>
      <w:numFmt w:val="bullet"/>
      <w:pStyle w:val="Tablerighttext1"/>
      <w:lvlText w:val=""/>
      <w:lvlJc w:val="left"/>
      <w:pPr>
        <w:tabs>
          <w:tab w:val="num" w:pos="1211"/>
        </w:tabs>
        <w:ind w:left="113" w:firstLine="738"/>
      </w:pPr>
      <w:rPr>
        <w:rFonts w:ascii="Wingdings" w:hAnsi="Wingdings" w:hint="default"/>
        <w:sz w:val="16"/>
      </w:rPr>
    </w:lvl>
  </w:abstractNum>
  <w:abstractNum w:abstractNumId="170" w15:restartNumberingAfterBreak="0">
    <w:nsid w:val="51D93FA0"/>
    <w:multiLevelType w:val="multilevel"/>
    <w:tmpl w:val="98C070C4"/>
    <w:lvl w:ilvl="0">
      <w:start w:val="9"/>
      <w:numFmt w:val="bullet"/>
      <w:lvlText w:val="-"/>
      <w:lvlJc w:val="left"/>
      <w:pPr>
        <w:tabs>
          <w:tab w:val="left" w:pos="915"/>
        </w:tabs>
        <w:ind w:left="915" w:hanging="360"/>
      </w:pPr>
      <w:rPr>
        <w:rFonts w:ascii="Times New Roman" w:eastAsia="Times New Roman" w:hAnsi="Times New Roman" w:cs="Times New Roman" w:hint="default"/>
        <w:b w:val="0"/>
        <w:sz w:val="26"/>
        <w:szCs w:val="26"/>
      </w:rPr>
    </w:lvl>
    <w:lvl w:ilvl="1">
      <w:start w:val="1"/>
      <w:numFmt w:val="bullet"/>
      <w:lvlText w:val="o"/>
      <w:lvlJc w:val="left"/>
      <w:pPr>
        <w:tabs>
          <w:tab w:val="left" w:pos="1635"/>
        </w:tabs>
        <w:ind w:left="1635" w:hanging="360"/>
      </w:pPr>
      <w:rPr>
        <w:rFonts w:ascii="Courier New" w:hAnsi="Courier New" w:cs="Courier New" w:hint="default"/>
      </w:rPr>
    </w:lvl>
    <w:lvl w:ilvl="2">
      <w:start w:val="1"/>
      <w:numFmt w:val="bullet"/>
      <w:lvlText w:val=""/>
      <w:lvlJc w:val="left"/>
      <w:pPr>
        <w:tabs>
          <w:tab w:val="left" w:pos="2355"/>
        </w:tabs>
        <w:ind w:left="2355" w:hanging="360"/>
      </w:pPr>
      <w:rPr>
        <w:rFonts w:ascii="Wingdings" w:hAnsi="Wingdings" w:hint="default"/>
      </w:rPr>
    </w:lvl>
    <w:lvl w:ilvl="3">
      <w:start w:val="1"/>
      <w:numFmt w:val="bullet"/>
      <w:lvlText w:val=""/>
      <w:lvlJc w:val="left"/>
      <w:pPr>
        <w:tabs>
          <w:tab w:val="left" w:pos="3075"/>
        </w:tabs>
        <w:ind w:left="3075" w:hanging="360"/>
      </w:pPr>
      <w:rPr>
        <w:rFonts w:ascii="Symbol" w:hAnsi="Symbol" w:hint="default"/>
      </w:rPr>
    </w:lvl>
    <w:lvl w:ilvl="4">
      <w:start w:val="1"/>
      <w:numFmt w:val="bullet"/>
      <w:lvlText w:val="o"/>
      <w:lvlJc w:val="left"/>
      <w:pPr>
        <w:tabs>
          <w:tab w:val="left" w:pos="3795"/>
        </w:tabs>
        <w:ind w:left="3795" w:hanging="360"/>
      </w:pPr>
      <w:rPr>
        <w:rFonts w:ascii="Courier New" w:hAnsi="Courier New" w:cs="Courier New" w:hint="default"/>
      </w:rPr>
    </w:lvl>
    <w:lvl w:ilvl="5">
      <w:start w:val="1"/>
      <w:numFmt w:val="bullet"/>
      <w:lvlText w:val=""/>
      <w:lvlJc w:val="left"/>
      <w:pPr>
        <w:tabs>
          <w:tab w:val="left" w:pos="4515"/>
        </w:tabs>
        <w:ind w:left="4515" w:hanging="360"/>
      </w:pPr>
      <w:rPr>
        <w:rFonts w:ascii="Wingdings" w:hAnsi="Wingdings" w:hint="default"/>
      </w:rPr>
    </w:lvl>
    <w:lvl w:ilvl="6">
      <w:start w:val="1"/>
      <w:numFmt w:val="bullet"/>
      <w:lvlText w:val=""/>
      <w:lvlJc w:val="left"/>
      <w:pPr>
        <w:tabs>
          <w:tab w:val="left" w:pos="5235"/>
        </w:tabs>
        <w:ind w:left="5235" w:hanging="360"/>
      </w:pPr>
      <w:rPr>
        <w:rFonts w:ascii="Symbol" w:hAnsi="Symbol" w:hint="default"/>
      </w:rPr>
    </w:lvl>
    <w:lvl w:ilvl="7">
      <w:start w:val="1"/>
      <w:numFmt w:val="bullet"/>
      <w:lvlText w:val="o"/>
      <w:lvlJc w:val="left"/>
      <w:pPr>
        <w:tabs>
          <w:tab w:val="left" w:pos="5955"/>
        </w:tabs>
        <w:ind w:left="5955" w:hanging="360"/>
      </w:pPr>
      <w:rPr>
        <w:rFonts w:ascii="Courier New" w:hAnsi="Courier New" w:cs="Courier New" w:hint="default"/>
      </w:rPr>
    </w:lvl>
    <w:lvl w:ilvl="8">
      <w:start w:val="1"/>
      <w:numFmt w:val="bullet"/>
      <w:lvlText w:val=""/>
      <w:lvlJc w:val="left"/>
      <w:pPr>
        <w:tabs>
          <w:tab w:val="left" w:pos="6675"/>
        </w:tabs>
        <w:ind w:left="6675" w:hanging="360"/>
      </w:pPr>
      <w:rPr>
        <w:rFonts w:ascii="Wingdings" w:hAnsi="Wingdings" w:hint="default"/>
      </w:rPr>
    </w:lvl>
  </w:abstractNum>
  <w:abstractNum w:abstractNumId="171" w15:restartNumberingAfterBreak="0">
    <w:nsid w:val="527103BB"/>
    <w:multiLevelType w:val="singleLevel"/>
    <w:tmpl w:val="04090013"/>
    <w:lvl w:ilvl="0">
      <w:start w:val="1"/>
      <w:numFmt w:val="upperRoman"/>
      <w:lvlText w:val="%1."/>
      <w:lvlJc w:val="left"/>
      <w:pPr>
        <w:tabs>
          <w:tab w:val="num" w:pos="720"/>
        </w:tabs>
        <w:ind w:left="720" w:hanging="720"/>
      </w:pPr>
      <w:rPr>
        <w:rFonts w:cs="Times New Roman" w:hint="default"/>
      </w:rPr>
    </w:lvl>
  </w:abstractNum>
  <w:abstractNum w:abstractNumId="172" w15:restartNumberingAfterBreak="0">
    <w:nsid w:val="53407CD0"/>
    <w:multiLevelType w:val="singleLevel"/>
    <w:tmpl w:val="2066689C"/>
    <w:lvl w:ilvl="0">
      <w:start w:val="1"/>
      <w:numFmt w:val="lowerLetter"/>
      <w:lvlText w:val="%1."/>
      <w:lvlJc w:val="left"/>
      <w:pPr>
        <w:tabs>
          <w:tab w:val="num" w:pos="720"/>
        </w:tabs>
        <w:ind w:left="720" w:hanging="360"/>
      </w:pPr>
      <w:rPr>
        <w:rFonts w:hint="default"/>
        <w:b/>
        <w:i/>
        <w:color w:val="auto"/>
      </w:rPr>
    </w:lvl>
  </w:abstractNum>
  <w:abstractNum w:abstractNumId="173" w15:restartNumberingAfterBreak="0">
    <w:nsid w:val="53B350FC"/>
    <w:multiLevelType w:val="hybridMultilevel"/>
    <w:tmpl w:val="64BAA320"/>
    <w:lvl w:ilvl="0" w:tplc="EE06EBBA">
      <w:start w:val="1"/>
      <w:numFmt w:val="bullet"/>
      <w:pStyle w:val="Nguyen0"/>
      <w:lvlText w:val=""/>
      <w:lvlJc w:val="left"/>
      <w:pPr>
        <w:ind w:left="1854" w:hanging="360"/>
      </w:pPr>
      <w:rPr>
        <w:rFonts w:ascii="Wingdings" w:hAnsi="Wingdings" w:hint="default"/>
        <w:strike w:val="0"/>
      </w:rPr>
    </w:lvl>
    <w:lvl w:ilvl="1" w:tplc="04090019">
      <w:start w:val="1"/>
      <w:numFmt w:val="bullet"/>
      <w:lvlText w:val="o"/>
      <w:lvlJc w:val="left"/>
      <w:pPr>
        <w:ind w:left="2574" w:hanging="360"/>
      </w:pPr>
      <w:rPr>
        <w:rFonts w:ascii="Courier New" w:hAnsi="Courier New" w:cs="Courier New" w:hint="default"/>
      </w:rPr>
    </w:lvl>
    <w:lvl w:ilvl="2" w:tplc="0409001B">
      <w:start w:val="1"/>
      <w:numFmt w:val="bullet"/>
      <w:lvlText w:val=""/>
      <w:lvlJc w:val="left"/>
      <w:pPr>
        <w:ind w:left="3294" w:hanging="360"/>
      </w:pPr>
      <w:rPr>
        <w:rFonts w:ascii="Wingdings" w:hAnsi="Wingdings" w:hint="default"/>
      </w:rPr>
    </w:lvl>
    <w:lvl w:ilvl="3" w:tplc="0409000F" w:tentative="1">
      <w:start w:val="1"/>
      <w:numFmt w:val="bullet"/>
      <w:lvlText w:val=""/>
      <w:lvlJc w:val="left"/>
      <w:pPr>
        <w:ind w:left="4014" w:hanging="360"/>
      </w:pPr>
      <w:rPr>
        <w:rFonts w:ascii="Symbol" w:hAnsi="Symbol" w:hint="default"/>
      </w:rPr>
    </w:lvl>
    <w:lvl w:ilvl="4" w:tplc="04090019" w:tentative="1">
      <w:start w:val="1"/>
      <w:numFmt w:val="bullet"/>
      <w:lvlText w:val="o"/>
      <w:lvlJc w:val="left"/>
      <w:pPr>
        <w:ind w:left="4734" w:hanging="360"/>
      </w:pPr>
      <w:rPr>
        <w:rFonts w:ascii="Courier New" w:hAnsi="Courier New" w:cs="Courier New" w:hint="default"/>
      </w:rPr>
    </w:lvl>
    <w:lvl w:ilvl="5" w:tplc="0409001B" w:tentative="1">
      <w:start w:val="1"/>
      <w:numFmt w:val="bullet"/>
      <w:lvlText w:val=""/>
      <w:lvlJc w:val="left"/>
      <w:pPr>
        <w:ind w:left="5454" w:hanging="360"/>
      </w:pPr>
      <w:rPr>
        <w:rFonts w:ascii="Wingdings" w:hAnsi="Wingdings" w:hint="default"/>
      </w:rPr>
    </w:lvl>
    <w:lvl w:ilvl="6" w:tplc="0409000F">
      <w:start w:val="1"/>
      <w:numFmt w:val="bullet"/>
      <w:lvlText w:val=""/>
      <w:lvlJc w:val="left"/>
      <w:pPr>
        <w:ind w:left="6174" w:hanging="360"/>
      </w:pPr>
      <w:rPr>
        <w:rFonts w:ascii="Symbol" w:hAnsi="Symbol" w:hint="default"/>
      </w:rPr>
    </w:lvl>
    <w:lvl w:ilvl="7" w:tplc="04090019" w:tentative="1">
      <w:start w:val="1"/>
      <w:numFmt w:val="bullet"/>
      <w:lvlText w:val="o"/>
      <w:lvlJc w:val="left"/>
      <w:pPr>
        <w:ind w:left="6894" w:hanging="360"/>
      </w:pPr>
      <w:rPr>
        <w:rFonts w:ascii="Courier New" w:hAnsi="Courier New" w:cs="Courier New" w:hint="default"/>
      </w:rPr>
    </w:lvl>
    <w:lvl w:ilvl="8" w:tplc="0409001B" w:tentative="1">
      <w:start w:val="1"/>
      <w:numFmt w:val="bullet"/>
      <w:lvlText w:val=""/>
      <w:lvlJc w:val="left"/>
      <w:pPr>
        <w:ind w:left="7614" w:hanging="360"/>
      </w:pPr>
      <w:rPr>
        <w:rFonts w:ascii="Wingdings" w:hAnsi="Wingdings" w:hint="default"/>
      </w:rPr>
    </w:lvl>
  </w:abstractNum>
  <w:abstractNum w:abstractNumId="174" w15:restartNumberingAfterBreak="0">
    <w:nsid w:val="5466103E"/>
    <w:multiLevelType w:val="hybridMultilevel"/>
    <w:tmpl w:val="B9B27732"/>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75" w15:restartNumberingAfterBreak="0">
    <w:nsid w:val="54EB041D"/>
    <w:multiLevelType w:val="multilevel"/>
    <w:tmpl w:val="54EB041D"/>
    <w:lvl w:ilvl="0">
      <w:start w:val="1"/>
      <w:numFmt w:val="decimal"/>
      <w:lvlText w:val="%1."/>
      <w:lvlJc w:val="left"/>
      <w:pPr>
        <w:tabs>
          <w:tab w:val="left" w:pos="360"/>
        </w:tabs>
        <w:ind w:left="360" w:hanging="360"/>
      </w:pPr>
    </w:lvl>
    <w:lvl w:ilvl="1">
      <w:start w:val="1"/>
      <w:numFmt w:val="decimal"/>
      <w:isLgl/>
      <w:lvlText w:val="%1.%2."/>
      <w:lvlJc w:val="left"/>
      <w:pPr>
        <w:tabs>
          <w:tab w:val="left" w:pos="1080"/>
        </w:tabs>
        <w:ind w:left="1080" w:hanging="720"/>
      </w:pPr>
      <w:rPr>
        <w:rFonts w:hint="default"/>
      </w:rPr>
    </w:lvl>
    <w:lvl w:ilvl="2">
      <w:start w:val="1"/>
      <w:numFmt w:val="decimal"/>
      <w:isLgl/>
      <w:lvlText w:val="%1.%2.%3."/>
      <w:lvlJc w:val="left"/>
      <w:pPr>
        <w:tabs>
          <w:tab w:val="left" w:pos="1440"/>
        </w:tabs>
        <w:ind w:left="1440" w:hanging="720"/>
      </w:pPr>
      <w:rPr>
        <w:rFonts w:hint="default"/>
      </w:rPr>
    </w:lvl>
    <w:lvl w:ilvl="3">
      <w:start w:val="1"/>
      <w:numFmt w:val="decimal"/>
      <w:isLgl/>
      <w:lvlText w:val="%1.%2.%3.%4."/>
      <w:lvlJc w:val="left"/>
      <w:pPr>
        <w:tabs>
          <w:tab w:val="left" w:pos="2160"/>
        </w:tabs>
        <w:ind w:left="2160" w:hanging="1080"/>
      </w:pPr>
      <w:rPr>
        <w:rFonts w:hint="default"/>
      </w:rPr>
    </w:lvl>
    <w:lvl w:ilvl="4">
      <w:start w:val="1"/>
      <w:numFmt w:val="decimal"/>
      <w:isLgl/>
      <w:lvlText w:val="%1.%2.%3.%4.%5."/>
      <w:lvlJc w:val="left"/>
      <w:pPr>
        <w:tabs>
          <w:tab w:val="left" w:pos="2520"/>
        </w:tabs>
        <w:ind w:left="2520" w:hanging="1080"/>
      </w:pPr>
      <w:rPr>
        <w:rFonts w:hint="default"/>
      </w:rPr>
    </w:lvl>
    <w:lvl w:ilvl="5">
      <w:start w:val="1"/>
      <w:numFmt w:val="decimal"/>
      <w:isLgl/>
      <w:lvlText w:val="%1.%2.%3.%4.%5.%6."/>
      <w:lvlJc w:val="left"/>
      <w:pPr>
        <w:tabs>
          <w:tab w:val="left" w:pos="3240"/>
        </w:tabs>
        <w:ind w:left="3240" w:hanging="1440"/>
      </w:pPr>
      <w:rPr>
        <w:rFonts w:hint="default"/>
      </w:rPr>
    </w:lvl>
    <w:lvl w:ilvl="6">
      <w:start w:val="1"/>
      <w:numFmt w:val="decimal"/>
      <w:isLgl/>
      <w:lvlText w:val="%1.%2.%3.%4.%5.%6.%7."/>
      <w:lvlJc w:val="left"/>
      <w:pPr>
        <w:tabs>
          <w:tab w:val="left" w:pos="3960"/>
        </w:tabs>
        <w:ind w:left="3960" w:hanging="1800"/>
      </w:pPr>
      <w:rPr>
        <w:rFonts w:hint="default"/>
      </w:rPr>
    </w:lvl>
    <w:lvl w:ilvl="7">
      <w:start w:val="1"/>
      <w:numFmt w:val="decimal"/>
      <w:isLgl/>
      <w:lvlText w:val="%1.%2.%3.%4.%5.%6.%7.%8."/>
      <w:lvlJc w:val="left"/>
      <w:pPr>
        <w:tabs>
          <w:tab w:val="left" w:pos="4320"/>
        </w:tabs>
        <w:ind w:left="4320" w:hanging="1800"/>
      </w:pPr>
      <w:rPr>
        <w:rFonts w:hint="default"/>
      </w:rPr>
    </w:lvl>
    <w:lvl w:ilvl="8">
      <w:start w:val="1"/>
      <w:numFmt w:val="decimal"/>
      <w:isLgl/>
      <w:lvlText w:val="%1.%2.%3.%4.%5.%6.%7.%8.%9."/>
      <w:lvlJc w:val="left"/>
      <w:pPr>
        <w:tabs>
          <w:tab w:val="left" w:pos="5040"/>
        </w:tabs>
        <w:ind w:left="5040" w:hanging="2160"/>
      </w:pPr>
      <w:rPr>
        <w:rFonts w:hint="default"/>
      </w:rPr>
    </w:lvl>
  </w:abstractNum>
  <w:abstractNum w:abstractNumId="176" w15:restartNumberingAfterBreak="0">
    <w:nsid w:val="54FB7BC9"/>
    <w:multiLevelType w:val="singleLevel"/>
    <w:tmpl w:val="0409000F"/>
    <w:lvl w:ilvl="0">
      <w:start w:val="1"/>
      <w:numFmt w:val="decimal"/>
      <w:lvlText w:val="%1."/>
      <w:lvlJc w:val="left"/>
      <w:pPr>
        <w:tabs>
          <w:tab w:val="num" w:pos="360"/>
        </w:tabs>
        <w:ind w:left="360" w:hanging="360"/>
      </w:pPr>
    </w:lvl>
  </w:abstractNum>
  <w:abstractNum w:abstractNumId="177" w15:restartNumberingAfterBreak="0">
    <w:nsid w:val="555C5F6D"/>
    <w:multiLevelType w:val="multilevel"/>
    <w:tmpl w:val="04521D4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1.4%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 w15:restartNumberingAfterBreak="0">
    <w:nsid w:val="55C10641"/>
    <w:multiLevelType w:val="multilevel"/>
    <w:tmpl w:val="3E7A5F9C"/>
    <w:styleLink w:val="Style6"/>
    <w:lvl w:ilvl="0">
      <w:start w:val="1"/>
      <w:numFmt w:val="decimal"/>
      <w:lvlText w:val="%1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rPr>
        <w:rFonts w:ascii="Times New Roman" w:eastAsia="Times New Roman" w:hAnsi="Times New Roman" w:cs="Times New Roman"/>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9" w15:restartNumberingAfterBreak="0">
    <w:nsid w:val="5618298C"/>
    <w:multiLevelType w:val="multilevel"/>
    <w:tmpl w:val="1C496273"/>
    <w:lvl w:ilvl="0">
      <w:start w:val="1"/>
      <w:numFmt w:val="decimal"/>
      <w:lvlText w:val="%1."/>
      <w:lvlJc w:val="left"/>
      <w:pPr>
        <w:ind w:left="1080" w:hanging="360"/>
      </w:pPr>
      <w:rPr>
        <w:rFonts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80" w15:restartNumberingAfterBreak="0">
    <w:nsid w:val="56595458"/>
    <w:multiLevelType w:val="multilevel"/>
    <w:tmpl w:val="56595458"/>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1" w15:restartNumberingAfterBreak="0">
    <w:nsid w:val="565C4D56"/>
    <w:multiLevelType w:val="multilevel"/>
    <w:tmpl w:val="147EABAC"/>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82" w15:restartNumberingAfterBreak="0">
    <w:nsid w:val="56D578AE"/>
    <w:multiLevelType w:val="hybridMultilevel"/>
    <w:tmpl w:val="70DE905E"/>
    <w:lvl w:ilvl="0" w:tplc="2D26573E">
      <w:start w:val="1"/>
      <w:numFmt w:val="bullet"/>
      <w:lvlText w:val="-"/>
      <w:lvlJc w:val="left"/>
      <w:pPr>
        <w:ind w:left="1080" w:hanging="360"/>
      </w:pPr>
      <w:rPr>
        <w:rFonts w:ascii="Times New Roman" w:eastAsia="Times New Roman" w:hAnsi="Times New Roman"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3" w15:restartNumberingAfterBreak="0">
    <w:nsid w:val="574E1B6E"/>
    <w:multiLevelType w:val="singleLevel"/>
    <w:tmpl w:val="04090013"/>
    <w:lvl w:ilvl="0">
      <w:start w:val="1"/>
      <w:numFmt w:val="upperRoman"/>
      <w:lvlText w:val="%1."/>
      <w:lvlJc w:val="left"/>
      <w:pPr>
        <w:tabs>
          <w:tab w:val="num" w:pos="720"/>
        </w:tabs>
        <w:ind w:left="720" w:hanging="720"/>
      </w:pPr>
      <w:rPr>
        <w:rFonts w:hint="default"/>
      </w:rPr>
    </w:lvl>
  </w:abstractNum>
  <w:abstractNum w:abstractNumId="184" w15:restartNumberingAfterBreak="0">
    <w:nsid w:val="583773F6"/>
    <w:multiLevelType w:val="multilevel"/>
    <w:tmpl w:val="583773F6"/>
    <w:lvl w:ilvl="0">
      <w:start w:val="1"/>
      <w:numFmt w:val="decimal"/>
      <w:lvlText w:val="%1."/>
      <w:lvlJc w:val="left"/>
      <w:pPr>
        <w:tabs>
          <w:tab w:val="left" w:pos="900"/>
        </w:tabs>
        <w:ind w:left="900" w:hanging="360"/>
      </w:pPr>
      <w:rPr>
        <w:rFonts w:hint="default"/>
      </w:rPr>
    </w:lvl>
    <w:lvl w:ilvl="1">
      <w:numFmt w:val="bullet"/>
      <w:lvlText w:val="-"/>
      <w:lvlJc w:val="left"/>
      <w:pPr>
        <w:tabs>
          <w:tab w:val="left" w:pos="547"/>
        </w:tabs>
        <w:ind w:left="547" w:hanging="360"/>
      </w:pPr>
      <w:rPr>
        <w:rFonts w:ascii="Courier New" w:eastAsia="Courier New" w:hAnsi="Courier New" w:cs="Courier New" w:hint="default"/>
      </w:rPr>
    </w:lvl>
    <w:lvl w:ilvl="2">
      <w:start w:val="1"/>
      <w:numFmt w:val="upperRoman"/>
      <w:lvlText w:val="%3."/>
      <w:lvlJc w:val="left"/>
      <w:pPr>
        <w:ind w:left="2880" w:hanging="720"/>
      </w:pPr>
      <w:rPr>
        <w:rFonts w:hint="default"/>
      </w:rPr>
    </w:lvl>
    <w:lvl w:ilvl="3">
      <w:start w:val="1"/>
      <w:numFmt w:val="lowerLetter"/>
      <w:lvlText w:val="%4."/>
      <w:lvlJc w:val="left"/>
      <w:pPr>
        <w:ind w:left="3060" w:hanging="360"/>
      </w:pPr>
      <w:rPr>
        <w:rFonts w:hint="default"/>
      </w:rPr>
    </w:lvl>
    <w:lvl w:ilvl="4">
      <w:start w:val="1"/>
      <w:numFmt w:val="lowerLetter"/>
      <w:lvlText w:val="%5."/>
      <w:lvlJc w:val="left"/>
      <w:pPr>
        <w:tabs>
          <w:tab w:val="left" w:pos="3780"/>
        </w:tabs>
        <w:ind w:left="3780" w:hanging="360"/>
      </w:pPr>
    </w:lvl>
    <w:lvl w:ilvl="5">
      <w:start w:val="1"/>
      <w:numFmt w:val="lowerRoman"/>
      <w:lvlText w:val="%6."/>
      <w:lvlJc w:val="right"/>
      <w:pPr>
        <w:tabs>
          <w:tab w:val="left" w:pos="4500"/>
        </w:tabs>
        <w:ind w:left="4500" w:hanging="180"/>
      </w:pPr>
    </w:lvl>
    <w:lvl w:ilvl="6">
      <w:start w:val="1"/>
      <w:numFmt w:val="decimal"/>
      <w:lvlText w:val="%7."/>
      <w:lvlJc w:val="left"/>
      <w:pPr>
        <w:tabs>
          <w:tab w:val="left" w:pos="5220"/>
        </w:tabs>
        <w:ind w:left="5220" w:hanging="360"/>
      </w:pPr>
    </w:lvl>
    <w:lvl w:ilvl="7">
      <w:start w:val="1"/>
      <w:numFmt w:val="lowerLetter"/>
      <w:lvlText w:val="%8."/>
      <w:lvlJc w:val="left"/>
      <w:pPr>
        <w:tabs>
          <w:tab w:val="left" w:pos="5940"/>
        </w:tabs>
        <w:ind w:left="5940" w:hanging="360"/>
      </w:pPr>
    </w:lvl>
    <w:lvl w:ilvl="8">
      <w:start w:val="1"/>
      <w:numFmt w:val="lowerRoman"/>
      <w:lvlText w:val="%9."/>
      <w:lvlJc w:val="right"/>
      <w:pPr>
        <w:tabs>
          <w:tab w:val="left" w:pos="6660"/>
        </w:tabs>
        <w:ind w:left="6660" w:hanging="180"/>
      </w:pPr>
    </w:lvl>
  </w:abstractNum>
  <w:abstractNum w:abstractNumId="185" w15:restartNumberingAfterBreak="0">
    <w:nsid w:val="583C37A5"/>
    <w:multiLevelType w:val="hybridMultilevel"/>
    <w:tmpl w:val="E6445094"/>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6" w15:restartNumberingAfterBreak="0">
    <w:nsid w:val="585C1578"/>
    <w:multiLevelType w:val="hybridMultilevel"/>
    <w:tmpl w:val="7D743E58"/>
    <w:lvl w:ilvl="0" w:tplc="042A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7" w15:restartNumberingAfterBreak="0">
    <w:nsid w:val="588D5CE5"/>
    <w:multiLevelType w:val="singleLevel"/>
    <w:tmpl w:val="588D5CE5"/>
    <w:lvl w:ilvl="0">
      <w:start w:val="1"/>
      <w:numFmt w:val="upperRoman"/>
      <w:lvlText w:val="%1."/>
      <w:lvlJc w:val="left"/>
      <w:pPr>
        <w:tabs>
          <w:tab w:val="left" w:pos="720"/>
        </w:tabs>
        <w:ind w:left="720" w:hanging="720"/>
      </w:pPr>
      <w:rPr>
        <w:rFonts w:hint="default"/>
      </w:rPr>
    </w:lvl>
  </w:abstractNum>
  <w:abstractNum w:abstractNumId="188" w15:restartNumberingAfterBreak="0">
    <w:nsid w:val="589466E5"/>
    <w:multiLevelType w:val="multilevel"/>
    <w:tmpl w:val="90BAD760"/>
    <w:lvl w:ilvl="0">
      <w:start w:val="1"/>
      <w:numFmt w:val="upperRoman"/>
      <w:lvlText w:val="%1."/>
      <w:lvlJc w:val="left"/>
      <w:pPr>
        <w:tabs>
          <w:tab w:val="num" w:pos="720"/>
        </w:tabs>
        <w:ind w:left="720" w:hanging="720"/>
      </w:pPr>
      <w:rPr>
        <w:rFonts w:hint="default"/>
        <w:sz w:val="26"/>
        <w:szCs w:val="26"/>
      </w:rPr>
    </w:lvl>
    <w:lvl w:ilvl="1">
      <w:start w:val="2"/>
      <w:numFmt w:val="decimal"/>
      <w:isLgl/>
      <w:lvlText w:val="%1.%2"/>
      <w:lvlJc w:val="left"/>
      <w:pPr>
        <w:ind w:left="585" w:hanging="585"/>
      </w:pPr>
      <w:rPr>
        <w:rFonts w:hint="default"/>
      </w:rPr>
    </w:lvl>
    <w:lvl w:ilvl="2">
      <w:start w:val="8"/>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89" w15:restartNumberingAfterBreak="0">
    <w:nsid w:val="595900FF"/>
    <w:multiLevelType w:val="multilevel"/>
    <w:tmpl w:val="A65A5AD2"/>
    <w:lvl w:ilvl="0">
      <w:start w:val="1"/>
      <w:numFmt w:val="decimal"/>
      <w:lvlText w:val="%1."/>
      <w:lvlJc w:val="left"/>
      <w:pPr>
        <w:ind w:left="1080" w:hanging="360"/>
      </w:pPr>
      <w:rPr>
        <w:rFonts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0" w15:restartNumberingAfterBreak="0">
    <w:nsid w:val="5AB4666E"/>
    <w:multiLevelType w:val="hybridMultilevel"/>
    <w:tmpl w:val="2368A708"/>
    <w:lvl w:ilvl="0" w:tplc="69BCAC72">
      <w:numFmt w:val="bullet"/>
      <w:lvlText w:val="-"/>
      <w:lvlJc w:val="left"/>
      <w:pPr>
        <w:ind w:left="7481" w:hanging="360"/>
      </w:pPr>
      <w:rPr>
        <w:rFonts w:ascii="Times New Roman" w:eastAsia="Calibri" w:hAnsi="Times New Roman" w:cs="Times New Roman" w:hint="default"/>
      </w:rPr>
    </w:lvl>
    <w:lvl w:ilvl="1" w:tplc="7EB0BE70">
      <w:start w:val="1"/>
      <w:numFmt w:val="bullet"/>
      <w:lvlText w:val="o"/>
      <w:lvlJc w:val="left"/>
      <w:pPr>
        <w:ind w:left="4601" w:hanging="360"/>
      </w:pPr>
      <w:rPr>
        <w:rFonts w:ascii="Courier New" w:hAnsi="Courier New" w:cs="Courier New" w:hint="default"/>
        <w:color w:val="000000"/>
      </w:rPr>
    </w:lvl>
    <w:lvl w:ilvl="2" w:tplc="04090005">
      <w:start w:val="1"/>
      <w:numFmt w:val="bullet"/>
      <w:lvlText w:val=""/>
      <w:lvlJc w:val="left"/>
      <w:pPr>
        <w:ind w:left="5321" w:hanging="360"/>
      </w:pPr>
      <w:rPr>
        <w:rFonts w:ascii="Wingdings" w:hAnsi="Wingdings" w:hint="default"/>
      </w:rPr>
    </w:lvl>
    <w:lvl w:ilvl="3" w:tplc="04090001">
      <w:start w:val="1"/>
      <w:numFmt w:val="bullet"/>
      <w:lvlText w:val=""/>
      <w:lvlJc w:val="left"/>
      <w:pPr>
        <w:ind w:left="6041" w:hanging="360"/>
      </w:pPr>
      <w:rPr>
        <w:rFonts w:ascii="Symbol" w:hAnsi="Symbol" w:hint="default"/>
      </w:rPr>
    </w:lvl>
    <w:lvl w:ilvl="4" w:tplc="04090003">
      <w:start w:val="1"/>
      <w:numFmt w:val="bullet"/>
      <w:lvlText w:val="o"/>
      <w:lvlJc w:val="left"/>
      <w:pPr>
        <w:ind w:left="6761" w:hanging="360"/>
      </w:pPr>
      <w:rPr>
        <w:rFonts w:ascii="Courier New" w:hAnsi="Courier New" w:cs="Courier New" w:hint="default"/>
      </w:rPr>
    </w:lvl>
    <w:lvl w:ilvl="5" w:tplc="04090005">
      <w:start w:val="1"/>
      <w:numFmt w:val="bullet"/>
      <w:lvlText w:val=""/>
      <w:lvlJc w:val="left"/>
      <w:pPr>
        <w:ind w:left="7481" w:hanging="360"/>
      </w:pPr>
      <w:rPr>
        <w:rFonts w:ascii="Wingdings" w:hAnsi="Wingdings" w:hint="default"/>
      </w:rPr>
    </w:lvl>
    <w:lvl w:ilvl="6" w:tplc="04090001" w:tentative="1">
      <w:start w:val="1"/>
      <w:numFmt w:val="bullet"/>
      <w:lvlText w:val=""/>
      <w:lvlJc w:val="left"/>
      <w:pPr>
        <w:ind w:left="8201" w:hanging="360"/>
      </w:pPr>
      <w:rPr>
        <w:rFonts w:ascii="Symbol" w:hAnsi="Symbol" w:hint="default"/>
      </w:rPr>
    </w:lvl>
    <w:lvl w:ilvl="7" w:tplc="04090003" w:tentative="1">
      <w:start w:val="1"/>
      <w:numFmt w:val="bullet"/>
      <w:lvlText w:val="o"/>
      <w:lvlJc w:val="left"/>
      <w:pPr>
        <w:ind w:left="8921" w:hanging="360"/>
      </w:pPr>
      <w:rPr>
        <w:rFonts w:ascii="Courier New" w:hAnsi="Courier New" w:cs="Courier New" w:hint="default"/>
      </w:rPr>
    </w:lvl>
    <w:lvl w:ilvl="8" w:tplc="04090005" w:tentative="1">
      <w:start w:val="1"/>
      <w:numFmt w:val="bullet"/>
      <w:lvlText w:val=""/>
      <w:lvlJc w:val="left"/>
      <w:pPr>
        <w:ind w:left="9641" w:hanging="360"/>
      </w:pPr>
      <w:rPr>
        <w:rFonts w:ascii="Wingdings" w:hAnsi="Wingdings" w:hint="default"/>
      </w:rPr>
    </w:lvl>
  </w:abstractNum>
  <w:abstractNum w:abstractNumId="191" w15:restartNumberingAfterBreak="0">
    <w:nsid w:val="5ACD2F54"/>
    <w:multiLevelType w:val="hybridMultilevel"/>
    <w:tmpl w:val="5C1C00B8"/>
    <w:lvl w:ilvl="0" w:tplc="0409000F">
      <w:start w:val="1"/>
      <w:numFmt w:val="upperRoman"/>
      <w:pStyle w:val="CAP2"/>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5B8F57DF"/>
    <w:multiLevelType w:val="singleLevel"/>
    <w:tmpl w:val="0409000F"/>
    <w:lvl w:ilvl="0">
      <w:start w:val="1"/>
      <w:numFmt w:val="decimal"/>
      <w:lvlText w:val="%1."/>
      <w:lvlJc w:val="left"/>
      <w:pPr>
        <w:tabs>
          <w:tab w:val="num" w:pos="360"/>
        </w:tabs>
        <w:ind w:left="360" w:hanging="360"/>
      </w:pPr>
    </w:lvl>
  </w:abstractNum>
  <w:abstractNum w:abstractNumId="193" w15:restartNumberingAfterBreak="0">
    <w:nsid w:val="5C21390F"/>
    <w:multiLevelType w:val="hybridMultilevel"/>
    <w:tmpl w:val="82E86982"/>
    <w:lvl w:ilvl="0" w:tplc="05E0A3FC">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94" w15:restartNumberingAfterBreak="0">
    <w:nsid w:val="5C585575"/>
    <w:multiLevelType w:val="singleLevel"/>
    <w:tmpl w:val="FCFCE65C"/>
    <w:lvl w:ilvl="0">
      <w:start w:val="1"/>
      <w:numFmt w:val="upperRoman"/>
      <w:lvlText w:val="%1."/>
      <w:lvlJc w:val="left"/>
      <w:pPr>
        <w:tabs>
          <w:tab w:val="num" w:pos="284"/>
        </w:tabs>
        <w:ind w:left="57" w:hanging="57"/>
      </w:pPr>
      <w:rPr>
        <w:rFonts w:hint="default"/>
      </w:rPr>
    </w:lvl>
  </w:abstractNum>
  <w:abstractNum w:abstractNumId="195" w15:restartNumberingAfterBreak="0">
    <w:nsid w:val="5C6F529A"/>
    <w:multiLevelType w:val="multilevel"/>
    <w:tmpl w:val="1C496273"/>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6" w15:restartNumberingAfterBreak="0">
    <w:nsid w:val="5C8E7B72"/>
    <w:multiLevelType w:val="singleLevel"/>
    <w:tmpl w:val="0409000F"/>
    <w:lvl w:ilvl="0">
      <w:start w:val="1"/>
      <w:numFmt w:val="decimal"/>
      <w:lvlText w:val="%1."/>
      <w:lvlJc w:val="left"/>
      <w:pPr>
        <w:tabs>
          <w:tab w:val="num" w:pos="360"/>
        </w:tabs>
        <w:ind w:left="360" w:hanging="360"/>
      </w:pPr>
    </w:lvl>
  </w:abstractNum>
  <w:abstractNum w:abstractNumId="197" w15:restartNumberingAfterBreak="0">
    <w:nsid w:val="5D3037C7"/>
    <w:multiLevelType w:val="hybridMultilevel"/>
    <w:tmpl w:val="1BAA9CB8"/>
    <w:lvl w:ilvl="0" w:tplc="04090009">
      <w:start w:val="1"/>
      <w:numFmt w:val="bullet"/>
      <w:lvlText w:val=""/>
      <w:lvlJc w:val="left"/>
      <w:pPr>
        <w:ind w:left="1680" w:hanging="360"/>
      </w:pPr>
      <w:rPr>
        <w:rFonts w:ascii="Wingdings" w:hAnsi="Wingdings" w:hint="default"/>
      </w:rPr>
    </w:lvl>
    <w:lvl w:ilvl="1" w:tplc="04090003" w:tentative="1">
      <w:start w:val="1"/>
      <w:numFmt w:val="bullet"/>
      <w:lvlText w:val="o"/>
      <w:lvlJc w:val="left"/>
      <w:pPr>
        <w:ind w:left="2400" w:hanging="360"/>
      </w:pPr>
      <w:rPr>
        <w:rFonts w:ascii="Courier New" w:hAnsi="Courier New" w:cs="Courier New" w:hint="default"/>
      </w:rPr>
    </w:lvl>
    <w:lvl w:ilvl="2" w:tplc="04090005" w:tentative="1">
      <w:start w:val="1"/>
      <w:numFmt w:val="bullet"/>
      <w:lvlText w:val=""/>
      <w:lvlJc w:val="left"/>
      <w:pPr>
        <w:ind w:left="3120" w:hanging="360"/>
      </w:pPr>
      <w:rPr>
        <w:rFonts w:ascii="Wingdings" w:hAnsi="Wingdings" w:hint="default"/>
      </w:rPr>
    </w:lvl>
    <w:lvl w:ilvl="3" w:tplc="04090001" w:tentative="1">
      <w:start w:val="1"/>
      <w:numFmt w:val="bullet"/>
      <w:lvlText w:val=""/>
      <w:lvlJc w:val="left"/>
      <w:pPr>
        <w:ind w:left="3840" w:hanging="360"/>
      </w:pPr>
      <w:rPr>
        <w:rFonts w:ascii="Symbol" w:hAnsi="Symbol" w:hint="default"/>
      </w:rPr>
    </w:lvl>
    <w:lvl w:ilvl="4" w:tplc="04090003" w:tentative="1">
      <w:start w:val="1"/>
      <w:numFmt w:val="bullet"/>
      <w:lvlText w:val="o"/>
      <w:lvlJc w:val="left"/>
      <w:pPr>
        <w:ind w:left="4560" w:hanging="360"/>
      </w:pPr>
      <w:rPr>
        <w:rFonts w:ascii="Courier New" w:hAnsi="Courier New" w:cs="Courier New" w:hint="default"/>
      </w:rPr>
    </w:lvl>
    <w:lvl w:ilvl="5" w:tplc="04090005" w:tentative="1">
      <w:start w:val="1"/>
      <w:numFmt w:val="bullet"/>
      <w:lvlText w:val=""/>
      <w:lvlJc w:val="left"/>
      <w:pPr>
        <w:ind w:left="5280" w:hanging="360"/>
      </w:pPr>
      <w:rPr>
        <w:rFonts w:ascii="Wingdings" w:hAnsi="Wingdings" w:hint="default"/>
      </w:rPr>
    </w:lvl>
    <w:lvl w:ilvl="6" w:tplc="04090001" w:tentative="1">
      <w:start w:val="1"/>
      <w:numFmt w:val="bullet"/>
      <w:lvlText w:val=""/>
      <w:lvlJc w:val="left"/>
      <w:pPr>
        <w:ind w:left="6000" w:hanging="360"/>
      </w:pPr>
      <w:rPr>
        <w:rFonts w:ascii="Symbol" w:hAnsi="Symbol" w:hint="default"/>
      </w:rPr>
    </w:lvl>
    <w:lvl w:ilvl="7" w:tplc="04090003" w:tentative="1">
      <w:start w:val="1"/>
      <w:numFmt w:val="bullet"/>
      <w:lvlText w:val="o"/>
      <w:lvlJc w:val="left"/>
      <w:pPr>
        <w:ind w:left="6720" w:hanging="360"/>
      </w:pPr>
      <w:rPr>
        <w:rFonts w:ascii="Courier New" w:hAnsi="Courier New" w:cs="Courier New" w:hint="default"/>
      </w:rPr>
    </w:lvl>
    <w:lvl w:ilvl="8" w:tplc="04090005" w:tentative="1">
      <w:start w:val="1"/>
      <w:numFmt w:val="bullet"/>
      <w:lvlText w:val=""/>
      <w:lvlJc w:val="left"/>
      <w:pPr>
        <w:ind w:left="7440" w:hanging="360"/>
      </w:pPr>
      <w:rPr>
        <w:rFonts w:ascii="Wingdings" w:hAnsi="Wingdings" w:hint="default"/>
      </w:rPr>
    </w:lvl>
  </w:abstractNum>
  <w:abstractNum w:abstractNumId="198" w15:restartNumberingAfterBreak="0">
    <w:nsid w:val="5D706419"/>
    <w:multiLevelType w:val="multilevel"/>
    <w:tmpl w:val="90BAD760"/>
    <w:lvl w:ilvl="0">
      <w:start w:val="1"/>
      <w:numFmt w:val="upperRoman"/>
      <w:lvlText w:val="%1."/>
      <w:lvlJc w:val="left"/>
      <w:pPr>
        <w:tabs>
          <w:tab w:val="num" w:pos="720"/>
        </w:tabs>
        <w:ind w:left="720" w:hanging="720"/>
      </w:pPr>
      <w:rPr>
        <w:rFonts w:hint="default"/>
        <w:sz w:val="26"/>
        <w:szCs w:val="26"/>
      </w:rPr>
    </w:lvl>
    <w:lvl w:ilvl="1">
      <w:start w:val="2"/>
      <w:numFmt w:val="decimal"/>
      <w:isLgl/>
      <w:lvlText w:val="%1.%2"/>
      <w:lvlJc w:val="left"/>
      <w:pPr>
        <w:ind w:left="585" w:hanging="585"/>
      </w:pPr>
      <w:rPr>
        <w:rFonts w:hint="default"/>
      </w:rPr>
    </w:lvl>
    <w:lvl w:ilvl="2">
      <w:start w:val="8"/>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99" w15:restartNumberingAfterBreak="0">
    <w:nsid w:val="5D776817"/>
    <w:multiLevelType w:val="multilevel"/>
    <w:tmpl w:val="5D776817"/>
    <w:lvl w:ilvl="0">
      <w:start w:val="1"/>
      <w:numFmt w:val="lowerLetter"/>
      <w:lvlText w:val="%1."/>
      <w:lvlJc w:val="left"/>
      <w:pPr>
        <w:ind w:left="1287" w:hanging="360"/>
      </w:pPr>
      <w:rPr>
        <w:rFont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00" w15:restartNumberingAfterBreak="0">
    <w:nsid w:val="5E6340D6"/>
    <w:multiLevelType w:val="multilevel"/>
    <w:tmpl w:val="5E6340D6"/>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1" w15:restartNumberingAfterBreak="0">
    <w:nsid w:val="5E9B21E6"/>
    <w:multiLevelType w:val="multilevel"/>
    <w:tmpl w:val="890C2C86"/>
    <w:lvl w:ilvl="0">
      <w:start w:val="1"/>
      <w:numFmt w:val="decimal"/>
      <w:pStyle w:val="CAP3"/>
      <w:lvlText w:val="%1"/>
      <w:lvlJc w:val="left"/>
      <w:pPr>
        <w:ind w:left="720" w:hanging="360"/>
      </w:pPr>
      <w:rPr>
        <w:rFonts w:hint="default"/>
      </w:rPr>
    </w:lvl>
    <w:lvl w:ilvl="1">
      <w:start w:val="2"/>
      <w:numFmt w:val="decimal"/>
      <w:isLgl/>
      <w:lvlText w:val="%1.%2"/>
      <w:lvlJc w:val="left"/>
      <w:pPr>
        <w:ind w:left="1110" w:hanging="39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02" w15:restartNumberingAfterBreak="0">
    <w:nsid w:val="5EB47134"/>
    <w:multiLevelType w:val="hybridMultilevel"/>
    <w:tmpl w:val="6AF2239E"/>
    <w:lvl w:ilvl="0" w:tplc="AF12BD68">
      <w:start w:val="1"/>
      <w:numFmt w:val="lowerLetter"/>
      <w:pStyle w:val="LEVEL8"/>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3" w15:restartNumberingAfterBreak="0">
    <w:nsid w:val="5ED320E8"/>
    <w:multiLevelType w:val="singleLevel"/>
    <w:tmpl w:val="0409000F"/>
    <w:lvl w:ilvl="0">
      <w:start w:val="1"/>
      <w:numFmt w:val="decimal"/>
      <w:lvlText w:val="%1."/>
      <w:lvlJc w:val="left"/>
      <w:pPr>
        <w:tabs>
          <w:tab w:val="num" w:pos="360"/>
        </w:tabs>
        <w:ind w:left="360" w:hanging="360"/>
      </w:pPr>
    </w:lvl>
  </w:abstractNum>
  <w:abstractNum w:abstractNumId="204" w15:restartNumberingAfterBreak="0">
    <w:nsid w:val="5EF64ED0"/>
    <w:multiLevelType w:val="singleLevel"/>
    <w:tmpl w:val="04090013"/>
    <w:lvl w:ilvl="0">
      <w:start w:val="1"/>
      <w:numFmt w:val="upperRoman"/>
      <w:lvlText w:val="%1."/>
      <w:lvlJc w:val="left"/>
      <w:pPr>
        <w:tabs>
          <w:tab w:val="num" w:pos="720"/>
        </w:tabs>
        <w:ind w:left="720" w:hanging="720"/>
      </w:pPr>
      <w:rPr>
        <w:rFonts w:cs="Times New Roman" w:hint="default"/>
      </w:rPr>
    </w:lvl>
  </w:abstractNum>
  <w:abstractNum w:abstractNumId="205" w15:restartNumberingAfterBreak="0">
    <w:nsid w:val="5F353A82"/>
    <w:multiLevelType w:val="multilevel"/>
    <w:tmpl w:val="5F353A82"/>
    <w:lvl w:ilvl="0">
      <w:start w:val="1"/>
      <w:numFmt w:val="decimal"/>
      <w:lvlText w:val="%1."/>
      <w:lvlJc w:val="left"/>
      <w:pPr>
        <w:tabs>
          <w:tab w:val="left" w:pos="360"/>
        </w:tabs>
        <w:ind w:left="360" w:hanging="360"/>
      </w:pPr>
    </w:lvl>
    <w:lvl w:ilvl="1">
      <w:start w:val="1"/>
      <w:numFmt w:val="decimal"/>
      <w:isLgl/>
      <w:lvlText w:val="%1.%2."/>
      <w:lvlJc w:val="left"/>
      <w:pPr>
        <w:tabs>
          <w:tab w:val="left" w:pos="1080"/>
        </w:tabs>
        <w:ind w:left="1080" w:hanging="720"/>
      </w:pPr>
      <w:rPr>
        <w:rFonts w:hint="default"/>
      </w:rPr>
    </w:lvl>
    <w:lvl w:ilvl="2">
      <w:start w:val="1"/>
      <w:numFmt w:val="decimal"/>
      <w:isLgl/>
      <w:lvlText w:val="%1.%2.%3."/>
      <w:lvlJc w:val="left"/>
      <w:pPr>
        <w:tabs>
          <w:tab w:val="left" w:pos="1440"/>
        </w:tabs>
        <w:ind w:left="1440" w:hanging="720"/>
      </w:pPr>
      <w:rPr>
        <w:rFonts w:hint="default"/>
      </w:rPr>
    </w:lvl>
    <w:lvl w:ilvl="3">
      <w:start w:val="1"/>
      <w:numFmt w:val="decimal"/>
      <w:isLgl/>
      <w:lvlText w:val="%1.%2.%3.%4."/>
      <w:lvlJc w:val="left"/>
      <w:pPr>
        <w:tabs>
          <w:tab w:val="left" w:pos="2160"/>
        </w:tabs>
        <w:ind w:left="2160" w:hanging="1080"/>
      </w:pPr>
      <w:rPr>
        <w:rFonts w:hint="default"/>
      </w:rPr>
    </w:lvl>
    <w:lvl w:ilvl="4">
      <w:start w:val="1"/>
      <w:numFmt w:val="decimal"/>
      <w:isLgl/>
      <w:lvlText w:val="%1.%2.%3.%4.%5."/>
      <w:lvlJc w:val="left"/>
      <w:pPr>
        <w:tabs>
          <w:tab w:val="left" w:pos="2520"/>
        </w:tabs>
        <w:ind w:left="2520" w:hanging="1080"/>
      </w:pPr>
      <w:rPr>
        <w:rFonts w:hint="default"/>
      </w:rPr>
    </w:lvl>
    <w:lvl w:ilvl="5">
      <w:start w:val="1"/>
      <w:numFmt w:val="decimal"/>
      <w:isLgl/>
      <w:lvlText w:val="%1.%2.%3.%4.%5.%6."/>
      <w:lvlJc w:val="left"/>
      <w:pPr>
        <w:tabs>
          <w:tab w:val="left" w:pos="3240"/>
        </w:tabs>
        <w:ind w:left="3240" w:hanging="1440"/>
      </w:pPr>
      <w:rPr>
        <w:rFonts w:hint="default"/>
      </w:rPr>
    </w:lvl>
    <w:lvl w:ilvl="6">
      <w:start w:val="1"/>
      <w:numFmt w:val="decimal"/>
      <w:isLgl/>
      <w:lvlText w:val="%1.%2.%3.%4.%5.%6.%7."/>
      <w:lvlJc w:val="left"/>
      <w:pPr>
        <w:tabs>
          <w:tab w:val="left" w:pos="3960"/>
        </w:tabs>
        <w:ind w:left="3960" w:hanging="1800"/>
      </w:pPr>
      <w:rPr>
        <w:rFonts w:hint="default"/>
      </w:rPr>
    </w:lvl>
    <w:lvl w:ilvl="7">
      <w:start w:val="1"/>
      <w:numFmt w:val="decimal"/>
      <w:isLgl/>
      <w:lvlText w:val="%1.%2.%3.%4.%5.%6.%7.%8."/>
      <w:lvlJc w:val="left"/>
      <w:pPr>
        <w:tabs>
          <w:tab w:val="left" w:pos="4320"/>
        </w:tabs>
        <w:ind w:left="4320" w:hanging="1800"/>
      </w:pPr>
      <w:rPr>
        <w:rFonts w:hint="default"/>
      </w:rPr>
    </w:lvl>
    <w:lvl w:ilvl="8">
      <w:start w:val="1"/>
      <w:numFmt w:val="decimal"/>
      <w:isLgl/>
      <w:lvlText w:val="%1.%2.%3.%4.%5.%6.%7.%8.%9."/>
      <w:lvlJc w:val="left"/>
      <w:pPr>
        <w:tabs>
          <w:tab w:val="left" w:pos="5040"/>
        </w:tabs>
        <w:ind w:left="5040" w:hanging="2160"/>
      </w:pPr>
      <w:rPr>
        <w:rFonts w:hint="default"/>
      </w:rPr>
    </w:lvl>
  </w:abstractNum>
  <w:abstractNum w:abstractNumId="206" w15:restartNumberingAfterBreak="0">
    <w:nsid w:val="5F505829"/>
    <w:multiLevelType w:val="multilevel"/>
    <w:tmpl w:val="7062D9C4"/>
    <w:lvl w:ilvl="0">
      <w:start w:val="1"/>
      <w:numFmt w:val="decimal"/>
      <w:lvlText w:val="%1."/>
      <w:lvlJc w:val="left"/>
      <w:pPr>
        <w:tabs>
          <w:tab w:val="left" w:pos="360"/>
        </w:tabs>
        <w:ind w:left="360" w:hanging="360"/>
      </w:pPr>
      <w:rPr>
        <w:rFonts w:hint="default"/>
        <w:b/>
        <w:color w:val="auto"/>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7" w15:restartNumberingAfterBreak="0">
    <w:nsid w:val="5FDD73F3"/>
    <w:multiLevelType w:val="hybridMultilevel"/>
    <w:tmpl w:val="A11AEA40"/>
    <w:lvl w:ilvl="0" w:tplc="04090017">
      <w:start w:val="1"/>
      <w:numFmt w:val="lowerLetter"/>
      <w:lvlText w:val="%1)"/>
      <w:lvlJc w:val="left"/>
      <w:pPr>
        <w:tabs>
          <w:tab w:val="num" w:pos="1658"/>
        </w:tabs>
        <w:ind w:left="1658" w:hanging="1318"/>
      </w:pPr>
      <w:rPr>
        <w:rFonts w:hint="default"/>
      </w:rPr>
    </w:lvl>
    <w:lvl w:ilvl="1" w:tplc="FFFFFFFF">
      <w:start w:val="1"/>
      <w:numFmt w:val="bullet"/>
      <w:lvlText w:val=""/>
      <w:lvlJc w:val="left"/>
      <w:pPr>
        <w:tabs>
          <w:tab w:val="num" w:pos="2160"/>
        </w:tabs>
        <w:ind w:left="2160" w:hanging="720"/>
      </w:pPr>
      <w:rPr>
        <w:rFonts w:ascii="Symbol" w:hAnsi="Symbol" w:hint="default"/>
      </w:r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08" w15:restartNumberingAfterBreak="0">
    <w:nsid w:val="606C660D"/>
    <w:multiLevelType w:val="multilevel"/>
    <w:tmpl w:val="147EABAC"/>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09" w15:restartNumberingAfterBreak="0">
    <w:nsid w:val="61024438"/>
    <w:multiLevelType w:val="multilevel"/>
    <w:tmpl w:val="6102443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0" w15:restartNumberingAfterBreak="0">
    <w:nsid w:val="615E2490"/>
    <w:multiLevelType w:val="hybridMultilevel"/>
    <w:tmpl w:val="1B32D5A8"/>
    <w:lvl w:ilvl="0" w:tplc="0409000F">
      <w:start w:val="1"/>
      <w:numFmt w:val="decimal"/>
      <w:pStyle w:val="bullet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62F3625C"/>
    <w:multiLevelType w:val="singleLevel"/>
    <w:tmpl w:val="62F3625C"/>
    <w:lvl w:ilvl="0">
      <w:start w:val="1"/>
      <w:numFmt w:val="bullet"/>
      <w:pStyle w:val="Normalbullet2"/>
      <w:lvlText w:val=""/>
      <w:lvlJc w:val="left"/>
      <w:pPr>
        <w:tabs>
          <w:tab w:val="left" w:pos="927"/>
        </w:tabs>
        <w:ind w:left="851" w:hanging="284"/>
      </w:pPr>
      <w:rPr>
        <w:rFonts w:ascii="Symbol" w:hAnsi="Symbol" w:hint="default"/>
      </w:rPr>
    </w:lvl>
  </w:abstractNum>
  <w:abstractNum w:abstractNumId="212" w15:restartNumberingAfterBreak="0">
    <w:nsid w:val="62F4693D"/>
    <w:multiLevelType w:val="singleLevel"/>
    <w:tmpl w:val="17768AC6"/>
    <w:lvl w:ilvl="0">
      <w:start w:val="1"/>
      <w:numFmt w:val="bullet"/>
      <w:pStyle w:val="HOATHI"/>
      <w:lvlText w:val=""/>
      <w:lvlJc w:val="left"/>
      <w:pPr>
        <w:tabs>
          <w:tab w:val="num" w:pos="2061"/>
        </w:tabs>
        <w:ind w:left="2058" w:hanging="357"/>
      </w:pPr>
      <w:rPr>
        <w:rFonts w:ascii="Symbol" w:hAnsi="Symbol" w:hint="default"/>
        <w:sz w:val="16"/>
      </w:rPr>
    </w:lvl>
  </w:abstractNum>
  <w:abstractNum w:abstractNumId="213" w15:restartNumberingAfterBreak="0">
    <w:nsid w:val="638A7C6F"/>
    <w:multiLevelType w:val="singleLevel"/>
    <w:tmpl w:val="638A7C6F"/>
    <w:lvl w:ilvl="0">
      <w:start w:val="1"/>
      <w:numFmt w:val="decimal"/>
      <w:pStyle w:val="Normalnumbering"/>
      <w:lvlText w:val="(%1)"/>
      <w:lvlJc w:val="left"/>
      <w:pPr>
        <w:tabs>
          <w:tab w:val="left" w:pos="360"/>
        </w:tabs>
        <w:ind w:left="360" w:hanging="360"/>
      </w:pPr>
      <w:rPr>
        <w:rFonts w:hint="default"/>
      </w:rPr>
    </w:lvl>
  </w:abstractNum>
  <w:abstractNum w:abstractNumId="214" w15:restartNumberingAfterBreak="0">
    <w:nsid w:val="651A68A5"/>
    <w:multiLevelType w:val="hybridMultilevel"/>
    <w:tmpl w:val="B0506BE2"/>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5" w15:restartNumberingAfterBreak="0">
    <w:nsid w:val="65D43E13"/>
    <w:multiLevelType w:val="singleLevel"/>
    <w:tmpl w:val="3064C206"/>
    <w:lvl w:ilvl="0">
      <w:start w:val="1"/>
      <w:numFmt w:val="decimal"/>
      <w:lvlText w:val="%1."/>
      <w:lvlJc w:val="left"/>
      <w:pPr>
        <w:tabs>
          <w:tab w:val="left" w:pos="1070"/>
        </w:tabs>
        <w:ind w:left="1070" w:hanging="360"/>
      </w:pPr>
      <w:rPr>
        <w:rFonts w:hint="default"/>
        <w:b/>
      </w:rPr>
    </w:lvl>
  </w:abstractNum>
  <w:abstractNum w:abstractNumId="216" w15:restartNumberingAfterBreak="0">
    <w:nsid w:val="66BD3F33"/>
    <w:multiLevelType w:val="singleLevel"/>
    <w:tmpl w:val="04090013"/>
    <w:lvl w:ilvl="0">
      <w:start w:val="1"/>
      <w:numFmt w:val="upperRoman"/>
      <w:lvlText w:val="%1."/>
      <w:lvlJc w:val="left"/>
      <w:pPr>
        <w:tabs>
          <w:tab w:val="num" w:pos="720"/>
        </w:tabs>
        <w:ind w:left="720" w:hanging="720"/>
      </w:pPr>
      <w:rPr>
        <w:rFonts w:hint="default"/>
      </w:rPr>
    </w:lvl>
  </w:abstractNum>
  <w:abstractNum w:abstractNumId="217" w15:restartNumberingAfterBreak="0">
    <w:nsid w:val="67097F36"/>
    <w:multiLevelType w:val="hybridMultilevel"/>
    <w:tmpl w:val="17CEBE56"/>
    <w:lvl w:ilvl="0" w:tplc="90A0D7CE">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8" w15:restartNumberingAfterBreak="0">
    <w:nsid w:val="67475FDC"/>
    <w:multiLevelType w:val="multilevel"/>
    <w:tmpl w:val="AE708E04"/>
    <w:lvl w:ilvl="0">
      <w:start w:val="1"/>
      <w:numFmt w:val="decimal"/>
      <w:lvlText w:val="%1."/>
      <w:lvlJc w:val="left"/>
      <w:pPr>
        <w:ind w:left="1080" w:hanging="360"/>
      </w:pPr>
      <w:rPr>
        <w:rFonts w:hint="default"/>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19" w15:restartNumberingAfterBreak="0">
    <w:nsid w:val="67916F48"/>
    <w:multiLevelType w:val="hybridMultilevel"/>
    <w:tmpl w:val="56AC87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687938CF"/>
    <w:multiLevelType w:val="hybridMultilevel"/>
    <w:tmpl w:val="DB481786"/>
    <w:lvl w:ilvl="0" w:tplc="FFFFFFFF">
      <w:start w:val="17"/>
      <w:numFmt w:val="bullet"/>
      <w:pStyle w:val="Tablecentertext1"/>
      <w:lvlText w:val="-"/>
      <w:lvlJc w:val="left"/>
      <w:pPr>
        <w:tabs>
          <w:tab w:val="num" w:pos="360"/>
        </w:tabs>
        <w:ind w:left="360" w:hanging="360"/>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1" w15:restartNumberingAfterBreak="0">
    <w:nsid w:val="6889208D"/>
    <w:multiLevelType w:val="singleLevel"/>
    <w:tmpl w:val="04090013"/>
    <w:lvl w:ilvl="0">
      <w:start w:val="1"/>
      <w:numFmt w:val="upperRoman"/>
      <w:lvlText w:val="%1."/>
      <w:lvlJc w:val="left"/>
      <w:pPr>
        <w:tabs>
          <w:tab w:val="num" w:pos="720"/>
        </w:tabs>
        <w:ind w:left="720" w:hanging="720"/>
      </w:pPr>
      <w:rPr>
        <w:rFonts w:hint="default"/>
      </w:rPr>
    </w:lvl>
  </w:abstractNum>
  <w:abstractNum w:abstractNumId="222" w15:restartNumberingAfterBreak="0">
    <w:nsid w:val="68A714F7"/>
    <w:multiLevelType w:val="multilevel"/>
    <w:tmpl w:val="7062D9C4"/>
    <w:lvl w:ilvl="0">
      <w:start w:val="1"/>
      <w:numFmt w:val="decimal"/>
      <w:lvlText w:val="%1."/>
      <w:lvlJc w:val="left"/>
      <w:pPr>
        <w:tabs>
          <w:tab w:val="left" w:pos="360"/>
        </w:tabs>
        <w:ind w:left="360" w:hanging="360"/>
      </w:pPr>
      <w:rPr>
        <w:rFonts w:hint="default"/>
        <w:b/>
        <w:color w:val="auto"/>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68BC3753"/>
    <w:multiLevelType w:val="hybridMultilevel"/>
    <w:tmpl w:val="A8CE52BA"/>
    <w:lvl w:ilvl="0" w:tplc="0B9A5DE6">
      <w:start w:val="1"/>
      <w:numFmt w:val="upperRoman"/>
      <w:pStyle w:val="HEAD1"/>
      <w:lvlText w:val="CHƯƠNG %1: "/>
      <w:lvlJc w:val="left"/>
      <w:pPr>
        <w:ind w:left="1440" w:hanging="360"/>
      </w:pPr>
      <w:rPr>
        <w:rFonts w:ascii="Times New Roman Bold" w:hAnsi="Times New Roman Bold" w:hint="default"/>
        <w:b/>
        <w:i w:val="0"/>
        <w:sz w:val="30"/>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224" w15:restartNumberingAfterBreak="0">
    <w:nsid w:val="69093DB2"/>
    <w:multiLevelType w:val="multilevel"/>
    <w:tmpl w:val="69093DB2"/>
    <w:lvl w:ilvl="0">
      <w:start w:val="1"/>
      <w:numFmt w:val="decimal"/>
      <w:lvlText w:val="%1."/>
      <w:lvlJc w:val="left"/>
      <w:pPr>
        <w:tabs>
          <w:tab w:val="left" w:pos="360"/>
        </w:tabs>
        <w:ind w:left="360" w:hanging="360"/>
      </w:pPr>
    </w:lvl>
    <w:lvl w:ilvl="1">
      <w:start w:val="1"/>
      <w:numFmt w:val="decimal"/>
      <w:isLgl/>
      <w:lvlText w:val="%1.%2."/>
      <w:lvlJc w:val="left"/>
      <w:pPr>
        <w:tabs>
          <w:tab w:val="left" w:pos="1080"/>
        </w:tabs>
        <w:ind w:left="1080" w:hanging="720"/>
      </w:pPr>
      <w:rPr>
        <w:rFonts w:hint="default"/>
      </w:rPr>
    </w:lvl>
    <w:lvl w:ilvl="2">
      <w:start w:val="1"/>
      <w:numFmt w:val="decimal"/>
      <w:isLgl/>
      <w:lvlText w:val="%1.%2.%3."/>
      <w:lvlJc w:val="left"/>
      <w:pPr>
        <w:tabs>
          <w:tab w:val="left" w:pos="1440"/>
        </w:tabs>
        <w:ind w:left="1440" w:hanging="720"/>
      </w:pPr>
      <w:rPr>
        <w:rFonts w:hint="default"/>
      </w:rPr>
    </w:lvl>
    <w:lvl w:ilvl="3">
      <w:start w:val="1"/>
      <w:numFmt w:val="decimal"/>
      <w:isLgl/>
      <w:lvlText w:val="%1.%2.%3.%4."/>
      <w:lvlJc w:val="left"/>
      <w:pPr>
        <w:tabs>
          <w:tab w:val="left" w:pos="2160"/>
        </w:tabs>
        <w:ind w:left="2160" w:hanging="1080"/>
      </w:pPr>
      <w:rPr>
        <w:rFonts w:hint="default"/>
      </w:rPr>
    </w:lvl>
    <w:lvl w:ilvl="4">
      <w:start w:val="1"/>
      <w:numFmt w:val="decimal"/>
      <w:isLgl/>
      <w:lvlText w:val="%1.%2.%3.%4.%5."/>
      <w:lvlJc w:val="left"/>
      <w:pPr>
        <w:tabs>
          <w:tab w:val="left" w:pos="2520"/>
        </w:tabs>
        <w:ind w:left="2520" w:hanging="1080"/>
      </w:pPr>
      <w:rPr>
        <w:rFonts w:hint="default"/>
      </w:rPr>
    </w:lvl>
    <w:lvl w:ilvl="5">
      <w:start w:val="1"/>
      <w:numFmt w:val="decimal"/>
      <w:isLgl/>
      <w:lvlText w:val="%1.%2.%3.%4.%5.%6."/>
      <w:lvlJc w:val="left"/>
      <w:pPr>
        <w:tabs>
          <w:tab w:val="left" w:pos="3240"/>
        </w:tabs>
        <w:ind w:left="3240" w:hanging="1440"/>
      </w:pPr>
      <w:rPr>
        <w:rFonts w:hint="default"/>
      </w:rPr>
    </w:lvl>
    <w:lvl w:ilvl="6">
      <w:start w:val="1"/>
      <w:numFmt w:val="decimal"/>
      <w:isLgl/>
      <w:lvlText w:val="%1.%2.%3.%4.%5.%6.%7."/>
      <w:lvlJc w:val="left"/>
      <w:pPr>
        <w:tabs>
          <w:tab w:val="left" w:pos="3960"/>
        </w:tabs>
        <w:ind w:left="3960" w:hanging="1800"/>
      </w:pPr>
      <w:rPr>
        <w:rFonts w:hint="default"/>
      </w:rPr>
    </w:lvl>
    <w:lvl w:ilvl="7">
      <w:start w:val="1"/>
      <w:numFmt w:val="decimal"/>
      <w:isLgl/>
      <w:lvlText w:val="%1.%2.%3.%4.%5.%6.%7.%8."/>
      <w:lvlJc w:val="left"/>
      <w:pPr>
        <w:tabs>
          <w:tab w:val="left" w:pos="4320"/>
        </w:tabs>
        <w:ind w:left="4320" w:hanging="1800"/>
      </w:pPr>
      <w:rPr>
        <w:rFonts w:hint="default"/>
      </w:rPr>
    </w:lvl>
    <w:lvl w:ilvl="8">
      <w:start w:val="1"/>
      <w:numFmt w:val="decimal"/>
      <w:isLgl/>
      <w:lvlText w:val="%1.%2.%3.%4.%5.%6.%7.%8.%9."/>
      <w:lvlJc w:val="left"/>
      <w:pPr>
        <w:tabs>
          <w:tab w:val="left" w:pos="5040"/>
        </w:tabs>
        <w:ind w:left="5040" w:hanging="2160"/>
      </w:pPr>
      <w:rPr>
        <w:rFonts w:hint="default"/>
      </w:rPr>
    </w:lvl>
  </w:abstractNum>
  <w:abstractNum w:abstractNumId="225" w15:restartNumberingAfterBreak="0">
    <w:nsid w:val="69B04235"/>
    <w:multiLevelType w:val="singleLevel"/>
    <w:tmpl w:val="0409000F"/>
    <w:lvl w:ilvl="0">
      <w:start w:val="1"/>
      <w:numFmt w:val="decimal"/>
      <w:lvlText w:val="%1."/>
      <w:lvlJc w:val="left"/>
      <w:pPr>
        <w:tabs>
          <w:tab w:val="num" w:pos="360"/>
        </w:tabs>
        <w:ind w:left="360" w:hanging="360"/>
      </w:pPr>
    </w:lvl>
  </w:abstractNum>
  <w:abstractNum w:abstractNumId="226" w15:restartNumberingAfterBreak="0">
    <w:nsid w:val="69E00346"/>
    <w:multiLevelType w:val="multilevel"/>
    <w:tmpl w:val="65AE5CEC"/>
    <w:lvl w:ilvl="0">
      <w:start w:val="1"/>
      <w:numFmt w:val="decimal"/>
      <w:lvlText w:val="%1."/>
      <w:lvlJc w:val="left"/>
      <w:pPr>
        <w:ind w:left="1080" w:hanging="360"/>
      </w:pPr>
      <w:rPr>
        <w:rFonts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7" w15:restartNumberingAfterBreak="0">
    <w:nsid w:val="6A213467"/>
    <w:multiLevelType w:val="singleLevel"/>
    <w:tmpl w:val="45961704"/>
    <w:lvl w:ilvl="0">
      <w:start w:val="1"/>
      <w:numFmt w:val="decimal"/>
      <w:pStyle w:val="thut"/>
      <w:lvlText w:val="%1"/>
      <w:legacy w:legacy="1" w:legacySpace="0" w:legacyIndent="360"/>
      <w:lvlJc w:val="center"/>
      <w:pPr>
        <w:ind w:left="360" w:hanging="360"/>
      </w:pPr>
    </w:lvl>
  </w:abstractNum>
  <w:abstractNum w:abstractNumId="228" w15:restartNumberingAfterBreak="0">
    <w:nsid w:val="6AF80434"/>
    <w:multiLevelType w:val="hybridMultilevel"/>
    <w:tmpl w:val="75F83D74"/>
    <w:lvl w:ilvl="0" w:tplc="FFFFFFFF">
      <w:start w:val="1"/>
      <w:numFmt w:val="bullet"/>
      <w:pStyle w:val="Style3"/>
      <w:lvlText w:val=""/>
      <w:lvlJc w:val="left"/>
      <w:pPr>
        <w:tabs>
          <w:tab w:val="num" w:pos="360"/>
        </w:tabs>
        <w:ind w:left="36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9" w15:restartNumberingAfterBreak="0">
    <w:nsid w:val="6C3917A2"/>
    <w:multiLevelType w:val="multilevel"/>
    <w:tmpl w:val="6C3917A2"/>
    <w:lvl w:ilvl="0">
      <w:start w:val="1"/>
      <w:numFmt w:val="upperRoman"/>
      <w:pStyle w:val="L1Lama1"/>
      <w:lvlText w:val="%1."/>
      <w:lvlJc w:val="right"/>
      <w:pPr>
        <w:tabs>
          <w:tab w:val="left" w:pos="420"/>
        </w:tabs>
        <w:ind w:left="420" w:hanging="18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0" w15:restartNumberingAfterBreak="0">
    <w:nsid w:val="6C5E31A9"/>
    <w:multiLevelType w:val="multilevel"/>
    <w:tmpl w:val="6C5E31A9"/>
    <w:lvl w:ilvl="0">
      <w:start w:val="1"/>
      <w:numFmt w:val="lowerLetter"/>
      <w:lvlText w:val="%1."/>
      <w:lvlJc w:val="left"/>
      <w:pPr>
        <w:tabs>
          <w:tab w:val="left" w:pos="720"/>
        </w:tabs>
        <w:ind w:left="720" w:hanging="360"/>
      </w:pPr>
      <w:rPr>
        <w:rFont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1" w15:restartNumberingAfterBreak="0">
    <w:nsid w:val="6CA252F3"/>
    <w:multiLevelType w:val="hybridMultilevel"/>
    <w:tmpl w:val="E09A0910"/>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2" w15:restartNumberingAfterBreak="0">
    <w:nsid w:val="6D687939"/>
    <w:multiLevelType w:val="singleLevel"/>
    <w:tmpl w:val="E35CC422"/>
    <w:lvl w:ilvl="0">
      <w:start w:val="1"/>
      <w:numFmt w:val="decimal"/>
      <w:lvlText w:val="%1."/>
      <w:lvlJc w:val="left"/>
      <w:pPr>
        <w:tabs>
          <w:tab w:val="left" w:pos="1070"/>
        </w:tabs>
        <w:ind w:left="1070" w:hanging="360"/>
      </w:pPr>
      <w:rPr>
        <w:rFonts w:hint="default"/>
        <w:b/>
      </w:rPr>
    </w:lvl>
  </w:abstractNum>
  <w:abstractNum w:abstractNumId="233" w15:restartNumberingAfterBreak="0">
    <w:nsid w:val="6DC6031F"/>
    <w:multiLevelType w:val="hybridMultilevel"/>
    <w:tmpl w:val="CC20626E"/>
    <w:lvl w:ilvl="0" w:tplc="60868E56">
      <w:start w:val="1"/>
      <w:numFmt w:val="bullet"/>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4" w15:restartNumberingAfterBreak="0">
    <w:nsid w:val="6EF327B0"/>
    <w:multiLevelType w:val="multilevel"/>
    <w:tmpl w:val="69D2FBF0"/>
    <w:lvl w:ilvl="0">
      <w:start w:val="1"/>
      <w:numFmt w:val="upperRoman"/>
      <w:lvlText w:val="%1."/>
      <w:lvlJc w:val="left"/>
      <w:pPr>
        <w:tabs>
          <w:tab w:val="num" w:pos="720"/>
        </w:tabs>
        <w:ind w:left="720" w:hanging="720"/>
      </w:pPr>
      <w:rPr>
        <w:rFonts w:hint="default"/>
        <w:sz w:val="26"/>
        <w:szCs w:val="26"/>
      </w:rPr>
    </w:lvl>
    <w:lvl w:ilvl="1">
      <w:start w:val="2"/>
      <w:numFmt w:val="decimal"/>
      <w:isLgl/>
      <w:lvlText w:val="%1.%2"/>
      <w:lvlJc w:val="left"/>
      <w:pPr>
        <w:ind w:left="585" w:hanging="585"/>
      </w:pPr>
      <w:rPr>
        <w:rFonts w:hint="default"/>
      </w:rPr>
    </w:lvl>
    <w:lvl w:ilvl="2">
      <w:start w:val="8"/>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35" w15:restartNumberingAfterBreak="0">
    <w:nsid w:val="6F741034"/>
    <w:multiLevelType w:val="hybridMultilevel"/>
    <w:tmpl w:val="9A66D566"/>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36" w15:restartNumberingAfterBreak="0">
    <w:nsid w:val="6F793538"/>
    <w:multiLevelType w:val="multilevel"/>
    <w:tmpl w:val="6F79353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7" w15:restartNumberingAfterBreak="0">
    <w:nsid w:val="6F9E40FE"/>
    <w:multiLevelType w:val="singleLevel"/>
    <w:tmpl w:val="5D706419"/>
    <w:lvl w:ilvl="0">
      <w:start w:val="1"/>
      <w:numFmt w:val="upperRoman"/>
      <w:lvlText w:val="%1."/>
      <w:lvlJc w:val="left"/>
      <w:pPr>
        <w:tabs>
          <w:tab w:val="left" w:pos="1080"/>
        </w:tabs>
        <w:ind w:left="1080" w:hanging="720"/>
      </w:pPr>
      <w:rPr>
        <w:rFonts w:hint="default"/>
      </w:rPr>
    </w:lvl>
  </w:abstractNum>
  <w:abstractNum w:abstractNumId="238" w15:restartNumberingAfterBreak="0">
    <w:nsid w:val="6FF85B9D"/>
    <w:multiLevelType w:val="hybridMultilevel"/>
    <w:tmpl w:val="B122ED9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9" w15:restartNumberingAfterBreak="0">
    <w:nsid w:val="702B70D7"/>
    <w:multiLevelType w:val="multilevel"/>
    <w:tmpl w:val="702B70D7"/>
    <w:lvl w:ilvl="0">
      <w:start w:val="1"/>
      <w:numFmt w:val="lowerLetter"/>
      <w:lvlText w:val="%1."/>
      <w:lvlJc w:val="left"/>
      <w:pPr>
        <w:ind w:left="1287" w:hanging="360"/>
      </w:pPr>
      <w:rPr>
        <w:rFont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40" w15:restartNumberingAfterBreak="0">
    <w:nsid w:val="704A241C"/>
    <w:multiLevelType w:val="singleLevel"/>
    <w:tmpl w:val="04090013"/>
    <w:lvl w:ilvl="0">
      <w:start w:val="1"/>
      <w:numFmt w:val="upperRoman"/>
      <w:lvlText w:val="%1."/>
      <w:lvlJc w:val="left"/>
      <w:pPr>
        <w:tabs>
          <w:tab w:val="num" w:pos="720"/>
        </w:tabs>
        <w:ind w:left="720" w:hanging="720"/>
      </w:pPr>
      <w:rPr>
        <w:rFonts w:hint="default"/>
      </w:rPr>
    </w:lvl>
  </w:abstractNum>
  <w:abstractNum w:abstractNumId="241" w15:restartNumberingAfterBreak="0">
    <w:nsid w:val="704D177F"/>
    <w:multiLevelType w:val="multilevel"/>
    <w:tmpl w:val="704D177F"/>
    <w:lvl w:ilvl="0">
      <w:start w:val="1"/>
      <w:numFmt w:val="upperLetter"/>
      <w:lvlText w:val="%1."/>
      <w:lvlJc w:val="left"/>
      <w:pPr>
        <w:tabs>
          <w:tab w:val="left" w:pos="360"/>
        </w:tabs>
        <w:ind w:left="360" w:hanging="360"/>
      </w:pPr>
      <w:rPr>
        <w:rFonts w:hint="default"/>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2" w15:restartNumberingAfterBreak="0">
    <w:nsid w:val="70623A8D"/>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43" w15:restartNumberingAfterBreak="0">
    <w:nsid w:val="71255C22"/>
    <w:multiLevelType w:val="hybridMultilevel"/>
    <w:tmpl w:val="9E4C5D9A"/>
    <w:lvl w:ilvl="0" w:tplc="7194A874">
      <w:start w:val="1"/>
      <w:numFmt w:val="decimal"/>
      <w:pStyle w:val="LEVEL1"/>
      <w:lvlText w:val="TẬP %1:"/>
      <w:lvlJc w:val="center"/>
      <w:pPr>
        <w:ind w:left="360" w:hanging="360"/>
      </w:pPr>
      <w:rPr>
        <w:rFonts w:ascii="Times New Roman Bold" w:hAnsi="Times New Roman Bold" w:hint="default"/>
        <w:b/>
        <w:i w:val="0"/>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15:restartNumberingAfterBreak="0">
    <w:nsid w:val="716E6C4A"/>
    <w:multiLevelType w:val="singleLevel"/>
    <w:tmpl w:val="04090013"/>
    <w:lvl w:ilvl="0">
      <w:start w:val="1"/>
      <w:numFmt w:val="upperRoman"/>
      <w:lvlText w:val="%1."/>
      <w:lvlJc w:val="left"/>
      <w:pPr>
        <w:tabs>
          <w:tab w:val="num" w:pos="720"/>
        </w:tabs>
        <w:ind w:left="720" w:hanging="720"/>
      </w:pPr>
      <w:rPr>
        <w:rFonts w:hint="default"/>
      </w:rPr>
    </w:lvl>
  </w:abstractNum>
  <w:abstractNum w:abstractNumId="245" w15:restartNumberingAfterBreak="0">
    <w:nsid w:val="7187177A"/>
    <w:multiLevelType w:val="singleLevel"/>
    <w:tmpl w:val="CCA0AAFC"/>
    <w:lvl w:ilvl="0">
      <w:start w:val="1"/>
      <w:numFmt w:val="upperRoman"/>
      <w:lvlText w:val="%1."/>
      <w:lvlJc w:val="left"/>
      <w:pPr>
        <w:tabs>
          <w:tab w:val="num" w:pos="720"/>
        </w:tabs>
        <w:ind w:left="720" w:hanging="720"/>
      </w:pPr>
      <w:rPr>
        <w:rFonts w:cs="Times New Roman" w:hint="default"/>
        <w:b/>
      </w:rPr>
    </w:lvl>
  </w:abstractNum>
  <w:abstractNum w:abstractNumId="246" w15:restartNumberingAfterBreak="0">
    <w:nsid w:val="71A34E7F"/>
    <w:multiLevelType w:val="multilevel"/>
    <w:tmpl w:val="93E88FF8"/>
    <w:lvl w:ilvl="0">
      <w:start w:val="1"/>
      <w:numFmt w:val="decimal"/>
      <w:pStyle w:val="pritititre"/>
      <w:lvlText w:val="%1."/>
      <w:lvlJc w:val="left"/>
      <w:pPr>
        <w:tabs>
          <w:tab w:val="num" w:pos="1211"/>
        </w:tabs>
        <w:ind w:left="1211"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2651" w:hanging="1800"/>
      </w:pPr>
      <w:rPr>
        <w:rFonts w:hint="default"/>
      </w:rPr>
    </w:lvl>
  </w:abstractNum>
  <w:abstractNum w:abstractNumId="247" w15:restartNumberingAfterBreak="0">
    <w:nsid w:val="71F04DE4"/>
    <w:multiLevelType w:val="multilevel"/>
    <w:tmpl w:val="71F04DE4"/>
    <w:lvl w:ilvl="0">
      <w:numFmt w:val="bullet"/>
      <w:lvlText w:val="-"/>
      <w:lvlJc w:val="left"/>
      <w:pPr>
        <w:ind w:left="1287" w:hanging="360"/>
      </w:pPr>
      <w:rPr>
        <w:rFont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48" w15:restartNumberingAfterBreak="0">
    <w:nsid w:val="722A76F4"/>
    <w:multiLevelType w:val="singleLevel"/>
    <w:tmpl w:val="8A4CEED4"/>
    <w:lvl w:ilvl="0">
      <w:start w:val="1"/>
      <w:numFmt w:val="upperLetter"/>
      <w:lvlText w:val="%1."/>
      <w:lvlJc w:val="left"/>
      <w:pPr>
        <w:tabs>
          <w:tab w:val="num" w:pos="360"/>
        </w:tabs>
        <w:ind w:left="360" w:hanging="360"/>
      </w:pPr>
      <w:rPr>
        <w:rFonts w:hint="default"/>
      </w:rPr>
    </w:lvl>
  </w:abstractNum>
  <w:abstractNum w:abstractNumId="249" w15:restartNumberingAfterBreak="0">
    <w:nsid w:val="736E0576"/>
    <w:multiLevelType w:val="hybridMultilevel"/>
    <w:tmpl w:val="75720488"/>
    <w:lvl w:ilvl="0" w:tplc="F10C0080">
      <w:start w:val="1"/>
      <w:numFmt w:val="bullet"/>
      <w:lvlText w:val="-"/>
      <w:lvlJc w:val="left"/>
      <w:pPr>
        <w:tabs>
          <w:tab w:val="num" w:pos="284"/>
        </w:tabs>
        <w:ind w:left="284" w:hanging="284"/>
      </w:pPr>
      <w:rPr>
        <w:rFonts w:ascii="Swis721 LtCn BT" w:hAnsi="Swis721 LtCn BT" w:hint="default"/>
        <w:b w:val="0"/>
        <w:i w:val="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0" w15:restartNumberingAfterBreak="0">
    <w:nsid w:val="73D16F39"/>
    <w:multiLevelType w:val="hybridMultilevel"/>
    <w:tmpl w:val="77846D0C"/>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1" w15:restartNumberingAfterBreak="0">
    <w:nsid w:val="740B0B52"/>
    <w:multiLevelType w:val="hybridMultilevel"/>
    <w:tmpl w:val="E8BACAF8"/>
    <w:lvl w:ilvl="0" w:tplc="04090013">
      <w:numFmt w:val="bullet"/>
      <w:pStyle w:val="BodyTextlist2"/>
      <w:lvlText w:val="+"/>
      <w:lvlJc w:val="left"/>
      <w:pPr>
        <w:tabs>
          <w:tab w:val="num" w:pos="1418"/>
        </w:tabs>
        <w:ind w:left="1418" w:hanging="284"/>
      </w:pPr>
      <w:rPr>
        <w:rFonts w:ascii="Courier New" w:eastAsia="Times New Roman" w:hAnsi="Courier New" w:hint="default"/>
        <w:b/>
        <w:i w:val="0"/>
        <w:sz w:val="22"/>
        <w:szCs w:val="22"/>
      </w:rPr>
    </w:lvl>
    <w:lvl w:ilvl="1" w:tplc="04090019">
      <w:start w:val="1"/>
      <w:numFmt w:val="bullet"/>
      <w:lvlText w:val=""/>
      <w:lvlJc w:val="left"/>
      <w:pPr>
        <w:tabs>
          <w:tab w:val="num" w:pos="2157"/>
        </w:tabs>
        <w:ind w:left="2157" w:hanging="360"/>
      </w:pPr>
      <w:rPr>
        <w:rFonts w:ascii="Wingdings" w:hAnsi="Wingdings" w:hint="default"/>
        <w:b/>
        <w:i w:val="0"/>
        <w:sz w:val="20"/>
        <w:szCs w:val="20"/>
      </w:rPr>
    </w:lvl>
    <w:lvl w:ilvl="2" w:tplc="0409001B" w:tentative="1">
      <w:start w:val="1"/>
      <w:numFmt w:val="bullet"/>
      <w:lvlText w:val=""/>
      <w:lvlJc w:val="left"/>
      <w:pPr>
        <w:tabs>
          <w:tab w:val="num" w:pos="2877"/>
        </w:tabs>
        <w:ind w:left="2877" w:hanging="360"/>
      </w:pPr>
      <w:rPr>
        <w:rFonts w:ascii="Wingdings" w:hAnsi="Wingdings" w:hint="default"/>
      </w:rPr>
    </w:lvl>
    <w:lvl w:ilvl="3" w:tplc="0409000F" w:tentative="1">
      <w:start w:val="1"/>
      <w:numFmt w:val="bullet"/>
      <w:lvlText w:val=""/>
      <w:lvlJc w:val="left"/>
      <w:pPr>
        <w:tabs>
          <w:tab w:val="num" w:pos="3597"/>
        </w:tabs>
        <w:ind w:left="3597" w:hanging="360"/>
      </w:pPr>
      <w:rPr>
        <w:rFonts w:ascii="Symbol" w:hAnsi="Symbol" w:hint="default"/>
      </w:rPr>
    </w:lvl>
    <w:lvl w:ilvl="4" w:tplc="04090019" w:tentative="1">
      <w:start w:val="1"/>
      <w:numFmt w:val="bullet"/>
      <w:lvlText w:val="o"/>
      <w:lvlJc w:val="left"/>
      <w:pPr>
        <w:tabs>
          <w:tab w:val="num" w:pos="4317"/>
        </w:tabs>
        <w:ind w:left="4317" w:hanging="360"/>
      </w:pPr>
      <w:rPr>
        <w:rFonts w:ascii="Courier New" w:hAnsi="Courier New" w:cs="Courier New" w:hint="default"/>
      </w:rPr>
    </w:lvl>
    <w:lvl w:ilvl="5" w:tplc="0409001B" w:tentative="1">
      <w:start w:val="1"/>
      <w:numFmt w:val="bullet"/>
      <w:lvlText w:val=""/>
      <w:lvlJc w:val="left"/>
      <w:pPr>
        <w:tabs>
          <w:tab w:val="num" w:pos="5037"/>
        </w:tabs>
        <w:ind w:left="5037" w:hanging="360"/>
      </w:pPr>
      <w:rPr>
        <w:rFonts w:ascii="Wingdings" w:hAnsi="Wingdings" w:hint="default"/>
      </w:rPr>
    </w:lvl>
    <w:lvl w:ilvl="6" w:tplc="0409000F" w:tentative="1">
      <w:start w:val="1"/>
      <w:numFmt w:val="bullet"/>
      <w:lvlText w:val=""/>
      <w:lvlJc w:val="left"/>
      <w:pPr>
        <w:tabs>
          <w:tab w:val="num" w:pos="5757"/>
        </w:tabs>
        <w:ind w:left="5757" w:hanging="360"/>
      </w:pPr>
      <w:rPr>
        <w:rFonts w:ascii="Symbol" w:hAnsi="Symbol" w:hint="default"/>
      </w:rPr>
    </w:lvl>
    <w:lvl w:ilvl="7" w:tplc="04090019" w:tentative="1">
      <w:start w:val="1"/>
      <w:numFmt w:val="bullet"/>
      <w:lvlText w:val="o"/>
      <w:lvlJc w:val="left"/>
      <w:pPr>
        <w:tabs>
          <w:tab w:val="num" w:pos="6477"/>
        </w:tabs>
        <w:ind w:left="6477" w:hanging="360"/>
      </w:pPr>
      <w:rPr>
        <w:rFonts w:ascii="Courier New" w:hAnsi="Courier New" w:cs="Courier New" w:hint="default"/>
      </w:rPr>
    </w:lvl>
    <w:lvl w:ilvl="8" w:tplc="0409001B" w:tentative="1">
      <w:start w:val="1"/>
      <w:numFmt w:val="bullet"/>
      <w:lvlText w:val=""/>
      <w:lvlJc w:val="left"/>
      <w:pPr>
        <w:tabs>
          <w:tab w:val="num" w:pos="7197"/>
        </w:tabs>
        <w:ind w:left="7197" w:hanging="360"/>
      </w:pPr>
      <w:rPr>
        <w:rFonts w:ascii="Wingdings" w:hAnsi="Wingdings" w:hint="default"/>
      </w:rPr>
    </w:lvl>
  </w:abstractNum>
  <w:abstractNum w:abstractNumId="252" w15:restartNumberingAfterBreak="0">
    <w:nsid w:val="74302475"/>
    <w:multiLevelType w:val="hybridMultilevel"/>
    <w:tmpl w:val="8B861CCE"/>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3" w15:restartNumberingAfterBreak="0">
    <w:nsid w:val="745827A0"/>
    <w:multiLevelType w:val="multilevel"/>
    <w:tmpl w:val="745827A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4" w15:restartNumberingAfterBreak="0">
    <w:nsid w:val="7488450F"/>
    <w:multiLevelType w:val="hybridMultilevel"/>
    <w:tmpl w:val="643E013C"/>
    <w:lvl w:ilvl="0" w:tplc="0409000F">
      <w:start w:val="1"/>
      <w:numFmt w:val="bullet"/>
      <w:pStyle w:val="List4"/>
      <w:lvlText w:val=""/>
      <w:lvlJc w:val="left"/>
      <w:pPr>
        <w:tabs>
          <w:tab w:val="num" w:pos="340"/>
        </w:tabs>
        <w:ind w:left="340" w:hanging="340"/>
      </w:pPr>
      <w:rPr>
        <w:rFonts w:ascii="Wingdings" w:hAnsi="Wingdings" w:hint="default"/>
        <w:b/>
        <w:i w:val="0"/>
        <w:sz w:val="26"/>
        <w:szCs w:val="26"/>
      </w:rPr>
    </w:lvl>
    <w:lvl w:ilvl="1" w:tplc="04090019">
      <w:start w:val="1"/>
      <w:numFmt w:val="bullet"/>
      <w:lvlText w:val="o"/>
      <w:lvlJc w:val="left"/>
      <w:pPr>
        <w:tabs>
          <w:tab w:val="num" w:pos="2520"/>
        </w:tabs>
        <w:ind w:left="2520" w:hanging="360"/>
      </w:pPr>
      <w:rPr>
        <w:rFonts w:ascii="Courier New" w:hAnsi="Courier New" w:cs="Courier New" w:hint="default"/>
      </w:rPr>
    </w:lvl>
    <w:lvl w:ilvl="2" w:tplc="0409001B">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255" w15:restartNumberingAfterBreak="0">
    <w:nsid w:val="74A10BD9"/>
    <w:multiLevelType w:val="singleLevel"/>
    <w:tmpl w:val="83A4975E"/>
    <w:lvl w:ilvl="0">
      <w:start w:val="1"/>
      <w:numFmt w:val="bullet"/>
      <w:pStyle w:val="Lev1"/>
      <w:lvlText w:val=""/>
      <w:lvlJc w:val="left"/>
      <w:pPr>
        <w:tabs>
          <w:tab w:val="num" w:pos="360"/>
        </w:tabs>
        <w:ind w:left="360" w:hanging="360"/>
      </w:pPr>
      <w:rPr>
        <w:rFonts w:ascii="Symbol" w:hAnsi="Symbol" w:hint="default"/>
      </w:rPr>
    </w:lvl>
  </w:abstractNum>
  <w:abstractNum w:abstractNumId="256" w15:restartNumberingAfterBreak="0">
    <w:nsid w:val="752964D0"/>
    <w:multiLevelType w:val="hybridMultilevel"/>
    <w:tmpl w:val="A5486496"/>
    <w:lvl w:ilvl="0" w:tplc="90A0D7CE">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7" w15:restartNumberingAfterBreak="0">
    <w:nsid w:val="769A41A7"/>
    <w:multiLevelType w:val="singleLevel"/>
    <w:tmpl w:val="B380C02E"/>
    <w:lvl w:ilvl="0">
      <w:start w:val="1"/>
      <w:numFmt w:val="decimal"/>
      <w:lvlText w:val="%1."/>
      <w:lvlJc w:val="left"/>
      <w:pPr>
        <w:tabs>
          <w:tab w:val="left" w:pos="1070"/>
        </w:tabs>
        <w:ind w:left="1070" w:hanging="360"/>
      </w:pPr>
      <w:rPr>
        <w:rFonts w:hint="default"/>
        <w:b/>
      </w:rPr>
    </w:lvl>
  </w:abstractNum>
  <w:abstractNum w:abstractNumId="258" w15:restartNumberingAfterBreak="0">
    <w:nsid w:val="771A64E5"/>
    <w:multiLevelType w:val="hybridMultilevel"/>
    <w:tmpl w:val="F8B612C8"/>
    <w:lvl w:ilvl="0" w:tplc="0FAA6D60">
      <w:start w:val="1"/>
      <w:numFmt w:val="upperRoman"/>
      <w:lvlText w:val="%1."/>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9" w15:restartNumberingAfterBreak="0">
    <w:nsid w:val="7724780D"/>
    <w:multiLevelType w:val="hybridMultilevel"/>
    <w:tmpl w:val="BA166AB0"/>
    <w:lvl w:ilvl="0" w:tplc="042A0019">
      <w:start w:val="1"/>
      <w:numFmt w:val="lowerLetter"/>
      <w:lvlText w:val="%1."/>
      <w:lvlJc w:val="left"/>
      <w:pPr>
        <w:ind w:left="1287" w:hanging="360"/>
      </w:p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60" w15:restartNumberingAfterBreak="0">
    <w:nsid w:val="778A396B"/>
    <w:multiLevelType w:val="multilevel"/>
    <w:tmpl w:val="2D78AA54"/>
    <w:lvl w:ilvl="0">
      <w:start w:val="1"/>
      <w:numFmt w:val="upperRoman"/>
      <w:pStyle w:val="CAP1"/>
      <w:lvlText w:val="CHƯƠNG %1:"/>
      <w:lvlJc w:val="left"/>
      <w:pPr>
        <w:ind w:left="360" w:hanging="360"/>
      </w:pPr>
      <w:rPr>
        <w:rFonts w:hint="default"/>
      </w:rPr>
    </w:lvl>
    <w:lvl w:ilvl="1">
      <w:start w:val="1"/>
      <w:numFmt w:val="upperRoman"/>
      <w:lvlRestart w:val="0"/>
      <w:pStyle w:val="CAP21"/>
      <w:lvlText w:val="%2."/>
      <w:lvlJc w:val="left"/>
      <w:pPr>
        <w:ind w:left="720" w:hanging="360"/>
      </w:pPr>
      <w:rPr>
        <w:rFonts w:hint="default"/>
      </w:rPr>
    </w:lvl>
    <w:lvl w:ilvl="2">
      <w:start w:val="1"/>
      <w:numFmt w:val="decimal"/>
      <w:lvlRestart w:val="0"/>
      <w:pStyle w:val="CAP31"/>
      <w:lvlText w:val="%3."/>
      <w:lvlJc w:val="left"/>
      <w:pPr>
        <w:ind w:left="1080" w:hanging="360"/>
      </w:pPr>
      <w:rPr>
        <w:rFonts w:hint="default"/>
      </w:rPr>
    </w:lvl>
    <w:lvl w:ilvl="3">
      <w:start w:val="1"/>
      <w:numFmt w:val="lowerLetter"/>
      <w:lvlRestart w:val="0"/>
      <w:pStyle w:val="CAP4"/>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1" w15:restartNumberingAfterBreak="0">
    <w:nsid w:val="77B40DB2"/>
    <w:multiLevelType w:val="hybridMultilevel"/>
    <w:tmpl w:val="15166AF2"/>
    <w:lvl w:ilvl="0" w:tplc="3A401384">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pStyle w:val="01111"/>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62" w15:restartNumberingAfterBreak="0">
    <w:nsid w:val="78454135"/>
    <w:multiLevelType w:val="singleLevel"/>
    <w:tmpl w:val="FC501F2A"/>
    <w:lvl w:ilvl="0">
      <w:start w:val="1"/>
      <w:numFmt w:val="bullet"/>
      <w:pStyle w:val="Spiegelstrich1"/>
      <w:lvlText w:val=""/>
      <w:lvlJc w:val="left"/>
      <w:pPr>
        <w:tabs>
          <w:tab w:val="num" w:pos="360"/>
        </w:tabs>
        <w:ind w:left="360" w:hanging="360"/>
      </w:pPr>
      <w:rPr>
        <w:rFonts w:ascii="Symbol" w:hAnsi="Symbol" w:hint="default"/>
      </w:rPr>
    </w:lvl>
  </w:abstractNum>
  <w:abstractNum w:abstractNumId="263" w15:restartNumberingAfterBreak="0">
    <w:nsid w:val="7900437E"/>
    <w:multiLevelType w:val="hybridMultilevel"/>
    <w:tmpl w:val="AD88A5BE"/>
    <w:styleLink w:val="Style61"/>
    <w:lvl w:ilvl="0" w:tplc="FFFFFFFF">
      <w:start w:val="1"/>
      <w:numFmt w:val="decimal"/>
      <w:pStyle w:val="Table"/>
      <w:lvlText w:val="Table %1."/>
      <w:lvlJc w:val="left"/>
      <w:pPr>
        <w:tabs>
          <w:tab w:val="num" w:pos="360"/>
        </w:tabs>
        <w:ind w:left="360" w:hanging="360"/>
      </w:pPr>
      <w:rPr>
        <w:rFonts w:ascii="Times New Roman" w:hAnsi="Times New Roman" w:hint="default"/>
        <w:u w:val="single" w:color="00000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64" w15:restartNumberingAfterBreak="0">
    <w:nsid w:val="795339DD"/>
    <w:multiLevelType w:val="hybridMultilevel"/>
    <w:tmpl w:val="D8CC89FA"/>
    <w:lvl w:ilvl="0" w:tplc="D1069088">
      <w:start w:val="1"/>
      <w:numFmt w:val="decimal"/>
      <w:lvlText w:val="%1."/>
      <w:lvlJc w:val="left"/>
      <w:pPr>
        <w:tabs>
          <w:tab w:val="num" w:pos="720"/>
        </w:tabs>
        <w:ind w:left="720" w:hanging="360"/>
      </w:pPr>
      <w:rPr>
        <w:rFonts w:hint="default"/>
      </w:rPr>
    </w:lvl>
    <w:lvl w:ilvl="1" w:tplc="069AB83C">
      <w:numFmt w:val="bullet"/>
      <w:lvlText w:val="-"/>
      <w:lvlJc w:val="left"/>
      <w:pPr>
        <w:tabs>
          <w:tab w:val="num" w:pos="1440"/>
        </w:tabs>
        <w:ind w:left="1440" w:hanging="360"/>
      </w:pPr>
      <w:rPr>
        <w:rFonts w:ascii="Courier New" w:eastAsia="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5" w15:restartNumberingAfterBreak="0">
    <w:nsid w:val="79C41DA2"/>
    <w:multiLevelType w:val="hybridMultilevel"/>
    <w:tmpl w:val="8D406DDC"/>
    <w:lvl w:ilvl="0" w:tplc="4BA4468A">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6" w15:restartNumberingAfterBreak="0">
    <w:nsid w:val="7AA2618F"/>
    <w:multiLevelType w:val="hybridMultilevel"/>
    <w:tmpl w:val="DD604A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7C0D50EB"/>
    <w:multiLevelType w:val="multilevel"/>
    <w:tmpl w:val="147EABAC"/>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8" w15:restartNumberingAfterBreak="0">
    <w:nsid w:val="7CCB57AD"/>
    <w:multiLevelType w:val="multilevel"/>
    <w:tmpl w:val="90BAD760"/>
    <w:lvl w:ilvl="0">
      <w:start w:val="1"/>
      <w:numFmt w:val="upperRoman"/>
      <w:lvlText w:val="%1."/>
      <w:lvlJc w:val="left"/>
      <w:pPr>
        <w:tabs>
          <w:tab w:val="num" w:pos="720"/>
        </w:tabs>
        <w:ind w:left="720" w:hanging="720"/>
      </w:pPr>
      <w:rPr>
        <w:rFonts w:hint="default"/>
        <w:sz w:val="26"/>
        <w:szCs w:val="26"/>
      </w:rPr>
    </w:lvl>
    <w:lvl w:ilvl="1">
      <w:start w:val="2"/>
      <w:numFmt w:val="decimal"/>
      <w:isLgl/>
      <w:lvlText w:val="%1.%2"/>
      <w:lvlJc w:val="left"/>
      <w:pPr>
        <w:ind w:left="585" w:hanging="585"/>
      </w:pPr>
      <w:rPr>
        <w:rFonts w:hint="default"/>
      </w:rPr>
    </w:lvl>
    <w:lvl w:ilvl="2">
      <w:start w:val="8"/>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69" w15:restartNumberingAfterBreak="0">
    <w:nsid w:val="7EBD6C55"/>
    <w:multiLevelType w:val="singleLevel"/>
    <w:tmpl w:val="90A0D7CE"/>
    <w:lvl w:ilvl="0">
      <w:start w:val="1"/>
      <w:numFmt w:val="bullet"/>
      <w:lvlText w:val="-"/>
      <w:lvlJc w:val="left"/>
      <w:pPr>
        <w:tabs>
          <w:tab w:val="num" w:pos="360"/>
        </w:tabs>
        <w:ind w:left="360" w:hanging="360"/>
      </w:pPr>
      <w:rPr>
        <w:rFonts w:ascii="Times New Roman" w:hAnsi="Times New Roman" w:hint="default"/>
      </w:rPr>
    </w:lvl>
  </w:abstractNum>
  <w:abstractNum w:abstractNumId="270" w15:restartNumberingAfterBreak="0">
    <w:nsid w:val="7F466C86"/>
    <w:multiLevelType w:val="multilevel"/>
    <w:tmpl w:val="7F466C86"/>
    <w:lvl w:ilvl="0">
      <w:numFmt w:val="bullet"/>
      <w:pStyle w:val="GachNho-"/>
      <w:lvlText w:val="-"/>
      <w:lvlJc w:val="left"/>
      <w:pPr>
        <w:tabs>
          <w:tab w:val="left" w:pos="1080"/>
        </w:tabs>
        <w:ind w:left="0" w:firstLine="720"/>
      </w:pPr>
      <w:rPr>
        <w:rFonts w:hint="default"/>
        <w:b/>
        <w:i w:val="0"/>
      </w:rPr>
    </w:lvl>
    <w:lvl w:ilvl="1">
      <w:numFmt w:val="bullet"/>
      <w:lvlText w:val=""/>
      <w:lvlJc w:val="left"/>
      <w:pPr>
        <w:tabs>
          <w:tab w:val="left" w:pos="1440"/>
        </w:tabs>
        <w:ind w:left="1440" w:hanging="360"/>
      </w:pPr>
      <w:rPr>
        <w:rFonts w:ascii="Symbol" w:eastAsia="Times New Roman" w:hAnsi="Symbol" w:cs="Times New Roman" w:hint="default"/>
        <w:b/>
        <w:i w:val="0"/>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1" w15:restartNumberingAfterBreak="0">
    <w:nsid w:val="7F4C65E1"/>
    <w:multiLevelType w:val="multilevel"/>
    <w:tmpl w:val="7F4C65E1"/>
    <w:lvl w:ilvl="0">
      <w:start w:val="1"/>
      <w:numFmt w:val="upperLetter"/>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2" w15:restartNumberingAfterBreak="0">
    <w:nsid w:val="7FC610D4"/>
    <w:multiLevelType w:val="hybridMultilevel"/>
    <w:tmpl w:val="813661FA"/>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num w:numId="1">
    <w:abstractNumId w:val="134"/>
  </w:num>
  <w:num w:numId="2">
    <w:abstractNumId w:val="42"/>
  </w:num>
  <w:num w:numId="3">
    <w:abstractNumId w:val="71"/>
  </w:num>
  <w:num w:numId="4">
    <w:abstractNumId w:val="33"/>
  </w:num>
  <w:num w:numId="5">
    <w:abstractNumId w:val="78"/>
  </w:num>
  <w:num w:numId="6">
    <w:abstractNumId w:val="210"/>
  </w:num>
  <w:num w:numId="7">
    <w:abstractNumId w:val="17"/>
  </w:num>
  <w:num w:numId="8">
    <w:abstractNumId w:val="153"/>
  </w:num>
  <w:num w:numId="9">
    <w:abstractNumId w:val="228"/>
  </w:num>
  <w:num w:numId="10">
    <w:abstractNumId w:val="135"/>
  </w:num>
  <w:num w:numId="11">
    <w:abstractNumId w:val="14"/>
    <w:lvlOverride w:ilvl="0">
      <w:lvl w:ilvl="0">
        <w:start w:val="1"/>
        <w:numFmt w:val="decimal"/>
        <w:pStyle w:val="Spiegelstrich3"/>
        <w:lvlText w:val="%1."/>
        <w:legacy w:legacy="1" w:legacySpace="0" w:legacyIndent="360"/>
        <w:lvlJc w:val="left"/>
        <w:pPr>
          <w:ind w:left="360" w:hanging="360"/>
        </w:pPr>
      </w:lvl>
    </w:lvlOverride>
  </w:num>
  <w:num w:numId="12">
    <w:abstractNumId w:val="212"/>
  </w:num>
  <w:num w:numId="13">
    <w:abstractNumId w:val="255"/>
  </w:num>
  <w:num w:numId="14">
    <w:abstractNumId w:val="262"/>
  </w:num>
  <w:num w:numId="15">
    <w:abstractNumId w:val="29"/>
  </w:num>
  <w:num w:numId="16">
    <w:abstractNumId w:val="24"/>
  </w:num>
  <w:num w:numId="17">
    <w:abstractNumId w:val="169"/>
  </w:num>
  <w:num w:numId="18">
    <w:abstractNumId w:val="220"/>
  </w:num>
  <w:num w:numId="19">
    <w:abstractNumId w:val="80"/>
  </w:num>
  <w:num w:numId="20">
    <w:abstractNumId w:val="263"/>
  </w:num>
  <w:num w:numId="21">
    <w:abstractNumId w:val="54"/>
  </w:num>
  <w:num w:numId="22">
    <w:abstractNumId w:val="152"/>
  </w:num>
  <w:num w:numId="23">
    <w:abstractNumId w:val="163"/>
  </w:num>
  <w:num w:numId="24">
    <w:abstractNumId w:val="89"/>
  </w:num>
  <w:num w:numId="25">
    <w:abstractNumId w:val="95"/>
  </w:num>
  <w:num w:numId="26">
    <w:abstractNumId w:val="170"/>
  </w:num>
  <w:num w:numId="27">
    <w:abstractNumId w:val="9"/>
  </w:num>
  <w:num w:numId="28">
    <w:abstractNumId w:val="155"/>
  </w:num>
  <w:num w:numId="29">
    <w:abstractNumId w:val="97"/>
  </w:num>
  <w:num w:numId="30">
    <w:abstractNumId w:val="178"/>
  </w:num>
  <w:num w:numId="31">
    <w:abstractNumId w:val="251"/>
  </w:num>
  <w:num w:numId="32">
    <w:abstractNumId w:val="242"/>
  </w:num>
  <w:num w:numId="33">
    <w:abstractNumId w:val="254"/>
  </w:num>
  <w:num w:numId="34">
    <w:abstractNumId w:val="173"/>
  </w:num>
  <w:num w:numId="35">
    <w:abstractNumId w:val="201"/>
  </w:num>
  <w:num w:numId="36">
    <w:abstractNumId w:val="260"/>
  </w:num>
  <w:num w:numId="37">
    <w:abstractNumId w:val="191"/>
  </w:num>
  <w:num w:numId="38">
    <w:abstractNumId w:val="4"/>
  </w:num>
  <w:num w:numId="39">
    <w:abstractNumId w:val="127"/>
  </w:num>
  <w:num w:numId="40">
    <w:abstractNumId w:val="119"/>
  </w:num>
  <w:num w:numId="41">
    <w:abstractNumId w:val="157"/>
  </w:num>
  <w:num w:numId="42">
    <w:abstractNumId w:val="272"/>
  </w:num>
  <w:num w:numId="43">
    <w:abstractNumId w:val="34"/>
  </w:num>
  <w:num w:numId="44">
    <w:abstractNumId w:val="198"/>
  </w:num>
  <w:num w:numId="45">
    <w:abstractNumId w:val="98"/>
  </w:num>
  <w:num w:numId="46">
    <w:abstractNumId w:val="172"/>
  </w:num>
  <w:num w:numId="47">
    <w:abstractNumId w:val="96"/>
  </w:num>
  <w:num w:numId="48">
    <w:abstractNumId w:val="44"/>
  </w:num>
  <w:num w:numId="49">
    <w:abstractNumId w:val="130"/>
  </w:num>
  <w:num w:numId="50">
    <w:abstractNumId w:val="49"/>
  </w:num>
  <w:num w:numId="51">
    <w:abstractNumId w:val="237"/>
  </w:num>
  <w:num w:numId="52">
    <w:abstractNumId w:val="63"/>
  </w:num>
  <w:num w:numId="53">
    <w:abstractNumId w:val="81"/>
  </w:num>
  <w:num w:numId="54">
    <w:abstractNumId w:val="16"/>
  </w:num>
  <w:num w:numId="55">
    <w:abstractNumId w:val="234"/>
  </w:num>
  <w:num w:numId="56">
    <w:abstractNumId w:val="218"/>
  </w:num>
  <w:num w:numId="57">
    <w:abstractNumId w:val="223"/>
  </w:num>
  <w:num w:numId="58">
    <w:abstractNumId w:val="62"/>
  </w:num>
  <w:num w:numId="59">
    <w:abstractNumId w:val="243"/>
  </w:num>
  <w:num w:numId="60">
    <w:abstractNumId w:val="202"/>
  </w:num>
  <w:num w:numId="61">
    <w:abstractNumId w:val="23"/>
  </w:num>
  <w:num w:numId="62">
    <w:abstractNumId w:val="211"/>
  </w:num>
  <w:num w:numId="63">
    <w:abstractNumId w:val="213"/>
  </w:num>
  <w:num w:numId="64">
    <w:abstractNumId w:val="229"/>
  </w:num>
  <w:num w:numId="65">
    <w:abstractNumId w:val="270"/>
  </w:num>
  <w:num w:numId="66">
    <w:abstractNumId w:val="106"/>
  </w:num>
  <w:num w:numId="67">
    <w:abstractNumId w:val="109"/>
  </w:num>
  <w:num w:numId="68">
    <w:abstractNumId w:val="100"/>
  </w:num>
  <w:num w:numId="69">
    <w:abstractNumId w:val="110"/>
  </w:num>
  <w:num w:numId="70">
    <w:abstractNumId w:val="246"/>
  </w:num>
  <w:num w:numId="71">
    <w:abstractNumId w:val="261"/>
  </w:num>
  <w:num w:numId="72">
    <w:abstractNumId w:val="160"/>
  </w:num>
  <w:num w:numId="73">
    <w:abstractNumId w:val="30"/>
  </w:num>
  <w:num w:numId="74">
    <w:abstractNumId w:val="41"/>
  </w:num>
  <w:num w:numId="75">
    <w:abstractNumId w:val="45"/>
  </w:num>
  <w:num w:numId="76">
    <w:abstractNumId w:val="69"/>
  </w:num>
  <w:num w:numId="77">
    <w:abstractNumId w:val="123"/>
  </w:num>
  <w:num w:numId="78">
    <w:abstractNumId w:val="8"/>
  </w:num>
  <w:num w:numId="79">
    <w:abstractNumId w:val="195"/>
  </w:num>
  <w:num w:numId="80">
    <w:abstractNumId w:val="66"/>
  </w:num>
  <w:num w:numId="81">
    <w:abstractNumId w:val="10"/>
  </w:num>
  <w:num w:numId="82">
    <w:abstractNumId w:val="268"/>
  </w:num>
  <w:num w:numId="83">
    <w:abstractNumId w:val="151"/>
  </w:num>
  <w:num w:numId="84">
    <w:abstractNumId w:val="267"/>
  </w:num>
  <w:num w:numId="85">
    <w:abstractNumId w:val="77"/>
  </w:num>
  <w:num w:numId="86">
    <w:abstractNumId w:val="166"/>
  </w:num>
  <w:num w:numId="87">
    <w:abstractNumId w:val="7"/>
  </w:num>
  <w:num w:numId="88">
    <w:abstractNumId w:val="142"/>
  </w:num>
  <w:num w:numId="89">
    <w:abstractNumId w:val="156"/>
  </w:num>
  <w:num w:numId="90">
    <w:abstractNumId w:val="265"/>
  </w:num>
  <w:num w:numId="91">
    <w:abstractNumId w:val="52"/>
  </w:num>
  <w:num w:numId="92">
    <w:abstractNumId w:val="145"/>
  </w:num>
  <w:num w:numId="93">
    <w:abstractNumId w:val="176"/>
  </w:num>
  <w:num w:numId="94">
    <w:abstractNumId w:val="105"/>
  </w:num>
  <w:num w:numId="95">
    <w:abstractNumId w:val="207"/>
  </w:num>
  <w:num w:numId="96">
    <w:abstractNumId w:val="185"/>
  </w:num>
  <w:num w:numId="97">
    <w:abstractNumId w:val="50"/>
  </w:num>
  <w:num w:numId="98">
    <w:abstractNumId w:val="20"/>
  </w:num>
  <w:num w:numId="99">
    <w:abstractNumId w:val="3"/>
  </w:num>
  <w:num w:numId="100">
    <w:abstractNumId w:val="181"/>
  </w:num>
  <w:num w:numId="101">
    <w:abstractNumId w:val="188"/>
  </w:num>
  <w:num w:numId="102">
    <w:abstractNumId w:val="189"/>
  </w:num>
  <w:num w:numId="103">
    <w:abstractNumId w:val="192"/>
  </w:num>
  <w:num w:numId="104">
    <w:abstractNumId w:val="101"/>
  </w:num>
  <w:num w:numId="105">
    <w:abstractNumId w:val="68"/>
  </w:num>
  <w:num w:numId="106">
    <w:abstractNumId w:val="91"/>
  </w:num>
  <w:num w:numId="107">
    <w:abstractNumId w:val="154"/>
  </w:num>
  <w:num w:numId="108">
    <w:abstractNumId w:val="196"/>
  </w:num>
  <w:num w:numId="109">
    <w:abstractNumId w:val="249"/>
  </w:num>
  <w:num w:numId="110">
    <w:abstractNumId w:val="61"/>
  </w:num>
  <w:num w:numId="111">
    <w:abstractNumId w:val="240"/>
  </w:num>
  <w:num w:numId="112">
    <w:abstractNumId w:val="257"/>
  </w:num>
  <w:num w:numId="113">
    <w:abstractNumId w:val="136"/>
  </w:num>
  <w:num w:numId="114">
    <w:abstractNumId w:val="73"/>
  </w:num>
  <w:num w:numId="115">
    <w:abstractNumId w:val="244"/>
  </w:num>
  <w:num w:numId="116">
    <w:abstractNumId w:val="203"/>
  </w:num>
  <w:num w:numId="117">
    <w:abstractNumId w:val="43"/>
  </w:num>
  <w:num w:numId="118">
    <w:abstractNumId w:val="232"/>
  </w:num>
  <w:num w:numId="119">
    <w:abstractNumId w:val="46"/>
  </w:num>
  <w:num w:numId="120">
    <w:abstractNumId w:val="57"/>
  </w:num>
  <w:num w:numId="121">
    <w:abstractNumId w:val="179"/>
  </w:num>
  <w:num w:numId="122">
    <w:abstractNumId w:val="215"/>
  </w:num>
  <w:num w:numId="123">
    <w:abstractNumId w:val="150"/>
  </w:num>
  <w:num w:numId="124">
    <w:abstractNumId w:val="225"/>
  </w:num>
  <w:num w:numId="125">
    <w:abstractNumId w:val="184"/>
  </w:num>
  <w:num w:numId="126">
    <w:abstractNumId w:val="271"/>
  </w:num>
  <w:num w:numId="127">
    <w:abstractNumId w:val="138"/>
  </w:num>
  <w:num w:numId="128">
    <w:abstractNumId w:val="241"/>
  </w:num>
  <w:num w:numId="129">
    <w:abstractNumId w:val="180"/>
  </w:num>
  <w:num w:numId="130">
    <w:abstractNumId w:val="92"/>
  </w:num>
  <w:num w:numId="131">
    <w:abstractNumId w:val="165"/>
  </w:num>
  <w:num w:numId="132">
    <w:abstractNumId w:val="125"/>
  </w:num>
  <w:num w:numId="133">
    <w:abstractNumId w:val="94"/>
  </w:num>
  <w:num w:numId="134">
    <w:abstractNumId w:val="28"/>
  </w:num>
  <w:num w:numId="135">
    <w:abstractNumId w:val="224"/>
  </w:num>
  <w:num w:numId="136">
    <w:abstractNumId w:val="239"/>
  </w:num>
  <w:num w:numId="137">
    <w:abstractNumId w:val="236"/>
  </w:num>
  <w:num w:numId="138">
    <w:abstractNumId w:val="247"/>
  </w:num>
  <w:num w:numId="139">
    <w:abstractNumId w:val="15"/>
  </w:num>
  <w:num w:numId="140">
    <w:abstractNumId w:val="102"/>
  </w:num>
  <w:num w:numId="141">
    <w:abstractNumId w:val="103"/>
  </w:num>
  <w:num w:numId="142">
    <w:abstractNumId w:val="209"/>
  </w:num>
  <w:num w:numId="143">
    <w:abstractNumId w:val="200"/>
  </w:num>
  <w:num w:numId="144">
    <w:abstractNumId w:val="131"/>
  </w:num>
  <w:num w:numId="145">
    <w:abstractNumId w:val="144"/>
  </w:num>
  <w:num w:numId="146">
    <w:abstractNumId w:val="118"/>
  </w:num>
  <w:num w:numId="147">
    <w:abstractNumId w:val="175"/>
  </w:num>
  <w:num w:numId="148">
    <w:abstractNumId w:val="120"/>
  </w:num>
  <w:num w:numId="149">
    <w:abstractNumId w:val="205"/>
  </w:num>
  <w:num w:numId="150">
    <w:abstractNumId w:val="199"/>
  </w:num>
  <w:num w:numId="151">
    <w:abstractNumId w:val="112"/>
  </w:num>
  <w:num w:numId="152">
    <w:abstractNumId w:val="116"/>
  </w:num>
  <w:num w:numId="153">
    <w:abstractNumId w:val="230"/>
  </w:num>
  <w:num w:numId="154">
    <w:abstractNumId w:val="253"/>
  </w:num>
  <w:num w:numId="155">
    <w:abstractNumId w:val="113"/>
  </w:num>
  <w:num w:numId="156">
    <w:abstractNumId w:val="32"/>
  </w:num>
  <w:num w:numId="157">
    <w:abstractNumId w:val="6"/>
  </w:num>
  <w:num w:numId="158">
    <w:abstractNumId w:val="107"/>
  </w:num>
  <w:num w:numId="159">
    <w:abstractNumId w:val="227"/>
  </w:num>
  <w:num w:numId="160">
    <w:abstractNumId w:val="117"/>
  </w:num>
  <w:num w:numId="161">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137"/>
  </w:num>
  <w:num w:numId="163">
    <w:abstractNumId w:val="79"/>
  </w:num>
  <w:num w:numId="164">
    <w:abstractNumId w:val="86"/>
  </w:num>
  <w:num w:numId="165">
    <w:abstractNumId w:val="256"/>
  </w:num>
  <w:num w:numId="166">
    <w:abstractNumId w:val="193"/>
  </w:num>
  <w:num w:numId="167">
    <w:abstractNumId w:val="217"/>
  </w:num>
  <w:num w:numId="168">
    <w:abstractNumId w:val="148"/>
  </w:num>
  <w:num w:numId="169">
    <w:abstractNumId w:val="72"/>
  </w:num>
  <w:num w:numId="170">
    <w:abstractNumId w:val="238"/>
  </w:num>
  <w:num w:numId="171">
    <w:abstractNumId w:val="252"/>
  </w:num>
  <w:num w:numId="172">
    <w:abstractNumId w:val="147"/>
  </w:num>
  <w:num w:numId="173">
    <w:abstractNumId w:val="139"/>
  </w:num>
  <w:num w:numId="174">
    <w:abstractNumId w:val="31"/>
  </w:num>
  <w:num w:numId="175">
    <w:abstractNumId w:val="248"/>
  </w:num>
  <w:num w:numId="176">
    <w:abstractNumId w:val="194"/>
  </w:num>
  <w:num w:numId="177">
    <w:abstractNumId w:val="129"/>
  </w:num>
  <w:num w:numId="178">
    <w:abstractNumId w:val="161"/>
  </w:num>
  <w:num w:numId="179">
    <w:abstractNumId w:val="250"/>
  </w:num>
  <w:num w:numId="180">
    <w:abstractNumId w:val="99"/>
  </w:num>
  <w:num w:numId="181">
    <w:abstractNumId w:val="37"/>
  </w:num>
  <w:num w:numId="182">
    <w:abstractNumId w:val="133"/>
  </w:num>
  <w:num w:numId="183">
    <w:abstractNumId w:val="55"/>
  </w:num>
  <w:num w:numId="184">
    <w:abstractNumId w:val="208"/>
  </w:num>
  <w:num w:numId="185">
    <w:abstractNumId w:val="5"/>
  </w:num>
  <w:num w:numId="186">
    <w:abstractNumId w:val="233"/>
  </w:num>
  <w:num w:numId="187">
    <w:abstractNumId w:val="84"/>
  </w:num>
  <w:num w:numId="188">
    <w:abstractNumId w:val="53"/>
  </w:num>
  <w:num w:numId="189">
    <w:abstractNumId w:val="2"/>
  </w:num>
  <w:num w:numId="190">
    <w:abstractNumId w:val="87"/>
  </w:num>
  <w:num w:numId="191">
    <w:abstractNumId w:val="13"/>
  </w:num>
  <w:num w:numId="192">
    <w:abstractNumId w:val="182"/>
  </w:num>
  <w:num w:numId="193">
    <w:abstractNumId w:val="114"/>
  </w:num>
  <w:num w:numId="194">
    <w:abstractNumId w:val="141"/>
  </w:num>
  <w:num w:numId="195">
    <w:abstractNumId w:val="121"/>
  </w:num>
  <w:num w:numId="196">
    <w:abstractNumId w:val="162"/>
  </w:num>
  <w:num w:numId="197">
    <w:abstractNumId w:val="11"/>
  </w:num>
  <w:num w:numId="198">
    <w:abstractNumId w:val="167"/>
  </w:num>
  <w:num w:numId="199">
    <w:abstractNumId w:val="143"/>
  </w:num>
  <w:num w:numId="200">
    <w:abstractNumId w:val="36"/>
  </w:num>
  <w:num w:numId="201">
    <w:abstractNumId w:val="70"/>
  </w:num>
  <w:num w:numId="202">
    <w:abstractNumId w:val="186"/>
  </w:num>
  <w:num w:numId="203">
    <w:abstractNumId w:val="159"/>
  </w:num>
  <w:num w:numId="204">
    <w:abstractNumId w:val="259"/>
  </w:num>
  <w:num w:numId="205">
    <w:abstractNumId w:val="128"/>
  </w:num>
  <w:num w:numId="206">
    <w:abstractNumId w:val="174"/>
  </w:num>
  <w:num w:numId="207">
    <w:abstractNumId w:val="48"/>
  </w:num>
  <w:num w:numId="208">
    <w:abstractNumId w:val="12"/>
  </w:num>
  <w:num w:numId="209">
    <w:abstractNumId w:val="214"/>
  </w:num>
  <w:num w:numId="210">
    <w:abstractNumId w:val="90"/>
  </w:num>
  <w:num w:numId="211">
    <w:abstractNumId w:val="206"/>
  </w:num>
  <w:num w:numId="212">
    <w:abstractNumId w:val="83"/>
  </w:num>
  <w:num w:numId="213">
    <w:abstractNumId w:val="58"/>
  </w:num>
  <w:num w:numId="214">
    <w:abstractNumId w:val="1"/>
  </w:num>
  <w:num w:numId="215">
    <w:abstractNumId w:val="18"/>
  </w:num>
  <w:num w:numId="216">
    <w:abstractNumId w:val="22"/>
  </w:num>
  <w:num w:numId="217">
    <w:abstractNumId w:val="74"/>
  </w:num>
  <w:num w:numId="218">
    <w:abstractNumId w:val="0"/>
  </w:num>
  <w:num w:numId="219">
    <w:abstractNumId w:val="25"/>
  </w:num>
  <w:num w:numId="220">
    <w:abstractNumId w:val="219"/>
  </w:num>
  <w:num w:numId="221">
    <w:abstractNumId w:val="183"/>
  </w:num>
  <w:num w:numId="222">
    <w:abstractNumId w:val="266"/>
  </w:num>
  <w:num w:numId="223">
    <w:abstractNumId w:val="146"/>
  </w:num>
  <w:num w:numId="224">
    <w:abstractNumId w:val="146"/>
    <w:lvlOverride w:ilvl="0">
      <w:lvl w:ilvl="0">
        <w:start w:val="1"/>
        <w:numFmt w:val="decimal"/>
        <w:lvlText w:val="%1"/>
        <w:legacy w:legacy="1" w:legacySpace="0" w:legacyIndent="360"/>
        <w:lvlJc w:val="left"/>
        <w:pPr>
          <w:ind w:left="360" w:hanging="360"/>
        </w:pPr>
      </w:lvl>
    </w:lvlOverride>
  </w:num>
  <w:num w:numId="225">
    <w:abstractNumId w:val="140"/>
  </w:num>
  <w:num w:numId="226">
    <w:abstractNumId w:val="222"/>
  </w:num>
  <w:num w:numId="227">
    <w:abstractNumId w:val="226"/>
  </w:num>
  <w:num w:numId="228">
    <w:abstractNumId w:val="65"/>
  </w:num>
  <w:num w:numId="229">
    <w:abstractNumId w:val="88"/>
  </w:num>
  <w:num w:numId="230">
    <w:abstractNumId w:val="198"/>
    <w:lvlOverride w:ilvl="0">
      <w:startOverride w:val="1"/>
    </w:lvlOverride>
  </w:num>
  <w:num w:numId="231">
    <w:abstractNumId w:val="9"/>
    <w:lvlOverride w:ilvl="0">
      <w:startOverride w:val="1"/>
    </w:lvlOverride>
  </w:num>
  <w:num w:numId="232">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60"/>
  </w:num>
  <w:num w:numId="236">
    <w:abstractNumId w:val="132"/>
  </w:num>
  <w:num w:numId="237">
    <w:abstractNumId w:val="67"/>
  </w:num>
  <w:num w:numId="238">
    <w:abstractNumId w:val="93"/>
    <w:lvlOverride w:ilvl="0">
      <w:lvl w:ilvl="0">
        <w:start w:val="1"/>
        <w:numFmt w:val="decimal"/>
        <w:lvlText w:val="%1."/>
        <w:legacy w:legacy="1" w:legacySpace="0" w:legacyIndent="360"/>
        <w:lvlJc w:val="left"/>
        <w:pPr>
          <w:ind w:left="360" w:hanging="360"/>
        </w:pPr>
      </w:lvl>
    </w:lvlOverride>
  </w:num>
  <w:num w:numId="239">
    <w:abstractNumId w:val="221"/>
  </w:num>
  <w:num w:numId="240">
    <w:abstractNumId w:val="264"/>
  </w:num>
  <w:num w:numId="241">
    <w:abstractNumId w:val="38"/>
  </w:num>
  <w:num w:numId="242">
    <w:abstractNumId w:val="258"/>
  </w:num>
  <w:num w:numId="243">
    <w:abstractNumId w:val="231"/>
  </w:num>
  <w:num w:numId="244">
    <w:abstractNumId w:val="51"/>
  </w:num>
  <w:num w:numId="245">
    <w:abstractNumId w:val="108"/>
  </w:num>
  <w:num w:numId="246">
    <w:abstractNumId w:val="75"/>
  </w:num>
  <w:num w:numId="247">
    <w:abstractNumId w:val="40"/>
  </w:num>
  <w:num w:numId="248">
    <w:abstractNumId w:val="197"/>
  </w:num>
  <w:num w:numId="249">
    <w:abstractNumId w:val="158"/>
  </w:num>
  <w:num w:numId="250">
    <w:abstractNumId w:val="126"/>
  </w:num>
  <w:num w:numId="251">
    <w:abstractNumId w:val="64"/>
  </w:num>
  <w:num w:numId="252">
    <w:abstractNumId w:val="27"/>
  </w:num>
  <w:num w:numId="253">
    <w:abstractNumId w:val="111"/>
  </w:num>
  <w:num w:numId="254">
    <w:abstractNumId w:val="104"/>
  </w:num>
  <w:num w:numId="255">
    <w:abstractNumId w:val="82"/>
  </w:num>
  <w:num w:numId="256">
    <w:abstractNumId w:val="168"/>
  </w:num>
  <w:num w:numId="257">
    <w:abstractNumId w:val="56"/>
  </w:num>
  <w:num w:numId="258">
    <w:abstractNumId w:val="19"/>
  </w:num>
  <w:num w:numId="259">
    <w:abstractNumId w:val="235"/>
  </w:num>
  <w:num w:numId="260">
    <w:abstractNumId w:val="149"/>
  </w:num>
  <w:num w:numId="261">
    <w:abstractNumId w:val="21"/>
  </w:num>
  <w:num w:numId="262">
    <w:abstractNumId w:val="216"/>
  </w:num>
  <w:num w:numId="263">
    <w:abstractNumId w:val="171"/>
  </w:num>
  <w:num w:numId="264">
    <w:abstractNumId w:val="35"/>
  </w:num>
  <w:num w:numId="265">
    <w:abstractNumId w:val="269"/>
  </w:num>
  <w:num w:numId="266">
    <w:abstractNumId w:val="204"/>
  </w:num>
  <w:num w:numId="267">
    <w:abstractNumId w:val="164"/>
  </w:num>
  <w:num w:numId="268">
    <w:abstractNumId w:val="245"/>
  </w:num>
  <w:num w:numId="269">
    <w:abstractNumId w:val="39"/>
  </w:num>
  <w:num w:numId="270">
    <w:abstractNumId w:val="47"/>
  </w:num>
  <w:num w:numId="271">
    <w:abstractNumId w:val="115"/>
  </w:num>
  <w:num w:numId="272">
    <w:abstractNumId w:val="59"/>
  </w:num>
  <w:num w:numId="273">
    <w:abstractNumId w:val="187"/>
  </w:num>
  <w:num w:numId="274">
    <w:abstractNumId w:val="26"/>
  </w:num>
  <w:num w:numId="275">
    <w:abstractNumId w:val="85"/>
  </w:num>
  <w:num w:numId="276">
    <w:abstractNumId w:val="190"/>
  </w:num>
  <w:num w:numId="277">
    <w:abstractNumId w:val="177"/>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gutterAtTop/>
  <w:defaultTabStop w:val="567"/>
  <w:drawingGridHorizontalSpacing w:val="110"/>
  <w:drawingGridVerticalSpacing w:val="163"/>
  <w:displayHorizontalDrawingGridEvery w:val="0"/>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627B"/>
    <w:rsid w:val="00000EB1"/>
    <w:rsid w:val="00001299"/>
    <w:rsid w:val="00001D4F"/>
    <w:rsid w:val="00003C6A"/>
    <w:rsid w:val="0000580E"/>
    <w:rsid w:val="00005E0F"/>
    <w:rsid w:val="00005ED9"/>
    <w:rsid w:val="000068D5"/>
    <w:rsid w:val="00007D2C"/>
    <w:rsid w:val="00010039"/>
    <w:rsid w:val="00010590"/>
    <w:rsid w:val="00010FAD"/>
    <w:rsid w:val="00011577"/>
    <w:rsid w:val="000116E2"/>
    <w:rsid w:val="0001190A"/>
    <w:rsid w:val="00011936"/>
    <w:rsid w:val="00011B49"/>
    <w:rsid w:val="00012618"/>
    <w:rsid w:val="00013370"/>
    <w:rsid w:val="000134D1"/>
    <w:rsid w:val="00013611"/>
    <w:rsid w:val="00013871"/>
    <w:rsid w:val="000149AF"/>
    <w:rsid w:val="000156A2"/>
    <w:rsid w:val="000158B5"/>
    <w:rsid w:val="00015B24"/>
    <w:rsid w:val="00015C5D"/>
    <w:rsid w:val="00016C20"/>
    <w:rsid w:val="0001785E"/>
    <w:rsid w:val="00017C61"/>
    <w:rsid w:val="00020344"/>
    <w:rsid w:val="000207EB"/>
    <w:rsid w:val="00020E5E"/>
    <w:rsid w:val="0002152B"/>
    <w:rsid w:val="000215C7"/>
    <w:rsid w:val="00021C6F"/>
    <w:rsid w:val="000220AA"/>
    <w:rsid w:val="000228E4"/>
    <w:rsid w:val="00022AF6"/>
    <w:rsid w:val="00022AF9"/>
    <w:rsid w:val="00022F12"/>
    <w:rsid w:val="00023CD6"/>
    <w:rsid w:val="00024DDA"/>
    <w:rsid w:val="000266B1"/>
    <w:rsid w:val="00027023"/>
    <w:rsid w:val="00027FEE"/>
    <w:rsid w:val="000301CD"/>
    <w:rsid w:val="00031133"/>
    <w:rsid w:val="0003131A"/>
    <w:rsid w:val="000315D4"/>
    <w:rsid w:val="00031738"/>
    <w:rsid w:val="000321A4"/>
    <w:rsid w:val="00032FE1"/>
    <w:rsid w:val="00033067"/>
    <w:rsid w:val="0003353F"/>
    <w:rsid w:val="000337DF"/>
    <w:rsid w:val="00035986"/>
    <w:rsid w:val="000362A7"/>
    <w:rsid w:val="00036D04"/>
    <w:rsid w:val="00037AAA"/>
    <w:rsid w:val="00037ABE"/>
    <w:rsid w:val="0004045E"/>
    <w:rsid w:val="00040558"/>
    <w:rsid w:val="0004060A"/>
    <w:rsid w:val="00040B4E"/>
    <w:rsid w:val="00040ED7"/>
    <w:rsid w:val="0004112F"/>
    <w:rsid w:val="00042136"/>
    <w:rsid w:val="0004222B"/>
    <w:rsid w:val="00042A35"/>
    <w:rsid w:val="00042E40"/>
    <w:rsid w:val="00043FB2"/>
    <w:rsid w:val="0004416B"/>
    <w:rsid w:val="0004419F"/>
    <w:rsid w:val="00044656"/>
    <w:rsid w:val="00044DED"/>
    <w:rsid w:val="00044ED2"/>
    <w:rsid w:val="0004552E"/>
    <w:rsid w:val="00045928"/>
    <w:rsid w:val="00046595"/>
    <w:rsid w:val="00046769"/>
    <w:rsid w:val="0004682D"/>
    <w:rsid w:val="000469CF"/>
    <w:rsid w:val="00050E0A"/>
    <w:rsid w:val="000516D6"/>
    <w:rsid w:val="0005213F"/>
    <w:rsid w:val="000522B9"/>
    <w:rsid w:val="0005430C"/>
    <w:rsid w:val="00056DC9"/>
    <w:rsid w:val="00057547"/>
    <w:rsid w:val="0006118D"/>
    <w:rsid w:val="0006208B"/>
    <w:rsid w:val="00062B23"/>
    <w:rsid w:val="00062B83"/>
    <w:rsid w:val="00063A3D"/>
    <w:rsid w:val="000654E2"/>
    <w:rsid w:val="00065550"/>
    <w:rsid w:val="00066B99"/>
    <w:rsid w:val="00070133"/>
    <w:rsid w:val="00070D80"/>
    <w:rsid w:val="00071830"/>
    <w:rsid w:val="00071D95"/>
    <w:rsid w:val="000720E9"/>
    <w:rsid w:val="0007362F"/>
    <w:rsid w:val="000742BD"/>
    <w:rsid w:val="00074E5A"/>
    <w:rsid w:val="00075099"/>
    <w:rsid w:val="00075204"/>
    <w:rsid w:val="000756B5"/>
    <w:rsid w:val="0007659D"/>
    <w:rsid w:val="00076F0E"/>
    <w:rsid w:val="000772B1"/>
    <w:rsid w:val="000777B0"/>
    <w:rsid w:val="00080701"/>
    <w:rsid w:val="0008084B"/>
    <w:rsid w:val="00081534"/>
    <w:rsid w:val="00083898"/>
    <w:rsid w:val="000845BC"/>
    <w:rsid w:val="00085EBE"/>
    <w:rsid w:val="00086FA4"/>
    <w:rsid w:val="0008760B"/>
    <w:rsid w:val="000904BA"/>
    <w:rsid w:val="000904BE"/>
    <w:rsid w:val="00091D2F"/>
    <w:rsid w:val="000931CE"/>
    <w:rsid w:val="00094075"/>
    <w:rsid w:val="0009468D"/>
    <w:rsid w:val="00097EC0"/>
    <w:rsid w:val="000A04CB"/>
    <w:rsid w:val="000A09D2"/>
    <w:rsid w:val="000A1268"/>
    <w:rsid w:val="000A1430"/>
    <w:rsid w:val="000A2256"/>
    <w:rsid w:val="000A22F3"/>
    <w:rsid w:val="000A2616"/>
    <w:rsid w:val="000A2878"/>
    <w:rsid w:val="000A30BB"/>
    <w:rsid w:val="000A3998"/>
    <w:rsid w:val="000A40D2"/>
    <w:rsid w:val="000A5759"/>
    <w:rsid w:val="000A5B5C"/>
    <w:rsid w:val="000A6086"/>
    <w:rsid w:val="000A63EF"/>
    <w:rsid w:val="000A7290"/>
    <w:rsid w:val="000B0C1F"/>
    <w:rsid w:val="000B12B9"/>
    <w:rsid w:val="000B2261"/>
    <w:rsid w:val="000B31CF"/>
    <w:rsid w:val="000B3AF9"/>
    <w:rsid w:val="000B3BD8"/>
    <w:rsid w:val="000B4629"/>
    <w:rsid w:val="000B46F4"/>
    <w:rsid w:val="000B58A8"/>
    <w:rsid w:val="000B79F1"/>
    <w:rsid w:val="000C017E"/>
    <w:rsid w:val="000C05A5"/>
    <w:rsid w:val="000C0C15"/>
    <w:rsid w:val="000C0C3E"/>
    <w:rsid w:val="000C182F"/>
    <w:rsid w:val="000C19C1"/>
    <w:rsid w:val="000C1FA9"/>
    <w:rsid w:val="000C22E7"/>
    <w:rsid w:val="000C284F"/>
    <w:rsid w:val="000C28ED"/>
    <w:rsid w:val="000C2C9F"/>
    <w:rsid w:val="000C331E"/>
    <w:rsid w:val="000C334B"/>
    <w:rsid w:val="000C361F"/>
    <w:rsid w:val="000C3EDC"/>
    <w:rsid w:val="000C40E2"/>
    <w:rsid w:val="000C4346"/>
    <w:rsid w:val="000C47A9"/>
    <w:rsid w:val="000C4E73"/>
    <w:rsid w:val="000C54D0"/>
    <w:rsid w:val="000C6699"/>
    <w:rsid w:val="000C67F3"/>
    <w:rsid w:val="000C786E"/>
    <w:rsid w:val="000C7CA9"/>
    <w:rsid w:val="000D0109"/>
    <w:rsid w:val="000D0DFF"/>
    <w:rsid w:val="000D1293"/>
    <w:rsid w:val="000D189D"/>
    <w:rsid w:val="000D237E"/>
    <w:rsid w:val="000D2B47"/>
    <w:rsid w:val="000D3423"/>
    <w:rsid w:val="000D4537"/>
    <w:rsid w:val="000D485B"/>
    <w:rsid w:val="000D4D6B"/>
    <w:rsid w:val="000D5755"/>
    <w:rsid w:val="000D5B88"/>
    <w:rsid w:val="000D5E8F"/>
    <w:rsid w:val="000D64FA"/>
    <w:rsid w:val="000D66DC"/>
    <w:rsid w:val="000D7DD8"/>
    <w:rsid w:val="000E0599"/>
    <w:rsid w:val="000E06C4"/>
    <w:rsid w:val="000E2140"/>
    <w:rsid w:val="000E259B"/>
    <w:rsid w:val="000E293C"/>
    <w:rsid w:val="000E2D67"/>
    <w:rsid w:val="000E4DF7"/>
    <w:rsid w:val="000E4EC6"/>
    <w:rsid w:val="000E50CB"/>
    <w:rsid w:val="000E5A15"/>
    <w:rsid w:val="000E5E3F"/>
    <w:rsid w:val="000E60E3"/>
    <w:rsid w:val="000E67D2"/>
    <w:rsid w:val="000F0AFE"/>
    <w:rsid w:val="000F0CDE"/>
    <w:rsid w:val="000F140D"/>
    <w:rsid w:val="000F1DD9"/>
    <w:rsid w:val="000F26F6"/>
    <w:rsid w:val="000F2E0D"/>
    <w:rsid w:val="000F2E3E"/>
    <w:rsid w:val="000F4308"/>
    <w:rsid w:val="000F5FAD"/>
    <w:rsid w:val="000F6721"/>
    <w:rsid w:val="000F7048"/>
    <w:rsid w:val="0010057F"/>
    <w:rsid w:val="00100754"/>
    <w:rsid w:val="001010D4"/>
    <w:rsid w:val="00101621"/>
    <w:rsid w:val="00103B2E"/>
    <w:rsid w:val="00104EB5"/>
    <w:rsid w:val="001054A0"/>
    <w:rsid w:val="00105508"/>
    <w:rsid w:val="0010576F"/>
    <w:rsid w:val="001057F0"/>
    <w:rsid w:val="00105A26"/>
    <w:rsid w:val="00105EAA"/>
    <w:rsid w:val="00106556"/>
    <w:rsid w:val="00106670"/>
    <w:rsid w:val="001067A5"/>
    <w:rsid w:val="001067B5"/>
    <w:rsid w:val="00106BE3"/>
    <w:rsid w:val="00106C37"/>
    <w:rsid w:val="00107457"/>
    <w:rsid w:val="001101CC"/>
    <w:rsid w:val="001103EE"/>
    <w:rsid w:val="001106E1"/>
    <w:rsid w:val="0011111E"/>
    <w:rsid w:val="00111309"/>
    <w:rsid w:val="0011250F"/>
    <w:rsid w:val="0011300F"/>
    <w:rsid w:val="00114438"/>
    <w:rsid w:val="00115399"/>
    <w:rsid w:val="001166F9"/>
    <w:rsid w:val="00117897"/>
    <w:rsid w:val="00122145"/>
    <w:rsid w:val="001222A1"/>
    <w:rsid w:val="00122654"/>
    <w:rsid w:val="001227DC"/>
    <w:rsid w:val="00123E24"/>
    <w:rsid w:val="00124009"/>
    <w:rsid w:val="001249BF"/>
    <w:rsid w:val="00125380"/>
    <w:rsid w:val="0012588E"/>
    <w:rsid w:val="00126D90"/>
    <w:rsid w:val="00126F7A"/>
    <w:rsid w:val="00127141"/>
    <w:rsid w:val="001279A4"/>
    <w:rsid w:val="00131453"/>
    <w:rsid w:val="001316EE"/>
    <w:rsid w:val="00131826"/>
    <w:rsid w:val="00132665"/>
    <w:rsid w:val="00132F56"/>
    <w:rsid w:val="00133A35"/>
    <w:rsid w:val="001340B4"/>
    <w:rsid w:val="00135B4C"/>
    <w:rsid w:val="001371F4"/>
    <w:rsid w:val="001373CE"/>
    <w:rsid w:val="001375F1"/>
    <w:rsid w:val="001400AE"/>
    <w:rsid w:val="00140431"/>
    <w:rsid w:val="00140E38"/>
    <w:rsid w:val="00142329"/>
    <w:rsid w:val="00142424"/>
    <w:rsid w:val="00142480"/>
    <w:rsid w:val="00142A99"/>
    <w:rsid w:val="001431F4"/>
    <w:rsid w:val="00143EA4"/>
    <w:rsid w:val="00144A06"/>
    <w:rsid w:val="001457EF"/>
    <w:rsid w:val="0014655A"/>
    <w:rsid w:val="0015102A"/>
    <w:rsid w:val="00151280"/>
    <w:rsid w:val="001515B1"/>
    <w:rsid w:val="001521F7"/>
    <w:rsid w:val="00152A6C"/>
    <w:rsid w:val="00152B01"/>
    <w:rsid w:val="00154185"/>
    <w:rsid w:val="00154C82"/>
    <w:rsid w:val="00155E0C"/>
    <w:rsid w:val="001564E7"/>
    <w:rsid w:val="00157014"/>
    <w:rsid w:val="00157316"/>
    <w:rsid w:val="00161FF6"/>
    <w:rsid w:val="0016209A"/>
    <w:rsid w:val="0016245D"/>
    <w:rsid w:val="00162E33"/>
    <w:rsid w:val="0016332D"/>
    <w:rsid w:val="00163530"/>
    <w:rsid w:val="00163AC7"/>
    <w:rsid w:val="00164667"/>
    <w:rsid w:val="0016499F"/>
    <w:rsid w:val="00164C9F"/>
    <w:rsid w:val="00164DAA"/>
    <w:rsid w:val="001650DF"/>
    <w:rsid w:val="0016592A"/>
    <w:rsid w:val="0016684A"/>
    <w:rsid w:val="00167EE8"/>
    <w:rsid w:val="00167F6C"/>
    <w:rsid w:val="0017030D"/>
    <w:rsid w:val="001711EA"/>
    <w:rsid w:val="0017135F"/>
    <w:rsid w:val="0017339E"/>
    <w:rsid w:val="001734DB"/>
    <w:rsid w:val="00174162"/>
    <w:rsid w:val="00174782"/>
    <w:rsid w:val="00174BC2"/>
    <w:rsid w:val="00174E63"/>
    <w:rsid w:val="001761A7"/>
    <w:rsid w:val="001767CA"/>
    <w:rsid w:val="00176FE8"/>
    <w:rsid w:val="00177ED8"/>
    <w:rsid w:val="00180711"/>
    <w:rsid w:val="0018093F"/>
    <w:rsid w:val="0018168D"/>
    <w:rsid w:val="0018190F"/>
    <w:rsid w:val="00181E33"/>
    <w:rsid w:val="00182CFF"/>
    <w:rsid w:val="0018428F"/>
    <w:rsid w:val="00184354"/>
    <w:rsid w:val="00186525"/>
    <w:rsid w:val="00186B14"/>
    <w:rsid w:val="0018751E"/>
    <w:rsid w:val="00190BDD"/>
    <w:rsid w:val="001942F4"/>
    <w:rsid w:val="00194333"/>
    <w:rsid w:val="00194F12"/>
    <w:rsid w:val="001955BE"/>
    <w:rsid w:val="001956F8"/>
    <w:rsid w:val="001964DC"/>
    <w:rsid w:val="001A2321"/>
    <w:rsid w:val="001A2C0A"/>
    <w:rsid w:val="001A2D23"/>
    <w:rsid w:val="001A3488"/>
    <w:rsid w:val="001A394A"/>
    <w:rsid w:val="001A58B1"/>
    <w:rsid w:val="001A67C4"/>
    <w:rsid w:val="001A6942"/>
    <w:rsid w:val="001A7BCE"/>
    <w:rsid w:val="001B0B7E"/>
    <w:rsid w:val="001B10C1"/>
    <w:rsid w:val="001B22D2"/>
    <w:rsid w:val="001B270E"/>
    <w:rsid w:val="001B28B7"/>
    <w:rsid w:val="001B4020"/>
    <w:rsid w:val="001B5E24"/>
    <w:rsid w:val="001B6847"/>
    <w:rsid w:val="001B6E91"/>
    <w:rsid w:val="001C05B0"/>
    <w:rsid w:val="001C05F1"/>
    <w:rsid w:val="001C0889"/>
    <w:rsid w:val="001C0F8F"/>
    <w:rsid w:val="001C1CC2"/>
    <w:rsid w:val="001C1FBE"/>
    <w:rsid w:val="001C2F47"/>
    <w:rsid w:val="001C31AE"/>
    <w:rsid w:val="001C36DF"/>
    <w:rsid w:val="001C3ADF"/>
    <w:rsid w:val="001C4CFA"/>
    <w:rsid w:val="001C5902"/>
    <w:rsid w:val="001C5E12"/>
    <w:rsid w:val="001C600A"/>
    <w:rsid w:val="001C6523"/>
    <w:rsid w:val="001C7167"/>
    <w:rsid w:val="001D016E"/>
    <w:rsid w:val="001D18B1"/>
    <w:rsid w:val="001D35B1"/>
    <w:rsid w:val="001D3A12"/>
    <w:rsid w:val="001D4B16"/>
    <w:rsid w:val="001D4D41"/>
    <w:rsid w:val="001D5401"/>
    <w:rsid w:val="001D69E3"/>
    <w:rsid w:val="001D7C0D"/>
    <w:rsid w:val="001D7DF6"/>
    <w:rsid w:val="001E03EC"/>
    <w:rsid w:val="001E1EBC"/>
    <w:rsid w:val="001E2CB8"/>
    <w:rsid w:val="001E330F"/>
    <w:rsid w:val="001E3404"/>
    <w:rsid w:val="001E4F70"/>
    <w:rsid w:val="001E60EE"/>
    <w:rsid w:val="001E6316"/>
    <w:rsid w:val="001E7C8C"/>
    <w:rsid w:val="001E7F54"/>
    <w:rsid w:val="001F0725"/>
    <w:rsid w:val="001F1219"/>
    <w:rsid w:val="001F1F4B"/>
    <w:rsid w:val="001F2283"/>
    <w:rsid w:val="001F2291"/>
    <w:rsid w:val="001F2883"/>
    <w:rsid w:val="001F3155"/>
    <w:rsid w:val="001F349A"/>
    <w:rsid w:val="001F61A3"/>
    <w:rsid w:val="001F652C"/>
    <w:rsid w:val="001F7B0F"/>
    <w:rsid w:val="001F7C26"/>
    <w:rsid w:val="001F7DF9"/>
    <w:rsid w:val="0020108F"/>
    <w:rsid w:val="00201295"/>
    <w:rsid w:val="00201D57"/>
    <w:rsid w:val="0020214D"/>
    <w:rsid w:val="002029A9"/>
    <w:rsid w:val="00202CED"/>
    <w:rsid w:val="002036ED"/>
    <w:rsid w:val="00203C22"/>
    <w:rsid w:val="00205FCA"/>
    <w:rsid w:val="002060AE"/>
    <w:rsid w:val="00206160"/>
    <w:rsid w:val="00206591"/>
    <w:rsid w:val="00207CAD"/>
    <w:rsid w:val="00207D20"/>
    <w:rsid w:val="00210307"/>
    <w:rsid w:val="002106AA"/>
    <w:rsid w:val="00210B17"/>
    <w:rsid w:val="00211228"/>
    <w:rsid w:val="00211A9B"/>
    <w:rsid w:val="00213BC9"/>
    <w:rsid w:val="00213BE3"/>
    <w:rsid w:val="002144F6"/>
    <w:rsid w:val="002146CD"/>
    <w:rsid w:val="00214B42"/>
    <w:rsid w:val="00215330"/>
    <w:rsid w:val="00215B77"/>
    <w:rsid w:val="0021685E"/>
    <w:rsid w:val="00216E3D"/>
    <w:rsid w:val="002200DD"/>
    <w:rsid w:val="002208AA"/>
    <w:rsid w:val="002208CB"/>
    <w:rsid w:val="00221B4B"/>
    <w:rsid w:val="00224254"/>
    <w:rsid w:val="00224394"/>
    <w:rsid w:val="00224534"/>
    <w:rsid w:val="00225542"/>
    <w:rsid w:val="002255B7"/>
    <w:rsid w:val="002261B3"/>
    <w:rsid w:val="00226CFB"/>
    <w:rsid w:val="002279DB"/>
    <w:rsid w:val="00231196"/>
    <w:rsid w:val="0023150E"/>
    <w:rsid w:val="00231EA5"/>
    <w:rsid w:val="00231EDA"/>
    <w:rsid w:val="002322DB"/>
    <w:rsid w:val="00232A61"/>
    <w:rsid w:val="00233442"/>
    <w:rsid w:val="002339B0"/>
    <w:rsid w:val="0023453F"/>
    <w:rsid w:val="00234A3E"/>
    <w:rsid w:val="00234D16"/>
    <w:rsid w:val="00235476"/>
    <w:rsid w:val="0023549E"/>
    <w:rsid w:val="00236227"/>
    <w:rsid w:val="00236F17"/>
    <w:rsid w:val="00237675"/>
    <w:rsid w:val="00240A65"/>
    <w:rsid w:val="00240FA5"/>
    <w:rsid w:val="00243435"/>
    <w:rsid w:val="00243498"/>
    <w:rsid w:val="00243A31"/>
    <w:rsid w:val="00243F5D"/>
    <w:rsid w:val="002446F2"/>
    <w:rsid w:val="00244FE3"/>
    <w:rsid w:val="0024582F"/>
    <w:rsid w:val="00245A24"/>
    <w:rsid w:val="00246C37"/>
    <w:rsid w:val="00246D0A"/>
    <w:rsid w:val="00246E03"/>
    <w:rsid w:val="00247210"/>
    <w:rsid w:val="00247D90"/>
    <w:rsid w:val="00247E3B"/>
    <w:rsid w:val="002513A4"/>
    <w:rsid w:val="00252956"/>
    <w:rsid w:val="00253214"/>
    <w:rsid w:val="002533F0"/>
    <w:rsid w:val="00255817"/>
    <w:rsid w:val="002569D8"/>
    <w:rsid w:val="00256A9D"/>
    <w:rsid w:val="002601C9"/>
    <w:rsid w:val="00261534"/>
    <w:rsid w:val="00261696"/>
    <w:rsid w:val="00261D96"/>
    <w:rsid w:val="002620B1"/>
    <w:rsid w:val="0026217A"/>
    <w:rsid w:val="0026287B"/>
    <w:rsid w:val="00263A7D"/>
    <w:rsid w:val="00264111"/>
    <w:rsid w:val="0026485C"/>
    <w:rsid w:val="002668D1"/>
    <w:rsid w:val="00266BE7"/>
    <w:rsid w:val="00266E90"/>
    <w:rsid w:val="002672A6"/>
    <w:rsid w:val="00270241"/>
    <w:rsid w:val="002706DC"/>
    <w:rsid w:val="002708B0"/>
    <w:rsid w:val="002708C2"/>
    <w:rsid w:val="00271CB7"/>
    <w:rsid w:val="00272577"/>
    <w:rsid w:val="0027282E"/>
    <w:rsid w:val="00273C22"/>
    <w:rsid w:val="002740AD"/>
    <w:rsid w:val="002743BC"/>
    <w:rsid w:val="00274A66"/>
    <w:rsid w:val="002751A4"/>
    <w:rsid w:val="0027678D"/>
    <w:rsid w:val="00276956"/>
    <w:rsid w:val="00276C2B"/>
    <w:rsid w:val="00276DCF"/>
    <w:rsid w:val="00277284"/>
    <w:rsid w:val="00277BD0"/>
    <w:rsid w:val="0028115C"/>
    <w:rsid w:val="00281736"/>
    <w:rsid w:val="00281B73"/>
    <w:rsid w:val="00282875"/>
    <w:rsid w:val="00282E6C"/>
    <w:rsid w:val="002840BD"/>
    <w:rsid w:val="00284ACD"/>
    <w:rsid w:val="00284BBC"/>
    <w:rsid w:val="00284E15"/>
    <w:rsid w:val="00285624"/>
    <w:rsid w:val="00285CEE"/>
    <w:rsid w:val="00285E7F"/>
    <w:rsid w:val="00286B12"/>
    <w:rsid w:val="00286D77"/>
    <w:rsid w:val="00287100"/>
    <w:rsid w:val="002874B7"/>
    <w:rsid w:val="00287DBB"/>
    <w:rsid w:val="0029056C"/>
    <w:rsid w:val="00291852"/>
    <w:rsid w:val="00291E9E"/>
    <w:rsid w:val="0029201A"/>
    <w:rsid w:val="00292085"/>
    <w:rsid w:val="002920F1"/>
    <w:rsid w:val="0029215E"/>
    <w:rsid w:val="002927B5"/>
    <w:rsid w:val="00292D8C"/>
    <w:rsid w:val="002934A8"/>
    <w:rsid w:val="0029399B"/>
    <w:rsid w:val="00293C8A"/>
    <w:rsid w:val="00293E15"/>
    <w:rsid w:val="00294A4A"/>
    <w:rsid w:val="00294B40"/>
    <w:rsid w:val="00295248"/>
    <w:rsid w:val="0029558C"/>
    <w:rsid w:val="002959E9"/>
    <w:rsid w:val="00296007"/>
    <w:rsid w:val="00296296"/>
    <w:rsid w:val="00296D56"/>
    <w:rsid w:val="002979BF"/>
    <w:rsid w:val="00297F47"/>
    <w:rsid w:val="002A0694"/>
    <w:rsid w:val="002A170F"/>
    <w:rsid w:val="002A2D14"/>
    <w:rsid w:val="002A3C92"/>
    <w:rsid w:val="002A47C5"/>
    <w:rsid w:val="002A4B9C"/>
    <w:rsid w:val="002A4BA5"/>
    <w:rsid w:val="002A55F8"/>
    <w:rsid w:val="002A5CCD"/>
    <w:rsid w:val="002A6107"/>
    <w:rsid w:val="002A72D8"/>
    <w:rsid w:val="002A7631"/>
    <w:rsid w:val="002A7790"/>
    <w:rsid w:val="002B1220"/>
    <w:rsid w:val="002B1262"/>
    <w:rsid w:val="002B1900"/>
    <w:rsid w:val="002B1DBD"/>
    <w:rsid w:val="002B1EBA"/>
    <w:rsid w:val="002B200D"/>
    <w:rsid w:val="002B2395"/>
    <w:rsid w:val="002B27BB"/>
    <w:rsid w:val="002B3159"/>
    <w:rsid w:val="002B376C"/>
    <w:rsid w:val="002B3F0B"/>
    <w:rsid w:val="002B41E8"/>
    <w:rsid w:val="002B45D7"/>
    <w:rsid w:val="002B4F08"/>
    <w:rsid w:val="002B5645"/>
    <w:rsid w:val="002B5A01"/>
    <w:rsid w:val="002B5D72"/>
    <w:rsid w:val="002B6180"/>
    <w:rsid w:val="002B65EA"/>
    <w:rsid w:val="002B6DBA"/>
    <w:rsid w:val="002B7255"/>
    <w:rsid w:val="002C079E"/>
    <w:rsid w:val="002C15B7"/>
    <w:rsid w:val="002C1C34"/>
    <w:rsid w:val="002C1E21"/>
    <w:rsid w:val="002C21E0"/>
    <w:rsid w:val="002C3329"/>
    <w:rsid w:val="002C3E7D"/>
    <w:rsid w:val="002C504F"/>
    <w:rsid w:val="002C547A"/>
    <w:rsid w:val="002C5D7E"/>
    <w:rsid w:val="002C66B0"/>
    <w:rsid w:val="002C6FD7"/>
    <w:rsid w:val="002C74B3"/>
    <w:rsid w:val="002C7B19"/>
    <w:rsid w:val="002D01F0"/>
    <w:rsid w:val="002D0397"/>
    <w:rsid w:val="002D0844"/>
    <w:rsid w:val="002D0890"/>
    <w:rsid w:val="002D111F"/>
    <w:rsid w:val="002D1CEC"/>
    <w:rsid w:val="002D29D7"/>
    <w:rsid w:val="002D2B1A"/>
    <w:rsid w:val="002D3DDA"/>
    <w:rsid w:val="002D3F10"/>
    <w:rsid w:val="002D55B1"/>
    <w:rsid w:val="002D56A5"/>
    <w:rsid w:val="002D7B3F"/>
    <w:rsid w:val="002D7E41"/>
    <w:rsid w:val="002E06E1"/>
    <w:rsid w:val="002E08D5"/>
    <w:rsid w:val="002E0BF7"/>
    <w:rsid w:val="002E0F80"/>
    <w:rsid w:val="002E1B3E"/>
    <w:rsid w:val="002E3383"/>
    <w:rsid w:val="002E3DFE"/>
    <w:rsid w:val="002E46E3"/>
    <w:rsid w:val="002E5E57"/>
    <w:rsid w:val="002E6683"/>
    <w:rsid w:val="002E7476"/>
    <w:rsid w:val="002E7924"/>
    <w:rsid w:val="002E7CCA"/>
    <w:rsid w:val="002F009D"/>
    <w:rsid w:val="002F1DD2"/>
    <w:rsid w:val="002F23C7"/>
    <w:rsid w:val="002F3E00"/>
    <w:rsid w:val="002F3F75"/>
    <w:rsid w:val="002F47B4"/>
    <w:rsid w:val="002F4F36"/>
    <w:rsid w:val="002F5B71"/>
    <w:rsid w:val="002F5B95"/>
    <w:rsid w:val="002F5BC2"/>
    <w:rsid w:val="002F6051"/>
    <w:rsid w:val="002F62F4"/>
    <w:rsid w:val="002F6FB6"/>
    <w:rsid w:val="002F7A4E"/>
    <w:rsid w:val="002F7F0D"/>
    <w:rsid w:val="002F7F34"/>
    <w:rsid w:val="002F7FE5"/>
    <w:rsid w:val="0030024D"/>
    <w:rsid w:val="003005C7"/>
    <w:rsid w:val="003013D8"/>
    <w:rsid w:val="00301BA9"/>
    <w:rsid w:val="00301C2D"/>
    <w:rsid w:val="00301F11"/>
    <w:rsid w:val="0030252D"/>
    <w:rsid w:val="0030265B"/>
    <w:rsid w:val="00302E58"/>
    <w:rsid w:val="00303392"/>
    <w:rsid w:val="00304A01"/>
    <w:rsid w:val="00304BA0"/>
    <w:rsid w:val="00305190"/>
    <w:rsid w:val="00305331"/>
    <w:rsid w:val="00305343"/>
    <w:rsid w:val="00305D64"/>
    <w:rsid w:val="00306BF9"/>
    <w:rsid w:val="00307184"/>
    <w:rsid w:val="003075F4"/>
    <w:rsid w:val="00307628"/>
    <w:rsid w:val="00307939"/>
    <w:rsid w:val="0031100B"/>
    <w:rsid w:val="0031140E"/>
    <w:rsid w:val="00311B87"/>
    <w:rsid w:val="003121EA"/>
    <w:rsid w:val="003123F5"/>
    <w:rsid w:val="00313267"/>
    <w:rsid w:val="0031377D"/>
    <w:rsid w:val="00313BB1"/>
    <w:rsid w:val="00313C6D"/>
    <w:rsid w:val="003141FC"/>
    <w:rsid w:val="00314DE6"/>
    <w:rsid w:val="003157E2"/>
    <w:rsid w:val="003164A7"/>
    <w:rsid w:val="00316A3A"/>
    <w:rsid w:val="00317013"/>
    <w:rsid w:val="003172F4"/>
    <w:rsid w:val="00317902"/>
    <w:rsid w:val="00320667"/>
    <w:rsid w:val="00320B78"/>
    <w:rsid w:val="00320F5D"/>
    <w:rsid w:val="00320F88"/>
    <w:rsid w:val="0032115A"/>
    <w:rsid w:val="0032125C"/>
    <w:rsid w:val="00321D71"/>
    <w:rsid w:val="00322190"/>
    <w:rsid w:val="003223CD"/>
    <w:rsid w:val="00322802"/>
    <w:rsid w:val="00322E4A"/>
    <w:rsid w:val="0032334E"/>
    <w:rsid w:val="00323A82"/>
    <w:rsid w:val="00323E20"/>
    <w:rsid w:val="00324156"/>
    <w:rsid w:val="00324445"/>
    <w:rsid w:val="003246C4"/>
    <w:rsid w:val="00324DD3"/>
    <w:rsid w:val="0032519B"/>
    <w:rsid w:val="00325B10"/>
    <w:rsid w:val="00326265"/>
    <w:rsid w:val="003263A1"/>
    <w:rsid w:val="00326CA7"/>
    <w:rsid w:val="00326E3C"/>
    <w:rsid w:val="00326F68"/>
    <w:rsid w:val="003271D4"/>
    <w:rsid w:val="0032725D"/>
    <w:rsid w:val="00327D02"/>
    <w:rsid w:val="00327F4D"/>
    <w:rsid w:val="00330B12"/>
    <w:rsid w:val="00330C09"/>
    <w:rsid w:val="00330C6C"/>
    <w:rsid w:val="003310DF"/>
    <w:rsid w:val="00331120"/>
    <w:rsid w:val="00331BEA"/>
    <w:rsid w:val="00331EF8"/>
    <w:rsid w:val="00332230"/>
    <w:rsid w:val="00332533"/>
    <w:rsid w:val="00332DE3"/>
    <w:rsid w:val="00332FAB"/>
    <w:rsid w:val="003330F8"/>
    <w:rsid w:val="0033341B"/>
    <w:rsid w:val="00333DB7"/>
    <w:rsid w:val="00334057"/>
    <w:rsid w:val="0033491C"/>
    <w:rsid w:val="00334E5C"/>
    <w:rsid w:val="003352DB"/>
    <w:rsid w:val="00335907"/>
    <w:rsid w:val="00336172"/>
    <w:rsid w:val="00336BBB"/>
    <w:rsid w:val="00337580"/>
    <w:rsid w:val="00337B3F"/>
    <w:rsid w:val="00340555"/>
    <w:rsid w:val="00340C5E"/>
    <w:rsid w:val="003411F4"/>
    <w:rsid w:val="00341D95"/>
    <w:rsid w:val="00341FD2"/>
    <w:rsid w:val="00342FAE"/>
    <w:rsid w:val="00343423"/>
    <w:rsid w:val="0034614F"/>
    <w:rsid w:val="0034710E"/>
    <w:rsid w:val="00350332"/>
    <w:rsid w:val="00350903"/>
    <w:rsid w:val="0035114C"/>
    <w:rsid w:val="00352634"/>
    <w:rsid w:val="00353590"/>
    <w:rsid w:val="003537E6"/>
    <w:rsid w:val="00353B08"/>
    <w:rsid w:val="00353EE6"/>
    <w:rsid w:val="00354638"/>
    <w:rsid w:val="00354EDB"/>
    <w:rsid w:val="003550DA"/>
    <w:rsid w:val="003551C0"/>
    <w:rsid w:val="00356ABC"/>
    <w:rsid w:val="00357609"/>
    <w:rsid w:val="00357741"/>
    <w:rsid w:val="0035786E"/>
    <w:rsid w:val="00357B1A"/>
    <w:rsid w:val="00357CE3"/>
    <w:rsid w:val="00360033"/>
    <w:rsid w:val="00360534"/>
    <w:rsid w:val="00361EBD"/>
    <w:rsid w:val="00362437"/>
    <w:rsid w:val="00363294"/>
    <w:rsid w:val="003633A0"/>
    <w:rsid w:val="00363B8C"/>
    <w:rsid w:val="00363D85"/>
    <w:rsid w:val="00364436"/>
    <w:rsid w:val="003644E0"/>
    <w:rsid w:val="00365C84"/>
    <w:rsid w:val="00365D94"/>
    <w:rsid w:val="00366031"/>
    <w:rsid w:val="0036604A"/>
    <w:rsid w:val="00366B18"/>
    <w:rsid w:val="00366C2A"/>
    <w:rsid w:val="00367736"/>
    <w:rsid w:val="00370399"/>
    <w:rsid w:val="00370601"/>
    <w:rsid w:val="00370C40"/>
    <w:rsid w:val="00370C5C"/>
    <w:rsid w:val="00370EB9"/>
    <w:rsid w:val="003711AD"/>
    <w:rsid w:val="00371C0B"/>
    <w:rsid w:val="00372B14"/>
    <w:rsid w:val="00372FE1"/>
    <w:rsid w:val="0037320A"/>
    <w:rsid w:val="003732F8"/>
    <w:rsid w:val="00373328"/>
    <w:rsid w:val="0037346D"/>
    <w:rsid w:val="003735A1"/>
    <w:rsid w:val="003735AB"/>
    <w:rsid w:val="0037377B"/>
    <w:rsid w:val="00373DAC"/>
    <w:rsid w:val="00374C1E"/>
    <w:rsid w:val="00375362"/>
    <w:rsid w:val="003759CE"/>
    <w:rsid w:val="00375BC6"/>
    <w:rsid w:val="00376095"/>
    <w:rsid w:val="00377CED"/>
    <w:rsid w:val="003808FC"/>
    <w:rsid w:val="0038109A"/>
    <w:rsid w:val="00381515"/>
    <w:rsid w:val="003829C1"/>
    <w:rsid w:val="00382C89"/>
    <w:rsid w:val="00382F64"/>
    <w:rsid w:val="003831A7"/>
    <w:rsid w:val="003844ED"/>
    <w:rsid w:val="0038486D"/>
    <w:rsid w:val="00384BCF"/>
    <w:rsid w:val="0038543E"/>
    <w:rsid w:val="0038573D"/>
    <w:rsid w:val="003858C8"/>
    <w:rsid w:val="00385EB1"/>
    <w:rsid w:val="003863EF"/>
    <w:rsid w:val="0038653A"/>
    <w:rsid w:val="00387EF4"/>
    <w:rsid w:val="00387FE9"/>
    <w:rsid w:val="003901C3"/>
    <w:rsid w:val="00390484"/>
    <w:rsid w:val="003918F9"/>
    <w:rsid w:val="00391AB8"/>
    <w:rsid w:val="00391F1F"/>
    <w:rsid w:val="0039332A"/>
    <w:rsid w:val="00393A9A"/>
    <w:rsid w:val="003942A4"/>
    <w:rsid w:val="003944E9"/>
    <w:rsid w:val="003953C6"/>
    <w:rsid w:val="0039556F"/>
    <w:rsid w:val="00395599"/>
    <w:rsid w:val="003966CA"/>
    <w:rsid w:val="00396CC2"/>
    <w:rsid w:val="00397160"/>
    <w:rsid w:val="00397244"/>
    <w:rsid w:val="003976F6"/>
    <w:rsid w:val="003A141E"/>
    <w:rsid w:val="003A1463"/>
    <w:rsid w:val="003A1734"/>
    <w:rsid w:val="003A1F5E"/>
    <w:rsid w:val="003A3B46"/>
    <w:rsid w:val="003A4D77"/>
    <w:rsid w:val="003A6121"/>
    <w:rsid w:val="003B0CD5"/>
    <w:rsid w:val="003B1307"/>
    <w:rsid w:val="003B1FD6"/>
    <w:rsid w:val="003B26F4"/>
    <w:rsid w:val="003B3275"/>
    <w:rsid w:val="003B3AA9"/>
    <w:rsid w:val="003B4400"/>
    <w:rsid w:val="003B4509"/>
    <w:rsid w:val="003B45CA"/>
    <w:rsid w:val="003B4ABD"/>
    <w:rsid w:val="003B4F33"/>
    <w:rsid w:val="003B5FF9"/>
    <w:rsid w:val="003B6353"/>
    <w:rsid w:val="003B685F"/>
    <w:rsid w:val="003B6E09"/>
    <w:rsid w:val="003C038E"/>
    <w:rsid w:val="003C0669"/>
    <w:rsid w:val="003C0D0F"/>
    <w:rsid w:val="003C0EAA"/>
    <w:rsid w:val="003C2CF7"/>
    <w:rsid w:val="003C367A"/>
    <w:rsid w:val="003C437B"/>
    <w:rsid w:val="003C4A33"/>
    <w:rsid w:val="003C4B49"/>
    <w:rsid w:val="003C53C0"/>
    <w:rsid w:val="003D045E"/>
    <w:rsid w:val="003D0677"/>
    <w:rsid w:val="003D0E8D"/>
    <w:rsid w:val="003D0F83"/>
    <w:rsid w:val="003D104C"/>
    <w:rsid w:val="003D14C8"/>
    <w:rsid w:val="003D2D45"/>
    <w:rsid w:val="003D4895"/>
    <w:rsid w:val="003D49B3"/>
    <w:rsid w:val="003D4C81"/>
    <w:rsid w:val="003D55BD"/>
    <w:rsid w:val="003D570A"/>
    <w:rsid w:val="003D5FA8"/>
    <w:rsid w:val="003D646B"/>
    <w:rsid w:val="003D6901"/>
    <w:rsid w:val="003D6E9B"/>
    <w:rsid w:val="003D789C"/>
    <w:rsid w:val="003D79C5"/>
    <w:rsid w:val="003E08D7"/>
    <w:rsid w:val="003E0D2C"/>
    <w:rsid w:val="003E1341"/>
    <w:rsid w:val="003E13E2"/>
    <w:rsid w:val="003E26F4"/>
    <w:rsid w:val="003E327F"/>
    <w:rsid w:val="003E3BA6"/>
    <w:rsid w:val="003E562B"/>
    <w:rsid w:val="003E5A86"/>
    <w:rsid w:val="003E5F71"/>
    <w:rsid w:val="003E765C"/>
    <w:rsid w:val="003E7F64"/>
    <w:rsid w:val="003F038F"/>
    <w:rsid w:val="003F1AB1"/>
    <w:rsid w:val="003F226D"/>
    <w:rsid w:val="003F45FF"/>
    <w:rsid w:val="003F52C1"/>
    <w:rsid w:val="003F5627"/>
    <w:rsid w:val="003F67A6"/>
    <w:rsid w:val="003F7007"/>
    <w:rsid w:val="003F7072"/>
    <w:rsid w:val="003F735F"/>
    <w:rsid w:val="003F7B86"/>
    <w:rsid w:val="00400859"/>
    <w:rsid w:val="0040094C"/>
    <w:rsid w:val="00401261"/>
    <w:rsid w:val="00402D44"/>
    <w:rsid w:val="00403144"/>
    <w:rsid w:val="00403F58"/>
    <w:rsid w:val="004044D0"/>
    <w:rsid w:val="004046E2"/>
    <w:rsid w:val="004049F2"/>
    <w:rsid w:val="00404ED0"/>
    <w:rsid w:val="0040586F"/>
    <w:rsid w:val="00406A21"/>
    <w:rsid w:val="004108AF"/>
    <w:rsid w:val="00410E26"/>
    <w:rsid w:val="00413795"/>
    <w:rsid w:val="00413924"/>
    <w:rsid w:val="00414E81"/>
    <w:rsid w:val="0041611F"/>
    <w:rsid w:val="0041661C"/>
    <w:rsid w:val="00416C9F"/>
    <w:rsid w:val="00416EA8"/>
    <w:rsid w:val="004211FB"/>
    <w:rsid w:val="00421F19"/>
    <w:rsid w:val="00423D59"/>
    <w:rsid w:val="00425029"/>
    <w:rsid w:val="00425E09"/>
    <w:rsid w:val="00425EB1"/>
    <w:rsid w:val="004261CD"/>
    <w:rsid w:val="0042669D"/>
    <w:rsid w:val="00426A4F"/>
    <w:rsid w:val="00427B72"/>
    <w:rsid w:val="00427CFB"/>
    <w:rsid w:val="0043003F"/>
    <w:rsid w:val="004305AC"/>
    <w:rsid w:val="00430672"/>
    <w:rsid w:val="00430B0A"/>
    <w:rsid w:val="00431159"/>
    <w:rsid w:val="00431685"/>
    <w:rsid w:val="00431943"/>
    <w:rsid w:val="00431F30"/>
    <w:rsid w:val="00432088"/>
    <w:rsid w:val="00434399"/>
    <w:rsid w:val="00435501"/>
    <w:rsid w:val="00437897"/>
    <w:rsid w:val="00437AF0"/>
    <w:rsid w:val="00437FCE"/>
    <w:rsid w:val="004404B0"/>
    <w:rsid w:val="0044112C"/>
    <w:rsid w:val="00441816"/>
    <w:rsid w:val="004424B2"/>
    <w:rsid w:val="00443A0C"/>
    <w:rsid w:val="00443FE1"/>
    <w:rsid w:val="004447DF"/>
    <w:rsid w:val="00444F86"/>
    <w:rsid w:val="004452F9"/>
    <w:rsid w:val="00446119"/>
    <w:rsid w:val="004466F1"/>
    <w:rsid w:val="00446857"/>
    <w:rsid w:val="00446BD1"/>
    <w:rsid w:val="00447499"/>
    <w:rsid w:val="0045045C"/>
    <w:rsid w:val="00451001"/>
    <w:rsid w:val="004512F3"/>
    <w:rsid w:val="00451A44"/>
    <w:rsid w:val="00451C39"/>
    <w:rsid w:val="004521ED"/>
    <w:rsid w:val="004536AA"/>
    <w:rsid w:val="004538C7"/>
    <w:rsid w:val="00453F9B"/>
    <w:rsid w:val="00454D64"/>
    <w:rsid w:val="00456654"/>
    <w:rsid w:val="0045703A"/>
    <w:rsid w:val="00457532"/>
    <w:rsid w:val="004579ED"/>
    <w:rsid w:val="00460921"/>
    <w:rsid w:val="004613E7"/>
    <w:rsid w:val="0046188D"/>
    <w:rsid w:val="0046227C"/>
    <w:rsid w:val="0046318D"/>
    <w:rsid w:val="00463567"/>
    <w:rsid w:val="00463B97"/>
    <w:rsid w:val="00464202"/>
    <w:rsid w:val="0046577B"/>
    <w:rsid w:val="0046606E"/>
    <w:rsid w:val="00466FB6"/>
    <w:rsid w:val="004673F5"/>
    <w:rsid w:val="00467B71"/>
    <w:rsid w:val="00470186"/>
    <w:rsid w:val="00470312"/>
    <w:rsid w:val="00471C79"/>
    <w:rsid w:val="00471E86"/>
    <w:rsid w:val="00472917"/>
    <w:rsid w:val="00472937"/>
    <w:rsid w:val="00472EF6"/>
    <w:rsid w:val="00472F37"/>
    <w:rsid w:val="00472FB2"/>
    <w:rsid w:val="00474AAF"/>
    <w:rsid w:val="00474C36"/>
    <w:rsid w:val="0047511A"/>
    <w:rsid w:val="00475772"/>
    <w:rsid w:val="00475BE4"/>
    <w:rsid w:val="00476139"/>
    <w:rsid w:val="004763CD"/>
    <w:rsid w:val="004765D1"/>
    <w:rsid w:val="00476B5C"/>
    <w:rsid w:val="0047786E"/>
    <w:rsid w:val="004779AE"/>
    <w:rsid w:val="0048041F"/>
    <w:rsid w:val="00482A14"/>
    <w:rsid w:val="00484972"/>
    <w:rsid w:val="00485198"/>
    <w:rsid w:val="004860B5"/>
    <w:rsid w:val="00486209"/>
    <w:rsid w:val="004865D0"/>
    <w:rsid w:val="00487376"/>
    <w:rsid w:val="00487E73"/>
    <w:rsid w:val="0049217B"/>
    <w:rsid w:val="00492254"/>
    <w:rsid w:val="0049233A"/>
    <w:rsid w:val="00492F0C"/>
    <w:rsid w:val="00494044"/>
    <w:rsid w:val="00494AF9"/>
    <w:rsid w:val="004A06E5"/>
    <w:rsid w:val="004A1484"/>
    <w:rsid w:val="004A1961"/>
    <w:rsid w:val="004A23A0"/>
    <w:rsid w:val="004A292A"/>
    <w:rsid w:val="004A3209"/>
    <w:rsid w:val="004A4AAA"/>
    <w:rsid w:val="004A5510"/>
    <w:rsid w:val="004A623F"/>
    <w:rsid w:val="004A783F"/>
    <w:rsid w:val="004A79A6"/>
    <w:rsid w:val="004A7ACB"/>
    <w:rsid w:val="004A7AE4"/>
    <w:rsid w:val="004B04B4"/>
    <w:rsid w:val="004B0E8D"/>
    <w:rsid w:val="004B11FE"/>
    <w:rsid w:val="004B12F6"/>
    <w:rsid w:val="004B1A7F"/>
    <w:rsid w:val="004B1AE0"/>
    <w:rsid w:val="004B2D03"/>
    <w:rsid w:val="004B3F58"/>
    <w:rsid w:val="004B4FFD"/>
    <w:rsid w:val="004B5FD2"/>
    <w:rsid w:val="004B7521"/>
    <w:rsid w:val="004C09A5"/>
    <w:rsid w:val="004C0CBD"/>
    <w:rsid w:val="004C0DAF"/>
    <w:rsid w:val="004C0FE1"/>
    <w:rsid w:val="004C10B5"/>
    <w:rsid w:val="004C12B9"/>
    <w:rsid w:val="004C12D5"/>
    <w:rsid w:val="004C1352"/>
    <w:rsid w:val="004C19CF"/>
    <w:rsid w:val="004C1DE3"/>
    <w:rsid w:val="004C2162"/>
    <w:rsid w:val="004C24AC"/>
    <w:rsid w:val="004C25EB"/>
    <w:rsid w:val="004C2C83"/>
    <w:rsid w:val="004C36AE"/>
    <w:rsid w:val="004C6082"/>
    <w:rsid w:val="004C6B44"/>
    <w:rsid w:val="004C6F09"/>
    <w:rsid w:val="004C764F"/>
    <w:rsid w:val="004D024B"/>
    <w:rsid w:val="004D1ECB"/>
    <w:rsid w:val="004D23C1"/>
    <w:rsid w:val="004D3A66"/>
    <w:rsid w:val="004D3B57"/>
    <w:rsid w:val="004D3D11"/>
    <w:rsid w:val="004D5A64"/>
    <w:rsid w:val="004D5B54"/>
    <w:rsid w:val="004D6782"/>
    <w:rsid w:val="004D685F"/>
    <w:rsid w:val="004D74B0"/>
    <w:rsid w:val="004E03DB"/>
    <w:rsid w:val="004E178F"/>
    <w:rsid w:val="004E2351"/>
    <w:rsid w:val="004E28BD"/>
    <w:rsid w:val="004E35FB"/>
    <w:rsid w:val="004E37AF"/>
    <w:rsid w:val="004E3E42"/>
    <w:rsid w:val="004E4C81"/>
    <w:rsid w:val="004E5A98"/>
    <w:rsid w:val="004E5ADF"/>
    <w:rsid w:val="004E6E6E"/>
    <w:rsid w:val="004E6FBF"/>
    <w:rsid w:val="004E73AB"/>
    <w:rsid w:val="004E7C5A"/>
    <w:rsid w:val="004F1E12"/>
    <w:rsid w:val="004F1E77"/>
    <w:rsid w:val="004F2826"/>
    <w:rsid w:val="004F3120"/>
    <w:rsid w:val="004F3492"/>
    <w:rsid w:val="004F398A"/>
    <w:rsid w:val="004F4D32"/>
    <w:rsid w:val="004F513C"/>
    <w:rsid w:val="004F5995"/>
    <w:rsid w:val="004F5BEA"/>
    <w:rsid w:val="004F5D0A"/>
    <w:rsid w:val="004F5ECA"/>
    <w:rsid w:val="004F6B09"/>
    <w:rsid w:val="004F75E5"/>
    <w:rsid w:val="00500196"/>
    <w:rsid w:val="005013CD"/>
    <w:rsid w:val="005030C2"/>
    <w:rsid w:val="00503B76"/>
    <w:rsid w:val="00503FE0"/>
    <w:rsid w:val="0050427D"/>
    <w:rsid w:val="005042FC"/>
    <w:rsid w:val="0050440B"/>
    <w:rsid w:val="00504AA7"/>
    <w:rsid w:val="00505847"/>
    <w:rsid w:val="0050694E"/>
    <w:rsid w:val="00506B9F"/>
    <w:rsid w:val="0050796D"/>
    <w:rsid w:val="00510066"/>
    <w:rsid w:val="00510942"/>
    <w:rsid w:val="0051193C"/>
    <w:rsid w:val="00511A55"/>
    <w:rsid w:val="005127FD"/>
    <w:rsid w:val="00513857"/>
    <w:rsid w:val="00513A6C"/>
    <w:rsid w:val="0051475F"/>
    <w:rsid w:val="00514BFA"/>
    <w:rsid w:val="005162F1"/>
    <w:rsid w:val="00516322"/>
    <w:rsid w:val="005164CF"/>
    <w:rsid w:val="00516721"/>
    <w:rsid w:val="0051726A"/>
    <w:rsid w:val="00517DD5"/>
    <w:rsid w:val="00517E35"/>
    <w:rsid w:val="0052028D"/>
    <w:rsid w:val="00520B14"/>
    <w:rsid w:val="00520F2E"/>
    <w:rsid w:val="00521C10"/>
    <w:rsid w:val="0052221D"/>
    <w:rsid w:val="0052341D"/>
    <w:rsid w:val="0052376F"/>
    <w:rsid w:val="005249F6"/>
    <w:rsid w:val="005257E4"/>
    <w:rsid w:val="00527950"/>
    <w:rsid w:val="00527DDA"/>
    <w:rsid w:val="00527FBB"/>
    <w:rsid w:val="005309FC"/>
    <w:rsid w:val="0053118F"/>
    <w:rsid w:val="00532369"/>
    <w:rsid w:val="00532410"/>
    <w:rsid w:val="005336F9"/>
    <w:rsid w:val="00533E2D"/>
    <w:rsid w:val="00533F18"/>
    <w:rsid w:val="0053530F"/>
    <w:rsid w:val="0053627B"/>
    <w:rsid w:val="005367D7"/>
    <w:rsid w:val="00536940"/>
    <w:rsid w:val="005369FC"/>
    <w:rsid w:val="00536E68"/>
    <w:rsid w:val="005377B4"/>
    <w:rsid w:val="005377C1"/>
    <w:rsid w:val="00537AA6"/>
    <w:rsid w:val="00540360"/>
    <w:rsid w:val="00540378"/>
    <w:rsid w:val="0054038C"/>
    <w:rsid w:val="005403E7"/>
    <w:rsid w:val="00542C57"/>
    <w:rsid w:val="00543ACA"/>
    <w:rsid w:val="0054401B"/>
    <w:rsid w:val="00544410"/>
    <w:rsid w:val="00544A2F"/>
    <w:rsid w:val="00545E4D"/>
    <w:rsid w:val="00547640"/>
    <w:rsid w:val="00550C3A"/>
    <w:rsid w:val="00550E31"/>
    <w:rsid w:val="00550E85"/>
    <w:rsid w:val="00550ED6"/>
    <w:rsid w:val="00550FA4"/>
    <w:rsid w:val="00551C7E"/>
    <w:rsid w:val="00552430"/>
    <w:rsid w:val="0055292E"/>
    <w:rsid w:val="005544D8"/>
    <w:rsid w:val="0055509A"/>
    <w:rsid w:val="00555E42"/>
    <w:rsid w:val="0055631E"/>
    <w:rsid w:val="00556BB6"/>
    <w:rsid w:val="005574E1"/>
    <w:rsid w:val="0056163B"/>
    <w:rsid w:val="005619A6"/>
    <w:rsid w:val="0056278D"/>
    <w:rsid w:val="00562AF1"/>
    <w:rsid w:val="00563900"/>
    <w:rsid w:val="00563C86"/>
    <w:rsid w:val="005645C6"/>
    <w:rsid w:val="00564631"/>
    <w:rsid w:val="00566387"/>
    <w:rsid w:val="005667E9"/>
    <w:rsid w:val="005669A0"/>
    <w:rsid w:val="005706EB"/>
    <w:rsid w:val="005709D6"/>
    <w:rsid w:val="00571E3A"/>
    <w:rsid w:val="00572377"/>
    <w:rsid w:val="00572A1E"/>
    <w:rsid w:val="00572D26"/>
    <w:rsid w:val="00573394"/>
    <w:rsid w:val="00573D71"/>
    <w:rsid w:val="00574154"/>
    <w:rsid w:val="005749E4"/>
    <w:rsid w:val="00576E30"/>
    <w:rsid w:val="00577C64"/>
    <w:rsid w:val="00577E74"/>
    <w:rsid w:val="00580855"/>
    <w:rsid w:val="005811D6"/>
    <w:rsid w:val="00581903"/>
    <w:rsid w:val="00581FC5"/>
    <w:rsid w:val="00582931"/>
    <w:rsid w:val="0058396B"/>
    <w:rsid w:val="005839A9"/>
    <w:rsid w:val="00583E25"/>
    <w:rsid w:val="00584443"/>
    <w:rsid w:val="00584723"/>
    <w:rsid w:val="00584DDE"/>
    <w:rsid w:val="00585191"/>
    <w:rsid w:val="00585BBE"/>
    <w:rsid w:val="005869B2"/>
    <w:rsid w:val="00586CAE"/>
    <w:rsid w:val="00586E2F"/>
    <w:rsid w:val="00586FA8"/>
    <w:rsid w:val="005877B3"/>
    <w:rsid w:val="0059016D"/>
    <w:rsid w:val="00590C73"/>
    <w:rsid w:val="00591892"/>
    <w:rsid w:val="00592785"/>
    <w:rsid w:val="005927EB"/>
    <w:rsid w:val="00594DC7"/>
    <w:rsid w:val="00595489"/>
    <w:rsid w:val="00595910"/>
    <w:rsid w:val="00595FF3"/>
    <w:rsid w:val="005960C1"/>
    <w:rsid w:val="00596B19"/>
    <w:rsid w:val="00596B49"/>
    <w:rsid w:val="00596C5A"/>
    <w:rsid w:val="00596D59"/>
    <w:rsid w:val="0059737D"/>
    <w:rsid w:val="005A11E9"/>
    <w:rsid w:val="005A1862"/>
    <w:rsid w:val="005A1F75"/>
    <w:rsid w:val="005A25C4"/>
    <w:rsid w:val="005A2E65"/>
    <w:rsid w:val="005A3B0B"/>
    <w:rsid w:val="005A5350"/>
    <w:rsid w:val="005A564C"/>
    <w:rsid w:val="005A59C2"/>
    <w:rsid w:val="005A5FD0"/>
    <w:rsid w:val="005A6F6E"/>
    <w:rsid w:val="005A73D5"/>
    <w:rsid w:val="005A7B23"/>
    <w:rsid w:val="005B08F3"/>
    <w:rsid w:val="005B0EB8"/>
    <w:rsid w:val="005B197A"/>
    <w:rsid w:val="005B1C44"/>
    <w:rsid w:val="005B26A4"/>
    <w:rsid w:val="005B4531"/>
    <w:rsid w:val="005B460C"/>
    <w:rsid w:val="005B4EC1"/>
    <w:rsid w:val="005B5C05"/>
    <w:rsid w:val="005B5CF8"/>
    <w:rsid w:val="005B60C9"/>
    <w:rsid w:val="005B67D1"/>
    <w:rsid w:val="005B67E6"/>
    <w:rsid w:val="005B703E"/>
    <w:rsid w:val="005B7304"/>
    <w:rsid w:val="005C13E8"/>
    <w:rsid w:val="005C1C06"/>
    <w:rsid w:val="005C1FBF"/>
    <w:rsid w:val="005C2854"/>
    <w:rsid w:val="005C2ACD"/>
    <w:rsid w:val="005C2B7B"/>
    <w:rsid w:val="005C3677"/>
    <w:rsid w:val="005C3BAA"/>
    <w:rsid w:val="005C3C8C"/>
    <w:rsid w:val="005C4276"/>
    <w:rsid w:val="005C615A"/>
    <w:rsid w:val="005C7BEE"/>
    <w:rsid w:val="005D040F"/>
    <w:rsid w:val="005D1875"/>
    <w:rsid w:val="005D1E66"/>
    <w:rsid w:val="005D2DC2"/>
    <w:rsid w:val="005D30A4"/>
    <w:rsid w:val="005D3D01"/>
    <w:rsid w:val="005D4D01"/>
    <w:rsid w:val="005D6874"/>
    <w:rsid w:val="005D68DF"/>
    <w:rsid w:val="005E0677"/>
    <w:rsid w:val="005E0900"/>
    <w:rsid w:val="005E1117"/>
    <w:rsid w:val="005E1E33"/>
    <w:rsid w:val="005E1E6D"/>
    <w:rsid w:val="005E20A9"/>
    <w:rsid w:val="005E28AF"/>
    <w:rsid w:val="005E3079"/>
    <w:rsid w:val="005E3386"/>
    <w:rsid w:val="005E3B6A"/>
    <w:rsid w:val="005E4A66"/>
    <w:rsid w:val="005E5C10"/>
    <w:rsid w:val="005E64A6"/>
    <w:rsid w:val="005E65EC"/>
    <w:rsid w:val="005E6678"/>
    <w:rsid w:val="005E66BF"/>
    <w:rsid w:val="005E6C74"/>
    <w:rsid w:val="005E6E94"/>
    <w:rsid w:val="005E74A2"/>
    <w:rsid w:val="005F04A2"/>
    <w:rsid w:val="005F16BC"/>
    <w:rsid w:val="005F260F"/>
    <w:rsid w:val="005F2CB1"/>
    <w:rsid w:val="005F3F91"/>
    <w:rsid w:val="005F44AB"/>
    <w:rsid w:val="005F45CA"/>
    <w:rsid w:val="005F5140"/>
    <w:rsid w:val="005F5224"/>
    <w:rsid w:val="005F5428"/>
    <w:rsid w:val="005F7F20"/>
    <w:rsid w:val="00601F13"/>
    <w:rsid w:val="00603B3E"/>
    <w:rsid w:val="0060401C"/>
    <w:rsid w:val="0060431A"/>
    <w:rsid w:val="00604922"/>
    <w:rsid w:val="00604CCC"/>
    <w:rsid w:val="00605A4B"/>
    <w:rsid w:val="00605CA2"/>
    <w:rsid w:val="006060AC"/>
    <w:rsid w:val="00606545"/>
    <w:rsid w:val="00606650"/>
    <w:rsid w:val="0060756E"/>
    <w:rsid w:val="006076A6"/>
    <w:rsid w:val="006076FE"/>
    <w:rsid w:val="006078B7"/>
    <w:rsid w:val="00610AD2"/>
    <w:rsid w:val="00611032"/>
    <w:rsid w:val="0061153E"/>
    <w:rsid w:val="00614437"/>
    <w:rsid w:val="00614DF6"/>
    <w:rsid w:val="00616E82"/>
    <w:rsid w:val="0061773B"/>
    <w:rsid w:val="006178E0"/>
    <w:rsid w:val="00620144"/>
    <w:rsid w:val="006218FB"/>
    <w:rsid w:val="006230AC"/>
    <w:rsid w:val="00623CC9"/>
    <w:rsid w:val="006241A1"/>
    <w:rsid w:val="00624C8B"/>
    <w:rsid w:val="00625479"/>
    <w:rsid w:val="00625ED8"/>
    <w:rsid w:val="00626352"/>
    <w:rsid w:val="006267DB"/>
    <w:rsid w:val="006279AF"/>
    <w:rsid w:val="00630A43"/>
    <w:rsid w:val="00630E7C"/>
    <w:rsid w:val="00632E5C"/>
    <w:rsid w:val="00632F9F"/>
    <w:rsid w:val="00633E07"/>
    <w:rsid w:val="00634E41"/>
    <w:rsid w:val="006350C4"/>
    <w:rsid w:val="00635835"/>
    <w:rsid w:val="00636AB9"/>
    <w:rsid w:val="00636C09"/>
    <w:rsid w:val="00636C66"/>
    <w:rsid w:val="00636E7E"/>
    <w:rsid w:val="0063773F"/>
    <w:rsid w:val="00637D88"/>
    <w:rsid w:val="00641B6B"/>
    <w:rsid w:val="00641DA2"/>
    <w:rsid w:val="006423C4"/>
    <w:rsid w:val="0064282F"/>
    <w:rsid w:val="006429D4"/>
    <w:rsid w:val="006432F6"/>
    <w:rsid w:val="006435DA"/>
    <w:rsid w:val="00644764"/>
    <w:rsid w:val="00644894"/>
    <w:rsid w:val="006451C6"/>
    <w:rsid w:val="0064552F"/>
    <w:rsid w:val="006456CB"/>
    <w:rsid w:val="00646BCF"/>
    <w:rsid w:val="00647329"/>
    <w:rsid w:val="0064732C"/>
    <w:rsid w:val="00647B29"/>
    <w:rsid w:val="006509B8"/>
    <w:rsid w:val="00651EEA"/>
    <w:rsid w:val="00651EED"/>
    <w:rsid w:val="00653DB7"/>
    <w:rsid w:val="0065420F"/>
    <w:rsid w:val="00654348"/>
    <w:rsid w:val="00655013"/>
    <w:rsid w:val="00657AE8"/>
    <w:rsid w:val="00657C1C"/>
    <w:rsid w:val="00660596"/>
    <w:rsid w:val="00660707"/>
    <w:rsid w:val="00661883"/>
    <w:rsid w:val="00661A62"/>
    <w:rsid w:val="00661AD8"/>
    <w:rsid w:val="00662306"/>
    <w:rsid w:val="00662B6A"/>
    <w:rsid w:val="00662E62"/>
    <w:rsid w:val="00663394"/>
    <w:rsid w:val="0066411E"/>
    <w:rsid w:val="00666C4E"/>
    <w:rsid w:val="00671891"/>
    <w:rsid w:val="00672AA6"/>
    <w:rsid w:val="00672CD8"/>
    <w:rsid w:val="00674485"/>
    <w:rsid w:val="00674539"/>
    <w:rsid w:val="00674692"/>
    <w:rsid w:val="00675019"/>
    <w:rsid w:val="00675A3E"/>
    <w:rsid w:val="006761F6"/>
    <w:rsid w:val="0067641A"/>
    <w:rsid w:val="00676A03"/>
    <w:rsid w:val="00676CA4"/>
    <w:rsid w:val="006805E2"/>
    <w:rsid w:val="00681523"/>
    <w:rsid w:val="00681737"/>
    <w:rsid w:val="00683001"/>
    <w:rsid w:val="0068330C"/>
    <w:rsid w:val="00683ADD"/>
    <w:rsid w:val="00683B85"/>
    <w:rsid w:val="00683F57"/>
    <w:rsid w:val="00683FD5"/>
    <w:rsid w:val="0068472B"/>
    <w:rsid w:val="0068482A"/>
    <w:rsid w:val="00684AFC"/>
    <w:rsid w:val="00684D16"/>
    <w:rsid w:val="00684DD2"/>
    <w:rsid w:val="00686012"/>
    <w:rsid w:val="006862E2"/>
    <w:rsid w:val="006867B4"/>
    <w:rsid w:val="0069002F"/>
    <w:rsid w:val="006910FC"/>
    <w:rsid w:val="0069148B"/>
    <w:rsid w:val="006916DB"/>
    <w:rsid w:val="00692CFC"/>
    <w:rsid w:val="006936DF"/>
    <w:rsid w:val="00694362"/>
    <w:rsid w:val="00694F9C"/>
    <w:rsid w:val="00695D58"/>
    <w:rsid w:val="00696F32"/>
    <w:rsid w:val="00697704"/>
    <w:rsid w:val="00697A48"/>
    <w:rsid w:val="006A04EB"/>
    <w:rsid w:val="006A0991"/>
    <w:rsid w:val="006A0AB3"/>
    <w:rsid w:val="006A0B8D"/>
    <w:rsid w:val="006A0D0A"/>
    <w:rsid w:val="006A263B"/>
    <w:rsid w:val="006A2BF4"/>
    <w:rsid w:val="006A3908"/>
    <w:rsid w:val="006A4011"/>
    <w:rsid w:val="006A49FA"/>
    <w:rsid w:val="006A4BDB"/>
    <w:rsid w:val="006A7368"/>
    <w:rsid w:val="006B0262"/>
    <w:rsid w:val="006B0886"/>
    <w:rsid w:val="006B0BD0"/>
    <w:rsid w:val="006B10E2"/>
    <w:rsid w:val="006B1472"/>
    <w:rsid w:val="006B207E"/>
    <w:rsid w:val="006B2422"/>
    <w:rsid w:val="006B3A18"/>
    <w:rsid w:val="006B3CF2"/>
    <w:rsid w:val="006B415C"/>
    <w:rsid w:val="006B41D0"/>
    <w:rsid w:val="006B486A"/>
    <w:rsid w:val="006B565F"/>
    <w:rsid w:val="006B6571"/>
    <w:rsid w:val="006B65B0"/>
    <w:rsid w:val="006B6AAA"/>
    <w:rsid w:val="006B6EDF"/>
    <w:rsid w:val="006B72AA"/>
    <w:rsid w:val="006B73C2"/>
    <w:rsid w:val="006C11B1"/>
    <w:rsid w:val="006C1904"/>
    <w:rsid w:val="006C2936"/>
    <w:rsid w:val="006C3BBB"/>
    <w:rsid w:val="006C42AC"/>
    <w:rsid w:val="006C46AA"/>
    <w:rsid w:val="006C47BC"/>
    <w:rsid w:val="006C5543"/>
    <w:rsid w:val="006C74B0"/>
    <w:rsid w:val="006C7847"/>
    <w:rsid w:val="006D001E"/>
    <w:rsid w:val="006D044C"/>
    <w:rsid w:val="006D0EB4"/>
    <w:rsid w:val="006D12C4"/>
    <w:rsid w:val="006D2F9F"/>
    <w:rsid w:val="006D3473"/>
    <w:rsid w:val="006D44F4"/>
    <w:rsid w:val="006D551F"/>
    <w:rsid w:val="006D5979"/>
    <w:rsid w:val="006D5AE5"/>
    <w:rsid w:val="006D65B9"/>
    <w:rsid w:val="006D6C0C"/>
    <w:rsid w:val="006D6CB5"/>
    <w:rsid w:val="006E09E3"/>
    <w:rsid w:val="006E0F99"/>
    <w:rsid w:val="006E1330"/>
    <w:rsid w:val="006E140E"/>
    <w:rsid w:val="006E147E"/>
    <w:rsid w:val="006E1563"/>
    <w:rsid w:val="006E1E20"/>
    <w:rsid w:val="006E2650"/>
    <w:rsid w:val="006E2C6A"/>
    <w:rsid w:val="006E371C"/>
    <w:rsid w:val="006E3E55"/>
    <w:rsid w:val="006E3FB1"/>
    <w:rsid w:val="006E41C2"/>
    <w:rsid w:val="006E4228"/>
    <w:rsid w:val="006E4351"/>
    <w:rsid w:val="006E4599"/>
    <w:rsid w:val="006E48D8"/>
    <w:rsid w:val="006E55B6"/>
    <w:rsid w:val="006E5BF6"/>
    <w:rsid w:val="006E5F39"/>
    <w:rsid w:val="006E7898"/>
    <w:rsid w:val="006E7C56"/>
    <w:rsid w:val="006F09E3"/>
    <w:rsid w:val="006F14C6"/>
    <w:rsid w:val="006F195C"/>
    <w:rsid w:val="006F380D"/>
    <w:rsid w:val="006F52C4"/>
    <w:rsid w:val="006F6BA0"/>
    <w:rsid w:val="007000BC"/>
    <w:rsid w:val="00700C56"/>
    <w:rsid w:val="0070126A"/>
    <w:rsid w:val="00701BA2"/>
    <w:rsid w:val="0070219E"/>
    <w:rsid w:val="007036B0"/>
    <w:rsid w:val="0070414A"/>
    <w:rsid w:val="00704278"/>
    <w:rsid w:val="00704542"/>
    <w:rsid w:val="007049BE"/>
    <w:rsid w:val="00704AD4"/>
    <w:rsid w:val="007051E9"/>
    <w:rsid w:val="00706384"/>
    <w:rsid w:val="0070640C"/>
    <w:rsid w:val="00707434"/>
    <w:rsid w:val="00707817"/>
    <w:rsid w:val="0070789A"/>
    <w:rsid w:val="00707C76"/>
    <w:rsid w:val="00710019"/>
    <w:rsid w:val="007102D4"/>
    <w:rsid w:val="007107A3"/>
    <w:rsid w:val="00710BEE"/>
    <w:rsid w:val="007124B5"/>
    <w:rsid w:val="007126C0"/>
    <w:rsid w:val="00712861"/>
    <w:rsid w:val="00712D31"/>
    <w:rsid w:val="007140C4"/>
    <w:rsid w:val="007141D1"/>
    <w:rsid w:val="00714BC1"/>
    <w:rsid w:val="00715209"/>
    <w:rsid w:val="00715448"/>
    <w:rsid w:val="00715848"/>
    <w:rsid w:val="00715D62"/>
    <w:rsid w:val="00716740"/>
    <w:rsid w:val="00717150"/>
    <w:rsid w:val="0071750A"/>
    <w:rsid w:val="00717851"/>
    <w:rsid w:val="007203C4"/>
    <w:rsid w:val="0072045B"/>
    <w:rsid w:val="00720B81"/>
    <w:rsid w:val="00721A9D"/>
    <w:rsid w:val="00721BFB"/>
    <w:rsid w:val="00723702"/>
    <w:rsid w:val="00723BA4"/>
    <w:rsid w:val="00724C99"/>
    <w:rsid w:val="00725D88"/>
    <w:rsid w:val="007278E5"/>
    <w:rsid w:val="007301CE"/>
    <w:rsid w:val="007301D6"/>
    <w:rsid w:val="00730513"/>
    <w:rsid w:val="00730705"/>
    <w:rsid w:val="007307AE"/>
    <w:rsid w:val="007318FF"/>
    <w:rsid w:val="0073241A"/>
    <w:rsid w:val="0073293D"/>
    <w:rsid w:val="00732E6D"/>
    <w:rsid w:val="00733388"/>
    <w:rsid w:val="00733E05"/>
    <w:rsid w:val="00734C11"/>
    <w:rsid w:val="00734D66"/>
    <w:rsid w:val="0073522F"/>
    <w:rsid w:val="00735554"/>
    <w:rsid w:val="007358EE"/>
    <w:rsid w:val="00735EF7"/>
    <w:rsid w:val="007368A8"/>
    <w:rsid w:val="0073747C"/>
    <w:rsid w:val="00740AFF"/>
    <w:rsid w:val="00741066"/>
    <w:rsid w:val="00741072"/>
    <w:rsid w:val="007414AE"/>
    <w:rsid w:val="0074215F"/>
    <w:rsid w:val="007421C6"/>
    <w:rsid w:val="00742F2E"/>
    <w:rsid w:val="0074356C"/>
    <w:rsid w:val="00743D82"/>
    <w:rsid w:val="00744D99"/>
    <w:rsid w:val="0074698E"/>
    <w:rsid w:val="00746A98"/>
    <w:rsid w:val="00746C8F"/>
    <w:rsid w:val="00746CC2"/>
    <w:rsid w:val="0074710F"/>
    <w:rsid w:val="00747595"/>
    <w:rsid w:val="00747974"/>
    <w:rsid w:val="007501AB"/>
    <w:rsid w:val="00751C2C"/>
    <w:rsid w:val="007520BE"/>
    <w:rsid w:val="0075318A"/>
    <w:rsid w:val="007565A0"/>
    <w:rsid w:val="00756692"/>
    <w:rsid w:val="0075720B"/>
    <w:rsid w:val="007572CE"/>
    <w:rsid w:val="007574DC"/>
    <w:rsid w:val="0076081F"/>
    <w:rsid w:val="00761119"/>
    <w:rsid w:val="007617C5"/>
    <w:rsid w:val="0076181F"/>
    <w:rsid w:val="00761FFC"/>
    <w:rsid w:val="00762675"/>
    <w:rsid w:val="0076285A"/>
    <w:rsid w:val="00762C69"/>
    <w:rsid w:val="007632E3"/>
    <w:rsid w:val="007636D2"/>
    <w:rsid w:val="00764FBA"/>
    <w:rsid w:val="007650C5"/>
    <w:rsid w:val="007668E7"/>
    <w:rsid w:val="007671D7"/>
    <w:rsid w:val="007708C9"/>
    <w:rsid w:val="00770A07"/>
    <w:rsid w:val="00770C27"/>
    <w:rsid w:val="00770F6D"/>
    <w:rsid w:val="007718D0"/>
    <w:rsid w:val="00771D79"/>
    <w:rsid w:val="0077252A"/>
    <w:rsid w:val="00773CF1"/>
    <w:rsid w:val="00774291"/>
    <w:rsid w:val="0077507D"/>
    <w:rsid w:val="007756B0"/>
    <w:rsid w:val="007759AE"/>
    <w:rsid w:val="00775F66"/>
    <w:rsid w:val="0077607A"/>
    <w:rsid w:val="00776CE8"/>
    <w:rsid w:val="007771D6"/>
    <w:rsid w:val="00777BAE"/>
    <w:rsid w:val="0078164D"/>
    <w:rsid w:val="007827C5"/>
    <w:rsid w:val="007827DD"/>
    <w:rsid w:val="00783C7C"/>
    <w:rsid w:val="00784140"/>
    <w:rsid w:val="007842A0"/>
    <w:rsid w:val="00784BDB"/>
    <w:rsid w:val="00784FE8"/>
    <w:rsid w:val="0078554F"/>
    <w:rsid w:val="00785D49"/>
    <w:rsid w:val="007865DE"/>
    <w:rsid w:val="0078688D"/>
    <w:rsid w:val="007874A2"/>
    <w:rsid w:val="00790B41"/>
    <w:rsid w:val="00791CFF"/>
    <w:rsid w:val="0079227D"/>
    <w:rsid w:val="00792A42"/>
    <w:rsid w:val="00793664"/>
    <w:rsid w:val="00794ACA"/>
    <w:rsid w:val="00794FE6"/>
    <w:rsid w:val="007957C8"/>
    <w:rsid w:val="007963D2"/>
    <w:rsid w:val="0079677F"/>
    <w:rsid w:val="00797527"/>
    <w:rsid w:val="007A1043"/>
    <w:rsid w:val="007A1654"/>
    <w:rsid w:val="007A207A"/>
    <w:rsid w:val="007A259F"/>
    <w:rsid w:val="007A44F3"/>
    <w:rsid w:val="007A578E"/>
    <w:rsid w:val="007A6FC4"/>
    <w:rsid w:val="007A71A0"/>
    <w:rsid w:val="007A7279"/>
    <w:rsid w:val="007B0048"/>
    <w:rsid w:val="007B0A5F"/>
    <w:rsid w:val="007B0ED0"/>
    <w:rsid w:val="007B1D46"/>
    <w:rsid w:val="007B1E01"/>
    <w:rsid w:val="007B22A3"/>
    <w:rsid w:val="007B3091"/>
    <w:rsid w:val="007B3267"/>
    <w:rsid w:val="007B3F8E"/>
    <w:rsid w:val="007B46C7"/>
    <w:rsid w:val="007B514A"/>
    <w:rsid w:val="007B5E4C"/>
    <w:rsid w:val="007C121E"/>
    <w:rsid w:val="007C187E"/>
    <w:rsid w:val="007C19B9"/>
    <w:rsid w:val="007C1A6A"/>
    <w:rsid w:val="007C2160"/>
    <w:rsid w:val="007C3291"/>
    <w:rsid w:val="007C329C"/>
    <w:rsid w:val="007C3726"/>
    <w:rsid w:val="007C3A02"/>
    <w:rsid w:val="007C405F"/>
    <w:rsid w:val="007C46BD"/>
    <w:rsid w:val="007C528C"/>
    <w:rsid w:val="007C65CE"/>
    <w:rsid w:val="007C6AE5"/>
    <w:rsid w:val="007C7666"/>
    <w:rsid w:val="007C790F"/>
    <w:rsid w:val="007C7ACF"/>
    <w:rsid w:val="007D0ED7"/>
    <w:rsid w:val="007D1A81"/>
    <w:rsid w:val="007D40D7"/>
    <w:rsid w:val="007D43AE"/>
    <w:rsid w:val="007D56AF"/>
    <w:rsid w:val="007D5E12"/>
    <w:rsid w:val="007D5E77"/>
    <w:rsid w:val="007D665B"/>
    <w:rsid w:val="007E0414"/>
    <w:rsid w:val="007E0C68"/>
    <w:rsid w:val="007E1711"/>
    <w:rsid w:val="007E326A"/>
    <w:rsid w:val="007E5686"/>
    <w:rsid w:val="007E5DFA"/>
    <w:rsid w:val="007E6133"/>
    <w:rsid w:val="007E6C52"/>
    <w:rsid w:val="007E71F7"/>
    <w:rsid w:val="007E739A"/>
    <w:rsid w:val="007F1299"/>
    <w:rsid w:val="007F19EB"/>
    <w:rsid w:val="007F21F2"/>
    <w:rsid w:val="007F2438"/>
    <w:rsid w:val="007F2E1D"/>
    <w:rsid w:val="007F31D9"/>
    <w:rsid w:val="007F3C5B"/>
    <w:rsid w:val="007F408C"/>
    <w:rsid w:val="007F4B86"/>
    <w:rsid w:val="007F4D0E"/>
    <w:rsid w:val="007F5225"/>
    <w:rsid w:val="007F5244"/>
    <w:rsid w:val="007F546A"/>
    <w:rsid w:val="007F597B"/>
    <w:rsid w:val="007F6657"/>
    <w:rsid w:val="007F6BDC"/>
    <w:rsid w:val="007F7B14"/>
    <w:rsid w:val="007F7C70"/>
    <w:rsid w:val="0080060D"/>
    <w:rsid w:val="00801AEB"/>
    <w:rsid w:val="00801D84"/>
    <w:rsid w:val="008020B0"/>
    <w:rsid w:val="0080295A"/>
    <w:rsid w:val="00802F86"/>
    <w:rsid w:val="00802FEB"/>
    <w:rsid w:val="00803A2D"/>
    <w:rsid w:val="0080456E"/>
    <w:rsid w:val="00804572"/>
    <w:rsid w:val="008061EA"/>
    <w:rsid w:val="0080641D"/>
    <w:rsid w:val="00806733"/>
    <w:rsid w:val="00806BE8"/>
    <w:rsid w:val="00806F97"/>
    <w:rsid w:val="00807F13"/>
    <w:rsid w:val="008109C3"/>
    <w:rsid w:val="00812416"/>
    <w:rsid w:val="00812A1C"/>
    <w:rsid w:val="00812FE2"/>
    <w:rsid w:val="008137C4"/>
    <w:rsid w:val="00813AA3"/>
    <w:rsid w:val="00814097"/>
    <w:rsid w:val="00814DE0"/>
    <w:rsid w:val="0081576C"/>
    <w:rsid w:val="0081609F"/>
    <w:rsid w:val="008162A1"/>
    <w:rsid w:val="008165C6"/>
    <w:rsid w:val="00816605"/>
    <w:rsid w:val="00817BC5"/>
    <w:rsid w:val="00820A6F"/>
    <w:rsid w:val="00821D84"/>
    <w:rsid w:val="00821E2E"/>
    <w:rsid w:val="00821FC5"/>
    <w:rsid w:val="008229A2"/>
    <w:rsid w:val="008234CA"/>
    <w:rsid w:val="008241E3"/>
    <w:rsid w:val="00824472"/>
    <w:rsid w:val="008248CE"/>
    <w:rsid w:val="00824CC6"/>
    <w:rsid w:val="00826765"/>
    <w:rsid w:val="00826F04"/>
    <w:rsid w:val="00830419"/>
    <w:rsid w:val="0083080E"/>
    <w:rsid w:val="00830EEB"/>
    <w:rsid w:val="0083170D"/>
    <w:rsid w:val="0083215C"/>
    <w:rsid w:val="0083277F"/>
    <w:rsid w:val="00832A84"/>
    <w:rsid w:val="00833DF4"/>
    <w:rsid w:val="00834176"/>
    <w:rsid w:val="00835914"/>
    <w:rsid w:val="00836503"/>
    <w:rsid w:val="0083675B"/>
    <w:rsid w:val="00837417"/>
    <w:rsid w:val="008378F0"/>
    <w:rsid w:val="00837BBF"/>
    <w:rsid w:val="00840461"/>
    <w:rsid w:val="008415EA"/>
    <w:rsid w:val="008416E1"/>
    <w:rsid w:val="008418B3"/>
    <w:rsid w:val="00842107"/>
    <w:rsid w:val="00842637"/>
    <w:rsid w:val="008428AB"/>
    <w:rsid w:val="00843348"/>
    <w:rsid w:val="0084350C"/>
    <w:rsid w:val="008444FA"/>
    <w:rsid w:val="00844883"/>
    <w:rsid w:val="00844B5F"/>
    <w:rsid w:val="00844F93"/>
    <w:rsid w:val="00845883"/>
    <w:rsid w:val="00845C9E"/>
    <w:rsid w:val="0084619B"/>
    <w:rsid w:val="00847936"/>
    <w:rsid w:val="0085083A"/>
    <w:rsid w:val="00851AA2"/>
    <w:rsid w:val="0085544C"/>
    <w:rsid w:val="00855860"/>
    <w:rsid w:val="008560AB"/>
    <w:rsid w:val="00856DDE"/>
    <w:rsid w:val="00857321"/>
    <w:rsid w:val="00857D82"/>
    <w:rsid w:val="00860553"/>
    <w:rsid w:val="0086057E"/>
    <w:rsid w:val="008605A1"/>
    <w:rsid w:val="008605ED"/>
    <w:rsid w:val="00860B96"/>
    <w:rsid w:val="0086137D"/>
    <w:rsid w:val="008614DC"/>
    <w:rsid w:val="0086260C"/>
    <w:rsid w:val="00862D55"/>
    <w:rsid w:val="008633A1"/>
    <w:rsid w:val="00864960"/>
    <w:rsid w:val="00864BCD"/>
    <w:rsid w:val="00865BC3"/>
    <w:rsid w:val="00865DEC"/>
    <w:rsid w:val="0086633D"/>
    <w:rsid w:val="00866997"/>
    <w:rsid w:val="008671C5"/>
    <w:rsid w:val="00867F67"/>
    <w:rsid w:val="00870D64"/>
    <w:rsid w:val="00871199"/>
    <w:rsid w:val="0087258C"/>
    <w:rsid w:val="00872D66"/>
    <w:rsid w:val="008735D2"/>
    <w:rsid w:val="00873629"/>
    <w:rsid w:val="00873A12"/>
    <w:rsid w:val="00873B07"/>
    <w:rsid w:val="00873F86"/>
    <w:rsid w:val="0087445B"/>
    <w:rsid w:val="00874C9B"/>
    <w:rsid w:val="00875075"/>
    <w:rsid w:val="00876602"/>
    <w:rsid w:val="0087673B"/>
    <w:rsid w:val="008809F7"/>
    <w:rsid w:val="00880DF3"/>
    <w:rsid w:val="00881AEC"/>
    <w:rsid w:val="00882212"/>
    <w:rsid w:val="00882FF6"/>
    <w:rsid w:val="008846FF"/>
    <w:rsid w:val="008849E9"/>
    <w:rsid w:val="00884B9B"/>
    <w:rsid w:val="00885156"/>
    <w:rsid w:val="00885DA4"/>
    <w:rsid w:val="00890396"/>
    <w:rsid w:val="00892453"/>
    <w:rsid w:val="00892EC1"/>
    <w:rsid w:val="00893021"/>
    <w:rsid w:val="0089346F"/>
    <w:rsid w:val="00893A36"/>
    <w:rsid w:val="00893F52"/>
    <w:rsid w:val="00894B47"/>
    <w:rsid w:val="008950C4"/>
    <w:rsid w:val="0089613E"/>
    <w:rsid w:val="00896249"/>
    <w:rsid w:val="0089674A"/>
    <w:rsid w:val="0089684F"/>
    <w:rsid w:val="008A0DF7"/>
    <w:rsid w:val="008A10BA"/>
    <w:rsid w:val="008A1DA8"/>
    <w:rsid w:val="008A237D"/>
    <w:rsid w:val="008A241E"/>
    <w:rsid w:val="008A32BE"/>
    <w:rsid w:val="008A3930"/>
    <w:rsid w:val="008A56A0"/>
    <w:rsid w:val="008A589E"/>
    <w:rsid w:val="008A594A"/>
    <w:rsid w:val="008A5E3F"/>
    <w:rsid w:val="008A600B"/>
    <w:rsid w:val="008A62C3"/>
    <w:rsid w:val="008A69C6"/>
    <w:rsid w:val="008A6DD8"/>
    <w:rsid w:val="008A7272"/>
    <w:rsid w:val="008B01B9"/>
    <w:rsid w:val="008B0845"/>
    <w:rsid w:val="008B1219"/>
    <w:rsid w:val="008B2CE6"/>
    <w:rsid w:val="008B3581"/>
    <w:rsid w:val="008B360D"/>
    <w:rsid w:val="008B394D"/>
    <w:rsid w:val="008B3B71"/>
    <w:rsid w:val="008B5C9A"/>
    <w:rsid w:val="008B60FE"/>
    <w:rsid w:val="008B6449"/>
    <w:rsid w:val="008B69B7"/>
    <w:rsid w:val="008B6C9C"/>
    <w:rsid w:val="008B7940"/>
    <w:rsid w:val="008B7BA0"/>
    <w:rsid w:val="008B7BFD"/>
    <w:rsid w:val="008C007E"/>
    <w:rsid w:val="008C0DC0"/>
    <w:rsid w:val="008C0F11"/>
    <w:rsid w:val="008C2F6A"/>
    <w:rsid w:val="008C3F2E"/>
    <w:rsid w:val="008C5563"/>
    <w:rsid w:val="008C6925"/>
    <w:rsid w:val="008C6F47"/>
    <w:rsid w:val="008D0C85"/>
    <w:rsid w:val="008D15C1"/>
    <w:rsid w:val="008D1648"/>
    <w:rsid w:val="008D1668"/>
    <w:rsid w:val="008D17AB"/>
    <w:rsid w:val="008D1C6F"/>
    <w:rsid w:val="008D1CC6"/>
    <w:rsid w:val="008D2B88"/>
    <w:rsid w:val="008D3FBB"/>
    <w:rsid w:val="008D4004"/>
    <w:rsid w:val="008D4ED0"/>
    <w:rsid w:val="008D7139"/>
    <w:rsid w:val="008D7AC3"/>
    <w:rsid w:val="008D7D31"/>
    <w:rsid w:val="008E0244"/>
    <w:rsid w:val="008E0C32"/>
    <w:rsid w:val="008E0EEA"/>
    <w:rsid w:val="008E1075"/>
    <w:rsid w:val="008E15D1"/>
    <w:rsid w:val="008E2597"/>
    <w:rsid w:val="008E25D6"/>
    <w:rsid w:val="008E29D0"/>
    <w:rsid w:val="008E2B81"/>
    <w:rsid w:val="008E2B9C"/>
    <w:rsid w:val="008E2C84"/>
    <w:rsid w:val="008E403F"/>
    <w:rsid w:val="008E48FE"/>
    <w:rsid w:val="008E50CA"/>
    <w:rsid w:val="008E53AC"/>
    <w:rsid w:val="008E552E"/>
    <w:rsid w:val="008E62C8"/>
    <w:rsid w:val="008E6436"/>
    <w:rsid w:val="008E77A9"/>
    <w:rsid w:val="008E7990"/>
    <w:rsid w:val="008F1418"/>
    <w:rsid w:val="008F1A08"/>
    <w:rsid w:val="008F201F"/>
    <w:rsid w:val="008F27DB"/>
    <w:rsid w:val="008F307E"/>
    <w:rsid w:val="008F34C6"/>
    <w:rsid w:val="008F3996"/>
    <w:rsid w:val="008F3FC8"/>
    <w:rsid w:val="008F43F0"/>
    <w:rsid w:val="008F4A3C"/>
    <w:rsid w:val="008F5F88"/>
    <w:rsid w:val="008F5F90"/>
    <w:rsid w:val="008F675A"/>
    <w:rsid w:val="008F7A34"/>
    <w:rsid w:val="009001EC"/>
    <w:rsid w:val="0090098E"/>
    <w:rsid w:val="00900D42"/>
    <w:rsid w:val="00901390"/>
    <w:rsid w:val="00902237"/>
    <w:rsid w:val="0090382B"/>
    <w:rsid w:val="00905027"/>
    <w:rsid w:val="00905D66"/>
    <w:rsid w:val="00906430"/>
    <w:rsid w:val="009066E2"/>
    <w:rsid w:val="00906965"/>
    <w:rsid w:val="00907592"/>
    <w:rsid w:val="0091017A"/>
    <w:rsid w:val="00910666"/>
    <w:rsid w:val="00910AEA"/>
    <w:rsid w:val="00911153"/>
    <w:rsid w:val="009119DC"/>
    <w:rsid w:val="009126A1"/>
    <w:rsid w:val="00912FD2"/>
    <w:rsid w:val="00913325"/>
    <w:rsid w:val="0091348D"/>
    <w:rsid w:val="00913A63"/>
    <w:rsid w:val="00914E0A"/>
    <w:rsid w:val="0091531A"/>
    <w:rsid w:val="0091646F"/>
    <w:rsid w:val="0091664A"/>
    <w:rsid w:val="00916A16"/>
    <w:rsid w:val="00916B4F"/>
    <w:rsid w:val="00916C75"/>
    <w:rsid w:val="00916DD2"/>
    <w:rsid w:val="009174D3"/>
    <w:rsid w:val="009179E8"/>
    <w:rsid w:val="00920AAA"/>
    <w:rsid w:val="0092119B"/>
    <w:rsid w:val="0092122D"/>
    <w:rsid w:val="00922299"/>
    <w:rsid w:val="009228E2"/>
    <w:rsid w:val="00922C9B"/>
    <w:rsid w:val="00925F19"/>
    <w:rsid w:val="0092612D"/>
    <w:rsid w:val="00926145"/>
    <w:rsid w:val="009272DA"/>
    <w:rsid w:val="00927664"/>
    <w:rsid w:val="00927AF1"/>
    <w:rsid w:val="00930883"/>
    <w:rsid w:val="00930ED9"/>
    <w:rsid w:val="00930F84"/>
    <w:rsid w:val="00932678"/>
    <w:rsid w:val="009326E6"/>
    <w:rsid w:val="00932886"/>
    <w:rsid w:val="00934073"/>
    <w:rsid w:val="00934D48"/>
    <w:rsid w:val="0093557E"/>
    <w:rsid w:val="009358CB"/>
    <w:rsid w:val="00935980"/>
    <w:rsid w:val="00936703"/>
    <w:rsid w:val="00936C18"/>
    <w:rsid w:val="00941A0A"/>
    <w:rsid w:val="00943550"/>
    <w:rsid w:val="00943B74"/>
    <w:rsid w:val="00944277"/>
    <w:rsid w:val="0094434B"/>
    <w:rsid w:val="00944B94"/>
    <w:rsid w:val="00944C98"/>
    <w:rsid w:val="0094526A"/>
    <w:rsid w:val="009452BB"/>
    <w:rsid w:val="009465BC"/>
    <w:rsid w:val="00946968"/>
    <w:rsid w:val="00946C17"/>
    <w:rsid w:val="009527F3"/>
    <w:rsid w:val="00952FC0"/>
    <w:rsid w:val="009532B7"/>
    <w:rsid w:val="009533BD"/>
    <w:rsid w:val="00953C58"/>
    <w:rsid w:val="009546B2"/>
    <w:rsid w:val="00954971"/>
    <w:rsid w:val="00954F7E"/>
    <w:rsid w:val="009552F4"/>
    <w:rsid w:val="0095547C"/>
    <w:rsid w:val="00956409"/>
    <w:rsid w:val="00957EA1"/>
    <w:rsid w:val="00961ADF"/>
    <w:rsid w:val="00961CF5"/>
    <w:rsid w:val="00962858"/>
    <w:rsid w:val="00963A8C"/>
    <w:rsid w:val="00964393"/>
    <w:rsid w:val="009644ED"/>
    <w:rsid w:val="00964FA3"/>
    <w:rsid w:val="0096599B"/>
    <w:rsid w:val="00965C47"/>
    <w:rsid w:val="00966512"/>
    <w:rsid w:val="009665E4"/>
    <w:rsid w:val="0096686B"/>
    <w:rsid w:val="00967D1E"/>
    <w:rsid w:val="00970311"/>
    <w:rsid w:val="00971539"/>
    <w:rsid w:val="00971A27"/>
    <w:rsid w:val="00971D5C"/>
    <w:rsid w:val="009729F7"/>
    <w:rsid w:val="00972A0D"/>
    <w:rsid w:val="00973E47"/>
    <w:rsid w:val="00973ECA"/>
    <w:rsid w:val="00974668"/>
    <w:rsid w:val="00974E0B"/>
    <w:rsid w:val="0097564D"/>
    <w:rsid w:val="00975E9A"/>
    <w:rsid w:val="0097643A"/>
    <w:rsid w:val="00976573"/>
    <w:rsid w:val="0097683F"/>
    <w:rsid w:val="009774DF"/>
    <w:rsid w:val="00977BDC"/>
    <w:rsid w:val="00977D2A"/>
    <w:rsid w:val="00980332"/>
    <w:rsid w:val="009809C1"/>
    <w:rsid w:val="00981608"/>
    <w:rsid w:val="009835BE"/>
    <w:rsid w:val="00983941"/>
    <w:rsid w:val="0098406B"/>
    <w:rsid w:val="0098433C"/>
    <w:rsid w:val="00985534"/>
    <w:rsid w:val="00985B18"/>
    <w:rsid w:val="00986371"/>
    <w:rsid w:val="00987CB4"/>
    <w:rsid w:val="00987EC5"/>
    <w:rsid w:val="0099162B"/>
    <w:rsid w:val="0099240C"/>
    <w:rsid w:val="009935E1"/>
    <w:rsid w:val="0099388C"/>
    <w:rsid w:val="00993A17"/>
    <w:rsid w:val="00993F55"/>
    <w:rsid w:val="00994378"/>
    <w:rsid w:val="009947C5"/>
    <w:rsid w:val="00994CB4"/>
    <w:rsid w:val="00995E38"/>
    <w:rsid w:val="00996838"/>
    <w:rsid w:val="00996A95"/>
    <w:rsid w:val="00996AD8"/>
    <w:rsid w:val="00997340"/>
    <w:rsid w:val="0099757B"/>
    <w:rsid w:val="009977B8"/>
    <w:rsid w:val="00997B14"/>
    <w:rsid w:val="00997C02"/>
    <w:rsid w:val="009A081F"/>
    <w:rsid w:val="009A0B5F"/>
    <w:rsid w:val="009A134E"/>
    <w:rsid w:val="009A18DE"/>
    <w:rsid w:val="009A2A40"/>
    <w:rsid w:val="009A2FE5"/>
    <w:rsid w:val="009A3CFC"/>
    <w:rsid w:val="009A4123"/>
    <w:rsid w:val="009A4F3E"/>
    <w:rsid w:val="009A6440"/>
    <w:rsid w:val="009A6779"/>
    <w:rsid w:val="009A6C77"/>
    <w:rsid w:val="009A72B7"/>
    <w:rsid w:val="009A7422"/>
    <w:rsid w:val="009B0269"/>
    <w:rsid w:val="009B0ECD"/>
    <w:rsid w:val="009B1AA0"/>
    <w:rsid w:val="009B2364"/>
    <w:rsid w:val="009B2576"/>
    <w:rsid w:val="009B2DE1"/>
    <w:rsid w:val="009B3172"/>
    <w:rsid w:val="009B3190"/>
    <w:rsid w:val="009B51DD"/>
    <w:rsid w:val="009B523B"/>
    <w:rsid w:val="009B698C"/>
    <w:rsid w:val="009B7142"/>
    <w:rsid w:val="009B78E4"/>
    <w:rsid w:val="009B7AEE"/>
    <w:rsid w:val="009C0008"/>
    <w:rsid w:val="009C08F5"/>
    <w:rsid w:val="009C0AA1"/>
    <w:rsid w:val="009C1DE2"/>
    <w:rsid w:val="009C1EF4"/>
    <w:rsid w:val="009C38B9"/>
    <w:rsid w:val="009C38C5"/>
    <w:rsid w:val="009C3CCF"/>
    <w:rsid w:val="009C3D6A"/>
    <w:rsid w:val="009C3F13"/>
    <w:rsid w:val="009C4FB5"/>
    <w:rsid w:val="009C55B0"/>
    <w:rsid w:val="009C56F5"/>
    <w:rsid w:val="009C5A7D"/>
    <w:rsid w:val="009C5EFE"/>
    <w:rsid w:val="009C605A"/>
    <w:rsid w:val="009C65DF"/>
    <w:rsid w:val="009C6D86"/>
    <w:rsid w:val="009C6E9B"/>
    <w:rsid w:val="009D04C3"/>
    <w:rsid w:val="009D2484"/>
    <w:rsid w:val="009D2AC8"/>
    <w:rsid w:val="009D2C10"/>
    <w:rsid w:val="009D30D8"/>
    <w:rsid w:val="009D3723"/>
    <w:rsid w:val="009D384F"/>
    <w:rsid w:val="009D41DF"/>
    <w:rsid w:val="009D42B9"/>
    <w:rsid w:val="009D4EAA"/>
    <w:rsid w:val="009D7945"/>
    <w:rsid w:val="009E0251"/>
    <w:rsid w:val="009E072C"/>
    <w:rsid w:val="009E10D8"/>
    <w:rsid w:val="009E14FA"/>
    <w:rsid w:val="009E16D8"/>
    <w:rsid w:val="009E2529"/>
    <w:rsid w:val="009E29F4"/>
    <w:rsid w:val="009E3CB2"/>
    <w:rsid w:val="009E5F2F"/>
    <w:rsid w:val="009E70E7"/>
    <w:rsid w:val="009E70F0"/>
    <w:rsid w:val="009E75ED"/>
    <w:rsid w:val="009E7718"/>
    <w:rsid w:val="009F0D3B"/>
    <w:rsid w:val="009F113A"/>
    <w:rsid w:val="009F1CB2"/>
    <w:rsid w:val="009F234F"/>
    <w:rsid w:val="009F32EE"/>
    <w:rsid w:val="009F3755"/>
    <w:rsid w:val="009F3E79"/>
    <w:rsid w:val="009F44E1"/>
    <w:rsid w:val="009F4B2D"/>
    <w:rsid w:val="009F5068"/>
    <w:rsid w:val="009F715F"/>
    <w:rsid w:val="009F7366"/>
    <w:rsid w:val="009F7A35"/>
    <w:rsid w:val="00A01815"/>
    <w:rsid w:val="00A0284A"/>
    <w:rsid w:val="00A02DE5"/>
    <w:rsid w:val="00A02EC2"/>
    <w:rsid w:val="00A03202"/>
    <w:rsid w:val="00A03D8B"/>
    <w:rsid w:val="00A04D2B"/>
    <w:rsid w:val="00A04EBD"/>
    <w:rsid w:val="00A0503A"/>
    <w:rsid w:val="00A05257"/>
    <w:rsid w:val="00A07353"/>
    <w:rsid w:val="00A076E9"/>
    <w:rsid w:val="00A07A49"/>
    <w:rsid w:val="00A109D5"/>
    <w:rsid w:val="00A16D40"/>
    <w:rsid w:val="00A17253"/>
    <w:rsid w:val="00A17AE5"/>
    <w:rsid w:val="00A204FB"/>
    <w:rsid w:val="00A208AF"/>
    <w:rsid w:val="00A213B2"/>
    <w:rsid w:val="00A21764"/>
    <w:rsid w:val="00A21DB1"/>
    <w:rsid w:val="00A23123"/>
    <w:rsid w:val="00A232D6"/>
    <w:rsid w:val="00A23598"/>
    <w:rsid w:val="00A23BE1"/>
    <w:rsid w:val="00A24023"/>
    <w:rsid w:val="00A24060"/>
    <w:rsid w:val="00A24540"/>
    <w:rsid w:val="00A25E49"/>
    <w:rsid w:val="00A26CF2"/>
    <w:rsid w:val="00A30136"/>
    <w:rsid w:val="00A31267"/>
    <w:rsid w:val="00A31EFB"/>
    <w:rsid w:val="00A3324F"/>
    <w:rsid w:val="00A33CAA"/>
    <w:rsid w:val="00A3424A"/>
    <w:rsid w:val="00A3505D"/>
    <w:rsid w:val="00A351B4"/>
    <w:rsid w:val="00A3564A"/>
    <w:rsid w:val="00A35BE5"/>
    <w:rsid w:val="00A3603A"/>
    <w:rsid w:val="00A363D6"/>
    <w:rsid w:val="00A36A50"/>
    <w:rsid w:val="00A400E3"/>
    <w:rsid w:val="00A40206"/>
    <w:rsid w:val="00A4036D"/>
    <w:rsid w:val="00A40970"/>
    <w:rsid w:val="00A40C63"/>
    <w:rsid w:val="00A41124"/>
    <w:rsid w:val="00A41889"/>
    <w:rsid w:val="00A41D6F"/>
    <w:rsid w:val="00A42214"/>
    <w:rsid w:val="00A42EC8"/>
    <w:rsid w:val="00A4330C"/>
    <w:rsid w:val="00A43559"/>
    <w:rsid w:val="00A43C43"/>
    <w:rsid w:val="00A44158"/>
    <w:rsid w:val="00A44CBF"/>
    <w:rsid w:val="00A45705"/>
    <w:rsid w:val="00A459CC"/>
    <w:rsid w:val="00A4641D"/>
    <w:rsid w:val="00A47675"/>
    <w:rsid w:val="00A476BA"/>
    <w:rsid w:val="00A47A75"/>
    <w:rsid w:val="00A47E24"/>
    <w:rsid w:val="00A50340"/>
    <w:rsid w:val="00A507B1"/>
    <w:rsid w:val="00A50FCB"/>
    <w:rsid w:val="00A5148A"/>
    <w:rsid w:val="00A5188C"/>
    <w:rsid w:val="00A51BB3"/>
    <w:rsid w:val="00A53255"/>
    <w:rsid w:val="00A5395D"/>
    <w:rsid w:val="00A5401D"/>
    <w:rsid w:val="00A547D6"/>
    <w:rsid w:val="00A54F71"/>
    <w:rsid w:val="00A55601"/>
    <w:rsid w:val="00A55BD5"/>
    <w:rsid w:val="00A55FBF"/>
    <w:rsid w:val="00A564BD"/>
    <w:rsid w:val="00A567E1"/>
    <w:rsid w:val="00A56FAC"/>
    <w:rsid w:val="00A578CC"/>
    <w:rsid w:val="00A57FE6"/>
    <w:rsid w:val="00A606CA"/>
    <w:rsid w:val="00A61687"/>
    <w:rsid w:val="00A616F4"/>
    <w:rsid w:val="00A6425F"/>
    <w:rsid w:val="00A65396"/>
    <w:rsid w:val="00A65F29"/>
    <w:rsid w:val="00A66E28"/>
    <w:rsid w:val="00A67676"/>
    <w:rsid w:val="00A67830"/>
    <w:rsid w:val="00A70878"/>
    <w:rsid w:val="00A70EF6"/>
    <w:rsid w:val="00A7117A"/>
    <w:rsid w:val="00A72857"/>
    <w:rsid w:val="00A73176"/>
    <w:rsid w:val="00A742BD"/>
    <w:rsid w:val="00A75280"/>
    <w:rsid w:val="00A75583"/>
    <w:rsid w:val="00A760D7"/>
    <w:rsid w:val="00A7676F"/>
    <w:rsid w:val="00A7693A"/>
    <w:rsid w:val="00A76D28"/>
    <w:rsid w:val="00A77F38"/>
    <w:rsid w:val="00A8134B"/>
    <w:rsid w:val="00A8170E"/>
    <w:rsid w:val="00A818C0"/>
    <w:rsid w:val="00A819B8"/>
    <w:rsid w:val="00A81B3D"/>
    <w:rsid w:val="00A81EEE"/>
    <w:rsid w:val="00A837A6"/>
    <w:rsid w:val="00A84025"/>
    <w:rsid w:val="00A8521A"/>
    <w:rsid w:val="00A852B0"/>
    <w:rsid w:val="00A855CB"/>
    <w:rsid w:val="00A85F5B"/>
    <w:rsid w:val="00A864EF"/>
    <w:rsid w:val="00A877E0"/>
    <w:rsid w:val="00A90E32"/>
    <w:rsid w:val="00A917FB"/>
    <w:rsid w:val="00A918FB"/>
    <w:rsid w:val="00A92AA8"/>
    <w:rsid w:val="00A93D44"/>
    <w:rsid w:val="00A93FC0"/>
    <w:rsid w:val="00A94153"/>
    <w:rsid w:val="00A951C6"/>
    <w:rsid w:val="00A95236"/>
    <w:rsid w:val="00A956EA"/>
    <w:rsid w:val="00A95808"/>
    <w:rsid w:val="00A95C82"/>
    <w:rsid w:val="00A95CE5"/>
    <w:rsid w:val="00A96495"/>
    <w:rsid w:val="00A96705"/>
    <w:rsid w:val="00A96A96"/>
    <w:rsid w:val="00A975DE"/>
    <w:rsid w:val="00A979C7"/>
    <w:rsid w:val="00AA06C2"/>
    <w:rsid w:val="00AA15EF"/>
    <w:rsid w:val="00AA2034"/>
    <w:rsid w:val="00AA27E4"/>
    <w:rsid w:val="00AA2ECC"/>
    <w:rsid w:val="00AA30BE"/>
    <w:rsid w:val="00AA3325"/>
    <w:rsid w:val="00AA41A8"/>
    <w:rsid w:val="00AA4F89"/>
    <w:rsid w:val="00AA5104"/>
    <w:rsid w:val="00AA644A"/>
    <w:rsid w:val="00AA7119"/>
    <w:rsid w:val="00AA7AD3"/>
    <w:rsid w:val="00AA7D3C"/>
    <w:rsid w:val="00AB0763"/>
    <w:rsid w:val="00AB07ED"/>
    <w:rsid w:val="00AB0DDE"/>
    <w:rsid w:val="00AB1545"/>
    <w:rsid w:val="00AB1CD1"/>
    <w:rsid w:val="00AB1D87"/>
    <w:rsid w:val="00AB26BB"/>
    <w:rsid w:val="00AB26D7"/>
    <w:rsid w:val="00AB286D"/>
    <w:rsid w:val="00AB3852"/>
    <w:rsid w:val="00AB38F1"/>
    <w:rsid w:val="00AB3A86"/>
    <w:rsid w:val="00AB4933"/>
    <w:rsid w:val="00AB4E76"/>
    <w:rsid w:val="00AB528A"/>
    <w:rsid w:val="00AB53EF"/>
    <w:rsid w:val="00AB6CC6"/>
    <w:rsid w:val="00AB70A8"/>
    <w:rsid w:val="00AC0365"/>
    <w:rsid w:val="00AC0C8A"/>
    <w:rsid w:val="00AC1572"/>
    <w:rsid w:val="00AC18F6"/>
    <w:rsid w:val="00AC1965"/>
    <w:rsid w:val="00AC1EF9"/>
    <w:rsid w:val="00AC21C8"/>
    <w:rsid w:val="00AC25D2"/>
    <w:rsid w:val="00AC2E0B"/>
    <w:rsid w:val="00AC2E5A"/>
    <w:rsid w:val="00AC2E7A"/>
    <w:rsid w:val="00AC4565"/>
    <w:rsid w:val="00AC46F5"/>
    <w:rsid w:val="00AC4DB3"/>
    <w:rsid w:val="00AC6552"/>
    <w:rsid w:val="00AC6721"/>
    <w:rsid w:val="00AC7645"/>
    <w:rsid w:val="00AD0696"/>
    <w:rsid w:val="00AD06EB"/>
    <w:rsid w:val="00AD1B12"/>
    <w:rsid w:val="00AD1D69"/>
    <w:rsid w:val="00AD1FCE"/>
    <w:rsid w:val="00AD225E"/>
    <w:rsid w:val="00AD22F2"/>
    <w:rsid w:val="00AD2809"/>
    <w:rsid w:val="00AD2814"/>
    <w:rsid w:val="00AD336B"/>
    <w:rsid w:val="00AD3551"/>
    <w:rsid w:val="00AD35B9"/>
    <w:rsid w:val="00AD4039"/>
    <w:rsid w:val="00AD4C6C"/>
    <w:rsid w:val="00AD5CBB"/>
    <w:rsid w:val="00AD5DAD"/>
    <w:rsid w:val="00AD6149"/>
    <w:rsid w:val="00AD6352"/>
    <w:rsid w:val="00AD7707"/>
    <w:rsid w:val="00AE041A"/>
    <w:rsid w:val="00AE1CF1"/>
    <w:rsid w:val="00AE20D4"/>
    <w:rsid w:val="00AE294A"/>
    <w:rsid w:val="00AE2A3C"/>
    <w:rsid w:val="00AE3004"/>
    <w:rsid w:val="00AE3022"/>
    <w:rsid w:val="00AE3B74"/>
    <w:rsid w:val="00AE40AA"/>
    <w:rsid w:val="00AE44C4"/>
    <w:rsid w:val="00AE4618"/>
    <w:rsid w:val="00AE4A2C"/>
    <w:rsid w:val="00AE4E5F"/>
    <w:rsid w:val="00AE4F02"/>
    <w:rsid w:val="00AE4FC8"/>
    <w:rsid w:val="00AE59A4"/>
    <w:rsid w:val="00AE5F74"/>
    <w:rsid w:val="00AE660B"/>
    <w:rsid w:val="00AE70F8"/>
    <w:rsid w:val="00AE78C0"/>
    <w:rsid w:val="00AF0728"/>
    <w:rsid w:val="00AF08B2"/>
    <w:rsid w:val="00AF0B75"/>
    <w:rsid w:val="00AF0B96"/>
    <w:rsid w:val="00AF2066"/>
    <w:rsid w:val="00AF553C"/>
    <w:rsid w:val="00AF73D9"/>
    <w:rsid w:val="00AF7F9A"/>
    <w:rsid w:val="00B000FD"/>
    <w:rsid w:val="00B00899"/>
    <w:rsid w:val="00B00F33"/>
    <w:rsid w:val="00B0174C"/>
    <w:rsid w:val="00B01B00"/>
    <w:rsid w:val="00B026CA"/>
    <w:rsid w:val="00B02FF5"/>
    <w:rsid w:val="00B03279"/>
    <w:rsid w:val="00B0350D"/>
    <w:rsid w:val="00B04B73"/>
    <w:rsid w:val="00B04E91"/>
    <w:rsid w:val="00B05394"/>
    <w:rsid w:val="00B05DBA"/>
    <w:rsid w:val="00B05DED"/>
    <w:rsid w:val="00B05EC1"/>
    <w:rsid w:val="00B06292"/>
    <w:rsid w:val="00B068A1"/>
    <w:rsid w:val="00B07078"/>
    <w:rsid w:val="00B0738A"/>
    <w:rsid w:val="00B0782E"/>
    <w:rsid w:val="00B07B08"/>
    <w:rsid w:val="00B07E2B"/>
    <w:rsid w:val="00B1012A"/>
    <w:rsid w:val="00B10BD3"/>
    <w:rsid w:val="00B10C2B"/>
    <w:rsid w:val="00B117D1"/>
    <w:rsid w:val="00B12506"/>
    <w:rsid w:val="00B12809"/>
    <w:rsid w:val="00B12937"/>
    <w:rsid w:val="00B12F87"/>
    <w:rsid w:val="00B13230"/>
    <w:rsid w:val="00B133FA"/>
    <w:rsid w:val="00B134CE"/>
    <w:rsid w:val="00B1365D"/>
    <w:rsid w:val="00B13AED"/>
    <w:rsid w:val="00B144D4"/>
    <w:rsid w:val="00B15118"/>
    <w:rsid w:val="00B15D6F"/>
    <w:rsid w:val="00B16467"/>
    <w:rsid w:val="00B16A93"/>
    <w:rsid w:val="00B17768"/>
    <w:rsid w:val="00B179ED"/>
    <w:rsid w:val="00B201D1"/>
    <w:rsid w:val="00B20878"/>
    <w:rsid w:val="00B23484"/>
    <w:rsid w:val="00B24533"/>
    <w:rsid w:val="00B250D1"/>
    <w:rsid w:val="00B25156"/>
    <w:rsid w:val="00B2644F"/>
    <w:rsid w:val="00B26524"/>
    <w:rsid w:val="00B26DFB"/>
    <w:rsid w:val="00B2718F"/>
    <w:rsid w:val="00B2769F"/>
    <w:rsid w:val="00B30C22"/>
    <w:rsid w:val="00B3121F"/>
    <w:rsid w:val="00B32072"/>
    <w:rsid w:val="00B3243E"/>
    <w:rsid w:val="00B32E5F"/>
    <w:rsid w:val="00B33961"/>
    <w:rsid w:val="00B3461A"/>
    <w:rsid w:val="00B35573"/>
    <w:rsid w:val="00B3583C"/>
    <w:rsid w:val="00B35D4C"/>
    <w:rsid w:val="00B3638F"/>
    <w:rsid w:val="00B36721"/>
    <w:rsid w:val="00B36FC9"/>
    <w:rsid w:val="00B406DF"/>
    <w:rsid w:val="00B40DA2"/>
    <w:rsid w:val="00B410D7"/>
    <w:rsid w:val="00B4115F"/>
    <w:rsid w:val="00B42A92"/>
    <w:rsid w:val="00B42AA4"/>
    <w:rsid w:val="00B42B43"/>
    <w:rsid w:val="00B42BEE"/>
    <w:rsid w:val="00B446B2"/>
    <w:rsid w:val="00B450B6"/>
    <w:rsid w:val="00B45172"/>
    <w:rsid w:val="00B457E0"/>
    <w:rsid w:val="00B45F34"/>
    <w:rsid w:val="00B467DA"/>
    <w:rsid w:val="00B46A88"/>
    <w:rsid w:val="00B5072F"/>
    <w:rsid w:val="00B50D50"/>
    <w:rsid w:val="00B51F4C"/>
    <w:rsid w:val="00B523D9"/>
    <w:rsid w:val="00B527C1"/>
    <w:rsid w:val="00B52901"/>
    <w:rsid w:val="00B52D2D"/>
    <w:rsid w:val="00B53721"/>
    <w:rsid w:val="00B53DF4"/>
    <w:rsid w:val="00B5412B"/>
    <w:rsid w:val="00B5433F"/>
    <w:rsid w:val="00B55217"/>
    <w:rsid w:val="00B5587C"/>
    <w:rsid w:val="00B559C2"/>
    <w:rsid w:val="00B5644A"/>
    <w:rsid w:val="00B56AB8"/>
    <w:rsid w:val="00B605D0"/>
    <w:rsid w:val="00B61731"/>
    <w:rsid w:val="00B61D09"/>
    <w:rsid w:val="00B62D30"/>
    <w:rsid w:val="00B62E30"/>
    <w:rsid w:val="00B64557"/>
    <w:rsid w:val="00B645B3"/>
    <w:rsid w:val="00B64AD1"/>
    <w:rsid w:val="00B65016"/>
    <w:rsid w:val="00B6595E"/>
    <w:rsid w:val="00B66E6E"/>
    <w:rsid w:val="00B670E1"/>
    <w:rsid w:val="00B672E5"/>
    <w:rsid w:val="00B67733"/>
    <w:rsid w:val="00B705DD"/>
    <w:rsid w:val="00B70723"/>
    <w:rsid w:val="00B7145E"/>
    <w:rsid w:val="00B7147C"/>
    <w:rsid w:val="00B71A39"/>
    <w:rsid w:val="00B726E4"/>
    <w:rsid w:val="00B72861"/>
    <w:rsid w:val="00B73534"/>
    <w:rsid w:val="00B7382A"/>
    <w:rsid w:val="00B73C42"/>
    <w:rsid w:val="00B747C1"/>
    <w:rsid w:val="00B773B2"/>
    <w:rsid w:val="00B773E5"/>
    <w:rsid w:val="00B778DA"/>
    <w:rsid w:val="00B80559"/>
    <w:rsid w:val="00B81025"/>
    <w:rsid w:val="00B8139B"/>
    <w:rsid w:val="00B82455"/>
    <w:rsid w:val="00B84B9D"/>
    <w:rsid w:val="00B86B59"/>
    <w:rsid w:val="00B901F3"/>
    <w:rsid w:val="00B90991"/>
    <w:rsid w:val="00B90EE2"/>
    <w:rsid w:val="00B914B9"/>
    <w:rsid w:val="00B92181"/>
    <w:rsid w:val="00B923C9"/>
    <w:rsid w:val="00B92C7A"/>
    <w:rsid w:val="00B9321C"/>
    <w:rsid w:val="00B93513"/>
    <w:rsid w:val="00B93AA8"/>
    <w:rsid w:val="00B93F00"/>
    <w:rsid w:val="00B940E1"/>
    <w:rsid w:val="00B955FF"/>
    <w:rsid w:val="00B95838"/>
    <w:rsid w:val="00B95B14"/>
    <w:rsid w:val="00B95C02"/>
    <w:rsid w:val="00B96031"/>
    <w:rsid w:val="00B961AA"/>
    <w:rsid w:val="00B967B9"/>
    <w:rsid w:val="00B9684B"/>
    <w:rsid w:val="00B96A32"/>
    <w:rsid w:val="00BA01A5"/>
    <w:rsid w:val="00BA0650"/>
    <w:rsid w:val="00BA07BD"/>
    <w:rsid w:val="00BA139E"/>
    <w:rsid w:val="00BA1667"/>
    <w:rsid w:val="00BA19A5"/>
    <w:rsid w:val="00BA19C0"/>
    <w:rsid w:val="00BA1E35"/>
    <w:rsid w:val="00BA1ECF"/>
    <w:rsid w:val="00BA26A6"/>
    <w:rsid w:val="00BA2C82"/>
    <w:rsid w:val="00BA3550"/>
    <w:rsid w:val="00BA3A45"/>
    <w:rsid w:val="00BA3ACF"/>
    <w:rsid w:val="00BA3E7E"/>
    <w:rsid w:val="00BB0341"/>
    <w:rsid w:val="00BB2577"/>
    <w:rsid w:val="00BB3D17"/>
    <w:rsid w:val="00BB3DAE"/>
    <w:rsid w:val="00BB4551"/>
    <w:rsid w:val="00BB5945"/>
    <w:rsid w:val="00BB60BA"/>
    <w:rsid w:val="00BC073F"/>
    <w:rsid w:val="00BC0891"/>
    <w:rsid w:val="00BC1796"/>
    <w:rsid w:val="00BC2131"/>
    <w:rsid w:val="00BC2BE4"/>
    <w:rsid w:val="00BC3015"/>
    <w:rsid w:val="00BC4255"/>
    <w:rsid w:val="00BC4550"/>
    <w:rsid w:val="00BC58BB"/>
    <w:rsid w:val="00BC60D2"/>
    <w:rsid w:val="00BC64AC"/>
    <w:rsid w:val="00BC6EB0"/>
    <w:rsid w:val="00BC72E6"/>
    <w:rsid w:val="00BC7637"/>
    <w:rsid w:val="00BD1BE6"/>
    <w:rsid w:val="00BD3A7A"/>
    <w:rsid w:val="00BD3F63"/>
    <w:rsid w:val="00BD423A"/>
    <w:rsid w:val="00BD49DF"/>
    <w:rsid w:val="00BD6F16"/>
    <w:rsid w:val="00BE000A"/>
    <w:rsid w:val="00BE025C"/>
    <w:rsid w:val="00BE0546"/>
    <w:rsid w:val="00BE078A"/>
    <w:rsid w:val="00BE13DD"/>
    <w:rsid w:val="00BE1B8A"/>
    <w:rsid w:val="00BE1EB0"/>
    <w:rsid w:val="00BE1F05"/>
    <w:rsid w:val="00BE23F0"/>
    <w:rsid w:val="00BE2767"/>
    <w:rsid w:val="00BE2888"/>
    <w:rsid w:val="00BE3268"/>
    <w:rsid w:val="00BE3C71"/>
    <w:rsid w:val="00BE4673"/>
    <w:rsid w:val="00BE5063"/>
    <w:rsid w:val="00BE57B5"/>
    <w:rsid w:val="00BE5FEB"/>
    <w:rsid w:val="00BE6002"/>
    <w:rsid w:val="00BE6AA5"/>
    <w:rsid w:val="00BE75BD"/>
    <w:rsid w:val="00BE7620"/>
    <w:rsid w:val="00BF1355"/>
    <w:rsid w:val="00BF1668"/>
    <w:rsid w:val="00BF2C25"/>
    <w:rsid w:val="00BF2DE8"/>
    <w:rsid w:val="00BF2EEA"/>
    <w:rsid w:val="00BF3378"/>
    <w:rsid w:val="00BF4A6B"/>
    <w:rsid w:val="00BF4D2B"/>
    <w:rsid w:val="00BF56B4"/>
    <w:rsid w:val="00BF5873"/>
    <w:rsid w:val="00BF7646"/>
    <w:rsid w:val="00C006A8"/>
    <w:rsid w:val="00C00BFB"/>
    <w:rsid w:val="00C01205"/>
    <w:rsid w:val="00C01A60"/>
    <w:rsid w:val="00C022B1"/>
    <w:rsid w:val="00C028C8"/>
    <w:rsid w:val="00C03552"/>
    <w:rsid w:val="00C035D1"/>
    <w:rsid w:val="00C03B9D"/>
    <w:rsid w:val="00C03EAF"/>
    <w:rsid w:val="00C03EB0"/>
    <w:rsid w:val="00C0495B"/>
    <w:rsid w:val="00C0520B"/>
    <w:rsid w:val="00C05846"/>
    <w:rsid w:val="00C058EB"/>
    <w:rsid w:val="00C05ABD"/>
    <w:rsid w:val="00C05C5A"/>
    <w:rsid w:val="00C05E7A"/>
    <w:rsid w:val="00C0682B"/>
    <w:rsid w:val="00C0728B"/>
    <w:rsid w:val="00C07896"/>
    <w:rsid w:val="00C12D02"/>
    <w:rsid w:val="00C146AF"/>
    <w:rsid w:val="00C14D25"/>
    <w:rsid w:val="00C15515"/>
    <w:rsid w:val="00C15F3E"/>
    <w:rsid w:val="00C16205"/>
    <w:rsid w:val="00C1708E"/>
    <w:rsid w:val="00C17DD0"/>
    <w:rsid w:val="00C17F11"/>
    <w:rsid w:val="00C2101F"/>
    <w:rsid w:val="00C220D1"/>
    <w:rsid w:val="00C22775"/>
    <w:rsid w:val="00C233D1"/>
    <w:rsid w:val="00C23BD1"/>
    <w:rsid w:val="00C2472A"/>
    <w:rsid w:val="00C249D9"/>
    <w:rsid w:val="00C24EB2"/>
    <w:rsid w:val="00C2615E"/>
    <w:rsid w:val="00C26271"/>
    <w:rsid w:val="00C2670A"/>
    <w:rsid w:val="00C27841"/>
    <w:rsid w:val="00C278D1"/>
    <w:rsid w:val="00C27982"/>
    <w:rsid w:val="00C27AF3"/>
    <w:rsid w:val="00C30E7C"/>
    <w:rsid w:val="00C31178"/>
    <w:rsid w:val="00C33196"/>
    <w:rsid w:val="00C331E6"/>
    <w:rsid w:val="00C336BD"/>
    <w:rsid w:val="00C33D2E"/>
    <w:rsid w:val="00C34C1B"/>
    <w:rsid w:val="00C35CAC"/>
    <w:rsid w:val="00C35FC3"/>
    <w:rsid w:val="00C36090"/>
    <w:rsid w:val="00C366A3"/>
    <w:rsid w:val="00C406B0"/>
    <w:rsid w:val="00C40DA4"/>
    <w:rsid w:val="00C412B2"/>
    <w:rsid w:val="00C41C6A"/>
    <w:rsid w:val="00C428B1"/>
    <w:rsid w:val="00C429A3"/>
    <w:rsid w:val="00C42A4A"/>
    <w:rsid w:val="00C42D49"/>
    <w:rsid w:val="00C43864"/>
    <w:rsid w:val="00C43A2C"/>
    <w:rsid w:val="00C445A5"/>
    <w:rsid w:val="00C4550B"/>
    <w:rsid w:val="00C45635"/>
    <w:rsid w:val="00C458FD"/>
    <w:rsid w:val="00C45D5A"/>
    <w:rsid w:val="00C465EE"/>
    <w:rsid w:val="00C473EB"/>
    <w:rsid w:val="00C4798B"/>
    <w:rsid w:val="00C47AC0"/>
    <w:rsid w:val="00C5003C"/>
    <w:rsid w:val="00C51645"/>
    <w:rsid w:val="00C51C0F"/>
    <w:rsid w:val="00C52F1F"/>
    <w:rsid w:val="00C5345C"/>
    <w:rsid w:val="00C53BDE"/>
    <w:rsid w:val="00C543B3"/>
    <w:rsid w:val="00C54E3A"/>
    <w:rsid w:val="00C556F8"/>
    <w:rsid w:val="00C56604"/>
    <w:rsid w:val="00C566A6"/>
    <w:rsid w:val="00C57FDD"/>
    <w:rsid w:val="00C6054A"/>
    <w:rsid w:val="00C6058E"/>
    <w:rsid w:val="00C608BB"/>
    <w:rsid w:val="00C61644"/>
    <w:rsid w:val="00C62602"/>
    <w:rsid w:val="00C62A51"/>
    <w:rsid w:val="00C62D4D"/>
    <w:rsid w:val="00C62F24"/>
    <w:rsid w:val="00C63396"/>
    <w:rsid w:val="00C64B1D"/>
    <w:rsid w:val="00C64E12"/>
    <w:rsid w:val="00C65DAC"/>
    <w:rsid w:val="00C66CDC"/>
    <w:rsid w:val="00C718D0"/>
    <w:rsid w:val="00C72963"/>
    <w:rsid w:val="00C72E4A"/>
    <w:rsid w:val="00C734F3"/>
    <w:rsid w:val="00C73648"/>
    <w:rsid w:val="00C7392B"/>
    <w:rsid w:val="00C73A94"/>
    <w:rsid w:val="00C74DC2"/>
    <w:rsid w:val="00C7587D"/>
    <w:rsid w:val="00C75CB6"/>
    <w:rsid w:val="00C76BAE"/>
    <w:rsid w:val="00C77B04"/>
    <w:rsid w:val="00C80D8E"/>
    <w:rsid w:val="00C8153D"/>
    <w:rsid w:val="00C8201E"/>
    <w:rsid w:val="00C836C0"/>
    <w:rsid w:val="00C84ABC"/>
    <w:rsid w:val="00C85247"/>
    <w:rsid w:val="00C85809"/>
    <w:rsid w:val="00C85C6B"/>
    <w:rsid w:val="00C86307"/>
    <w:rsid w:val="00C86CE4"/>
    <w:rsid w:val="00C8703E"/>
    <w:rsid w:val="00C9186A"/>
    <w:rsid w:val="00C926E5"/>
    <w:rsid w:val="00C92D4A"/>
    <w:rsid w:val="00C93B1E"/>
    <w:rsid w:val="00C94791"/>
    <w:rsid w:val="00C94AE2"/>
    <w:rsid w:val="00C94B63"/>
    <w:rsid w:val="00C94EBE"/>
    <w:rsid w:val="00C95818"/>
    <w:rsid w:val="00C95E4E"/>
    <w:rsid w:val="00C95FCA"/>
    <w:rsid w:val="00C96986"/>
    <w:rsid w:val="00C97B55"/>
    <w:rsid w:val="00CA0A57"/>
    <w:rsid w:val="00CA0B10"/>
    <w:rsid w:val="00CA1128"/>
    <w:rsid w:val="00CA1F96"/>
    <w:rsid w:val="00CA264C"/>
    <w:rsid w:val="00CA325E"/>
    <w:rsid w:val="00CA41ED"/>
    <w:rsid w:val="00CA424D"/>
    <w:rsid w:val="00CA5323"/>
    <w:rsid w:val="00CA57A2"/>
    <w:rsid w:val="00CA5FA3"/>
    <w:rsid w:val="00CA6481"/>
    <w:rsid w:val="00CA651E"/>
    <w:rsid w:val="00CA6569"/>
    <w:rsid w:val="00CA6905"/>
    <w:rsid w:val="00CA693B"/>
    <w:rsid w:val="00CA70C0"/>
    <w:rsid w:val="00CA7BF0"/>
    <w:rsid w:val="00CA7CC5"/>
    <w:rsid w:val="00CB03B0"/>
    <w:rsid w:val="00CB0B7C"/>
    <w:rsid w:val="00CB0EF0"/>
    <w:rsid w:val="00CB10B1"/>
    <w:rsid w:val="00CB1497"/>
    <w:rsid w:val="00CB2281"/>
    <w:rsid w:val="00CB2C8F"/>
    <w:rsid w:val="00CB2E85"/>
    <w:rsid w:val="00CB303E"/>
    <w:rsid w:val="00CB303F"/>
    <w:rsid w:val="00CB4144"/>
    <w:rsid w:val="00CB5D33"/>
    <w:rsid w:val="00CB5D4E"/>
    <w:rsid w:val="00CB60AF"/>
    <w:rsid w:val="00CB68E0"/>
    <w:rsid w:val="00CB7ADE"/>
    <w:rsid w:val="00CC0AF5"/>
    <w:rsid w:val="00CC1895"/>
    <w:rsid w:val="00CC2010"/>
    <w:rsid w:val="00CC2170"/>
    <w:rsid w:val="00CC28B4"/>
    <w:rsid w:val="00CC28EE"/>
    <w:rsid w:val="00CC2C48"/>
    <w:rsid w:val="00CC34F4"/>
    <w:rsid w:val="00CC363B"/>
    <w:rsid w:val="00CC3F68"/>
    <w:rsid w:val="00CC3FD0"/>
    <w:rsid w:val="00CC4147"/>
    <w:rsid w:val="00CC494F"/>
    <w:rsid w:val="00CC630A"/>
    <w:rsid w:val="00CC64C6"/>
    <w:rsid w:val="00CC7566"/>
    <w:rsid w:val="00CD122B"/>
    <w:rsid w:val="00CD1EA8"/>
    <w:rsid w:val="00CD2352"/>
    <w:rsid w:val="00CD27E6"/>
    <w:rsid w:val="00CD27FA"/>
    <w:rsid w:val="00CD29DC"/>
    <w:rsid w:val="00CD2B6B"/>
    <w:rsid w:val="00CD348B"/>
    <w:rsid w:val="00CD38EE"/>
    <w:rsid w:val="00CD58A1"/>
    <w:rsid w:val="00CD633C"/>
    <w:rsid w:val="00CD673C"/>
    <w:rsid w:val="00CD7119"/>
    <w:rsid w:val="00CE42EF"/>
    <w:rsid w:val="00CE4342"/>
    <w:rsid w:val="00CE4956"/>
    <w:rsid w:val="00CE525F"/>
    <w:rsid w:val="00CE5BA9"/>
    <w:rsid w:val="00CE6F29"/>
    <w:rsid w:val="00CE7399"/>
    <w:rsid w:val="00CE7B0B"/>
    <w:rsid w:val="00CF0399"/>
    <w:rsid w:val="00CF04F2"/>
    <w:rsid w:val="00CF123A"/>
    <w:rsid w:val="00CF1FB9"/>
    <w:rsid w:val="00CF2252"/>
    <w:rsid w:val="00CF2DA8"/>
    <w:rsid w:val="00CF31A9"/>
    <w:rsid w:val="00CF33AF"/>
    <w:rsid w:val="00CF3B67"/>
    <w:rsid w:val="00CF428F"/>
    <w:rsid w:val="00CF4896"/>
    <w:rsid w:val="00CF5645"/>
    <w:rsid w:val="00CF5730"/>
    <w:rsid w:val="00CF5FE3"/>
    <w:rsid w:val="00CF6C83"/>
    <w:rsid w:val="00CF6D2E"/>
    <w:rsid w:val="00CF6D70"/>
    <w:rsid w:val="00CF6FBD"/>
    <w:rsid w:val="00CF7976"/>
    <w:rsid w:val="00D01590"/>
    <w:rsid w:val="00D01B7B"/>
    <w:rsid w:val="00D02791"/>
    <w:rsid w:val="00D02AF7"/>
    <w:rsid w:val="00D048AF"/>
    <w:rsid w:val="00D05733"/>
    <w:rsid w:val="00D0695E"/>
    <w:rsid w:val="00D07120"/>
    <w:rsid w:val="00D07841"/>
    <w:rsid w:val="00D07D53"/>
    <w:rsid w:val="00D11150"/>
    <w:rsid w:val="00D11DEE"/>
    <w:rsid w:val="00D12F13"/>
    <w:rsid w:val="00D13D41"/>
    <w:rsid w:val="00D14AAA"/>
    <w:rsid w:val="00D15693"/>
    <w:rsid w:val="00D15EDE"/>
    <w:rsid w:val="00D15F56"/>
    <w:rsid w:val="00D16285"/>
    <w:rsid w:val="00D16908"/>
    <w:rsid w:val="00D16DE1"/>
    <w:rsid w:val="00D17438"/>
    <w:rsid w:val="00D201DB"/>
    <w:rsid w:val="00D207DC"/>
    <w:rsid w:val="00D20F04"/>
    <w:rsid w:val="00D211BE"/>
    <w:rsid w:val="00D22211"/>
    <w:rsid w:val="00D227B8"/>
    <w:rsid w:val="00D22D2E"/>
    <w:rsid w:val="00D24195"/>
    <w:rsid w:val="00D2474F"/>
    <w:rsid w:val="00D25A9C"/>
    <w:rsid w:val="00D25E04"/>
    <w:rsid w:val="00D270C0"/>
    <w:rsid w:val="00D27C30"/>
    <w:rsid w:val="00D27F6F"/>
    <w:rsid w:val="00D3075F"/>
    <w:rsid w:val="00D30965"/>
    <w:rsid w:val="00D319BC"/>
    <w:rsid w:val="00D31E7E"/>
    <w:rsid w:val="00D32797"/>
    <w:rsid w:val="00D32D71"/>
    <w:rsid w:val="00D34377"/>
    <w:rsid w:val="00D344C2"/>
    <w:rsid w:val="00D3469C"/>
    <w:rsid w:val="00D352B2"/>
    <w:rsid w:val="00D36664"/>
    <w:rsid w:val="00D368B6"/>
    <w:rsid w:val="00D3763F"/>
    <w:rsid w:val="00D37855"/>
    <w:rsid w:val="00D379FB"/>
    <w:rsid w:val="00D403BC"/>
    <w:rsid w:val="00D405A3"/>
    <w:rsid w:val="00D4117D"/>
    <w:rsid w:val="00D412BD"/>
    <w:rsid w:val="00D4258E"/>
    <w:rsid w:val="00D425DB"/>
    <w:rsid w:val="00D42C88"/>
    <w:rsid w:val="00D43119"/>
    <w:rsid w:val="00D43621"/>
    <w:rsid w:val="00D43E24"/>
    <w:rsid w:val="00D44DF0"/>
    <w:rsid w:val="00D45EC1"/>
    <w:rsid w:val="00D46741"/>
    <w:rsid w:val="00D46828"/>
    <w:rsid w:val="00D46D46"/>
    <w:rsid w:val="00D4757E"/>
    <w:rsid w:val="00D504B1"/>
    <w:rsid w:val="00D505A3"/>
    <w:rsid w:val="00D509EA"/>
    <w:rsid w:val="00D51A6A"/>
    <w:rsid w:val="00D51A73"/>
    <w:rsid w:val="00D51C89"/>
    <w:rsid w:val="00D51CE7"/>
    <w:rsid w:val="00D524AA"/>
    <w:rsid w:val="00D53372"/>
    <w:rsid w:val="00D53C30"/>
    <w:rsid w:val="00D53FCC"/>
    <w:rsid w:val="00D5430C"/>
    <w:rsid w:val="00D54AFC"/>
    <w:rsid w:val="00D54BEF"/>
    <w:rsid w:val="00D55242"/>
    <w:rsid w:val="00D55FB8"/>
    <w:rsid w:val="00D566C0"/>
    <w:rsid w:val="00D56973"/>
    <w:rsid w:val="00D571B8"/>
    <w:rsid w:val="00D575D5"/>
    <w:rsid w:val="00D57A52"/>
    <w:rsid w:val="00D60290"/>
    <w:rsid w:val="00D61795"/>
    <w:rsid w:val="00D61B6A"/>
    <w:rsid w:val="00D61FE1"/>
    <w:rsid w:val="00D6275F"/>
    <w:rsid w:val="00D62A9E"/>
    <w:rsid w:val="00D62D22"/>
    <w:rsid w:val="00D63300"/>
    <w:rsid w:val="00D6431D"/>
    <w:rsid w:val="00D64BC8"/>
    <w:rsid w:val="00D658E5"/>
    <w:rsid w:val="00D66103"/>
    <w:rsid w:val="00D66F5B"/>
    <w:rsid w:val="00D70F2A"/>
    <w:rsid w:val="00D71B84"/>
    <w:rsid w:val="00D71CC6"/>
    <w:rsid w:val="00D72E36"/>
    <w:rsid w:val="00D72ED4"/>
    <w:rsid w:val="00D73888"/>
    <w:rsid w:val="00D73E7C"/>
    <w:rsid w:val="00D7460A"/>
    <w:rsid w:val="00D74A84"/>
    <w:rsid w:val="00D75721"/>
    <w:rsid w:val="00D75A3C"/>
    <w:rsid w:val="00D760E9"/>
    <w:rsid w:val="00D763FA"/>
    <w:rsid w:val="00D76983"/>
    <w:rsid w:val="00D772CC"/>
    <w:rsid w:val="00D7783A"/>
    <w:rsid w:val="00D77E30"/>
    <w:rsid w:val="00D809ED"/>
    <w:rsid w:val="00D81F80"/>
    <w:rsid w:val="00D82BC6"/>
    <w:rsid w:val="00D85994"/>
    <w:rsid w:val="00D85D50"/>
    <w:rsid w:val="00D85F94"/>
    <w:rsid w:val="00D8693B"/>
    <w:rsid w:val="00D90969"/>
    <w:rsid w:val="00D917A2"/>
    <w:rsid w:val="00D917AB"/>
    <w:rsid w:val="00D917BE"/>
    <w:rsid w:val="00D92A07"/>
    <w:rsid w:val="00D92D53"/>
    <w:rsid w:val="00D93737"/>
    <w:rsid w:val="00D93CB7"/>
    <w:rsid w:val="00D94568"/>
    <w:rsid w:val="00D959F9"/>
    <w:rsid w:val="00D95D70"/>
    <w:rsid w:val="00D95F0A"/>
    <w:rsid w:val="00D9667C"/>
    <w:rsid w:val="00D96A94"/>
    <w:rsid w:val="00D96FFC"/>
    <w:rsid w:val="00DA05D0"/>
    <w:rsid w:val="00DA2AA3"/>
    <w:rsid w:val="00DA2E43"/>
    <w:rsid w:val="00DA303E"/>
    <w:rsid w:val="00DA3296"/>
    <w:rsid w:val="00DA4C73"/>
    <w:rsid w:val="00DA63D5"/>
    <w:rsid w:val="00DA643E"/>
    <w:rsid w:val="00DA68A2"/>
    <w:rsid w:val="00DA6B57"/>
    <w:rsid w:val="00DA730C"/>
    <w:rsid w:val="00DA7466"/>
    <w:rsid w:val="00DB14A2"/>
    <w:rsid w:val="00DB213D"/>
    <w:rsid w:val="00DB2586"/>
    <w:rsid w:val="00DB25CB"/>
    <w:rsid w:val="00DB34F6"/>
    <w:rsid w:val="00DB3C24"/>
    <w:rsid w:val="00DB4D86"/>
    <w:rsid w:val="00DB51A4"/>
    <w:rsid w:val="00DB5D7C"/>
    <w:rsid w:val="00DB6756"/>
    <w:rsid w:val="00DB7771"/>
    <w:rsid w:val="00DC028A"/>
    <w:rsid w:val="00DC159C"/>
    <w:rsid w:val="00DC15F5"/>
    <w:rsid w:val="00DC2BCC"/>
    <w:rsid w:val="00DC3E64"/>
    <w:rsid w:val="00DC3F2C"/>
    <w:rsid w:val="00DC4838"/>
    <w:rsid w:val="00DC49A3"/>
    <w:rsid w:val="00DC4E53"/>
    <w:rsid w:val="00DC4F81"/>
    <w:rsid w:val="00DC4FA2"/>
    <w:rsid w:val="00DC6129"/>
    <w:rsid w:val="00DC6AAD"/>
    <w:rsid w:val="00DC7210"/>
    <w:rsid w:val="00DC78F5"/>
    <w:rsid w:val="00DD0738"/>
    <w:rsid w:val="00DD0B5F"/>
    <w:rsid w:val="00DD1885"/>
    <w:rsid w:val="00DD2419"/>
    <w:rsid w:val="00DD2720"/>
    <w:rsid w:val="00DD2E36"/>
    <w:rsid w:val="00DD3D60"/>
    <w:rsid w:val="00DD55D7"/>
    <w:rsid w:val="00DD56F0"/>
    <w:rsid w:val="00DD6E04"/>
    <w:rsid w:val="00DE2F74"/>
    <w:rsid w:val="00DE3A95"/>
    <w:rsid w:val="00DE4DEF"/>
    <w:rsid w:val="00DE5F91"/>
    <w:rsid w:val="00DE60F9"/>
    <w:rsid w:val="00DE623B"/>
    <w:rsid w:val="00DE6472"/>
    <w:rsid w:val="00DE66BA"/>
    <w:rsid w:val="00DE6E2A"/>
    <w:rsid w:val="00DE76B4"/>
    <w:rsid w:val="00DE76B5"/>
    <w:rsid w:val="00DF043A"/>
    <w:rsid w:val="00DF0CEF"/>
    <w:rsid w:val="00DF1668"/>
    <w:rsid w:val="00DF1F15"/>
    <w:rsid w:val="00DF25FC"/>
    <w:rsid w:val="00DF2A96"/>
    <w:rsid w:val="00DF2D31"/>
    <w:rsid w:val="00DF3528"/>
    <w:rsid w:val="00DF3584"/>
    <w:rsid w:val="00DF3934"/>
    <w:rsid w:val="00DF3FED"/>
    <w:rsid w:val="00DF66D4"/>
    <w:rsid w:val="00DF7493"/>
    <w:rsid w:val="00E00062"/>
    <w:rsid w:val="00E00171"/>
    <w:rsid w:val="00E00294"/>
    <w:rsid w:val="00E014DB"/>
    <w:rsid w:val="00E01761"/>
    <w:rsid w:val="00E01EB8"/>
    <w:rsid w:val="00E021BD"/>
    <w:rsid w:val="00E0355F"/>
    <w:rsid w:val="00E03985"/>
    <w:rsid w:val="00E03BD7"/>
    <w:rsid w:val="00E0461D"/>
    <w:rsid w:val="00E04F29"/>
    <w:rsid w:val="00E05C73"/>
    <w:rsid w:val="00E07048"/>
    <w:rsid w:val="00E074D6"/>
    <w:rsid w:val="00E07A18"/>
    <w:rsid w:val="00E101B3"/>
    <w:rsid w:val="00E103CB"/>
    <w:rsid w:val="00E10487"/>
    <w:rsid w:val="00E11048"/>
    <w:rsid w:val="00E1169D"/>
    <w:rsid w:val="00E116ED"/>
    <w:rsid w:val="00E11843"/>
    <w:rsid w:val="00E1209D"/>
    <w:rsid w:val="00E1214F"/>
    <w:rsid w:val="00E14BE0"/>
    <w:rsid w:val="00E200F0"/>
    <w:rsid w:val="00E20868"/>
    <w:rsid w:val="00E20C02"/>
    <w:rsid w:val="00E211DB"/>
    <w:rsid w:val="00E21584"/>
    <w:rsid w:val="00E219EB"/>
    <w:rsid w:val="00E22184"/>
    <w:rsid w:val="00E22B28"/>
    <w:rsid w:val="00E22EBC"/>
    <w:rsid w:val="00E22F86"/>
    <w:rsid w:val="00E23678"/>
    <w:rsid w:val="00E23A0D"/>
    <w:rsid w:val="00E23A80"/>
    <w:rsid w:val="00E240C4"/>
    <w:rsid w:val="00E242C3"/>
    <w:rsid w:val="00E24354"/>
    <w:rsid w:val="00E2472F"/>
    <w:rsid w:val="00E2683B"/>
    <w:rsid w:val="00E27C85"/>
    <w:rsid w:val="00E30143"/>
    <w:rsid w:val="00E302AD"/>
    <w:rsid w:val="00E30C92"/>
    <w:rsid w:val="00E30DD6"/>
    <w:rsid w:val="00E32413"/>
    <w:rsid w:val="00E32906"/>
    <w:rsid w:val="00E34C76"/>
    <w:rsid w:val="00E34DB1"/>
    <w:rsid w:val="00E353DE"/>
    <w:rsid w:val="00E360AB"/>
    <w:rsid w:val="00E36D57"/>
    <w:rsid w:val="00E3722E"/>
    <w:rsid w:val="00E37AEF"/>
    <w:rsid w:val="00E37E08"/>
    <w:rsid w:val="00E40C53"/>
    <w:rsid w:val="00E41415"/>
    <w:rsid w:val="00E418A2"/>
    <w:rsid w:val="00E4255C"/>
    <w:rsid w:val="00E4261A"/>
    <w:rsid w:val="00E43788"/>
    <w:rsid w:val="00E43ADE"/>
    <w:rsid w:val="00E43B1E"/>
    <w:rsid w:val="00E44078"/>
    <w:rsid w:val="00E443B2"/>
    <w:rsid w:val="00E44785"/>
    <w:rsid w:val="00E44BD2"/>
    <w:rsid w:val="00E45321"/>
    <w:rsid w:val="00E457F8"/>
    <w:rsid w:val="00E466A7"/>
    <w:rsid w:val="00E46E97"/>
    <w:rsid w:val="00E4795A"/>
    <w:rsid w:val="00E47CA9"/>
    <w:rsid w:val="00E47E38"/>
    <w:rsid w:val="00E5067B"/>
    <w:rsid w:val="00E50957"/>
    <w:rsid w:val="00E50B1E"/>
    <w:rsid w:val="00E50F9D"/>
    <w:rsid w:val="00E50FC9"/>
    <w:rsid w:val="00E51353"/>
    <w:rsid w:val="00E524F8"/>
    <w:rsid w:val="00E5269B"/>
    <w:rsid w:val="00E539A1"/>
    <w:rsid w:val="00E540C5"/>
    <w:rsid w:val="00E55544"/>
    <w:rsid w:val="00E56D8A"/>
    <w:rsid w:val="00E57503"/>
    <w:rsid w:val="00E6023B"/>
    <w:rsid w:val="00E60785"/>
    <w:rsid w:val="00E60A65"/>
    <w:rsid w:val="00E60C9E"/>
    <w:rsid w:val="00E60DE5"/>
    <w:rsid w:val="00E61C13"/>
    <w:rsid w:val="00E621C3"/>
    <w:rsid w:val="00E6332D"/>
    <w:rsid w:val="00E65154"/>
    <w:rsid w:val="00E6673C"/>
    <w:rsid w:val="00E700BB"/>
    <w:rsid w:val="00E700EA"/>
    <w:rsid w:val="00E71E3F"/>
    <w:rsid w:val="00E7211B"/>
    <w:rsid w:val="00E7217A"/>
    <w:rsid w:val="00E721D8"/>
    <w:rsid w:val="00E729D6"/>
    <w:rsid w:val="00E72BC3"/>
    <w:rsid w:val="00E73226"/>
    <w:rsid w:val="00E73750"/>
    <w:rsid w:val="00E7393B"/>
    <w:rsid w:val="00E73BBA"/>
    <w:rsid w:val="00E75CB7"/>
    <w:rsid w:val="00E75D6C"/>
    <w:rsid w:val="00E76904"/>
    <w:rsid w:val="00E778B8"/>
    <w:rsid w:val="00E802AE"/>
    <w:rsid w:val="00E804DF"/>
    <w:rsid w:val="00E8186C"/>
    <w:rsid w:val="00E81D25"/>
    <w:rsid w:val="00E825CE"/>
    <w:rsid w:val="00E82C61"/>
    <w:rsid w:val="00E82D8C"/>
    <w:rsid w:val="00E82DD0"/>
    <w:rsid w:val="00E83460"/>
    <w:rsid w:val="00E83B12"/>
    <w:rsid w:val="00E85C66"/>
    <w:rsid w:val="00E86696"/>
    <w:rsid w:val="00E87096"/>
    <w:rsid w:val="00E906ED"/>
    <w:rsid w:val="00E91320"/>
    <w:rsid w:val="00E91574"/>
    <w:rsid w:val="00E9180F"/>
    <w:rsid w:val="00E91C17"/>
    <w:rsid w:val="00E91D7C"/>
    <w:rsid w:val="00E9228C"/>
    <w:rsid w:val="00E9258D"/>
    <w:rsid w:val="00E92952"/>
    <w:rsid w:val="00E93CDC"/>
    <w:rsid w:val="00E94AE3"/>
    <w:rsid w:val="00E9506E"/>
    <w:rsid w:val="00E9515B"/>
    <w:rsid w:val="00E96165"/>
    <w:rsid w:val="00E96AB5"/>
    <w:rsid w:val="00E96AE0"/>
    <w:rsid w:val="00EA03A4"/>
    <w:rsid w:val="00EA03C7"/>
    <w:rsid w:val="00EA03CD"/>
    <w:rsid w:val="00EA099F"/>
    <w:rsid w:val="00EA2361"/>
    <w:rsid w:val="00EA279D"/>
    <w:rsid w:val="00EA28BE"/>
    <w:rsid w:val="00EA2EA9"/>
    <w:rsid w:val="00EA317D"/>
    <w:rsid w:val="00EA32C6"/>
    <w:rsid w:val="00EA3BE1"/>
    <w:rsid w:val="00EA45EB"/>
    <w:rsid w:val="00EA47BE"/>
    <w:rsid w:val="00EA4866"/>
    <w:rsid w:val="00EA4D65"/>
    <w:rsid w:val="00EA5169"/>
    <w:rsid w:val="00EA7161"/>
    <w:rsid w:val="00EA7C9D"/>
    <w:rsid w:val="00EA7F2A"/>
    <w:rsid w:val="00EB00E0"/>
    <w:rsid w:val="00EB10A2"/>
    <w:rsid w:val="00EB1D63"/>
    <w:rsid w:val="00EB2BB7"/>
    <w:rsid w:val="00EB2DCA"/>
    <w:rsid w:val="00EB373C"/>
    <w:rsid w:val="00EB3FD0"/>
    <w:rsid w:val="00EB42EA"/>
    <w:rsid w:val="00EB45B2"/>
    <w:rsid w:val="00EB5AA9"/>
    <w:rsid w:val="00EB5C0D"/>
    <w:rsid w:val="00EB6232"/>
    <w:rsid w:val="00EB62AE"/>
    <w:rsid w:val="00EB7249"/>
    <w:rsid w:val="00EB77AA"/>
    <w:rsid w:val="00EC0A57"/>
    <w:rsid w:val="00EC17A9"/>
    <w:rsid w:val="00EC1D13"/>
    <w:rsid w:val="00EC2F98"/>
    <w:rsid w:val="00EC3206"/>
    <w:rsid w:val="00EC54D1"/>
    <w:rsid w:val="00EC626A"/>
    <w:rsid w:val="00EC6D4C"/>
    <w:rsid w:val="00ED1AF7"/>
    <w:rsid w:val="00ED3680"/>
    <w:rsid w:val="00ED3B6C"/>
    <w:rsid w:val="00ED453A"/>
    <w:rsid w:val="00ED56CB"/>
    <w:rsid w:val="00ED57FE"/>
    <w:rsid w:val="00ED58F9"/>
    <w:rsid w:val="00ED5AD0"/>
    <w:rsid w:val="00ED5BFC"/>
    <w:rsid w:val="00ED5DCE"/>
    <w:rsid w:val="00ED5E41"/>
    <w:rsid w:val="00ED65B5"/>
    <w:rsid w:val="00ED6A28"/>
    <w:rsid w:val="00ED6CE6"/>
    <w:rsid w:val="00ED7C75"/>
    <w:rsid w:val="00EE0636"/>
    <w:rsid w:val="00EE1230"/>
    <w:rsid w:val="00EE1751"/>
    <w:rsid w:val="00EE1A29"/>
    <w:rsid w:val="00EE1C2F"/>
    <w:rsid w:val="00EE1D2D"/>
    <w:rsid w:val="00EE2641"/>
    <w:rsid w:val="00EE2A8E"/>
    <w:rsid w:val="00EE324B"/>
    <w:rsid w:val="00EE3993"/>
    <w:rsid w:val="00EE39FB"/>
    <w:rsid w:val="00EE3B28"/>
    <w:rsid w:val="00EE410D"/>
    <w:rsid w:val="00EE5418"/>
    <w:rsid w:val="00EE5901"/>
    <w:rsid w:val="00EE605A"/>
    <w:rsid w:val="00EE67A7"/>
    <w:rsid w:val="00EE7D7A"/>
    <w:rsid w:val="00EF0103"/>
    <w:rsid w:val="00EF07F2"/>
    <w:rsid w:val="00EF0AC3"/>
    <w:rsid w:val="00EF0D0C"/>
    <w:rsid w:val="00EF43DF"/>
    <w:rsid w:val="00EF45BB"/>
    <w:rsid w:val="00EF5467"/>
    <w:rsid w:val="00EF59F4"/>
    <w:rsid w:val="00EF6403"/>
    <w:rsid w:val="00EF6C43"/>
    <w:rsid w:val="00F008DC"/>
    <w:rsid w:val="00F00BAF"/>
    <w:rsid w:val="00F00BD1"/>
    <w:rsid w:val="00F00E42"/>
    <w:rsid w:val="00F01200"/>
    <w:rsid w:val="00F0133A"/>
    <w:rsid w:val="00F015C0"/>
    <w:rsid w:val="00F01C12"/>
    <w:rsid w:val="00F01C7C"/>
    <w:rsid w:val="00F02C7F"/>
    <w:rsid w:val="00F05A30"/>
    <w:rsid w:val="00F06370"/>
    <w:rsid w:val="00F07C3D"/>
    <w:rsid w:val="00F104CD"/>
    <w:rsid w:val="00F117AB"/>
    <w:rsid w:val="00F11FC6"/>
    <w:rsid w:val="00F121B3"/>
    <w:rsid w:val="00F126C4"/>
    <w:rsid w:val="00F12996"/>
    <w:rsid w:val="00F12CF6"/>
    <w:rsid w:val="00F12EE9"/>
    <w:rsid w:val="00F131EB"/>
    <w:rsid w:val="00F134F2"/>
    <w:rsid w:val="00F1394B"/>
    <w:rsid w:val="00F149B6"/>
    <w:rsid w:val="00F14E43"/>
    <w:rsid w:val="00F15BE2"/>
    <w:rsid w:val="00F16023"/>
    <w:rsid w:val="00F20157"/>
    <w:rsid w:val="00F20725"/>
    <w:rsid w:val="00F21832"/>
    <w:rsid w:val="00F232D7"/>
    <w:rsid w:val="00F2388F"/>
    <w:rsid w:val="00F23D28"/>
    <w:rsid w:val="00F2458B"/>
    <w:rsid w:val="00F25009"/>
    <w:rsid w:val="00F2572B"/>
    <w:rsid w:val="00F25D3B"/>
    <w:rsid w:val="00F25E1B"/>
    <w:rsid w:val="00F266B2"/>
    <w:rsid w:val="00F267E0"/>
    <w:rsid w:val="00F268E8"/>
    <w:rsid w:val="00F26F42"/>
    <w:rsid w:val="00F27362"/>
    <w:rsid w:val="00F274B0"/>
    <w:rsid w:val="00F274B8"/>
    <w:rsid w:val="00F301D9"/>
    <w:rsid w:val="00F3070F"/>
    <w:rsid w:val="00F3084E"/>
    <w:rsid w:val="00F30FA9"/>
    <w:rsid w:val="00F31938"/>
    <w:rsid w:val="00F31AD8"/>
    <w:rsid w:val="00F31F19"/>
    <w:rsid w:val="00F31F26"/>
    <w:rsid w:val="00F327F6"/>
    <w:rsid w:val="00F32A78"/>
    <w:rsid w:val="00F33370"/>
    <w:rsid w:val="00F34311"/>
    <w:rsid w:val="00F347C7"/>
    <w:rsid w:val="00F34CCF"/>
    <w:rsid w:val="00F354C4"/>
    <w:rsid w:val="00F370BD"/>
    <w:rsid w:val="00F37679"/>
    <w:rsid w:val="00F40FF4"/>
    <w:rsid w:val="00F419FC"/>
    <w:rsid w:val="00F41D1D"/>
    <w:rsid w:val="00F42614"/>
    <w:rsid w:val="00F42D2D"/>
    <w:rsid w:val="00F43F86"/>
    <w:rsid w:val="00F44306"/>
    <w:rsid w:val="00F44665"/>
    <w:rsid w:val="00F448CD"/>
    <w:rsid w:val="00F44A09"/>
    <w:rsid w:val="00F45C23"/>
    <w:rsid w:val="00F46435"/>
    <w:rsid w:val="00F4677D"/>
    <w:rsid w:val="00F46E66"/>
    <w:rsid w:val="00F47BE3"/>
    <w:rsid w:val="00F50F57"/>
    <w:rsid w:val="00F51313"/>
    <w:rsid w:val="00F521F6"/>
    <w:rsid w:val="00F52BC7"/>
    <w:rsid w:val="00F52C60"/>
    <w:rsid w:val="00F531FA"/>
    <w:rsid w:val="00F54128"/>
    <w:rsid w:val="00F54181"/>
    <w:rsid w:val="00F54462"/>
    <w:rsid w:val="00F54B25"/>
    <w:rsid w:val="00F54C41"/>
    <w:rsid w:val="00F55F2E"/>
    <w:rsid w:val="00F55F7F"/>
    <w:rsid w:val="00F562D5"/>
    <w:rsid w:val="00F56E31"/>
    <w:rsid w:val="00F57C83"/>
    <w:rsid w:val="00F57D7A"/>
    <w:rsid w:val="00F609B0"/>
    <w:rsid w:val="00F60C77"/>
    <w:rsid w:val="00F60E36"/>
    <w:rsid w:val="00F61235"/>
    <w:rsid w:val="00F621B8"/>
    <w:rsid w:val="00F634EA"/>
    <w:rsid w:val="00F63791"/>
    <w:rsid w:val="00F63BCE"/>
    <w:rsid w:val="00F65396"/>
    <w:rsid w:val="00F65606"/>
    <w:rsid w:val="00F65E6F"/>
    <w:rsid w:val="00F667F2"/>
    <w:rsid w:val="00F67583"/>
    <w:rsid w:val="00F70120"/>
    <w:rsid w:val="00F70C49"/>
    <w:rsid w:val="00F712FF"/>
    <w:rsid w:val="00F7174F"/>
    <w:rsid w:val="00F71CD5"/>
    <w:rsid w:val="00F723E9"/>
    <w:rsid w:val="00F728E9"/>
    <w:rsid w:val="00F72DAE"/>
    <w:rsid w:val="00F732AB"/>
    <w:rsid w:val="00F73A73"/>
    <w:rsid w:val="00F73CCE"/>
    <w:rsid w:val="00F749B4"/>
    <w:rsid w:val="00F74EE4"/>
    <w:rsid w:val="00F7553A"/>
    <w:rsid w:val="00F76BBA"/>
    <w:rsid w:val="00F76D6B"/>
    <w:rsid w:val="00F81210"/>
    <w:rsid w:val="00F816FA"/>
    <w:rsid w:val="00F81813"/>
    <w:rsid w:val="00F8253F"/>
    <w:rsid w:val="00F83526"/>
    <w:rsid w:val="00F83904"/>
    <w:rsid w:val="00F849FA"/>
    <w:rsid w:val="00F84B08"/>
    <w:rsid w:val="00F84FF9"/>
    <w:rsid w:val="00F8530F"/>
    <w:rsid w:val="00F85411"/>
    <w:rsid w:val="00F858B8"/>
    <w:rsid w:val="00F870D9"/>
    <w:rsid w:val="00F8795B"/>
    <w:rsid w:val="00F87CBE"/>
    <w:rsid w:val="00F90E48"/>
    <w:rsid w:val="00F90EC3"/>
    <w:rsid w:val="00F9129E"/>
    <w:rsid w:val="00F9138D"/>
    <w:rsid w:val="00F92ABF"/>
    <w:rsid w:val="00F92DDA"/>
    <w:rsid w:val="00F94101"/>
    <w:rsid w:val="00F94380"/>
    <w:rsid w:val="00F95677"/>
    <w:rsid w:val="00F95D3E"/>
    <w:rsid w:val="00F964BC"/>
    <w:rsid w:val="00F97035"/>
    <w:rsid w:val="00F97EEC"/>
    <w:rsid w:val="00FA00D1"/>
    <w:rsid w:val="00FA0A77"/>
    <w:rsid w:val="00FA0C16"/>
    <w:rsid w:val="00FA1640"/>
    <w:rsid w:val="00FA18D5"/>
    <w:rsid w:val="00FA3226"/>
    <w:rsid w:val="00FA335D"/>
    <w:rsid w:val="00FA3857"/>
    <w:rsid w:val="00FA4205"/>
    <w:rsid w:val="00FA4349"/>
    <w:rsid w:val="00FA46B3"/>
    <w:rsid w:val="00FA6435"/>
    <w:rsid w:val="00FA6553"/>
    <w:rsid w:val="00FA79DA"/>
    <w:rsid w:val="00FA7D57"/>
    <w:rsid w:val="00FB0363"/>
    <w:rsid w:val="00FB056E"/>
    <w:rsid w:val="00FB0AAE"/>
    <w:rsid w:val="00FB1983"/>
    <w:rsid w:val="00FB1C1B"/>
    <w:rsid w:val="00FB1D69"/>
    <w:rsid w:val="00FB3361"/>
    <w:rsid w:val="00FB483C"/>
    <w:rsid w:val="00FB48E7"/>
    <w:rsid w:val="00FB4A34"/>
    <w:rsid w:val="00FB5491"/>
    <w:rsid w:val="00FB6E06"/>
    <w:rsid w:val="00FB7E4F"/>
    <w:rsid w:val="00FB7E8D"/>
    <w:rsid w:val="00FC0633"/>
    <w:rsid w:val="00FC0A78"/>
    <w:rsid w:val="00FC2363"/>
    <w:rsid w:val="00FC2BF2"/>
    <w:rsid w:val="00FC3111"/>
    <w:rsid w:val="00FC32D0"/>
    <w:rsid w:val="00FC32E3"/>
    <w:rsid w:val="00FC5250"/>
    <w:rsid w:val="00FC72CA"/>
    <w:rsid w:val="00FC7E94"/>
    <w:rsid w:val="00FD086E"/>
    <w:rsid w:val="00FD0B30"/>
    <w:rsid w:val="00FD16DF"/>
    <w:rsid w:val="00FD1A89"/>
    <w:rsid w:val="00FD1D7D"/>
    <w:rsid w:val="00FD2279"/>
    <w:rsid w:val="00FD36B1"/>
    <w:rsid w:val="00FD3B31"/>
    <w:rsid w:val="00FD3E81"/>
    <w:rsid w:val="00FD422E"/>
    <w:rsid w:val="00FD4EC5"/>
    <w:rsid w:val="00FD4FB7"/>
    <w:rsid w:val="00FD6710"/>
    <w:rsid w:val="00FD6741"/>
    <w:rsid w:val="00FD6BB5"/>
    <w:rsid w:val="00FD6F7E"/>
    <w:rsid w:val="00FD72C3"/>
    <w:rsid w:val="00FD75CF"/>
    <w:rsid w:val="00FD7D21"/>
    <w:rsid w:val="00FE0B77"/>
    <w:rsid w:val="00FE0BC9"/>
    <w:rsid w:val="00FE1110"/>
    <w:rsid w:val="00FE1BB8"/>
    <w:rsid w:val="00FE3067"/>
    <w:rsid w:val="00FE62FA"/>
    <w:rsid w:val="00FE6C49"/>
    <w:rsid w:val="00FE77BA"/>
    <w:rsid w:val="00FE7C76"/>
    <w:rsid w:val="00FF09A5"/>
    <w:rsid w:val="00FF0C8B"/>
    <w:rsid w:val="00FF0E74"/>
    <w:rsid w:val="00FF2B18"/>
    <w:rsid w:val="00FF482C"/>
    <w:rsid w:val="00FF4C18"/>
    <w:rsid w:val="00FF513A"/>
    <w:rsid w:val="00FF572C"/>
    <w:rsid w:val="00FF5987"/>
    <w:rsid w:val="00FF609F"/>
    <w:rsid w:val="00FF6B98"/>
    <w:rsid w:val="00FF78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27F0E2"/>
  <w15:docId w15:val="{D9612C78-142D-4372-B763-141697472D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qFormat="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iPriority="0" w:unhideWhenUsed="1" w:qFormat="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844ED"/>
    <w:pPr>
      <w:spacing w:before="60" w:after="60" w:line="240" w:lineRule="auto"/>
      <w:jc w:val="both"/>
    </w:pPr>
    <w:rPr>
      <w:rFonts w:ascii="Times New Roman" w:eastAsia="Times New Roman" w:hAnsi="Times New Roman" w:cs="Times New Roman"/>
      <w:color w:val="000000"/>
      <w:sz w:val="26"/>
    </w:rPr>
  </w:style>
  <w:style w:type="paragraph" w:styleId="Heading1">
    <w:name w:val="heading 1"/>
    <w:aliases w:val="Document Header1,ClauseGroup_Title,BVI,RepHead1,H1,Char17,heading,MVA,Chuong,Heading 1 Char1 Char Char Char,Heading 1 Char Char Char Char Char Char Char Char,Heading 1_Chuong,1 ghost,g,H 1,dts-heading1,R1"/>
    <w:basedOn w:val="Normal"/>
    <w:next w:val="Normal"/>
    <w:link w:val="Heading1Char"/>
    <w:autoRedefine/>
    <w:qFormat/>
    <w:rsid w:val="00CD7119"/>
    <w:pPr>
      <w:widowControl w:val="0"/>
      <w:spacing w:after="0" w:line="360" w:lineRule="exact"/>
      <w:ind w:right="-81"/>
      <w:contextualSpacing/>
      <w:jc w:val="center"/>
      <w:outlineLvl w:val="0"/>
    </w:pPr>
    <w:rPr>
      <w:rFonts w:eastAsiaTheme="majorEastAsia" w:cstheme="majorBidi"/>
      <w:b/>
      <w:color w:val="000000" w:themeColor="text1"/>
      <w:sz w:val="32"/>
      <w:szCs w:val="26"/>
    </w:rPr>
  </w:style>
  <w:style w:type="paragraph" w:styleId="Heading2">
    <w:name w:val="heading 2"/>
    <w:aliases w:val="BVI2,Heading 2-BVI,RepHead2,Title Header2,Heading 2 Char Char,Section-Title,dau muc,(suindext),Clause_No&amp;Name,h2,Avsnitt,Tieu de 2,Tieude2 Char,cac dong so ke la ma,l2,H2,HeadB,Heading 2_MucCap1,MVA2,Appendix 1- Titre 2"/>
    <w:basedOn w:val="Normal"/>
    <w:next w:val="Normal"/>
    <w:link w:val="Heading2Char"/>
    <w:autoRedefine/>
    <w:unhideWhenUsed/>
    <w:qFormat/>
    <w:rsid w:val="00C66CDC"/>
    <w:pPr>
      <w:widowControl w:val="0"/>
      <w:contextualSpacing/>
      <w:jc w:val="center"/>
      <w:outlineLvl w:val="1"/>
    </w:pPr>
    <w:rPr>
      <w:b/>
      <w:color w:val="0070C0"/>
    </w:rPr>
  </w:style>
  <w:style w:type="paragraph" w:styleId="Heading3">
    <w:name w:val="heading 3"/>
    <w:aliases w:val="Section Header3,Sub-Clause Paragraph Char,ClauseSub_No&amp;Name,Section Header3 Char Char,Sub-Clause Paragraph,dong chu sau dong so,h3,HeadC,Heading 5 Char1,Heading 3 Char1 Char,Heading 3_MucCap2,so 3,H3,dts-heading 3,R3"/>
    <w:basedOn w:val="Normal"/>
    <w:next w:val="Normal"/>
    <w:link w:val="Heading3Char"/>
    <w:unhideWhenUsed/>
    <w:qFormat/>
    <w:rsid w:val="001431F4"/>
    <w:pPr>
      <w:widowControl w:val="0"/>
      <w:contextualSpacing/>
      <w:jc w:val="center"/>
      <w:outlineLvl w:val="2"/>
    </w:pPr>
    <w:rPr>
      <w:b/>
      <w:color w:val="00B050"/>
      <w:sz w:val="28"/>
    </w:rPr>
  </w:style>
  <w:style w:type="paragraph" w:styleId="Heading4">
    <w:name w:val="heading 4"/>
    <w:aliases w:val="Sub-Clause Sub-paragraph,Char6 Char,Char6,h4,H4, Sub-Clause Sub-paragraph,ClauseSubSub_No&amp;Name,so 4,H4 Char Char,Level 2 - a,Level 2 - a1,Level 2 - a2,Level 2 - a11,Level 2 - a3,Level 2 - a4,Level 2 - a5,Level 2 - a6,Level 2 - a12,MucCap3"/>
    <w:basedOn w:val="Heading3"/>
    <w:next w:val="Normal"/>
    <w:link w:val="Heading4Char"/>
    <w:unhideWhenUsed/>
    <w:qFormat/>
    <w:rsid w:val="00630E7C"/>
    <w:pPr>
      <w:spacing w:before="180" w:after="180"/>
      <w:jc w:val="left"/>
      <w:outlineLvl w:val="3"/>
    </w:pPr>
    <w:rPr>
      <w:color w:val="FF0000"/>
      <w:sz w:val="26"/>
    </w:rPr>
  </w:style>
  <w:style w:type="paragraph" w:styleId="Heading5">
    <w:name w:val="heading 5"/>
    <w:aliases w:val="H 5,8.1,dts-heading 5"/>
    <w:basedOn w:val="Normal"/>
    <w:next w:val="Normal"/>
    <w:link w:val="Heading5Char"/>
    <w:autoRedefine/>
    <w:unhideWhenUsed/>
    <w:qFormat/>
    <w:rsid w:val="009B3190"/>
    <w:pPr>
      <w:widowControl w:val="0"/>
      <w:tabs>
        <w:tab w:val="left" w:pos="1530"/>
      </w:tabs>
      <w:spacing w:line="320" w:lineRule="exact"/>
      <w:ind w:right="-82"/>
      <w:outlineLvl w:val="4"/>
    </w:pPr>
    <w:rPr>
      <w:b/>
      <w:szCs w:val="26"/>
      <w:lang w:val="da-DK"/>
    </w:rPr>
  </w:style>
  <w:style w:type="paragraph" w:styleId="Heading6">
    <w:name w:val="heading 6"/>
    <w:aliases w:val="9.1,dts-heading 6"/>
    <w:basedOn w:val="Normal"/>
    <w:next w:val="Normal"/>
    <w:link w:val="Heading6Char"/>
    <w:unhideWhenUsed/>
    <w:qFormat/>
    <w:rsid w:val="00AC25D2"/>
    <w:pPr>
      <w:keepNext/>
      <w:keepLines/>
      <w:spacing w:before="40" w:after="0"/>
      <w:outlineLvl w:val="5"/>
    </w:pPr>
    <w:rPr>
      <w:rFonts w:eastAsiaTheme="majorEastAsia" w:cstheme="majorBidi"/>
      <w:i/>
      <w:color w:val="1F4D78" w:themeColor="accent1" w:themeShade="7F"/>
    </w:rPr>
  </w:style>
  <w:style w:type="paragraph" w:styleId="Heading7">
    <w:name w:val="heading 7"/>
    <w:basedOn w:val="Normal"/>
    <w:next w:val="Normal"/>
    <w:link w:val="Heading7Char"/>
    <w:qFormat/>
    <w:rsid w:val="00B04E91"/>
    <w:pPr>
      <w:spacing w:before="0" w:after="0"/>
      <w:jc w:val="left"/>
      <w:outlineLvl w:val="6"/>
    </w:pPr>
    <w:rPr>
      <w:color w:val="auto"/>
      <w:szCs w:val="24"/>
    </w:rPr>
  </w:style>
  <w:style w:type="paragraph" w:styleId="Heading8">
    <w:name w:val="heading 8"/>
    <w:basedOn w:val="Normal"/>
    <w:next w:val="Normal"/>
    <w:link w:val="Heading8Char"/>
    <w:qFormat/>
    <w:rsid w:val="00421F19"/>
    <w:pPr>
      <w:keepNext/>
      <w:spacing w:before="0" w:after="0"/>
      <w:jc w:val="center"/>
      <w:outlineLvl w:val="7"/>
    </w:pPr>
    <w:rPr>
      <w:b/>
      <w:color w:val="auto"/>
      <w:sz w:val="24"/>
      <w:szCs w:val="24"/>
      <w:lang w:val="x-none" w:eastAsia="x-none"/>
    </w:rPr>
  </w:style>
  <w:style w:type="paragraph" w:styleId="Heading9">
    <w:name w:val="heading 9"/>
    <w:aliases w:val="Heading 9 Char Char Char"/>
    <w:basedOn w:val="Normal"/>
    <w:next w:val="Normal"/>
    <w:link w:val="Heading9Char"/>
    <w:qFormat/>
    <w:rsid w:val="00421F19"/>
    <w:pPr>
      <w:spacing w:before="240"/>
      <w:jc w:val="left"/>
      <w:outlineLvl w:val="8"/>
    </w:pPr>
    <w:rPr>
      <w:rFonts w:ascii="Arial" w:hAnsi="Arial"/>
      <w:color w:val="auto"/>
      <w:sz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
    <w:name w:val="TableGrid"/>
    <w:qFormat/>
    <w:rsid w:val="005C4276"/>
    <w:pPr>
      <w:spacing w:after="0" w:line="240" w:lineRule="auto"/>
    </w:pPr>
    <w:rPr>
      <w:rFonts w:eastAsiaTheme="minorEastAsia"/>
    </w:rPr>
    <w:tblPr>
      <w:tblCellMar>
        <w:top w:w="0" w:type="dxa"/>
        <w:left w:w="0" w:type="dxa"/>
        <w:bottom w:w="0" w:type="dxa"/>
        <w:right w:w="0" w:type="dxa"/>
      </w:tblCellMar>
    </w:tblPr>
  </w:style>
  <w:style w:type="paragraph" w:styleId="ListParagraph">
    <w:name w:val="List Paragraph"/>
    <w:aliases w:val="List A,Number Bullets,List Paragraph 1,My checklist,Thang2,Bullet Number,List Paragraph11,bullet 1,Bullet L1,B1,Body Bullet,Bullet List,Bulleted Text,Figure_name,FooterText,List Bullet1,List Paragraph (numbered (a)),bu,lp1,List Paragraph1"/>
    <w:basedOn w:val="Normal"/>
    <w:link w:val="ListParagraphChar"/>
    <w:uiPriority w:val="34"/>
    <w:qFormat/>
    <w:rsid w:val="000315D4"/>
    <w:pPr>
      <w:ind w:left="720"/>
      <w:contextualSpacing/>
    </w:pPr>
  </w:style>
  <w:style w:type="character" w:customStyle="1" w:styleId="Heading1Char">
    <w:name w:val="Heading 1 Char"/>
    <w:aliases w:val="Document Header1 Char,ClauseGroup_Title Char,BVI Char,RepHead1 Char,H1 Char,Char17 Char,heading Char,MVA Char,Chuong Char1,Heading 1 Char1 Char Char Char Char1,Heading 1 Char Char Char Char Char Char Char Char Char1,Heading 1_Chuong Char1"/>
    <w:basedOn w:val="DefaultParagraphFont"/>
    <w:link w:val="Heading1"/>
    <w:qFormat/>
    <w:rsid w:val="00CD7119"/>
    <w:rPr>
      <w:rFonts w:ascii="Times New Roman" w:eastAsiaTheme="majorEastAsia" w:hAnsi="Times New Roman" w:cstheme="majorBidi"/>
      <w:b/>
      <w:color w:val="000000" w:themeColor="text1"/>
      <w:sz w:val="32"/>
      <w:szCs w:val="26"/>
    </w:rPr>
  </w:style>
  <w:style w:type="character" w:customStyle="1" w:styleId="Heading2Char">
    <w:name w:val="Heading 2 Char"/>
    <w:aliases w:val="BVI2 Char,Heading 2-BVI Char,RepHead2 Char,Title Header2 Char,Heading 2 Char Char Char,Section-Title Char,dau muc Char,(suindext) Char,Clause_No&amp;Name Char,h2 Char,Avsnitt Char,Tieu de 2 Char,Tieude2 Char Char,cac dong so ke la ma Char"/>
    <w:basedOn w:val="DefaultParagraphFont"/>
    <w:link w:val="Heading2"/>
    <w:qFormat/>
    <w:rsid w:val="00C66CDC"/>
    <w:rPr>
      <w:rFonts w:ascii="Times New Roman" w:eastAsia="Times New Roman" w:hAnsi="Times New Roman" w:cs="Times New Roman"/>
      <w:b/>
      <w:color w:val="0070C0"/>
      <w:sz w:val="26"/>
    </w:rPr>
  </w:style>
  <w:style w:type="character" w:customStyle="1" w:styleId="Heading3Char">
    <w:name w:val="Heading 3 Char"/>
    <w:aliases w:val="Section Header3 Char,Sub-Clause Paragraph Char Char,ClauseSub_No&amp;Name Char,Section Header3 Char Char Char,Sub-Clause Paragraph Char2,dong chu sau dong so Char,h3 Char,HeadC Char,Heading 5 Char1 Char,Heading 3 Char1 Char Char,so 3 Char"/>
    <w:basedOn w:val="DefaultParagraphFont"/>
    <w:link w:val="Heading3"/>
    <w:qFormat/>
    <w:rsid w:val="001431F4"/>
    <w:rPr>
      <w:rFonts w:ascii="Times New Roman" w:eastAsia="Times New Roman" w:hAnsi="Times New Roman" w:cs="Times New Roman"/>
      <w:b/>
      <w:color w:val="00B050"/>
      <w:sz w:val="28"/>
    </w:rPr>
  </w:style>
  <w:style w:type="character" w:customStyle="1" w:styleId="Heading4Char">
    <w:name w:val="Heading 4 Char"/>
    <w:aliases w:val="Sub-Clause Sub-paragraph Char,Char6 Char Char,Char6 Char1,h4 Char,H4 Char, Sub-Clause Sub-paragraph Char,ClauseSubSub_No&amp;Name Char,so 4 Char,H4 Char Char Char,Level 2 - a Char,Level 2 - a1 Char,Level 2 - a2 Char,Level 2 - a11 Char"/>
    <w:basedOn w:val="DefaultParagraphFont"/>
    <w:link w:val="Heading4"/>
    <w:qFormat/>
    <w:rsid w:val="00630E7C"/>
    <w:rPr>
      <w:rFonts w:ascii="Times New Roman" w:eastAsia="Times New Roman" w:hAnsi="Times New Roman" w:cs="Times New Roman"/>
      <w:b/>
      <w:color w:val="FF0000"/>
      <w:sz w:val="26"/>
    </w:rPr>
  </w:style>
  <w:style w:type="character" w:customStyle="1" w:styleId="Heading5Char">
    <w:name w:val="Heading 5 Char"/>
    <w:aliases w:val="H 5 Char,8.1 Char,dts-heading 5 Char"/>
    <w:basedOn w:val="DefaultParagraphFont"/>
    <w:link w:val="Heading5"/>
    <w:qFormat/>
    <w:rsid w:val="009B3190"/>
    <w:rPr>
      <w:rFonts w:ascii="Times New Roman" w:eastAsia="Times New Roman" w:hAnsi="Times New Roman" w:cs="Times New Roman"/>
      <w:b/>
      <w:color w:val="000000"/>
      <w:sz w:val="26"/>
      <w:szCs w:val="26"/>
      <w:lang w:val="da-DK"/>
    </w:rPr>
  </w:style>
  <w:style w:type="paragraph" w:styleId="BalloonText">
    <w:name w:val="Balloon Text"/>
    <w:basedOn w:val="Normal"/>
    <w:link w:val="BalloonTextChar"/>
    <w:unhideWhenUsed/>
    <w:qFormat/>
    <w:rsid w:val="006867B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6867B4"/>
    <w:rPr>
      <w:rFonts w:ascii="Segoe UI" w:eastAsia="Times New Roman" w:hAnsi="Segoe UI" w:cs="Segoe UI"/>
      <w:color w:val="000000"/>
      <w:sz w:val="18"/>
      <w:szCs w:val="18"/>
    </w:rPr>
  </w:style>
  <w:style w:type="paragraph" w:styleId="TOCHeading">
    <w:name w:val="TOC Heading"/>
    <w:basedOn w:val="Heading1"/>
    <w:next w:val="Normal"/>
    <w:uiPriority w:val="39"/>
    <w:unhideWhenUsed/>
    <w:qFormat/>
    <w:rsid w:val="00F3070F"/>
    <w:pPr>
      <w:keepNext/>
      <w:keepLines/>
      <w:widowControl/>
      <w:spacing w:before="240" w:line="259" w:lineRule="auto"/>
      <w:contextualSpacing w:val="0"/>
      <w:outlineLvl w:val="9"/>
    </w:pPr>
    <w:rPr>
      <w:rFonts w:asciiTheme="majorHAnsi" w:hAnsiTheme="majorHAnsi"/>
      <w:b w:val="0"/>
      <w:color w:val="2E74B5" w:themeColor="accent1" w:themeShade="BF"/>
    </w:rPr>
  </w:style>
  <w:style w:type="paragraph" w:styleId="TOC1">
    <w:name w:val="toc 1"/>
    <w:basedOn w:val="Normal"/>
    <w:next w:val="Normal"/>
    <w:autoRedefine/>
    <w:uiPriority w:val="39"/>
    <w:unhideWhenUsed/>
    <w:qFormat/>
    <w:rsid w:val="00D51C89"/>
    <w:pPr>
      <w:spacing w:after="100"/>
    </w:pPr>
    <w:rPr>
      <w:b/>
    </w:rPr>
  </w:style>
  <w:style w:type="paragraph" w:styleId="TOC2">
    <w:name w:val="toc 2"/>
    <w:basedOn w:val="Normal"/>
    <w:next w:val="Normal"/>
    <w:autoRedefine/>
    <w:uiPriority w:val="39"/>
    <w:unhideWhenUsed/>
    <w:qFormat/>
    <w:rsid w:val="00764FBA"/>
    <w:pPr>
      <w:spacing w:before="0" w:after="0"/>
      <w:ind w:left="260"/>
    </w:pPr>
    <w:rPr>
      <w:b/>
    </w:rPr>
  </w:style>
  <w:style w:type="paragraph" w:styleId="TOC3">
    <w:name w:val="toc 3"/>
    <w:basedOn w:val="Normal"/>
    <w:next w:val="Normal"/>
    <w:autoRedefine/>
    <w:uiPriority w:val="39"/>
    <w:unhideWhenUsed/>
    <w:qFormat/>
    <w:rsid w:val="00764FBA"/>
    <w:pPr>
      <w:spacing w:before="0" w:after="0"/>
      <w:ind w:left="520"/>
    </w:pPr>
    <w:rPr>
      <w:b/>
    </w:rPr>
  </w:style>
  <w:style w:type="character" w:styleId="Hyperlink">
    <w:name w:val="Hyperlink"/>
    <w:basedOn w:val="DefaultParagraphFont"/>
    <w:uiPriority w:val="99"/>
    <w:unhideWhenUsed/>
    <w:qFormat/>
    <w:rsid w:val="00F3070F"/>
    <w:rPr>
      <w:color w:val="0563C1" w:themeColor="hyperlink"/>
      <w:u w:val="single"/>
    </w:rPr>
  </w:style>
  <w:style w:type="paragraph" w:styleId="TOC4">
    <w:name w:val="toc 4"/>
    <w:basedOn w:val="Normal"/>
    <w:next w:val="Normal"/>
    <w:autoRedefine/>
    <w:uiPriority w:val="39"/>
    <w:unhideWhenUsed/>
    <w:qFormat/>
    <w:rsid w:val="00764FBA"/>
    <w:pPr>
      <w:spacing w:before="0" w:after="0"/>
      <w:ind w:left="780"/>
    </w:pPr>
  </w:style>
  <w:style w:type="paragraph" w:styleId="TOC5">
    <w:name w:val="toc 5"/>
    <w:basedOn w:val="Normal"/>
    <w:next w:val="Normal"/>
    <w:autoRedefine/>
    <w:uiPriority w:val="39"/>
    <w:unhideWhenUsed/>
    <w:qFormat/>
    <w:rsid w:val="00764FBA"/>
    <w:pPr>
      <w:spacing w:before="0" w:after="0"/>
      <w:ind w:left="1040"/>
    </w:pPr>
  </w:style>
  <w:style w:type="paragraph" w:styleId="TOC6">
    <w:name w:val="toc 6"/>
    <w:basedOn w:val="Normal"/>
    <w:next w:val="Normal"/>
    <w:autoRedefine/>
    <w:uiPriority w:val="39"/>
    <w:unhideWhenUsed/>
    <w:qFormat/>
    <w:rsid w:val="00764FBA"/>
    <w:pPr>
      <w:spacing w:before="0" w:after="0" w:line="259" w:lineRule="auto"/>
      <w:ind w:left="1100"/>
      <w:jc w:val="left"/>
    </w:pPr>
    <w:rPr>
      <w:rFonts w:asciiTheme="minorHAnsi" w:eastAsiaTheme="minorEastAsia" w:hAnsiTheme="minorHAnsi" w:cstheme="minorBidi"/>
      <w:color w:val="auto"/>
      <w:sz w:val="22"/>
    </w:rPr>
  </w:style>
  <w:style w:type="paragraph" w:styleId="TOC7">
    <w:name w:val="toc 7"/>
    <w:basedOn w:val="Normal"/>
    <w:next w:val="Normal"/>
    <w:autoRedefine/>
    <w:uiPriority w:val="39"/>
    <w:unhideWhenUsed/>
    <w:qFormat/>
    <w:rsid w:val="001166F9"/>
    <w:pPr>
      <w:spacing w:after="100" w:line="259" w:lineRule="auto"/>
      <w:ind w:left="1320"/>
      <w:jc w:val="left"/>
    </w:pPr>
    <w:rPr>
      <w:rFonts w:asciiTheme="minorHAnsi" w:eastAsiaTheme="minorEastAsia" w:hAnsiTheme="minorHAnsi" w:cstheme="minorBidi"/>
      <w:color w:val="auto"/>
      <w:sz w:val="22"/>
    </w:rPr>
  </w:style>
  <w:style w:type="paragraph" w:styleId="TOC8">
    <w:name w:val="toc 8"/>
    <w:basedOn w:val="Normal"/>
    <w:next w:val="Normal"/>
    <w:autoRedefine/>
    <w:uiPriority w:val="39"/>
    <w:unhideWhenUsed/>
    <w:qFormat/>
    <w:rsid w:val="001166F9"/>
    <w:pPr>
      <w:spacing w:after="100" w:line="259" w:lineRule="auto"/>
      <w:ind w:left="1540"/>
      <w:jc w:val="left"/>
    </w:pPr>
    <w:rPr>
      <w:rFonts w:asciiTheme="minorHAnsi" w:eastAsiaTheme="minorEastAsia" w:hAnsiTheme="minorHAnsi" w:cstheme="minorBidi"/>
      <w:color w:val="auto"/>
      <w:sz w:val="22"/>
    </w:rPr>
  </w:style>
  <w:style w:type="paragraph" w:styleId="TOC9">
    <w:name w:val="toc 9"/>
    <w:basedOn w:val="Normal"/>
    <w:next w:val="Normal"/>
    <w:autoRedefine/>
    <w:uiPriority w:val="39"/>
    <w:unhideWhenUsed/>
    <w:qFormat/>
    <w:rsid w:val="001166F9"/>
    <w:pPr>
      <w:spacing w:after="100" w:line="259" w:lineRule="auto"/>
      <w:ind w:left="1760"/>
      <w:jc w:val="left"/>
    </w:pPr>
    <w:rPr>
      <w:rFonts w:asciiTheme="minorHAnsi" w:eastAsiaTheme="minorEastAsia" w:hAnsiTheme="minorHAnsi" w:cstheme="minorBidi"/>
      <w:color w:val="auto"/>
      <w:sz w:val="22"/>
    </w:rPr>
  </w:style>
  <w:style w:type="paragraph" w:styleId="Header">
    <w:name w:val="header"/>
    <w:aliases w:val="S-title,h"/>
    <w:basedOn w:val="Normal"/>
    <w:link w:val="HeaderChar"/>
    <w:unhideWhenUsed/>
    <w:qFormat/>
    <w:rsid w:val="00DC7210"/>
    <w:pPr>
      <w:tabs>
        <w:tab w:val="center" w:pos="4680"/>
        <w:tab w:val="right" w:pos="9360"/>
      </w:tabs>
      <w:spacing w:after="0"/>
    </w:pPr>
  </w:style>
  <w:style w:type="character" w:customStyle="1" w:styleId="HeaderChar">
    <w:name w:val="Header Char"/>
    <w:aliases w:val="S-title Char,h Char"/>
    <w:basedOn w:val="DefaultParagraphFont"/>
    <w:link w:val="Header"/>
    <w:qFormat/>
    <w:rsid w:val="00DC7210"/>
    <w:rPr>
      <w:rFonts w:ascii="Times New Roman" w:eastAsia="Times New Roman" w:hAnsi="Times New Roman" w:cs="Times New Roman"/>
      <w:color w:val="000000"/>
      <w:sz w:val="26"/>
    </w:rPr>
  </w:style>
  <w:style w:type="paragraph" w:styleId="Footer">
    <w:name w:val="footer"/>
    <w:aliases w:val="Footer-Even"/>
    <w:basedOn w:val="Normal"/>
    <w:link w:val="FooterChar"/>
    <w:unhideWhenUsed/>
    <w:qFormat/>
    <w:rsid w:val="00DC7210"/>
    <w:pPr>
      <w:tabs>
        <w:tab w:val="center" w:pos="4680"/>
        <w:tab w:val="right" w:pos="9360"/>
      </w:tabs>
      <w:spacing w:after="0"/>
    </w:pPr>
  </w:style>
  <w:style w:type="character" w:customStyle="1" w:styleId="FooterChar">
    <w:name w:val="Footer Char"/>
    <w:aliases w:val="Footer-Even Char"/>
    <w:basedOn w:val="DefaultParagraphFont"/>
    <w:link w:val="Footer"/>
    <w:qFormat/>
    <w:rsid w:val="00DC7210"/>
    <w:rPr>
      <w:rFonts w:ascii="Times New Roman" w:eastAsia="Times New Roman" w:hAnsi="Times New Roman" w:cs="Times New Roman"/>
      <w:color w:val="000000"/>
      <w:sz w:val="26"/>
    </w:rPr>
  </w:style>
  <w:style w:type="character" w:styleId="CommentReference">
    <w:name w:val="annotation reference"/>
    <w:basedOn w:val="DefaultParagraphFont"/>
    <w:unhideWhenUsed/>
    <w:qFormat/>
    <w:rsid w:val="00E73BBA"/>
    <w:rPr>
      <w:sz w:val="16"/>
      <w:szCs w:val="16"/>
    </w:rPr>
  </w:style>
  <w:style w:type="paragraph" w:styleId="CommentText">
    <w:name w:val="annotation text"/>
    <w:basedOn w:val="Normal"/>
    <w:link w:val="CommentTextChar"/>
    <w:unhideWhenUsed/>
    <w:qFormat/>
    <w:rsid w:val="00E73BBA"/>
    <w:rPr>
      <w:sz w:val="20"/>
      <w:szCs w:val="20"/>
    </w:rPr>
  </w:style>
  <w:style w:type="character" w:customStyle="1" w:styleId="CommentTextChar">
    <w:name w:val="Comment Text Char"/>
    <w:basedOn w:val="DefaultParagraphFont"/>
    <w:link w:val="CommentText"/>
    <w:qFormat/>
    <w:rsid w:val="00E73BBA"/>
    <w:rPr>
      <w:rFonts w:ascii="Times New Roman" w:eastAsia="Times New Roman" w:hAnsi="Times New Roman" w:cs="Times New Roman"/>
      <w:color w:val="000000"/>
      <w:sz w:val="20"/>
      <w:szCs w:val="20"/>
    </w:rPr>
  </w:style>
  <w:style w:type="paragraph" w:styleId="CommentSubject">
    <w:name w:val="annotation subject"/>
    <w:basedOn w:val="CommentText"/>
    <w:next w:val="CommentText"/>
    <w:link w:val="CommentSubjectChar"/>
    <w:uiPriority w:val="99"/>
    <w:unhideWhenUsed/>
    <w:qFormat/>
    <w:rsid w:val="00E73BBA"/>
    <w:rPr>
      <w:b/>
      <w:bCs/>
    </w:rPr>
  </w:style>
  <w:style w:type="character" w:customStyle="1" w:styleId="CommentSubjectChar">
    <w:name w:val="Comment Subject Char"/>
    <w:basedOn w:val="CommentTextChar"/>
    <w:link w:val="CommentSubject"/>
    <w:uiPriority w:val="99"/>
    <w:qFormat/>
    <w:rsid w:val="00E73BBA"/>
    <w:rPr>
      <w:rFonts w:ascii="Times New Roman" w:eastAsia="Times New Roman" w:hAnsi="Times New Roman" w:cs="Times New Roman"/>
      <w:b/>
      <w:bCs/>
      <w:color w:val="000000"/>
      <w:sz w:val="20"/>
      <w:szCs w:val="20"/>
    </w:rPr>
  </w:style>
  <w:style w:type="table" w:styleId="TableGrid0">
    <w:name w:val="Table Grid"/>
    <w:basedOn w:val="TableNormal"/>
    <w:qFormat/>
    <w:rsid w:val="00913A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aliases w:val="9.1 Char,dts-heading 6 Char"/>
    <w:basedOn w:val="DefaultParagraphFont"/>
    <w:link w:val="Heading6"/>
    <w:qFormat/>
    <w:rsid w:val="00AC25D2"/>
    <w:rPr>
      <w:rFonts w:ascii="Times New Roman" w:eastAsiaTheme="majorEastAsia" w:hAnsi="Times New Roman" w:cstheme="majorBidi"/>
      <w:i/>
      <w:color w:val="1F4D78" w:themeColor="accent1" w:themeShade="7F"/>
      <w:sz w:val="26"/>
    </w:rPr>
  </w:style>
  <w:style w:type="character" w:customStyle="1" w:styleId="fontstyle01">
    <w:name w:val="fontstyle01"/>
    <w:basedOn w:val="DefaultParagraphFont"/>
    <w:qFormat/>
    <w:rsid w:val="00B16467"/>
    <w:rPr>
      <w:rFonts w:ascii="TimesNewRomanPSMT" w:hAnsi="TimesNewRomanPSMT" w:hint="default"/>
      <w:b w:val="0"/>
      <w:bCs w:val="0"/>
      <w:i w:val="0"/>
      <w:iCs w:val="0"/>
      <w:color w:val="000000"/>
      <w:sz w:val="26"/>
      <w:szCs w:val="26"/>
    </w:rPr>
  </w:style>
  <w:style w:type="character" w:customStyle="1" w:styleId="fontstyle21">
    <w:name w:val="fontstyle21"/>
    <w:basedOn w:val="DefaultParagraphFont"/>
    <w:qFormat/>
    <w:rsid w:val="00B16467"/>
    <w:rPr>
      <w:rFonts w:ascii="TimesNewRomanPS-ItalicMT" w:hAnsi="TimesNewRomanPS-ItalicMT" w:hint="default"/>
      <w:b w:val="0"/>
      <w:bCs w:val="0"/>
      <w:i/>
      <w:iCs/>
      <w:color w:val="000000"/>
      <w:sz w:val="24"/>
      <w:szCs w:val="24"/>
    </w:rPr>
  </w:style>
  <w:style w:type="paragraph" w:customStyle="1" w:styleId="NOMARL">
    <w:name w:val="NOMARL"/>
    <w:basedOn w:val="Normal"/>
    <w:qFormat/>
    <w:rsid w:val="00C336BD"/>
    <w:pPr>
      <w:spacing w:before="120" w:after="120"/>
      <w:ind w:right="199" w:firstLine="425"/>
    </w:pPr>
    <w:rPr>
      <w:color w:val="auto"/>
      <w:szCs w:val="26"/>
    </w:rPr>
  </w:style>
  <w:style w:type="character" w:customStyle="1" w:styleId="Heading7Char">
    <w:name w:val="Heading 7 Char"/>
    <w:basedOn w:val="DefaultParagraphFont"/>
    <w:link w:val="Heading7"/>
    <w:qFormat/>
    <w:rsid w:val="00B04E91"/>
    <w:rPr>
      <w:rFonts w:ascii="Times New Roman" w:eastAsia="Times New Roman" w:hAnsi="Times New Roman" w:cs="Times New Roman"/>
      <w:sz w:val="26"/>
      <w:szCs w:val="24"/>
    </w:rPr>
  </w:style>
  <w:style w:type="character" w:customStyle="1" w:styleId="Heading8Char">
    <w:name w:val="Heading 8 Char"/>
    <w:basedOn w:val="DefaultParagraphFont"/>
    <w:link w:val="Heading8"/>
    <w:qFormat/>
    <w:rsid w:val="00421F19"/>
    <w:rPr>
      <w:rFonts w:ascii="Times New Roman" w:eastAsia="Times New Roman" w:hAnsi="Times New Roman" w:cs="Times New Roman"/>
      <w:b/>
      <w:sz w:val="24"/>
      <w:szCs w:val="24"/>
      <w:lang w:val="x-none" w:eastAsia="x-none"/>
    </w:rPr>
  </w:style>
  <w:style w:type="character" w:customStyle="1" w:styleId="Heading9Char">
    <w:name w:val="Heading 9 Char"/>
    <w:aliases w:val="Heading 9 Char Char Char Char"/>
    <w:basedOn w:val="DefaultParagraphFont"/>
    <w:link w:val="Heading9"/>
    <w:qFormat/>
    <w:rsid w:val="00421F19"/>
    <w:rPr>
      <w:rFonts w:ascii="Arial" w:eastAsia="Times New Roman" w:hAnsi="Arial" w:cs="Times New Roman"/>
      <w:lang w:val="x-none" w:eastAsia="x-none"/>
    </w:rPr>
  </w:style>
  <w:style w:type="numbering" w:customStyle="1" w:styleId="NoList1">
    <w:name w:val="No List1"/>
    <w:next w:val="NoList"/>
    <w:semiHidden/>
    <w:unhideWhenUsed/>
    <w:rsid w:val="00421F19"/>
  </w:style>
  <w:style w:type="paragraph" w:styleId="ListBullet2">
    <w:name w:val="List Bullet 2"/>
    <w:basedOn w:val="Normal"/>
    <w:qFormat/>
    <w:rsid w:val="00421F19"/>
    <w:pPr>
      <w:widowControl w:val="0"/>
      <w:tabs>
        <w:tab w:val="left" w:pos="1035"/>
      </w:tabs>
      <w:overflowPunct w:val="0"/>
      <w:autoSpaceDE w:val="0"/>
      <w:autoSpaceDN w:val="0"/>
      <w:adjustRightInd w:val="0"/>
      <w:spacing w:before="0" w:after="0"/>
      <w:ind w:left="1035" w:hanging="360"/>
      <w:jc w:val="left"/>
      <w:textAlignment w:val="baseline"/>
    </w:pPr>
    <w:rPr>
      <w:rFonts w:ascii="VNI-Times" w:hAnsi="VNI-Times"/>
      <w:color w:val="auto"/>
      <w:sz w:val="24"/>
      <w:szCs w:val="20"/>
    </w:rPr>
  </w:style>
  <w:style w:type="paragraph" w:styleId="BodyText2">
    <w:name w:val="Body Text 2"/>
    <w:aliases w:val="Body Text 2 Char Char Char,Body Text 2 Char Char,Body Text 2 Char Char Char Char Char Char Char Char Char Char Char Char,Body Text 2 Char Char Char Char Char Char Char Char Char Char"/>
    <w:basedOn w:val="Normal"/>
    <w:link w:val="BodyText2Char1"/>
    <w:qFormat/>
    <w:rsid w:val="00421F19"/>
    <w:pPr>
      <w:widowControl w:val="0"/>
      <w:overflowPunct w:val="0"/>
      <w:autoSpaceDE w:val="0"/>
      <w:autoSpaceDN w:val="0"/>
      <w:adjustRightInd w:val="0"/>
      <w:spacing w:before="0" w:after="0"/>
      <w:ind w:left="709" w:firstLine="567"/>
      <w:textAlignment w:val="baseline"/>
    </w:pPr>
    <w:rPr>
      <w:rFonts w:ascii="VNI-Times" w:hAnsi="VNI-Times"/>
      <w:color w:val="auto"/>
      <w:szCs w:val="20"/>
      <w:lang w:val="x-none" w:eastAsia="x-none"/>
    </w:rPr>
  </w:style>
  <w:style w:type="character" w:customStyle="1" w:styleId="BodyText2Char">
    <w:name w:val="Body Text 2 Char"/>
    <w:aliases w:val="Body Text 2 Char Char Char Char,Body Text 2 Char Char Char1,Body Text 2 Char Char Char Char Char Char Char Char Char Char Char Char Char,Body Text 2 Char Char Char Char Char Char Char Char Char Char Char"/>
    <w:basedOn w:val="DefaultParagraphFont"/>
    <w:qFormat/>
    <w:rsid w:val="00421F19"/>
    <w:rPr>
      <w:rFonts w:ascii="Times New Roman" w:eastAsia="Times New Roman" w:hAnsi="Times New Roman" w:cs="Times New Roman"/>
      <w:color w:val="000000"/>
      <w:sz w:val="26"/>
    </w:rPr>
  </w:style>
  <w:style w:type="paragraph" w:styleId="List2">
    <w:name w:val="List 2"/>
    <w:basedOn w:val="Normal"/>
    <w:qFormat/>
    <w:rsid w:val="00421F19"/>
    <w:pPr>
      <w:widowControl w:val="0"/>
      <w:overflowPunct w:val="0"/>
      <w:autoSpaceDE w:val="0"/>
      <w:autoSpaceDN w:val="0"/>
      <w:adjustRightInd w:val="0"/>
      <w:spacing w:before="0" w:after="0"/>
      <w:ind w:left="566" w:hanging="283"/>
      <w:jc w:val="left"/>
      <w:textAlignment w:val="baseline"/>
    </w:pPr>
    <w:rPr>
      <w:rFonts w:ascii="VNI-Times" w:hAnsi="VNI-Times"/>
      <w:color w:val="auto"/>
      <w:sz w:val="24"/>
      <w:szCs w:val="20"/>
    </w:rPr>
  </w:style>
  <w:style w:type="paragraph" w:styleId="BodyTextIndent3">
    <w:name w:val="Body Text Indent 3"/>
    <w:basedOn w:val="Normal"/>
    <w:link w:val="BodyTextIndent3Char"/>
    <w:qFormat/>
    <w:rsid w:val="00421F19"/>
    <w:pPr>
      <w:widowControl w:val="0"/>
      <w:overflowPunct w:val="0"/>
      <w:autoSpaceDE w:val="0"/>
      <w:autoSpaceDN w:val="0"/>
      <w:adjustRightInd w:val="0"/>
      <w:spacing w:before="40" w:after="40"/>
      <w:ind w:left="720"/>
      <w:textAlignment w:val="baseline"/>
    </w:pPr>
    <w:rPr>
      <w:rFonts w:ascii="VNI-Times" w:hAnsi="VNI-Times"/>
      <w:color w:val="auto"/>
      <w:szCs w:val="20"/>
    </w:rPr>
  </w:style>
  <w:style w:type="character" w:customStyle="1" w:styleId="BodyTextIndent3Char">
    <w:name w:val="Body Text Indent 3 Char"/>
    <w:basedOn w:val="DefaultParagraphFont"/>
    <w:link w:val="BodyTextIndent3"/>
    <w:qFormat/>
    <w:rsid w:val="00421F19"/>
    <w:rPr>
      <w:rFonts w:ascii="VNI-Times" w:eastAsia="Times New Roman" w:hAnsi="VNI-Times" w:cs="Times New Roman"/>
      <w:sz w:val="26"/>
      <w:szCs w:val="20"/>
    </w:rPr>
  </w:style>
  <w:style w:type="paragraph" w:customStyle="1" w:styleId="BodyText21">
    <w:name w:val="Body Text 21"/>
    <w:basedOn w:val="Normal"/>
    <w:qFormat/>
    <w:rsid w:val="00421F19"/>
    <w:pPr>
      <w:widowControl w:val="0"/>
      <w:overflowPunct w:val="0"/>
      <w:autoSpaceDE w:val="0"/>
      <w:autoSpaceDN w:val="0"/>
      <w:adjustRightInd w:val="0"/>
      <w:spacing w:before="0" w:after="0"/>
      <w:jc w:val="center"/>
      <w:textAlignment w:val="baseline"/>
    </w:pPr>
    <w:rPr>
      <w:rFonts w:ascii="VNI-Times" w:hAnsi="VNI-Times"/>
      <w:color w:val="auto"/>
      <w:sz w:val="24"/>
      <w:szCs w:val="20"/>
    </w:rPr>
  </w:style>
  <w:style w:type="paragraph" w:customStyle="1" w:styleId="BodyText22">
    <w:name w:val="Body Text 22"/>
    <w:basedOn w:val="Normal"/>
    <w:qFormat/>
    <w:rsid w:val="00421F19"/>
    <w:pPr>
      <w:widowControl w:val="0"/>
      <w:overflowPunct w:val="0"/>
      <w:autoSpaceDE w:val="0"/>
      <w:autoSpaceDN w:val="0"/>
      <w:adjustRightInd w:val="0"/>
      <w:spacing w:before="0" w:after="0" w:line="360" w:lineRule="auto"/>
      <w:ind w:left="567"/>
      <w:textAlignment w:val="baseline"/>
    </w:pPr>
    <w:rPr>
      <w:rFonts w:ascii="VNI-Times" w:hAnsi="VNI-Times"/>
      <w:color w:val="auto"/>
      <w:sz w:val="24"/>
      <w:szCs w:val="20"/>
    </w:rPr>
  </w:style>
  <w:style w:type="paragraph" w:customStyle="1" w:styleId="xl59">
    <w:name w:val="xl59"/>
    <w:basedOn w:val="Normal"/>
    <w:qFormat/>
    <w:rsid w:val="00421F19"/>
    <w:pPr>
      <w:widowControl w:val="0"/>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color w:val="auto"/>
      <w:sz w:val="18"/>
      <w:szCs w:val="20"/>
    </w:rPr>
  </w:style>
  <w:style w:type="paragraph" w:styleId="BodyText">
    <w:name w:val="Body Text"/>
    <w:aliases w:val=" Char Char Char Char Char Char Char Char Char Char Char Char Char Char Char Char Char, Char Char,Char Char Char Char Char Char Char Char Char Char Char Char Char Char Char Char Char, Char, ändrad,EHPT,Body3,ändrad,AvtalBrödtext,Bodytext"/>
    <w:basedOn w:val="Normal"/>
    <w:link w:val="BodyTextChar"/>
    <w:qFormat/>
    <w:rsid w:val="00421F19"/>
    <w:pPr>
      <w:spacing w:before="0" w:after="0"/>
    </w:pPr>
    <w:rPr>
      <w:color w:val="auto"/>
      <w:szCs w:val="24"/>
    </w:rPr>
  </w:style>
  <w:style w:type="character" w:customStyle="1" w:styleId="BodyTextChar">
    <w:name w:val="Body Text Char"/>
    <w:aliases w:val=" Char Char Char Char Char Char Char Char Char Char Char Char Char Char Char Char Char Char, Char Char Char,Char Char Char Char Char Char Char Char Char Char Char Char Char Char Char Char Char Char, Char Char2, ändrad Char1,EHPT Char1"/>
    <w:basedOn w:val="DefaultParagraphFont"/>
    <w:link w:val="BodyText"/>
    <w:qFormat/>
    <w:rsid w:val="00421F19"/>
    <w:rPr>
      <w:rFonts w:ascii="Times New Roman" w:eastAsia="Times New Roman" w:hAnsi="Times New Roman" w:cs="Times New Roman"/>
      <w:sz w:val="26"/>
      <w:szCs w:val="24"/>
    </w:rPr>
  </w:style>
  <w:style w:type="paragraph" w:styleId="BodyText3">
    <w:name w:val="Body Text 3"/>
    <w:basedOn w:val="Normal"/>
    <w:link w:val="BodyText3Char"/>
    <w:qFormat/>
    <w:rsid w:val="00421F19"/>
    <w:pPr>
      <w:spacing w:before="0" w:after="0"/>
      <w:jc w:val="left"/>
    </w:pPr>
    <w:rPr>
      <w:rFonts w:ascii="VNI-Times" w:hAnsi="VNI-Times"/>
      <w:color w:val="auto"/>
      <w:szCs w:val="24"/>
    </w:rPr>
  </w:style>
  <w:style w:type="character" w:customStyle="1" w:styleId="BodyText3Char">
    <w:name w:val="Body Text 3 Char"/>
    <w:basedOn w:val="DefaultParagraphFont"/>
    <w:link w:val="BodyText3"/>
    <w:qFormat/>
    <w:rsid w:val="00421F19"/>
    <w:rPr>
      <w:rFonts w:ascii="VNI-Times" w:eastAsia="Times New Roman" w:hAnsi="VNI-Times" w:cs="Times New Roman"/>
      <w:sz w:val="26"/>
      <w:szCs w:val="24"/>
    </w:rPr>
  </w:style>
  <w:style w:type="character" w:styleId="PageNumber">
    <w:name w:val="page number"/>
    <w:basedOn w:val="DefaultParagraphFont"/>
    <w:qFormat/>
    <w:rsid w:val="00421F19"/>
  </w:style>
  <w:style w:type="paragraph" w:styleId="BodyTextIndent2">
    <w:name w:val="Body Text Indent 2"/>
    <w:basedOn w:val="Normal"/>
    <w:link w:val="BodyTextIndent2Char"/>
    <w:qFormat/>
    <w:rsid w:val="00421F19"/>
    <w:pPr>
      <w:spacing w:before="0" w:after="0"/>
      <w:ind w:firstLine="709"/>
    </w:pPr>
    <w:rPr>
      <w:rFonts w:ascii="VNI-Times" w:hAnsi="VNI-Times"/>
      <w:color w:val="auto"/>
      <w:szCs w:val="20"/>
    </w:rPr>
  </w:style>
  <w:style w:type="character" w:customStyle="1" w:styleId="BodyTextIndent2Char">
    <w:name w:val="Body Text Indent 2 Char"/>
    <w:basedOn w:val="DefaultParagraphFont"/>
    <w:link w:val="BodyTextIndent2"/>
    <w:qFormat/>
    <w:rsid w:val="00421F19"/>
    <w:rPr>
      <w:rFonts w:ascii="VNI-Times" w:eastAsia="Times New Roman" w:hAnsi="VNI-Times" w:cs="Times New Roman"/>
      <w:sz w:val="26"/>
      <w:szCs w:val="20"/>
    </w:rPr>
  </w:style>
  <w:style w:type="paragraph" w:customStyle="1" w:styleId="xl25">
    <w:name w:val="xl25"/>
    <w:basedOn w:val="Normal"/>
    <w:qFormat/>
    <w:rsid w:val="00421F19"/>
    <w:pPr>
      <w:spacing w:before="100" w:beforeAutospacing="1" w:after="100" w:afterAutospacing="1"/>
      <w:jc w:val="left"/>
    </w:pPr>
    <w:rPr>
      <w:rFonts w:ascii="VNI-Helve-Condense" w:hAnsi="VNI-Helve-Condense"/>
      <w:color w:val="auto"/>
      <w:sz w:val="24"/>
      <w:szCs w:val="24"/>
    </w:rPr>
  </w:style>
  <w:style w:type="paragraph" w:styleId="BodyTextIndent">
    <w:name w:val="Body Text Indent"/>
    <w:aliases w:val="Body Text Indent Char Char,Body Text Indent Char Char Char Char Char Char,Body Text Indent Char Char Char"/>
    <w:basedOn w:val="Normal"/>
    <w:link w:val="BodyTextIndentChar"/>
    <w:qFormat/>
    <w:rsid w:val="00421F19"/>
    <w:pPr>
      <w:overflowPunct w:val="0"/>
      <w:autoSpaceDE w:val="0"/>
      <w:autoSpaceDN w:val="0"/>
      <w:adjustRightInd w:val="0"/>
      <w:spacing w:before="0" w:after="0"/>
      <w:ind w:left="720" w:firstLine="720"/>
      <w:textAlignment w:val="baseline"/>
    </w:pPr>
    <w:rPr>
      <w:rFonts w:ascii="VNI-Times" w:hAnsi="VNI-Times"/>
      <w:bCs/>
      <w:iCs/>
      <w:sz w:val="24"/>
      <w:szCs w:val="20"/>
      <w:lang w:val="en-GB"/>
    </w:rPr>
  </w:style>
  <w:style w:type="character" w:customStyle="1" w:styleId="BodyTextIndentChar">
    <w:name w:val="Body Text Indent Char"/>
    <w:aliases w:val="Body Text Indent Char Char Char1,Body Text Indent Char Char Char Char Char Char Char,Body Text Indent Char Char Char Char"/>
    <w:basedOn w:val="DefaultParagraphFont"/>
    <w:link w:val="BodyTextIndent"/>
    <w:qFormat/>
    <w:rsid w:val="00421F19"/>
    <w:rPr>
      <w:rFonts w:ascii="VNI-Times" w:eastAsia="Times New Roman" w:hAnsi="VNI-Times" w:cs="Times New Roman"/>
      <w:bCs/>
      <w:iCs/>
      <w:color w:val="000000"/>
      <w:sz w:val="24"/>
      <w:szCs w:val="20"/>
      <w:lang w:val="en-GB"/>
    </w:rPr>
  </w:style>
  <w:style w:type="paragraph" w:customStyle="1" w:styleId="font5">
    <w:name w:val="font5"/>
    <w:basedOn w:val="Normal"/>
    <w:qFormat/>
    <w:rsid w:val="00421F19"/>
    <w:pPr>
      <w:widowControl w:val="0"/>
      <w:overflowPunct w:val="0"/>
      <w:autoSpaceDE w:val="0"/>
      <w:autoSpaceDN w:val="0"/>
      <w:adjustRightInd w:val="0"/>
      <w:spacing w:before="100" w:after="100"/>
      <w:jc w:val="left"/>
      <w:textAlignment w:val="baseline"/>
    </w:pPr>
    <w:rPr>
      <w:rFonts w:ascii="VNI-Aptima" w:hAnsi="VNI-Aptima"/>
      <w:color w:val="auto"/>
      <w:sz w:val="18"/>
      <w:szCs w:val="20"/>
    </w:rPr>
  </w:style>
  <w:style w:type="paragraph" w:customStyle="1" w:styleId="ShortReturnAddress">
    <w:name w:val="Short Return Address"/>
    <w:basedOn w:val="Normal"/>
    <w:qFormat/>
    <w:rsid w:val="00421F19"/>
    <w:pPr>
      <w:widowControl w:val="0"/>
      <w:overflowPunct w:val="0"/>
      <w:autoSpaceDE w:val="0"/>
      <w:autoSpaceDN w:val="0"/>
      <w:adjustRightInd w:val="0"/>
      <w:spacing w:before="0" w:after="0"/>
      <w:jc w:val="left"/>
      <w:textAlignment w:val="baseline"/>
    </w:pPr>
    <w:rPr>
      <w:rFonts w:ascii="VNI-Times" w:hAnsi="VNI-Times"/>
      <w:color w:val="auto"/>
      <w:sz w:val="24"/>
      <w:szCs w:val="20"/>
    </w:rPr>
  </w:style>
  <w:style w:type="table" w:customStyle="1" w:styleId="TableGrid1">
    <w:name w:val="Table Grid1"/>
    <w:basedOn w:val="TableNormal"/>
    <w:next w:val="TableGrid0"/>
    <w:qFormat/>
    <w:rsid w:val="00421F1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
    <w:name w:val="Char Char Char Char"/>
    <w:basedOn w:val="Normal"/>
    <w:rsid w:val="00421F19"/>
    <w:pPr>
      <w:spacing w:before="0" w:after="160" w:line="240" w:lineRule="exact"/>
      <w:jc w:val="left"/>
    </w:pPr>
    <w:rPr>
      <w:rFonts w:ascii="Verdana" w:hAnsi="Verdana"/>
      <w:color w:val="auto"/>
      <w:sz w:val="20"/>
      <w:szCs w:val="20"/>
    </w:rPr>
  </w:style>
  <w:style w:type="paragraph" w:customStyle="1" w:styleId="Char">
    <w:name w:val="Char"/>
    <w:basedOn w:val="Normal"/>
    <w:rsid w:val="00421F19"/>
    <w:pPr>
      <w:spacing w:before="0" w:after="160" w:line="240" w:lineRule="exact"/>
      <w:jc w:val="left"/>
    </w:pPr>
    <w:rPr>
      <w:rFonts w:ascii="Verdana" w:hAnsi="Verdana"/>
      <w:color w:val="auto"/>
      <w:sz w:val="20"/>
      <w:szCs w:val="20"/>
    </w:rPr>
  </w:style>
  <w:style w:type="paragraph" w:customStyle="1" w:styleId="Style1">
    <w:name w:val="Style1"/>
    <w:basedOn w:val="Normal"/>
    <w:link w:val="Style1Char"/>
    <w:autoRedefine/>
    <w:qFormat/>
    <w:rsid w:val="00421F19"/>
    <w:pPr>
      <w:numPr>
        <w:numId w:val="8"/>
      </w:numPr>
      <w:tabs>
        <w:tab w:val="clear" w:pos="1620"/>
        <w:tab w:val="left" w:pos="1134"/>
        <w:tab w:val="left" w:pos="6600"/>
        <w:tab w:val="left" w:pos="8222"/>
      </w:tabs>
      <w:spacing w:before="0" w:after="0"/>
      <w:ind w:left="1100" w:hanging="533"/>
    </w:pPr>
    <w:rPr>
      <w:color w:val="auto"/>
      <w:sz w:val="28"/>
      <w:szCs w:val="28"/>
      <w:lang w:val="x-none" w:eastAsia="x-none"/>
    </w:rPr>
  </w:style>
  <w:style w:type="character" w:customStyle="1" w:styleId="Style1Char">
    <w:name w:val="Style1 Char"/>
    <w:link w:val="Style1"/>
    <w:qFormat/>
    <w:rsid w:val="00421F19"/>
    <w:rPr>
      <w:rFonts w:ascii="Times New Roman" w:eastAsia="Times New Roman" w:hAnsi="Times New Roman" w:cs="Times New Roman"/>
      <w:sz w:val="28"/>
      <w:szCs w:val="28"/>
      <w:lang w:val="x-none" w:eastAsia="x-none"/>
    </w:rPr>
  </w:style>
  <w:style w:type="paragraph" w:customStyle="1" w:styleId="Style2">
    <w:name w:val="Style2"/>
    <w:basedOn w:val="Normal"/>
    <w:autoRedefine/>
    <w:qFormat/>
    <w:rsid w:val="00421F19"/>
    <w:pPr>
      <w:numPr>
        <w:numId w:val="10"/>
      </w:numPr>
      <w:tabs>
        <w:tab w:val="left" w:pos="2268"/>
        <w:tab w:val="left" w:pos="6600"/>
        <w:tab w:val="left" w:pos="8222"/>
      </w:tabs>
      <w:spacing w:before="0" w:after="0"/>
      <w:ind w:left="2061"/>
      <w:jc w:val="left"/>
    </w:pPr>
    <w:rPr>
      <w:color w:val="auto"/>
      <w:sz w:val="28"/>
      <w:szCs w:val="28"/>
    </w:rPr>
  </w:style>
  <w:style w:type="paragraph" w:customStyle="1" w:styleId="Style3">
    <w:name w:val="Style3"/>
    <w:basedOn w:val="Style1"/>
    <w:qFormat/>
    <w:rsid w:val="00421F19"/>
    <w:pPr>
      <w:numPr>
        <w:numId w:val="9"/>
      </w:numPr>
      <w:tabs>
        <w:tab w:val="clear" w:pos="360"/>
        <w:tab w:val="clear" w:pos="6600"/>
        <w:tab w:val="clear" w:pos="8222"/>
        <w:tab w:val="num" w:pos="1080"/>
      </w:tabs>
      <w:spacing w:before="120" w:after="120"/>
      <w:ind w:left="1494"/>
    </w:pPr>
  </w:style>
  <w:style w:type="paragraph" w:customStyle="1" w:styleId="Style5">
    <w:name w:val="Style5"/>
    <w:basedOn w:val="BodyText"/>
    <w:next w:val="BodyText2"/>
    <w:qFormat/>
    <w:rsid w:val="00421F19"/>
    <w:rPr>
      <w:sz w:val="28"/>
      <w:szCs w:val="28"/>
    </w:rPr>
  </w:style>
  <w:style w:type="paragraph" w:styleId="ListBullet">
    <w:name w:val="List Bullet"/>
    <w:basedOn w:val="Normal"/>
    <w:autoRedefine/>
    <w:qFormat/>
    <w:rsid w:val="00421F19"/>
    <w:pPr>
      <w:numPr>
        <w:numId w:val="4"/>
      </w:numPr>
      <w:tabs>
        <w:tab w:val="left" w:pos="3402"/>
        <w:tab w:val="left" w:pos="3969"/>
        <w:tab w:val="left" w:pos="4536"/>
        <w:tab w:val="left" w:pos="5103"/>
        <w:tab w:val="left" w:pos="5670"/>
        <w:tab w:val="left" w:pos="6237"/>
        <w:tab w:val="left" w:pos="6804"/>
        <w:tab w:val="left" w:pos="7371"/>
      </w:tabs>
      <w:spacing w:after="120"/>
      <w:jc w:val="left"/>
    </w:pPr>
    <w:rPr>
      <w:rFonts w:ascii="VNI-Aptima" w:hAnsi="VNI-Aptima"/>
      <w:color w:val="auto"/>
      <w:sz w:val="24"/>
      <w:szCs w:val="20"/>
      <w:lang w:val="en-GB"/>
    </w:rPr>
  </w:style>
  <w:style w:type="paragraph" w:customStyle="1" w:styleId="IEC">
    <w:name w:val="IEC"/>
    <w:basedOn w:val="Normal"/>
    <w:qFormat/>
    <w:rsid w:val="00421F19"/>
    <w:pPr>
      <w:numPr>
        <w:numId w:val="3"/>
      </w:numPr>
      <w:tabs>
        <w:tab w:val="left" w:pos="284"/>
        <w:tab w:val="left" w:pos="1418"/>
      </w:tabs>
      <w:spacing w:before="0" w:after="0"/>
      <w:ind w:left="1418" w:hanging="1418"/>
    </w:pPr>
    <w:rPr>
      <w:rFonts w:ascii="VNI-Aptima" w:hAnsi="VNI-Aptima"/>
      <w:color w:val="auto"/>
      <w:sz w:val="24"/>
      <w:szCs w:val="20"/>
    </w:rPr>
  </w:style>
  <w:style w:type="paragraph" w:customStyle="1" w:styleId="HOATHI1">
    <w:name w:val="HOATHI1"/>
    <w:basedOn w:val="ListBullet"/>
    <w:autoRedefine/>
    <w:qFormat/>
    <w:rsid w:val="00421F19"/>
    <w:pPr>
      <w:numPr>
        <w:numId w:val="5"/>
      </w:numPr>
      <w:tabs>
        <w:tab w:val="clear" w:pos="3402"/>
        <w:tab w:val="clear" w:pos="3969"/>
        <w:tab w:val="clear" w:pos="4536"/>
        <w:tab w:val="clear" w:pos="5103"/>
        <w:tab w:val="clear" w:pos="5670"/>
        <w:tab w:val="clear" w:pos="6237"/>
        <w:tab w:val="clear" w:pos="6804"/>
        <w:tab w:val="clear" w:pos="7371"/>
        <w:tab w:val="num" w:pos="1560"/>
      </w:tabs>
      <w:ind w:left="1560" w:hanging="426"/>
    </w:pPr>
    <w:rPr>
      <w:rFonts w:ascii="Arial" w:hAnsi="Arial"/>
      <w:sz w:val="22"/>
    </w:rPr>
  </w:style>
  <w:style w:type="paragraph" w:customStyle="1" w:styleId="HOATHI4">
    <w:name w:val="HOATHI4"/>
    <w:basedOn w:val="Normal"/>
    <w:autoRedefine/>
    <w:rsid w:val="00421F19"/>
    <w:pPr>
      <w:numPr>
        <w:numId w:val="1"/>
      </w:numPr>
      <w:tabs>
        <w:tab w:val="left" w:pos="1985"/>
        <w:tab w:val="left" w:pos="7371"/>
      </w:tabs>
      <w:jc w:val="left"/>
    </w:pPr>
    <w:rPr>
      <w:rFonts w:ascii="Arial" w:hAnsi="Arial"/>
      <w:color w:val="auto"/>
      <w:sz w:val="22"/>
      <w:szCs w:val="20"/>
      <w:lang w:val="en-GB"/>
    </w:rPr>
  </w:style>
  <w:style w:type="paragraph" w:customStyle="1" w:styleId="HOATHI10">
    <w:name w:val="HOATHI10"/>
    <w:basedOn w:val="Normal"/>
    <w:autoRedefine/>
    <w:qFormat/>
    <w:rsid w:val="00421F19"/>
    <w:pPr>
      <w:numPr>
        <w:numId w:val="2"/>
      </w:numPr>
      <w:tabs>
        <w:tab w:val="left" w:pos="567"/>
      </w:tabs>
      <w:ind w:left="397" w:hanging="397"/>
    </w:pPr>
    <w:rPr>
      <w:rFonts w:ascii="VNI-Aptima" w:hAnsi="VNI-Aptima"/>
      <w:snapToGrid w:val="0"/>
      <w:color w:val="auto"/>
      <w:sz w:val="24"/>
      <w:szCs w:val="20"/>
      <w:lang w:val="en-GB"/>
    </w:rPr>
  </w:style>
  <w:style w:type="paragraph" w:customStyle="1" w:styleId="DAMDD">
    <w:name w:val="DAMDD"/>
    <w:autoRedefine/>
    <w:qFormat/>
    <w:rsid w:val="00421F19"/>
    <w:pPr>
      <w:tabs>
        <w:tab w:val="left" w:pos="567"/>
      </w:tabs>
      <w:spacing w:before="220" w:after="0" w:line="240" w:lineRule="auto"/>
      <w:ind w:left="567" w:hanging="567"/>
      <w:jc w:val="both"/>
    </w:pPr>
    <w:rPr>
      <w:rFonts w:ascii="Times New Roman" w:eastAsia="Times New Roman" w:hAnsi="Times New Roman" w:cs="Times New Roman"/>
      <w:b/>
      <w:noProof/>
      <w:sz w:val="28"/>
      <w:szCs w:val="28"/>
    </w:rPr>
  </w:style>
  <w:style w:type="paragraph" w:customStyle="1" w:styleId="DAUDONG">
    <w:name w:val="DAUDONG"/>
    <w:link w:val="DAUDONGChar"/>
    <w:autoRedefine/>
    <w:qFormat/>
    <w:rsid w:val="00421F19"/>
    <w:pPr>
      <w:spacing w:before="280" w:after="0" w:line="240" w:lineRule="auto"/>
      <w:jc w:val="both"/>
    </w:pPr>
    <w:rPr>
      <w:rFonts w:ascii="Times New Roman" w:eastAsia="Times New Roman" w:hAnsi="Times New Roman" w:cs="Times New Roman"/>
      <w:sz w:val="24"/>
      <w:szCs w:val="20"/>
    </w:rPr>
  </w:style>
  <w:style w:type="paragraph" w:customStyle="1" w:styleId="Bullet">
    <w:name w:val="Bullet"/>
    <w:basedOn w:val="Normal"/>
    <w:qFormat/>
    <w:rsid w:val="00421F19"/>
    <w:pPr>
      <w:numPr>
        <w:numId w:val="15"/>
      </w:numPr>
      <w:tabs>
        <w:tab w:val="clear" w:pos="360"/>
      </w:tabs>
      <w:spacing w:line="288" w:lineRule="atLeast"/>
      <w:ind w:left="1135" w:hanging="284"/>
    </w:pPr>
    <w:rPr>
      <w:color w:val="auto"/>
      <w:sz w:val="22"/>
      <w:szCs w:val="20"/>
      <w:lang w:val="en-GB"/>
    </w:rPr>
  </w:style>
  <w:style w:type="paragraph" w:customStyle="1" w:styleId="HOATHI">
    <w:name w:val="HOATHI"/>
    <w:basedOn w:val="Normal"/>
    <w:qFormat/>
    <w:rsid w:val="00421F19"/>
    <w:pPr>
      <w:numPr>
        <w:numId w:val="12"/>
      </w:numPr>
      <w:tabs>
        <w:tab w:val="clear" w:pos="2061"/>
        <w:tab w:val="num" w:pos="360"/>
      </w:tabs>
      <w:spacing w:before="0" w:after="0"/>
      <w:ind w:left="360" w:hanging="360"/>
    </w:pPr>
    <w:rPr>
      <w:rFonts w:ascii="Tahoma" w:hAnsi="Tahoma" w:cs="Tahoma"/>
      <w:color w:val="auto"/>
      <w:sz w:val="20"/>
      <w:szCs w:val="20"/>
    </w:rPr>
  </w:style>
  <w:style w:type="paragraph" w:customStyle="1" w:styleId="bullet0">
    <w:name w:val="bullet"/>
    <w:basedOn w:val="Normal"/>
    <w:qFormat/>
    <w:rsid w:val="00421F19"/>
    <w:pPr>
      <w:numPr>
        <w:numId w:val="6"/>
      </w:numPr>
      <w:tabs>
        <w:tab w:val="left" w:pos="993"/>
      </w:tabs>
      <w:spacing w:before="0" w:after="0"/>
      <w:ind w:left="993" w:hanging="284"/>
    </w:pPr>
    <w:rPr>
      <w:rFonts w:ascii="VNI-Aptima" w:hAnsi="VNI-Aptima"/>
      <w:color w:val="auto"/>
      <w:sz w:val="24"/>
      <w:szCs w:val="20"/>
    </w:rPr>
  </w:style>
  <w:style w:type="paragraph" w:customStyle="1" w:styleId="HD1">
    <w:name w:val="HD1"/>
    <w:basedOn w:val="Normal"/>
    <w:qFormat/>
    <w:rsid w:val="00421F19"/>
    <w:pPr>
      <w:spacing w:before="280" w:after="0"/>
      <w:jc w:val="left"/>
    </w:pPr>
    <w:rPr>
      <w:b/>
      <w:bCs/>
      <w:color w:val="auto"/>
      <w:sz w:val="24"/>
      <w:szCs w:val="20"/>
    </w:rPr>
  </w:style>
  <w:style w:type="paragraph" w:customStyle="1" w:styleId="Spiegelstrich1">
    <w:name w:val="Spiegelstrich1"/>
    <w:basedOn w:val="Normal"/>
    <w:qFormat/>
    <w:rsid w:val="00421F19"/>
    <w:pPr>
      <w:numPr>
        <w:numId w:val="14"/>
      </w:numPr>
      <w:tabs>
        <w:tab w:val="clear" w:pos="360"/>
        <w:tab w:val="left" w:pos="284"/>
      </w:tabs>
      <w:spacing w:line="240" w:lineRule="exact"/>
      <w:ind w:left="284" w:hanging="284"/>
      <w:jc w:val="left"/>
    </w:pPr>
    <w:rPr>
      <w:rFonts w:ascii="Arial" w:hAnsi="Arial"/>
      <w:color w:val="auto"/>
      <w:sz w:val="20"/>
      <w:szCs w:val="20"/>
      <w:lang w:val="en-GB"/>
    </w:rPr>
  </w:style>
  <w:style w:type="paragraph" w:customStyle="1" w:styleId="Spiegelstrich2">
    <w:name w:val="Spiegelstrich2"/>
    <w:basedOn w:val="Spiegelstrich1"/>
    <w:qFormat/>
    <w:rsid w:val="00421F19"/>
    <w:pPr>
      <w:numPr>
        <w:numId w:val="16"/>
      </w:numPr>
      <w:tabs>
        <w:tab w:val="clear" w:pos="1858"/>
        <w:tab w:val="left" w:pos="567"/>
      </w:tabs>
      <w:spacing w:after="0"/>
      <w:ind w:left="568"/>
    </w:pPr>
    <w:rPr>
      <w:rFonts w:ascii="Helvetica" w:hAnsi="Helvetica"/>
      <w:lang w:val="en-US"/>
    </w:rPr>
  </w:style>
  <w:style w:type="paragraph" w:customStyle="1" w:styleId="Spiegelstrich3">
    <w:name w:val="Spiegelstrich3"/>
    <w:basedOn w:val="Normal"/>
    <w:qFormat/>
    <w:rsid w:val="00421F19"/>
    <w:pPr>
      <w:numPr>
        <w:numId w:val="11"/>
      </w:numPr>
      <w:tabs>
        <w:tab w:val="left" w:pos="851"/>
      </w:tabs>
      <w:spacing w:line="240" w:lineRule="exact"/>
      <w:ind w:left="851" w:hanging="284"/>
      <w:jc w:val="left"/>
    </w:pPr>
    <w:rPr>
      <w:rFonts w:ascii="Helvetica" w:hAnsi="Helvetica"/>
      <w:color w:val="auto"/>
      <w:sz w:val="20"/>
      <w:szCs w:val="20"/>
    </w:rPr>
  </w:style>
  <w:style w:type="paragraph" w:customStyle="1" w:styleId="Aufzhlung">
    <w:name w:val="Aufzählung"/>
    <w:basedOn w:val="Normal"/>
    <w:qFormat/>
    <w:rsid w:val="00421F19"/>
    <w:pPr>
      <w:numPr>
        <w:numId w:val="7"/>
      </w:numPr>
      <w:spacing w:line="240" w:lineRule="exact"/>
      <w:ind w:left="567" w:hanging="567"/>
      <w:jc w:val="left"/>
    </w:pPr>
    <w:rPr>
      <w:rFonts w:ascii="Helvetica" w:hAnsi="Helvetica"/>
      <w:color w:val="auto"/>
      <w:sz w:val="20"/>
      <w:szCs w:val="20"/>
    </w:rPr>
  </w:style>
  <w:style w:type="paragraph" w:customStyle="1" w:styleId="Lev1">
    <w:name w:val="Lev1"/>
    <w:basedOn w:val="HD1"/>
    <w:qFormat/>
    <w:rsid w:val="00421F19"/>
    <w:pPr>
      <w:numPr>
        <w:numId w:val="13"/>
      </w:numPr>
      <w:tabs>
        <w:tab w:val="clear" w:pos="360"/>
        <w:tab w:val="left" w:pos="567"/>
      </w:tabs>
      <w:ind w:left="0" w:firstLine="0"/>
    </w:pPr>
  </w:style>
  <w:style w:type="paragraph" w:customStyle="1" w:styleId="Lev2">
    <w:name w:val="Lev2"/>
    <w:basedOn w:val="HD1"/>
    <w:qFormat/>
    <w:rsid w:val="00421F19"/>
    <w:pPr>
      <w:tabs>
        <w:tab w:val="left" w:pos="567"/>
      </w:tabs>
    </w:pPr>
  </w:style>
  <w:style w:type="paragraph" w:customStyle="1" w:styleId="Lev3">
    <w:name w:val="Lev3"/>
    <w:basedOn w:val="HD1"/>
    <w:qFormat/>
    <w:rsid w:val="00421F19"/>
    <w:pPr>
      <w:tabs>
        <w:tab w:val="left" w:pos="567"/>
      </w:tabs>
    </w:pPr>
  </w:style>
  <w:style w:type="paragraph" w:customStyle="1" w:styleId="Tabletext1">
    <w:name w:val="Table text1"/>
    <w:basedOn w:val="Normal"/>
    <w:qFormat/>
    <w:rsid w:val="00421F19"/>
    <w:pPr>
      <w:spacing w:after="0"/>
      <w:ind w:hanging="7"/>
    </w:pPr>
    <w:rPr>
      <w:color w:val="auto"/>
      <w:sz w:val="22"/>
      <w:szCs w:val="20"/>
      <w:lang w:val="en-GB"/>
    </w:rPr>
  </w:style>
  <w:style w:type="paragraph" w:customStyle="1" w:styleId="Tablerighttext1">
    <w:name w:val="Table right text1"/>
    <w:basedOn w:val="Tabletext1"/>
    <w:qFormat/>
    <w:rsid w:val="00421F19"/>
    <w:pPr>
      <w:numPr>
        <w:numId w:val="17"/>
      </w:numPr>
      <w:tabs>
        <w:tab w:val="clear" w:pos="1211"/>
      </w:tabs>
      <w:ind w:left="0" w:hanging="7"/>
      <w:jc w:val="center"/>
    </w:pPr>
  </w:style>
  <w:style w:type="paragraph" w:customStyle="1" w:styleId="Tablecentertext1">
    <w:name w:val="Table center text1"/>
    <w:basedOn w:val="Tabletext1"/>
    <w:qFormat/>
    <w:rsid w:val="00421F19"/>
    <w:pPr>
      <w:numPr>
        <w:numId w:val="18"/>
      </w:numPr>
      <w:tabs>
        <w:tab w:val="clear" w:pos="360"/>
      </w:tabs>
      <w:ind w:left="-135" w:right="-141" w:firstLine="0"/>
      <w:jc w:val="center"/>
    </w:pPr>
  </w:style>
  <w:style w:type="paragraph" w:customStyle="1" w:styleId="Heading11">
    <w:name w:val="Heading 11"/>
    <w:basedOn w:val="Heading1"/>
    <w:qFormat/>
    <w:rsid w:val="00421F19"/>
    <w:pPr>
      <w:keepNext/>
      <w:widowControl/>
      <w:numPr>
        <w:numId w:val="19"/>
      </w:numPr>
      <w:spacing w:before="280"/>
      <w:contextualSpacing w:val="0"/>
    </w:pPr>
    <w:rPr>
      <w:rFonts w:eastAsia="Times New Roman" w:cs="Times New Roman"/>
      <w:color w:val="auto"/>
      <w:sz w:val="24"/>
      <w:szCs w:val="20"/>
      <w:lang w:val="x-none" w:eastAsia="x-none"/>
    </w:rPr>
  </w:style>
  <w:style w:type="paragraph" w:customStyle="1" w:styleId="Table">
    <w:name w:val="Table"/>
    <w:basedOn w:val="Normal"/>
    <w:qFormat/>
    <w:rsid w:val="00421F19"/>
    <w:pPr>
      <w:numPr>
        <w:numId w:val="20"/>
      </w:numPr>
      <w:spacing w:before="240" w:after="240"/>
      <w:ind w:left="0" w:firstLine="0"/>
      <w:jc w:val="left"/>
    </w:pPr>
    <w:rPr>
      <w:b/>
      <w:color w:val="auto"/>
      <w:sz w:val="28"/>
      <w:szCs w:val="28"/>
    </w:rPr>
  </w:style>
  <w:style w:type="paragraph" w:styleId="DocumentMap">
    <w:name w:val="Document Map"/>
    <w:basedOn w:val="Normal"/>
    <w:link w:val="DocumentMapChar"/>
    <w:qFormat/>
    <w:rsid w:val="00421F19"/>
    <w:pPr>
      <w:shd w:val="clear" w:color="auto" w:fill="000080"/>
      <w:spacing w:before="0" w:after="0"/>
      <w:jc w:val="left"/>
    </w:pPr>
    <w:rPr>
      <w:rFonts w:ascii="Tahoma" w:hAnsi="Tahoma" w:cs="Tahoma"/>
      <w:color w:val="auto"/>
      <w:sz w:val="28"/>
      <w:szCs w:val="28"/>
    </w:rPr>
  </w:style>
  <w:style w:type="character" w:customStyle="1" w:styleId="DocumentMapChar">
    <w:name w:val="Document Map Char"/>
    <w:basedOn w:val="DefaultParagraphFont"/>
    <w:link w:val="DocumentMap"/>
    <w:qFormat/>
    <w:rsid w:val="00421F19"/>
    <w:rPr>
      <w:rFonts w:ascii="Tahoma" w:eastAsia="Times New Roman" w:hAnsi="Tahoma" w:cs="Tahoma"/>
      <w:sz w:val="28"/>
      <w:szCs w:val="28"/>
      <w:shd w:val="clear" w:color="auto" w:fill="000080"/>
    </w:rPr>
  </w:style>
  <w:style w:type="paragraph" w:styleId="BlockText">
    <w:name w:val="Block Text"/>
    <w:basedOn w:val="Normal"/>
    <w:qFormat/>
    <w:rsid w:val="00421F19"/>
    <w:pPr>
      <w:overflowPunct w:val="0"/>
      <w:autoSpaceDE w:val="0"/>
      <w:autoSpaceDN w:val="0"/>
      <w:adjustRightInd w:val="0"/>
      <w:spacing w:before="120" w:after="0"/>
      <w:ind w:left="3544" w:right="204" w:hanging="3194"/>
      <w:jc w:val="left"/>
      <w:textAlignment w:val="baseline"/>
    </w:pPr>
    <w:rPr>
      <w:rFonts w:ascii="VNI-Times" w:hAnsi="VNI-Times"/>
      <w:b/>
      <w:bCs/>
      <w:color w:val="auto"/>
      <w:szCs w:val="20"/>
      <w:lang w:val="en-GB"/>
    </w:rPr>
  </w:style>
  <w:style w:type="paragraph" w:styleId="Title">
    <w:name w:val="Title"/>
    <w:basedOn w:val="Normal"/>
    <w:link w:val="TitleChar"/>
    <w:qFormat/>
    <w:rsid w:val="00421F19"/>
    <w:pPr>
      <w:spacing w:before="240"/>
      <w:jc w:val="center"/>
      <w:outlineLvl w:val="0"/>
    </w:pPr>
    <w:rPr>
      <w:rFonts w:ascii="Arial" w:hAnsi="Arial" w:cs="Arial"/>
      <w:b/>
      <w:bCs/>
      <w:color w:val="auto"/>
      <w:kern w:val="28"/>
      <w:sz w:val="32"/>
      <w:szCs w:val="32"/>
    </w:rPr>
  </w:style>
  <w:style w:type="character" w:customStyle="1" w:styleId="TitleChar">
    <w:name w:val="Title Char"/>
    <w:basedOn w:val="DefaultParagraphFont"/>
    <w:link w:val="Title"/>
    <w:qFormat/>
    <w:rsid w:val="00421F19"/>
    <w:rPr>
      <w:rFonts w:ascii="Arial" w:eastAsia="Times New Roman" w:hAnsi="Arial" w:cs="Arial"/>
      <w:b/>
      <w:bCs/>
      <w:kern w:val="28"/>
      <w:sz w:val="32"/>
      <w:szCs w:val="32"/>
    </w:rPr>
  </w:style>
  <w:style w:type="character" w:customStyle="1" w:styleId="yiv1685281273122045709-27122010">
    <w:name w:val="yiv1685281273122045709-27122010"/>
    <w:basedOn w:val="DefaultParagraphFont"/>
    <w:qFormat/>
    <w:rsid w:val="00421F19"/>
  </w:style>
  <w:style w:type="paragraph" w:customStyle="1" w:styleId="CharCharCharCharCharCharCharCharCharChar">
    <w:name w:val="Char Char Char Char Char Char Char Char Char Char"/>
    <w:basedOn w:val="Normal"/>
    <w:qFormat/>
    <w:rsid w:val="00421F19"/>
    <w:pPr>
      <w:spacing w:before="0" w:after="160" w:line="240" w:lineRule="exact"/>
      <w:jc w:val="left"/>
    </w:pPr>
    <w:rPr>
      <w:rFonts w:ascii="Verdana" w:hAnsi="Verdana"/>
      <w:color w:val="auto"/>
      <w:sz w:val="20"/>
      <w:szCs w:val="20"/>
    </w:rPr>
  </w:style>
  <w:style w:type="paragraph" w:customStyle="1" w:styleId="CharCharCharCharCharChar">
    <w:name w:val="Char Char Char Char Char Char"/>
    <w:basedOn w:val="Normal"/>
    <w:qFormat/>
    <w:rsid w:val="00421F19"/>
    <w:pPr>
      <w:spacing w:before="0" w:after="160" w:line="240" w:lineRule="exact"/>
      <w:jc w:val="left"/>
    </w:pPr>
    <w:rPr>
      <w:rFonts w:ascii="Verdana" w:hAnsi="Verdana"/>
      <w:color w:val="auto"/>
      <w:sz w:val="20"/>
      <w:szCs w:val="20"/>
    </w:rPr>
  </w:style>
  <w:style w:type="paragraph" w:customStyle="1" w:styleId="font6">
    <w:name w:val="font6"/>
    <w:basedOn w:val="Normal"/>
    <w:qFormat/>
    <w:rsid w:val="00421F19"/>
    <w:pPr>
      <w:spacing w:before="100" w:beforeAutospacing="1" w:after="100" w:afterAutospacing="1"/>
      <w:jc w:val="left"/>
    </w:pPr>
    <w:rPr>
      <w:rFonts w:ascii="VNI-Aptima" w:eastAsia="Arial Unicode MS" w:hAnsi="VNI-Aptima" w:cs="Arial Unicode MS"/>
      <w:color w:val="auto"/>
      <w:sz w:val="24"/>
      <w:szCs w:val="24"/>
    </w:rPr>
  </w:style>
  <w:style w:type="paragraph" w:customStyle="1" w:styleId="xl55">
    <w:name w:val="xl55"/>
    <w:basedOn w:val="Normal"/>
    <w:qFormat/>
    <w:rsid w:val="00421F19"/>
    <w:pPr>
      <w:widowControl w:val="0"/>
      <w:pBdr>
        <w:bottom w:val="dotted" w:sz="6" w:space="0" w:color="auto"/>
        <w:right w:val="single" w:sz="6" w:space="0" w:color="000000"/>
      </w:pBdr>
      <w:overflowPunct w:val="0"/>
      <w:autoSpaceDE w:val="0"/>
      <w:autoSpaceDN w:val="0"/>
      <w:adjustRightInd w:val="0"/>
      <w:spacing w:before="100" w:after="100"/>
      <w:jc w:val="left"/>
      <w:textAlignment w:val="baseline"/>
    </w:pPr>
    <w:rPr>
      <w:rFonts w:ascii="VNI-Helve-Condense" w:hAnsi="VNI-Helve-Condense"/>
      <w:color w:val="auto"/>
      <w:sz w:val="20"/>
      <w:szCs w:val="20"/>
    </w:rPr>
  </w:style>
  <w:style w:type="paragraph" w:customStyle="1" w:styleId="Giua">
    <w:name w:val="Giua"/>
    <w:basedOn w:val="Normal"/>
    <w:link w:val="GiuaChar"/>
    <w:autoRedefine/>
    <w:qFormat/>
    <w:rsid w:val="00421F19"/>
    <w:pPr>
      <w:spacing w:before="0" w:after="120"/>
      <w:jc w:val="center"/>
    </w:pPr>
    <w:rPr>
      <w:b/>
      <w:color w:val="0000FF"/>
      <w:spacing w:val="24"/>
      <w:sz w:val="24"/>
      <w:szCs w:val="24"/>
      <w:lang w:val="x-none" w:eastAsia="x-none"/>
    </w:rPr>
  </w:style>
  <w:style w:type="character" w:customStyle="1" w:styleId="GiuaChar">
    <w:name w:val="Giua Char"/>
    <w:link w:val="Giua"/>
    <w:qFormat/>
    <w:rsid w:val="00421F19"/>
    <w:rPr>
      <w:rFonts w:ascii="Times New Roman" w:eastAsia="Times New Roman" w:hAnsi="Times New Roman" w:cs="Times New Roman"/>
      <w:b/>
      <w:color w:val="0000FF"/>
      <w:spacing w:val="24"/>
      <w:sz w:val="24"/>
      <w:szCs w:val="24"/>
      <w:lang w:val="x-none" w:eastAsia="x-none"/>
    </w:rPr>
  </w:style>
  <w:style w:type="paragraph" w:customStyle="1" w:styleId="CharChar1CharChar">
    <w:name w:val="Char Char1 Char Char"/>
    <w:basedOn w:val="Normal"/>
    <w:autoRedefine/>
    <w:qFormat/>
    <w:rsid w:val="00421F19"/>
    <w:pPr>
      <w:spacing w:before="0" w:after="160" w:line="240" w:lineRule="exact"/>
      <w:jc w:val="left"/>
    </w:pPr>
    <w:rPr>
      <w:rFonts w:ascii="Verdana" w:hAnsi="Verdana" w:cs="Verdana"/>
      <w:color w:val="auto"/>
      <w:sz w:val="20"/>
      <w:szCs w:val="20"/>
    </w:rPr>
  </w:style>
  <w:style w:type="paragraph" w:customStyle="1" w:styleId="CharChar2CharCharChar">
    <w:name w:val="Char Char2 Char Char Char"/>
    <w:basedOn w:val="Normal"/>
    <w:qFormat/>
    <w:rsid w:val="00421F19"/>
    <w:pPr>
      <w:spacing w:before="0" w:after="160" w:line="240" w:lineRule="exact"/>
      <w:jc w:val="left"/>
    </w:pPr>
    <w:rPr>
      <w:rFonts w:ascii="Verdana" w:hAnsi="Verdana"/>
      <w:color w:val="auto"/>
      <w:sz w:val="20"/>
      <w:szCs w:val="20"/>
    </w:rPr>
  </w:style>
  <w:style w:type="paragraph" w:customStyle="1" w:styleId="CharChar2">
    <w:name w:val="Char Char2"/>
    <w:basedOn w:val="Normal"/>
    <w:qFormat/>
    <w:rsid w:val="00421F19"/>
    <w:pPr>
      <w:spacing w:before="0" w:after="160" w:line="240" w:lineRule="exact"/>
      <w:jc w:val="left"/>
    </w:pPr>
    <w:rPr>
      <w:rFonts w:ascii="Verdana" w:hAnsi="Verdana"/>
      <w:color w:val="auto"/>
      <w:sz w:val="20"/>
      <w:szCs w:val="20"/>
    </w:rPr>
  </w:style>
  <w:style w:type="character" w:styleId="Strong">
    <w:name w:val="Strong"/>
    <w:qFormat/>
    <w:rsid w:val="00421F19"/>
    <w:rPr>
      <w:b/>
      <w:bCs/>
    </w:rPr>
  </w:style>
  <w:style w:type="paragraph" w:styleId="NormalWeb">
    <w:name w:val="Normal (Web)"/>
    <w:basedOn w:val="Normal"/>
    <w:link w:val="NormalWebChar"/>
    <w:uiPriority w:val="99"/>
    <w:qFormat/>
    <w:rsid w:val="00421F19"/>
    <w:pPr>
      <w:spacing w:before="100" w:beforeAutospacing="1" w:after="100" w:afterAutospacing="1"/>
      <w:jc w:val="left"/>
    </w:pPr>
    <w:rPr>
      <w:color w:val="auto"/>
      <w:sz w:val="24"/>
      <w:szCs w:val="24"/>
    </w:rPr>
  </w:style>
  <w:style w:type="character" w:customStyle="1" w:styleId="apple-converted-space">
    <w:name w:val="apple-converted-space"/>
    <w:basedOn w:val="DefaultParagraphFont"/>
    <w:qFormat/>
    <w:rsid w:val="00421F19"/>
  </w:style>
  <w:style w:type="paragraph" w:customStyle="1" w:styleId="LEVEL4">
    <w:name w:val="LEVEL 4"/>
    <w:basedOn w:val="Heading4"/>
    <w:autoRedefine/>
    <w:qFormat/>
    <w:rsid w:val="00421F19"/>
    <w:pPr>
      <w:keepNext/>
      <w:widowControl/>
      <w:spacing w:before="120" w:after="120"/>
      <w:ind w:left="284"/>
      <w:contextualSpacing w:val="0"/>
    </w:pPr>
    <w:rPr>
      <w:bCs/>
      <w:color w:val="000000"/>
      <w:szCs w:val="26"/>
    </w:rPr>
  </w:style>
  <w:style w:type="paragraph" w:customStyle="1" w:styleId="LEVEL6">
    <w:name w:val="LEVEL 6"/>
    <w:basedOn w:val="Heading6"/>
    <w:autoRedefine/>
    <w:qFormat/>
    <w:rsid w:val="00421F19"/>
    <w:pPr>
      <w:keepLines w:val="0"/>
      <w:spacing w:before="120" w:after="120"/>
      <w:ind w:left="284"/>
      <w:jc w:val="left"/>
    </w:pPr>
    <w:rPr>
      <w:rFonts w:eastAsia="Times New Roman" w:cs="Times New Roman"/>
      <w:b/>
      <w:bCs/>
      <w:i w:val="0"/>
      <w:noProof/>
      <w:color w:val="auto"/>
      <w:szCs w:val="26"/>
      <w:lang w:val="fr-FR" w:eastAsia="x-none"/>
    </w:rPr>
  </w:style>
  <w:style w:type="paragraph" w:customStyle="1" w:styleId="LEVEL7">
    <w:name w:val="LEVEL 7"/>
    <w:basedOn w:val="Heading7"/>
    <w:autoRedefine/>
    <w:qFormat/>
    <w:rsid w:val="00421F19"/>
    <w:pPr>
      <w:widowControl w:val="0"/>
      <w:autoSpaceDE w:val="0"/>
      <w:autoSpaceDN w:val="0"/>
      <w:adjustRightInd w:val="0"/>
      <w:spacing w:before="120" w:after="120"/>
      <w:ind w:firstLine="709"/>
    </w:pPr>
    <w:rPr>
      <w:noProof/>
      <w:szCs w:val="26"/>
    </w:rPr>
  </w:style>
  <w:style w:type="paragraph" w:customStyle="1" w:styleId="CharCharCharCharCharCharChar">
    <w:name w:val="Char Char Char Char Char Char Char"/>
    <w:basedOn w:val="Normal"/>
    <w:qFormat/>
    <w:rsid w:val="00421F19"/>
    <w:pPr>
      <w:spacing w:before="0" w:after="160" w:line="240" w:lineRule="exact"/>
      <w:jc w:val="left"/>
    </w:pPr>
    <w:rPr>
      <w:rFonts w:ascii="Tahoma" w:eastAsia="PMingLiU" w:hAnsi="Tahoma"/>
      <w:color w:val="auto"/>
      <w:sz w:val="20"/>
      <w:szCs w:val="20"/>
    </w:rPr>
  </w:style>
  <w:style w:type="paragraph" w:customStyle="1" w:styleId="DefaultParagraphFontParaCharCharCharCharChar">
    <w:name w:val="Default Paragraph Font Para Char Char Char Char Char"/>
    <w:autoRedefine/>
    <w:qFormat/>
    <w:rsid w:val="00421F19"/>
    <w:pPr>
      <w:tabs>
        <w:tab w:val="left" w:pos="1152"/>
      </w:tabs>
      <w:spacing w:before="120" w:after="120" w:line="312" w:lineRule="auto"/>
    </w:pPr>
    <w:rPr>
      <w:rFonts w:ascii="Arial" w:eastAsia="Times New Roman" w:hAnsi="Arial" w:cs="Arial"/>
      <w:sz w:val="26"/>
      <w:szCs w:val="26"/>
    </w:rPr>
  </w:style>
  <w:style w:type="character" w:customStyle="1" w:styleId="BodyText2Char1">
    <w:name w:val="Body Text 2 Char1"/>
    <w:aliases w:val="Body Text 2 Char Char Char Char1,Body Text 2 Char Char Char2,Body Text 2 Char Char Char Char Char Char Char Char Char Char Char Char Char1,Body Text 2 Char Char Char Char Char Char Char Char Char Char Char1"/>
    <w:link w:val="BodyText2"/>
    <w:qFormat/>
    <w:rsid w:val="00421F19"/>
    <w:rPr>
      <w:rFonts w:ascii="VNI-Times" w:eastAsia="Times New Roman" w:hAnsi="VNI-Times" w:cs="Times New Roman"/>
      <w:sz w:val="26"/>
      <w:szCs w:val="20"/>
      <w:lang w:val="x-none" w:eastAsia="x-none"/>
    </w:rPr>
  </w:style>
  <w:style w:type="paragraph" w:customStyle="1" w:styleId="Bullet1">
    <w:name w:val="Bullet 1"/>
    <w:basedOn w:val="Normal"/>
    <w:qFormat/>
    <w:rsid w:val="00421F19"/>
    <w:pPr>
      <w:overflowPunct w:val="0"/>
      <w:autoSpaceDE w:val="0"/>
      <w:autoSpaceDN w:val="0"/>
      <w:adjustRightInd w:val="0"/>
      <w:spacing w:before="120" w:after="0"/>
      <w:ind w:left="568" w:hanging="284"/>
      <w:textAlignment w:val="baseline"/>
    </w:pPr>
    <w:rPr>
      <w:color w:val="auto"/>
      <w:sz w:val="24"/>
      <w:szCs w:val="20"/>
      <w:lang w:val="en-GB"/>
    </w:rPr>
  </w:style>
  <w:style w:type="paragraph" w:customStyle="1" w:styleId="Number1">
    <w:name w:val="Number 1"/>
    <w:basedOn w:val="Bullet1"/>
    <w:rsid w:val="00421F19"/>
    <w:pPr>
      <w:ind w:left="641" w:hanging="357"/>
    </w:pPr>
  </w:style>
  <w:style w:type="paragraph" w:customStyle="1" w:styleId="Tips1">
    <w:name w:val="Tips 1"/>
    <w:basedOn w:val="Normal"/>
    <w:qFormat/>
    <w:rsid w:val="00421F19"/>
    <w:pPr>
      <w:overflowPunct w:val="0"/>
      <w:autoSpaceDE w:val="0"/>
      <w:autoSpaceDN w:val="0"/>
      <w:adjustRightInd w:val="0"/>
      <w:spacing w:before="120" w:after="0"/>
      <w:textAlignment w:val="baseline"/>
    </w:pPr>
    <w:rPr>
      <w:i/>
      <w:color w:val="FF00FF"/>
      <w:sz w:val="24"/>
      <w:szCs w:val="20"/>
      <w:lang w:val="en-GB"/>
    </w:rPr>
  </w:style>
  <w:style w:type="paragraph" w:customStyle="1" w:styleId="Tips2">
    <w:name w:val="Tips 2"/>
    <w:basedOn w:val="Bullet1"/>
    <w:qFormat/>
    <w:rsid w:val="00421F19"/>
    <w:pPr>
      <w:shd w:val="pct5" w:color="0000FF" w:fill="auto"/>
    </w:pPr>
    <w:rPr>
      <w:i/>
    </w:rPr>
  </w:style>
  <w:style w:type="paragraph" w:customStyle="1" w:styleId="Bullet20">
    <w:name w:val="Bullet2.0"/>
    <w:rsid w:val="00421F19"/>
    <w:pPr>
      <w:tabs>
        <w:tab w:val="left" w:pos="1134"/>
        <w:tab w:val="left" w:pos="1418"/>
        <w:tab w:val="left" w:pos="5103"/>
        <w:tab w:val="left" w:pos="5670"/>
        <w:tab w:val="left" w:pos="6237"/>
        <w:tab w:val="left" w:pos="6804"/>
        <w:tab w:val="left" w:pos="7371"/>
        <w:tab w:val="left" w:pos="8505"/>
      </w:tabs>
      <w:overflowPunct w:val="0"/>
      <w:autoSpaceDE w:val="0"/>
      <w:autoSpaceDN w:val="0"/>
      <w:adjustRightInd w:val="0"/>
      <w:spacing w:after="60" w:line="240" w:lineRule="auto"/>
      <w:ind w:left="1418" w:hanging="284"/>
      <w:textAlignment w:val="baseline"/>
    </w:pPr>
    <w:rPr>
      <w:rFonts w:ascii="VNI-Times" w:eastAsia="Times New Roman" w:hAnsi="VNI-Times" w:cs="Times New Roman"/>
      <w:noProof/>
      <w:sz w:val="24"/>
      <w:szCs w:val="20"/>
    </w:rPr>
  </w:style>
  <w:style w:type="paragraph" w:customStyle="1" w:styleId="Bullet15">
    <w:name w:val="Bullet1.5"/>
    <w:qFormat/>
    <w:rsid w:val="00421F19"/>
    <w:pPr>
      <w:tabs>
        <w:tab w:val="left" w:pos="1134"/>
        <w:tab w:val="left" w:pos="1211"/>
        <w:tab w:val="left" w:pos="2835"/>
        <w:tab w:val="left" w:pos="3969"/>
        <w:tab w:val="left" w:pos="5103"/>
        <w:tab w:val="left" w:pos="6237"/>
        <w:tab w:val="left" w:pos="7371"/>
        <w:tab w:val="left" w:pos="8505"/>
      </w:tabs>
      <w:overflowPunct w:val="0"/>
      <w:autoSpaceDE w:val="0"/>
      <w:autoSpaceDN w:val="0"/>
      <w:adjustRightInd w:val="0"/>
      <w:spacing w:before="60" w:after="60" w:line="240" w:lineRule="auto"/>
      <w:ind w:left="1134" w:hanging="283"/>
      <w:jc w:val="both"/>
      <w:textAlignment w:val="baseline"/>
    </w:pPr>
    <w:rPr>
      <w:rFonts w:ascii="VNI-Times" w:eastAsia="Times New Roman" w:hAnsi="VNI-Times" w:cs="Times New Roman"/>
      <w:b/>
      <w:i/>
      <w:sz w:val="26"/>
      <w:szCs w:val="20"/>
    </w:rPr>
  </w:style>
  <w:style w:type="paragraph" w:customStyle="1" w:styleId="BodyText29">
    <w:name w:val="Body Text 29"/>
    <w:basedOn w:val="Normal"/>
    <w:qFormat/>
    <w:rsid w:val="00421F19"/>
    <w:pPr>
      <w:tabs>
        <w:tab w:val="left" w:pos="426"/>
      </w:tabs>
      <w:overflowPunct w:val="0"/>
      <w:autoSpaceDE w:val="0"/>
      <w:autoSpaceDN w:val="0"/>
      <w:adjustRightInd w:val="0"/>
      <w:spacing w:before="0" w:after="0"/>
      <w:ind w:right="283"/>
      <w:jc w:val="left"/>
      <w:textAlignment w:val="baseline"/>
    </w:pPr>
    <w:rPr>
      <w:rFonts w:ascii="VNI-Times" w:hAnsi="VNI-Times"/>
      <w:szCs w:val="20"/>
      <w:lang w:val="en-GB"/>
    </w:rPr>
  </w:style>
  <w:style w:type="paragraph" w:customStyle="1" w:styleId="BodyText28">
    <w:name w:val="Body Text 28"/>
    <w:basedOn w:val="Normal"/>
    <w:qFormat/>
    <w:rsid w:val="00421F19"/>
    <w:pPr>
      <w:overflowPunct w:val="0"/>
      <w:autoSpaceDE w:val="0"/>
      <w:autoSpaceDN w:val="0"/>
      <w:adjustRightInd w:val="0"/>
      <w:spacing w:before="40" w:after="40"/>
      <w:ind w:firstLine="426"/>
      <w:jc w:val="left"/>
      <w:textAlignment w:val="baseline"/>
    </w:pPr>
    <w:rPr>
      <w:rFonts w:ascii="VNI-Times" w:hAnsi="VNI-Times"/>
      <w:szCs w:val="20"/>
      <w:lang w:val="en-GB"/>
    </w:rPr>
  </w:style>
  <w:style w:type="paragraph" w:customStyle="1" w:styleId="BodyText27">
    <w:name w:val="Body Text 27"/>
    <w:basedOn w:val="Normal"/>
    <w:qFormat/>
    <w:rsid w:val="00421F19"/>
    <w:pPr>
      <w:overflowPunct w:val="0"/>
      <w:autoSpaceDE w:val="0"/>
      <w:autoSpaceDN w:val="0"/>
      <w:adjustRightInd w:val="0"/>
      <w:spacing w:before="0" w:after="0"/>
      <w:ind w:firstLine="709"/>
      <w:textAlignment w:val="baseline"/>
    </w:pPr>
    <w:rPr>
      <w:rFonts w:ascii="VNI-Times" w:hAnsi="VNI-Times"/>
      <w:szCs w:val="20"/>
    </w:rPr>
  </w:style>
  <w:style w:type="paragraph" w:customStyle="1" w:styleId="BodyText26">
    <w:name w:val="Body Text 26"/>
    <w:basedOn w:val="Normal"/>
    <w:rsid w:val="00421F19"/>
    <w:pPr>
      <w:tabs>
        <w:tab w:val="left" w:pos="1843"/>
      </w:tabs>
      <w:overflowPunct w:val="0"/>
      <w:autoSpaceDE w:val="0"/>
      <w:autoSpaceDN w:val="0"/>
      <w:adjustRightInd w:val="0"/>
      <w:spacing w:before="0" w:after="0"/>
      <w:ind w:firstLine="3828"/>
      <w:jc w:val="left"/>
      <w:textAlignment w:val="baseline"/>
    </w:pPr>
    <w:rPr>
      <w:rFonts w:ascii="VNI-Times" w:hAnsi="VNI-Times"/>
      <w:b/>
      <w:sz w:val="24"/>
      <w:szCs w:val="20"/>
      <w:lang w:val="en-GB"/>
    </w:rPr>
  </w:style>
  <w:style w:type="paragraph" w:customStyle="1" w:styleId="BodyText25">
    <w:name w:val="Body Text 25"/>
    <w:basedOn w:val="Normal"/>
    <w:qFormat/>
    <w:rsid w:val="00421F19"/>
    <w:pPr>
      <w:tabs>
        <w:tab w:val="left" w:pos="720"/>
      </w:tabs>
      <w:overflowPunct w:val="0"/>
      <w:autoSpaceDE w:val="0"/>
      <w:autoSpaceDN w:val="0"/>
      <w:adjustRightInd w:val="0"/>
      <w:spacing w:before="0" w:after="0" w:line="312" w:lineRule="auto"/>
      <w:ind w:firstLine="360"/>
      <w:jc w:val="left"/>
      <w:textAlignment w:val="baseline"/>
    </w:pPr>
    <w:rPr>
      <w:rFonts w:ascii="VNI-Times" w:hAnsi="VNI-Times"/>
      <w:color w:val="auto"/>
      <w:szCs w:val="20"/>
      <w:lang w:val="en-GB"/>
    </w:rPr>
  </w:style>
  <w:style w:type="paragraph" w:customStyle="1" w:styleId="BodyText24">
    <w:name w:val="Body Text 24"/>
    <w:basedOn w:val="Normal"/>
    <w:qFormat/>
    <w:rsid w:val="00421F19"/>
    <w:pPr>
      <w:overflowPunct w:val="0"/>
      <w:autoSpaceDE w:val="0"/>
      <w:autoSpaceDN w:val="0"/>
      <w:adjustRightInd w:val="0"/>
      <w:spacing w:before="0" w:after="0"/>
      <w:ind w:firstLine="720"/>
      <w:textAlignment w:val="baseline"/>
    </w:pPr>
    <w:rPr>
      <w:rFonts w:ascii="VNI-Times" w:hAnsi="VNI-Times"/>
      <w:sz w:val="24"/>
      <w:szCs w:val="20"/>
    </w:rPr>
  </w:style>
  <w:style w:type="paragraph" w:customStyle="1" w:styleId="Style-1">
    <w:name w:val="Style-1"/>
    <w:basedOn w:val="Normal"/>
    <w:qFormat/>
    <w:rsid w:val="00421F19"/>
    <w:pPr>
      <w:widowControl w:val="0"/>
      <w:overflowPunct w:val="0"/>
      <w:autoSpaceDE w:val="0"/>
      <w:autoSpaceDN w:val="0"/>
      <w:adjustRightInd w:val="0"/>
      <w:spacing w:after="120"/>
      <w:ind w:firstLine="720"/>
      <w:textAlignment w:val="baseline"/>
    </w:pPr>
    <w:rPr>
      <w:rFonts w:ascii="VNI-Times" w:hAnsi="VNI-Times"/>
      <w:b/>
      <w:i/>
      <w:color w:val="auto"/>
      <w:sz w:val="20"/>
      <w:szCs w:val="20"/>
    </w:rPr>
  </w:style>
  <w:style w:type="paragraph" w:customStyle="1" w:styleId="StyleI">
    <w:name w:val="Style I"/>
    <w:basedOn w:val="Normal"/>
    <w:qFormat/>
    <w:rsid w:val="00421F19"/>
    <w:pPr>
      <w:overflowPunct w:val="0"/>
      <w:autoSpaceDE w:val="0"/>
      <w:autoSpaceDN w:val="0"/>
      <w:adjustRightInd w:val="0"/>
      <w:spacing w:before="120" w:after="120"/>
      <w:textAlignment w:val="baseline"/>
    </w:pPr>
    <w:rPr>
      <w:rFonts w:ascii="VNI-Times" w:hAnsi="VNI-Times"/>
      <w:b/>
      <w:caps/>
      <w:color w:val="0000FF"/>
      <w:sz w:val="24"/>
      <w:szCs w:val="20"/>
    </w:rPr>
  </w:style>
  <w:style w:type="paragraph" w:customStyle="1" w:styleId="BodyText23">
    <w:name w:val="Body Text 23"/>
    <w:basedOn w:val="Normal"/>
    <w:qFormat/>
    <w:rsid w:val="00421F19"/>
    <w:pPr>
      <w:overflowPunct w:val="0"/>
      <w:autoSpaceDE w:val="0"/>
      <w:autoSpaceDN w:val="0"/>
      <w:adjustRightInd w:val="0"/>
      <w:spacing w:before="0" w:after="120"/>
      <w:ind w:firstLine="680"/>
      <w:textAlignment w:val="baseline"/>
    </w:pPr>
    <w:rPr>
      <w:rFonts w:ascii="VNI-Times" w:hAnsi="VNI-Times"/>
      <w:color w:val="0000FF"/>
      <w:sz w:val="24"/>
      <w:szCs w:val="20"/>
    </w:rPr>
  </w:style>
  <w:style w:type="paragraph" w:customStyle="1" w:styleId="Style-I">
    <w:name w:val="Style-I"/>
    <w:basedOn w:val="Normal"/>
    <w:qFormat/>
    <w:rsid w:val="00421F19"/>
    <w:pPr>
      <w:widowControl w:val="0"/>
      <w:overflowPunct w:val="0"/>
      <w:autoSpaceDE w:val="0"/>
      <w:autoSpaceDN w:val="0"/>
      <w:adjustRightInd w:val="0"/>
      <w:spacing w:before="120" w:after="120"/>
      <w:textAlignment w:val="baseline"/>
    </w:pPr>
    <w:rPr>
      <w:rFonts w:ascii="VNI-Times" w:hAnsi="VNI-Times"/>
      <w:b/>
      <w:caps/>
      <w:color w:val="0000FF"/>
      <w:sz w:val="24"/>
      <w:szCs w:val="20"/>
    </w:rPr>
  </w:style>
  <w:style w:type="character" w:customStyle="1" w:styleId="Style-a">
    <w:name w:val="Style-a"/>
    <w:qFormat/>
    <w:rsid w:val="00421F19"/>
    <w:rPr>
      <w:b/>
      <w:i/>
      <w:sz w:val="20"/>
    </w:rPr>
  </w:style>
  <w:style w:type="paragraph" w:customStyle="1" w:styleId="xl24">
    <w:name w:val="xl24"/>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Helve-Condense" w:hAnsi="VNI-Helve-Condense"/>
      <w:color w:val="auto"/>
      <w:sz w:val="24"/>
      <w:szCs w:val="20"/>
    </w:rPr>
  </w:style>
  <w:style w:type="paragraph" w:customStyle="1" w:styleId="xl26">
    <w:name w:val="xl26"/>
    <w:basedOn w:val="Normal"/>
    <w:qFormat/>
    <w:rsid w:val="00421F19"/>
    <w:pPr>
      <w:overflowPunct w:val="0"/>
      <w:autoSpaceDE w:val="0"/>
      <w:autoSpaceDN w:val="0"/>
      <w:adjustRightInd w:val="0"/>
      <w:spacing w:before="100" w:after="100"/>
      <w:jc w:val="left"/>
      <w:textAlignment w:val="baseline"/>
    </w:pPr>
    <w:rPr>
      <w:rFonts w:ascii="VNI-Helve-Condense" w:hAnsi="VNI-Helve-Condense"/>
      <w:color w:val="auto"/>
      <w:sz w:val="24"/>
      <w:szCs w:val="20"/>
    </w:rPr>
  </w:style>
  <w:style w:type="paragraph" w:customStyle="1" w:styleId="xl27">
    <w:name w:val="xl27"/>
    <w:basedOn w:val="Normal"/>
    <w:qFormat/>
    <w:rsid w:val="00421F19"/>
    <w:pPr>
      <w:overflowPunct w:val="0"/>
      <w:autoSpaceDE w:val="0"/>
      <w:autoSpaceDN w:val="0"/>
      <w:adjustRightInd w:val="0"/>
      <w:spacing w:before="100" w:after="100"/>
      <w:jc w:val="left"/>
      <w:textAlignment w:val="baseline"/>
    </w:pPr>
    <w:rPr>
      <w:rFonts w:ascii="VNI-Helve-Condense" w:hAnsi="VNI-Helve-Condense"/>
      <w:color w:val="auto"/>
      <w:sz w:val="24"/>
      <w:szCs w:val="20"/>
    </w:rPr>
  </w:style>
  <w:style w:type="paragraph" w:customStyle="1" w:styleId="xl28">
    <w:name w:val="xl28"/>
    <w:basedOn w:val="Normal"/>
    <w:qFormat/>
    <w:rsid w:val="00421F19"/>
    <w:pPr>
      <w:overflowPunct w:val="0"/>
      <w:autoSpaceDE w:val="0"/>
      <w:autoSpaceDN w:val="0"/>
      <w:adjustRightInd w:val="0"/>
      <w:spacing w:before="100" w:after="100"/>
      <w:jc w:val="left"/>
      <w:textAlignment w:val="baseline"/>
    </w:pPr>
    <w:rPr>
      <w:rFonts w:ascii="VNI-Helve-Condense" w:hAnsi="VNI-Helve-Condense"/>
      <w:color w:val="auto"/>
      <w:sz w:val="24"/>
      <w:szCs w:val="20"/>
    </w:rPr>
  </w:style>
  <w:style w:type="paragraph" w:customStyle="1" w:styleId="xl29">
    <w:name w:val="xl29"/>
    <w:basedOn w:val="Normal"/>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Helve-Condense" w:hAnsi="VNI-Helve-Condense"/>
      <w:b/>
      <w:color w:val="auto"/>
      <w:sz w:val="24"/>
      <w:szCs w:val="20"/>
    </w:rPr>
  </w:style>
  <w:style w:type="paragraph" w:customStyle="1" w:styleId="xl30">
    <w:name w:val="xl30"/>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Helve-Condense" w:hAnsi="VNI-Helve-Condense"/>
      <w:color w:val="auto"/>
      <w:sz w:val="24"/>
      <w:szCs w:val="20"/>
    </w:rPr>
  </w:style>
  <w:style w:type="paragraph" w:customStyle="1" w:styleId="xl31">
    <w:name w:val="xl31"/>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Helve-Condense" w:hAnsi="VNI-Helve-Condense"/>
      <w:color w:val="auto"/>
      <w:sz w:val="24"/>
      <w:szCs w:val="20"/>
    </w:rPr>
  </w:style>
  <w:style w:type="paragraph" w:customStyle="1" w:styleId="xl32">
    <w:name w:val="xl32"/>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Helve-Condense" w:hAnsi="VNI-Helve-Condense"/>
      <w:color w:val="auto"/>
      <w:sz w:val="24"/>
      <w:szCs w:val="20"/>
    </w:rPr>
  </w:style>
  <w:style w:type="paragraph" w:customStyle="1" w:styleId="xl33">
    <w:name w:val="xl33"/>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Helve-Condense" w:hAnsi="VNI-Helve-Condense"/>
      <w:color w:val="FF0000"/>
      <w:sz w:val="24"/>
      <w:szCs w:val="20"/>
    </w:rPr>
  </w:style>
  <w:style w:type="paragraph" w:customStyle="1" w:styleId="xl34">
    <w:name w:val="xl34"/>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Helve-Condense" w:hAnsi="VNI-Helve-Condense"/>
      <w:color w:val="FF0000"/>
      <w:sz w:val="24"/>
      <w:szCs w:val="20"/>
    </w:rPr>
  </w:style>
  <w:style w:type="paragraph" w:customStyle="1" w:styleId="xl35">
    <w:name w:val="xl35"/>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Helve-Condense" w:hAnsi="VNI-Helve-Condense"/>
      <w:color w:val="FF0000"/>
      <w:sz w:val="24"/>
      <w:szCs w:val="20"/>
    </w:rPr>
  </w:style>
  <w:style w:type="paragraph" w:customStyle="1" w:styleId="xl36">
    <w:name w:val="xl36"/>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Helve-Condense" w:hAnsi="VNI-Helve-Condense"/>
      <w:color w:val="FF0000"/>
      <w:sz w:val="24"/>
      <w:szCs w:val="20"/>
    </w:rPr>
  </w:style>
  <w:style w:type="paragraph" w:customStyle="1" w:styleId="xl37">
    <w:name w:val="xl37"/>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Helve-Condense" w:hAnsi="VNI-Helve-Condense"/>
      <w:b/>
      <w:color w:val="auto"/>
      <w:sz w:val="24"/>
      <w:szCs w:val="20"/>
    </w:rPr>
  </w:style>
  <w:style w:type="paragraph" w:customStyle="1" w:styleId="xl38">
    <w:name w:val="xl38"/>
    <w:basedOn w:val="Normal"/>
    <w:qFormat/>
    <w:rsid w:val="00421F19"/>
    <w:pPr>
      <w:pBdr>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Helve-Condense" w:hAnsi="VNI-Helve-Condense"/>
      <w:b/>
      <w:color w:val="auto"/>
      <w:sz w:val="24"/>
      <w:szCs w:val="20"/>
    </w:rPr>
  </w:style>
  <w:style w:type="paragraph" w:customStyle="1" w:styleId="xl39">
    <w:name w:val="xl39"/>
    <w:basedOn w:val="Normal"/>
    <w:qFormat/>
    <w:rsid w:val="00421F19"/>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Helve-Condense" w:hAnsi="VNI-Helve-Condense"/>
      <w:b/>
      <w:color w:val="auto"/>
      <w:sz w:val="24"/>
      <w:szCs w:val="20"/>
    </w:rPr>
  </w:style>
  <w:style w:type="paragraph" w:customStyle="1" w:styleId="xl40">
    <w:name w:val="xl40"/>
    <w:basedOn w:val="Normal"/>
    <w:qFormat/>
    <w:rsid w:val="00421F19"/>
    <w:pPr>
      <w:pBdr>
        <w:top w:val="single" w:sz="6" w:space="0" w:color="auto"/>
        <w:left w:val="single" w:sz="6" w:space="0" w:color="auto"/>
        <w:right w:val="single" w:sz="6" w:space="0" w:color="auto"/>
      </w:pBdr>
      <w:overflowPunct w:val="0"/>
      <w:autoSpaceDE w:val="0"/>
      <w:autoSpaceDN w:val="0"/>
      <w:adjustRightInd w:val="0"/>
      <w:spacing w:before="100" w:after="100"/>
      <w:jc w:val="left"/>
      <w:textAlignment w:val="baseline"/>
    </w:pPr>
    <w:rPr>
      <w:rFonts w:ascii="VNI-Helve-Condense" w:hAnsi="VNI-Helve-Condense"/>
      <w:color w:val="auto"/>
      <w:sz w:val="24"/>
      <w:szCs w:val="20"/>
    </w:rPr>
  </w:style>
  <w:style w:type="paragraph" w:customStyle="1" w:styleId="xl41">
    <w:name w:val="xl41"/>
    <w:basedOn w:val="Normal"/>
    <w:qFormat/>
    <w:rsid w:val="00421F19"/>
    <w:pPr>
      <w:pBdr>
        <w:left w:val="single" w:sz="6" w:space="0" w:color="auto"/>
        <w:right w:val="single" w:sz="6" w:space="0" w:color="auto"/>
      </w:pBdr>
      <w:overflowPunct w:val="0"/>
      <w:autoSpaceDE w:val="0"/>
      <w:autoSpaceDN w:val="0"/>
      <w:adjustRightInd w:val="0"/>
      <w:spacing w:before="100" w:after="100"/>
      <w:jc w:val="center"/>
      <w:textAlignment w:val="baseline"/>
    </w:pPr>
    <w:rPr>
      <w:rFonts w:ascii="VNI-Helve-Condense" w:hAnsi="VNI-Helve-Condense"/>
      <w:b/>
      <w:color w:val="auto"/>
      <w:sz w:val="24"/>
      <w:szCs w:val="20"/>
    </w:rPr>
  </w:style>
  <w:style w:type="paragraph" w:customStyle="1" w:styleId="xl42">
    <w:name w:val="xl42"/>
    <w:basedOn w:val="Normal"/>
    <w:qFormat/>
    <w:rsid w:val="00421F19"/>
    <w:pPr>
      <w:pBdr>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Helve-Condense" w:hAnsi="VNI-Helve-Condense"/>
      <w:b/>
      <w:color w:val="auto"/>
      <w:sz w:val="24"/>
      <w:szCs w:val="20"/>
    </w:rPr>
  </w:style>
  <w:style w:type="paragraph" w:customStyle="1" w:styleId="xl43">
    <w:name w:val="xl43"/>
    <w:basedOn w:val="Normal"/>
    <w:qFormat/>
    <w:rsid w:val="00421F19"/>
    <w:pPr>
      <w:pBdr>
        <w:top w:val="single" w:sz="6" w:space="0" w:color="auto"/>
        <w:left w:val="single" w:sz="6" w:space="0" w:color="auto"/>
        <w:right w:val="single" w:sz="6" w:space="0" w:color="auto"/>
      </w:pBdr>
      <w:overflowPunct w:val="0"/>
      <w:autoSpaceDE w:val="0"/>
      <w:autoSpaceDN w:val="0"/>
      <w:adjustRightInd w:val="0"/>
      <w:spacing w:before="100" w:after="100"/>
      <w:jc w:val="left"/>
      <w:textAlignment w:val="baseline"/>
    </w:pPr>
    <w:rPr>
      <w:rFonts w:ascii="VNI-Helve-Condense" w:hAnsi="VNI-Helve-Condense"/>
      <w:color w:val="auto"/>
      <w:sz w:val="24"/>
      <w:szCs w:val="20"/>
    </w:rPr>
  </w:style>
  <w:style w:type="paragraph" w:customStyle="1" w:styleId="xl44">
    <w:name w:val="xl44"/>
    <w:basedOn w:val="Normal"/>
    <w:qFormat/>
    <w:rsid w:val="00421F19"/>
    <w:pPr>
      <w:pBdr>
        <w:left w:val="single" w:sz="6" w:space="0" w:color="auto"/>
        <w:right w:val="single" w:sz="6" w:space="0" w:color="auto"/>
      </w:pBdr>
      <w:overflowPunct w:val="0"/>
      <w:autoSpaceDE w:val="0"/>
      <w:autoSpaceDN w:val="0"/>
      <w:adjustRightInd w:val="0"/>
      <w:spacing w:before="100" w:after="100"/>
      <w:jc w:val="center"/>
      <w:textAlignment w:val="baseline"/>
    </w:pPr>
    <w:rPr>
      <w:rFonts w:ascii="VNI-Helve-Condense" w:hAnsi="VNI-Helve-Condense"/>
      <w:b/>
      <w:color w:val="auto"/>
      <w:sz w:val="24"/>
      <w:szCs w:val="20"/>
    </w:rPr>
  </w:style>
  <w:style w:type="paragraph" w:customStyle="1" w:styleId="xl45">
    <w:name w:val="xl45"/>
    <w:basedOn w:val="Normal"/>
    <w:qFormat/>
    <w:rsid w:val="00421F19"/>
    <w:pPr>
      <w:pBdr>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Helve-Condense" w:hAnsi="VNI-Helve-Condense"/>
      <w:color w:val="auto"/>
      <w:sz w:val="24"/>
      <w:szCs w:val="20"/>
    </w:rPr>
  </w:style>
  <w:style w:type="paragraph" w:customStyle="1" w:styleId="xl46">
    <w:name w:val="xl46"/>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Helve-Condense" w:hAnsi="VNI-Helve-Condense"/>
      <w:color w:val="FF0000"/>
      <w:sz w:val="24"/>
      <w:szCs w:val="20"/>
    </w:rPr>
  </w:style>
  <w:style w:type="paragraph" w:customStyle="1" w:styleId="xl47">
    <w:name w:val="xl47"/>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Helve-Condense" w:hAnsi="VNI-Helve-Condense"/>
      <w:b/>
      <w:color w:val="auto"/>
      <w:sz w:val="24"/>
      <w:szCs w:val="20"/>
    </w:rPr>
  </w:style>
  <w:style w:type="paragraph" w:customStyle="1" w:styleId="xl48">
    <w:name w:val="xl48"/>
    <w:basedOn w:val="Normal"/>
    <w:qFormat/>
    <w:rsid w:val="00421F19"/>
    <w:pPr>
      <w:pBdr>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Helve-Condense" w:hAnsi="VNI-Helve-Condense"/>
      <w:color w:val="FF0000"/>
      <w:sz w:val="24"/>
      <w:szCs w:val="20"/>
    </w:rPr>
  </w:style>
  <w:style w:type="paragraph" w:customStyle="1" w:styleId="xl49">
    <w:name w:val="xl49"/>
    <w:basedOn w:val="Normal"/>
    <w:qFormat/>
    <w:rsid w:val="00421F19"/>
    <w:pPr>
      <w:pBdr>
        <w:left w:val="single" w:sz="6" w:space="0" w:color="auto"/>
        <w:right w:val="single" w:sz="6" w:space="0" w:color="auto"/>
      </w:pBdr>
      <w:overflowPunct w:val="0"/>
      <w:autoSpaceDE w:val="0"/>
      <w:autoSpaceDN w:val="0"/>
      <w:adjustRightInd w:val="0"/>
      <w:spacing w:before="100" w:after="100"/>
      <w:jc w:val="center"/>
      <w:textAlignment w:val="baseline"/>
    </w:pPr>
    <w:rPr>
      <w:rFonts w:ascii="VNI-Helve-Condense" w:hAnsi="VNI-Helve-Condense"/>
      <w:b/>
      <w:color w:val="auto"/>
      <w:sz w:val="24"/>
      <w:szCs w:val="20"/>
    </w:rPr>
  </w:style>
  <w:style w:type="paragraph" w:customStyle="1" w:styleId="xl50">
    <w:name w:val="xl50"/>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Helve-Condense" w:hAnsi="VNI-Helve-Condense"/>
      <w:color w:val="FF0000"/>
      <w:sz w:val="24"/>
      <w:szCs w:val="20"/>
    </w:rPr>
  </w:style>
  <w:style w:type="paragraph" w:customStyle="1" w:styleId="xl51">
    <w:name w:val="xl51"/>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Helve-Condense" w:hAnsi="VNI-Helve-Condense"/>
      <w:color w:val="auto"/>
      <w:sz w:val="24"/>
      <w:szCs w:val="20"/>
    </w:rPr>
  </w:style>
  <w:style w:type="paragraph" w:customStyle="1" w:styleId="xl52">
    <w:name w:val="xl52"/>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color w:val="auto"/>
      <w:sz w:val="24"/>
      <w:szCs w:val="20"/>
    </w:rPr>
  </w:style>
  <w:style w:type="paragraph" w:customStyle="1" w:styleId="xl53">
    <w:name w:val="xl53"/>
    <w:basedOn w:val="Normal"/>
    <w:qFormat/>
    <w:rsid w:val="00421F19"/>
    <w:pPr>
      <w:pBdr>
        <w:left w:val="single" w:sz="6" w:space="0" w:color="auto"/>
        <w:bottom w:val="dotted" w:sz="6" w:space="0" w:color="auto"/>
      </w:pBdr>
      <w:overflowPunct w:val="0"/>
      <w:autoSpaceDE w:val="0"/>
      <w:autoSpaceDN w:val="0"/>
      <w:adjustRightInd w:val="0"/>
      <w:spacing w:before="100" w:after="100"/>
      <w:jc w:val="left"/>
      <w:textAlignment w:val="baseline"/>
    </w:pPr>
    <w:rPr>
      <w:rFonts w:ascii="VNI-Times" w:hAnsi="VNI-Times"/>
      <w:color w:val="800000"/>
      <w:sz w:val="24"/>
      <w:szCs w:val="20"/>
    </w:rPr>
  </w:style>
  <w:style w:type="paragraph" w:customStyle="1" w:styleId="xl54">
    <w:name w:val="xl54"/>
    <w:basedOn w:val="Normal"/>
    <w:qFormat/>
    <w:rsid w:val="00421F19"/>
    <w:pPr>
      <w:pBdr>
        <w:left w:val="single" w:sz="6" w:space="0" w:color="auto"/>
        <w:bottom w:val="dotted" w:sz="6" w:space="0" w:color="auto"/>
        <w:right w:val="single" w:sz="6" w:space="0" w:color="000000"/>
      </w:pBdr>
      <w:overflowPunct w:val="0"/>
      <w:autoSpaceDE w:val="0"/>
      <w:autoSpaceDN w:val="0"/>
      <w:adjustRightInd w:val="0"/>
      <w:spacing w:before="100" w:after="100"/>
      <w:jc w:val="center"/>
      <w:textAlignment w:val="baseline"/>
    </w:pPr>
    <w:rPr>
      <w:rFonts w:ascii="VNI-Times" w:hAnsi="VNI-Times"/>
      <w:color w:val="800000"/>
      <w:sz w:val="24"/>
      <w:szCs w:val="20"/>
    </w:rPr>
  </w:style>
  <w:style w:type="paragraph" w:customStyle="1" w:styleId="xl56">
    <w:name w:val="xl56"/>
    <w:basedOn w:val="Normal"/>
    <w:qFormat/>
    <w:rsid w:val="00421F19"/>
    <w:pPr>
      <w:pBdr>
        <w:left w:val="single" w:sz="6" w:space="0" w:color="auto"/>
        <w:right w:val="single" w:sz="6" w:space="0" w:color="000000"/>
      </w:pBdr>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57">
    <w:name w:val="xl57"/>
    <w:basedOn w:val="Normal"/>
    <w:qFormat/>
    <w:rsid w:val="00421F19"/>
    <w:pPr>
      <w:pBdr>
        <w:left w:val="single" w:sz="6" w:space="0" w:color="auto"/>
        <w:bottom w:val="dotted" w:sz="6" w:space="0" w:color="auto"/>
        <w:right w:val="single" w:sz="6" w:space="0" w:color="000000"/>
      </w:pBdr>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58">
    <w:name w:val="xl58"/>
    <w:basedOn w:val="Normal"/>
    <w:qFormat/>
    <w:rsid w:val="00421F19"/>
    <w:pPr>
      <w:pBdr>
        <w:left w:val="single" w:sz="6" w:space="0" w:color="auto"/>
        <w:bottom w:val="single" w:sz="6" w:space="0" w:color="000000"/>
        <w:right w:val="single" w:sz="6" w:space="0" w:color="000000"/>
      </w:pBdr>
      <w:overflowPunct w:val="0"/>
      <w:autoSpaceDE w:val="0"/>
      <w:autoSpaceDN w:val="0"/>
      <w:adjustRightInd w:val="0"/>
      <w:spacing w:before="100" w:after="100"/>
      <w:jc w:val="center"/>
      <w:textAlignment w:val="baseline"/>
    </w:pPr>
    <w:rPr>
      <w:rFonts w:ascii="VNI-Times" w:hAnsi="VNI-Times"/>
      <w:b/>
      <w:color w:val="auto"/>
      <w:sz w:val="24"/>
      <w:szCs w:val="20"/>
    </w:rPr>
  </w:style>
  <w:style w:type="paragraph" w:customStyle="1" w:styleId="xl60">
    <w:name w:val="xl60"/>
    <w:basedOn w:val="Normal"/>
    <w:qFormat/>
    <w:rsid w:val="00421F19"/>
    <w:pPr>
      <w:pBdr>
        <w:top w:val="dotted" w:sz="6" w:space="0" w:color="auto"/>
        <w:left w:val="single" w:sz="6" w:space="0" w:color="000000"/>
        <w:bottom w:val="single" w:sz="6" w:space="0" w:color="auto"/>
        <w:right w:val="single" w:sz="6" w:space="0" w:color="auto"/>
      </w:pBdr>
      <w:overflowPunct w:val="0"/>
      <w:autoSpaceDE w:val="0"/>
      <w:autoSpaceDN w:val="0"/>
      <w:adjustRightInd w:val="0"/>
      <w:spacing w:before="100" w:after="100"/>
      <w:jc w:val="left"/>
      <w:textAlignment w:val="baseline"/>
    </w:pPr>
    <w:rPr>
      <w:rFonts w:ascii="VNI-Times" w:hAnsi="VNI-Times"/>
      <w:color w:val="0000FF"/>
      <w:sz w:val="24"/>
      <w:szCs w:val="20"/>
    </w:rPr>
  </w:style>
  <w:style w:type="paragraph" w:customStyle="1" w:styleId="xl61">
    <w:name w:val="xl61"/>
    <w:basedOn w:val="Normal"/>
    <w:qFormat/>
    <w:rsid w:val="00421F19"/>
    <w:pPr>
      <w:pBdr>
        <w:top w:val="dotted" w:sz="6" w:space="0" w:color="auto"/>
        <w:left w:val="single" w:sz="6" w:space="0" w:color="000000"/>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0000FF"/>
      <w:sz w:val="24"/>
      <w:szCs w:val="20"/>
    </w:rPr>
  </w:style>
  <w:style w:type="paragraph" w:customStyle="1" w:styleId="xl72">
    <w:name w:val="xl72"/>
    <w:basedOn w:val="Normal"/>
    <w:qFormat/>
    <w:rsid w:val="00421F19"/>
    <w:pPr>
      <w:pBdr>
        <w:left w:val="single" w:sz="6" w:space="0" w:color="auto"/>
      </w:pBdr>
      <w:overflowPunct w:val="0"/>
      <w:autoSpaceDE w:val="0"/>
      <w:autoSpaceDN w:val="0"/>
      <w:adjustRightInd w:val="0"/>
      <w:spacing w:before="100" w:after="100"/>
      <w:jc w:val="center"/>
      <w:textAlignment w:val="baseline"/>
    </w:pPr>
    <w:rPr>
      <w:color w:val="auto"/>
      <w:sz w:val="28"/>
      <w:szCs w:val="20"/>
    </w:rPr>
  </w:style>
  <w:style w:type="paragraph" w:customStyle="1" w:styleId="xl62">
    <w:name w:val="xl62"/>
    <w:basedOn w:val="Normal"/>
    <w:qFormat/>
    <w:rsid w:val="00421F19"/>
    <w:pPr>
      <w:pBdr>
        <w:top w:val="dotted" w:sz="6" w:space="0" w:color="auto"/>
        <w:left w:val="single" w:sz="6" w:space="0" w:color="auto"/>
        <w:bottom w:val="dotted" w:sz="6" w:space="0" w:color="auto"/>
        <w:right w:val="single" w:sz="6" w:space="0" w:color="auto"/>
      </w:pBdr>
      <w:overflowPunct w:val="0"/>
      <w:autoSpaceDE w:val="0"/>
      <w:autoSpaceDN w:val="0"/>
      <w:adjustRightInd w:val="0"/>
      <w:spacing w:before="100" w:after="100"/>
      <w:jc w:val="center"/>
      <w:textAlignment w:val="baseline"/>
    </w:pPr>
    <w:rPr>
      <w:rFonts w:ascii=".VnTime" w:hAnsi=".VnTime"/>
      <w:color w:val="auto"/>
      <w:szCs w:val="20"/>
    </w:rPr>
  </w:style>
  <w:style w:type="paragraph" w:customStyle="1" w:styleId="xl63">
    <w:name w:val="xl63"/>
    <w:basedOn w:val="Normal"/>
    <w:qFormat/>
    <w:rsid w:val="00421F19"/>
    <w:pPr>
      <w:pBdr>
        <w:top w:val="dotted" w:sz="6" w:space="0" w:color="auto"/>
        <w:left w:val="single" w:sz="6" w:space="0" w:color="auto"/>
        <w:bottom w:val="dotted" w:sz="6" w:space="0" w:color="auto"/>
        <w:right w:val="single" w:sz="6" w:space="0" w:color="auto"/>
      </w:pBdr>
      <w:overflowPunct w:val="0"/>
      <w:autoSpaceDE w:val="0"/>
      <w:autoSpaceDN w:val="0"/>
      <w:adjustRightInd w:val="0"/>
      <w:spacing w:before="100" w:after="100"/>
      <w:jc w:val="left"/>
      <w:textAlignment w:val="baseline"/>
    </w:pPr>
    <w:rPr>
      <w:rFonts w:ascii="Arial Unicode MS" w:eastAsia="Arial Unicode MS" w:hAnsi="VNI-Times"/>
      <w:color w:val="auto"/>
      <w:sz w:val="24"/>
      <w:szCs w:val="20"/>
    </w:rPr>
  </w:style>
  <w:style w:type="paragraph" w:customStyle="1" w:styleId="xl64">
    <w:name w:val="xl64"/>
    <w:basedOn w:val="Normal"/>
    <w:qFormat/>
    <w:rsid w:val="00421F19"/>
    <w:pPr>
      <w:pBdr>
        <w:top w:val="dotted" w:sz="6" w:space="0" w:color="auto"/>
        <w:left w:val="single" w:sz="6" w:space="0" w:color="auto"/>
        <w:bottom w:val="dotted" w:sz="6" w:space="0" w:color="auto"/>
        <w:right w:val="single" w:sz="6" w:space="0" w:color="auto"/>
      </w:pBdr>
      <w:overflowPunct w:val="0"/>
      <w:autoSpaceDE w:val="0"/>
      <w:autoSpaceDN w:val="0"/>
      <w:adjustRightInd w:val="0"/>
      <w:spacing w:before="100" w:after="100"/>
      <w:jc w:val="right"/>
      <w:textAlignment w:val="baseline"/>
    </w:pPr>
    <w:rPr>
      <w:rFonts w:ascii="VNI-Times" w:hAnsi="VNI-Times"/>
      <w:color w:val="auto"/>
      <w:sz w:val="24"/>
      <w:szCs w:val="20"/>
    </w:rPr>
  </w:style>
  <w:style w:type="paragraph" w:customStyle="1" w:styleId="xl65">
    <w:name w:val="xl65"/>
    <w:basedOn w:val="Normal"/>
    <w:qFormat/>
    <w:rsid w:val="00421F19"/>
    <w:pPr>
      <w:pBdr>
        <w:top w:val="dotted" w:sz="6" w:space="0" w:color="auto"/>
        <w:left w:val="single" w:sz="6" w:space="0" w:color="auto"/>
        <w:bottom w:val="dotted" w:sz="6" w:space="0" w:color="auto"/>
        <w:right w:val="single" w:sz="6" w:space="0" w:color="auto"/>
      </w:pBdr>
      <w:overflowPunct w:val="0"/>
      <w:autoSpaceDE w:val="0"/>
      <w:autoSpaceDN w:val="0"/>
      <w:adjustRightInd w:val="0"/>
      <w:spacing w:before="100" w:after="100"/>
      <w:jc w:val="right"/>
      <w:textAlignment w:val="baseline"/>
    </w:pPr>
    <w:rPr>
      <w:rFonts w:ascii="VNI-Times" w:hAnsi="VNI-Times"/>
      <w:color w:val="auto"/>
      <w:sz w:val="24"/>
      <w:szCs w:val="20"/>
    </w:rPr>
  </w:style>
  <w:style w:type="paragraph" w:customStyle="1" w:styleId="xl66">
    <w:name w:val="xl66"/>
    <w:basedOn w:val="Normal"/>
    <w:qFormat/>
    <w:rsid w:val="00421F19"/>
    <w:pPr>
      <w:pBdr>
        <w:top w:val="dotted" w:sz="6" w:space="0" w:color="auto"/>
        <w:left w:val="single" w:sz="6" w:space="0" w:color="auto"/>
        <w:bottom w:val="dotted" w:sz="6" w:space="0" w:color="auto"/>
        <w:right w:val="single" w:sz="6" w:space="0" w:color="auto"/>
      </w:pBdr>
      <w:overflowPunct w:val="0"/>
      <w:autoSpaceDE w:val="0"/>
      <w:autoSpaceDN w:val="0"/>
      <w:adjustRightInd w:val="0"/>
      <w:spacing w:before="100" w:after="100"/>
      <w:textAlignment w:val="baseline"/>
    </w:pPr>
    <w:rPr>
      <w:rFonts w:ascii=".VnTime" w:hAnsi=".VnTime"/>
      <w:color w:val="auto"/>
      <w:szCs w:val="20"/>
    </w:rPr>
  </w:style>
  <w:style w:type="paragraph" w:customStyle="1" w:styleId="xl67">
    <w:name w:val="xl67"/>
    <w:basedOn w:val="Normal"/>
    <w:qFormat/>
    <w:rsid w:val="00421F19"/>
    <w:pPr>
      <w:pBdr>
        <w:top w:val="dotted" w:sz="6" w:space="0" w:color="auto"/>
        <w:left w:val="single" w:sz="6" w:space="0" w:color="auto"/>
        <w:bottom w:val="dotted" w:sz="6" w:space="0" w:color="auto"/>
        <w:right w:val="single" w:sz="6" w:space="0" w:color="auto"/>
      </w:pBdr>
      <w:shd w:val="clear" w:color="auto" w:fill="FFFFFF"/>
      <w:overflowPunct w:val="0"/>
      <w:autoSpaceDE w:val="0"/>
      <w:autoSpaceDN w:val="0"/>
      <w:adjustRightInd w:val="0"/>
      <w:spacing w:before="100" w:after="100"/>
      <w:jc w:val="left"/>
      <w:textAlignment w:val="baseline"/>
    </w:pPr>
    <w:rPr>
      <w:rFonts w:ascii="VNI-Times" w:hAnsi="VNI-Times"/>
      <w:color w:val="auto"/>
      <w:sz w:val="24"/>
      <w:szCs w:val="20"/>
    </w:rPr>
  </w:style>
  <w:style w:type="paragraph" w:customStyle="1" w:styleId="xl68">
    <w:name w:val="xl68"/>
    <w:basedOn w:val="Normal"/>
    <w:qFormat/>
    <w:rsid w:val="00421F19"/>
    <w:pPr>
      <w:pBdr>
        <w:top w:val="dotted"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Time" w:hAnsi=".VnTime"/>
      <w:color w:val="auto"/>
      <w:szCs w:val="20"/>
    </w:rPr>
  </w:style>
  <w:style w:type="paragraph" w:customStyle="1" w:styleId="xl69">
    <w:name w:val="xl69"/>
    <w:basedOn w:val="Normal"/>
    <w:qFormat/>
    <w:rsid w:val="00421F19"/>
    <w:pPr>
      <w:pBdr>
        <w:top w:val="dotted"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Times" w:hAnsi="VNI-Times"/>
      <w:color w:val="auto"/>
      <w:sz w:val="24"/>
      <w:szCs w:val="20"/>
    </w:rPr>
  </w:style>
  <w:style w:type="paragraph" w:customStyle="1" w:styleId="xl70">
    <w:name w:val="xl70"/>
    <w:basedOn w:val="Normal"/>
    <w:qFormat/>
    <w:rsid w:val="00421F19"/>
    <w:pPr>
      <w:pBdr>
        <w:top w:val="dotted" w:sz="6" w:space="0" w:color="auto"/>
        <w:left w:val="single" w:sz="6" w:space="0" w:color="auto"/>
        <w:bottom w:val="single" w:sz="6" w:space="0" w:color="auto"/>
        <w:right w:val="single" w:sz="6" w:space="0" w:color="auto"/>
      </w:pBdr>
      <w:overflowPunct w:val="0"/>
      <w:autoSpaceDE w:val="0"/>
      <w:autoSpaceDN w:val="0"/>
      <w:adjustRightInd w:val="0"/>
      <w:spacing w:before="100" w:after="100"/>
      <w:jc w:val="right"/>
      <w:textAlignment w:val="baseline"/>
    </w:pPr>
    <w:rPr>
      <w:rFonts w:ascii="VNI-Times" w:hAnsi="VNI-Times"/>
      <w:color w:val="auto"/>
      <w:sz w:val="24"/>
      <w:szCs w:val="20"/>
    </w:rPr>
  </w:style>
  <w:style w:type="paragraph" w:customStyle="1" w:styleId="xl71">
    <w:name w:val="xl71"/>
    <w:basedOn w:val="Normal"/>
    <w:qFormat/>
    <w:rsid w:val="00421F19"/>
    <w:pPr>
      <w:pBdr>
        <w:top w:val="single" w:sz="6" w:space="0" w:color="auto"/>
        <w:bottom w:val="single" w:sz="6" w:space="0" w:color="auto"/>
        <w:right w:val="single" w:sz="6" w:space="0" w:color="000000"/>
      </w:pBdr>
      <w:overflowPunct w:val="0"/>
      <w:autoSpaceDE w:val="0"/>
      <w:autoSpaceDN w:val="0"/>
      <w:adjustRightInd w:val="0"/>
      <w:spacing w:before="100" w:after="100"/>
      <w:jc w:val="center"/>
      <w:textAlignment w:val="baseline"/>
    </w:pPr>
    <w:rPr>
      <w:rFonts w:ascii="VNI-Times" w:hAnsi="VNI-Times"/>
      <w:b/>
      <w:color w:val="auto"/>
      <w:sz w:val="24"/>
      <w:szCs w:val="20"/>
    </w:rPr>
  </w:style>
  <w:style w:type="paragraph" w:customStyle="1" w:styleId="xl96">
    <w:name w:val="xl96"/>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Arial Unicode MS" w:eastAsia="Arial Unicode MS" w:hAnsi="VNI-Times"/>
      <w:color w:val="auto"/>
      <w:sz w:val="24"/>
      <w:szCs w:val="20"/>
    </w:rPr>
  </w:style>
  <w:style w:type="paragraph" w:customStyle="1" w:styleId="xl97">
    <w:name w:val="xl97"/>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color w:val="auto"/>
      <w:sz w:val="24"/>
      <w:szCs w:val="20"/>
    </w:rPr>
  </w:style>
  <w:style w:type="paragraph" w:customStyle="1" w:styleId="xl98">
    <w:name w:val="xl98"/>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w:hAnsi="Arial"/>
      <w:color w:val="auto"/>
      <w:sz w:val="24"/>
      <w:szCs w:val="20"/>
    </w:rPr>
  </w:style>
  <w:style w:type="paragraph" w:customStyle="1" w:styleId="xl99">
    <w:name w:val="xl99"/>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Arial Unicode MS" w:eastAsia="Arial Unicode MS" w:hAnsi="VNI-Times"/>
      <w:color w:val="FF0000"/>
      <w:sz w:val="24"/>
      <w:szCs w:val="20"/>
    </w:rPr>
  </w:style>
  <w:style w:type="paragraph" w:customStyle="1" w:styleId="xl100">
    <w:name w:val="xl100"/>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Times" w:hAnsi="VNI-Times"/>
      <w:color w:val="auto"/>
      <w:sz w:val="24"/>
      <w:szCs w:val="20"/>
    </w:rPr>
  </w:style>
  <w:style w:type="paragraph" w:customStyle="1" w:styleId="xl101">
    <w:name w:val="xl101"/>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color w:val="auto"/>
      <w:sz w:val="24"/>
      <w:szCs w:val="20"/>
    </w:rPr>
  </w:style>
  <w:style w:type="paragraph" w:customStyle="1" w:styleId="font7">
    <w:name w:val="font7"/>
    <w:basedOn w:val="Normal"/>
    <w:qFormat/>
    <w:rsid w:val="00421F19"/>
    <w:pPr>
      <w:overflowPunct w:val="0"/>
      <w:autoSpaceDE w:val="0"/>
      <w:autoSpaceDN w:val="0"/>
      <w:adjustRightInd w:val="0"/>
      <w:spacing w:before="100" w:after="100"/>
      <w:jc w:val="left"/>
      <w:textAlignment w:val="baseline"/>
    </w:pPr>
    <w:rPr>
      <w:rFonts w:ascii="Symbol" w:hAnsi="Symbol"/>
      <w:color w:val="auto"/>
      <w:sz w:val="18"/>
      <w:szCs w:val="20"/>
    </w:rPr>
  </w:style>
  <w:style w:type="paragraph" w:customStyle="1" w:styleId="font8">
    <w:name w:val="font8"/>
    <w:basedOn w:val="Normal"/>
    <w:qFormat/>
    <w:rsid w:val="00421F19"/>
    <w:pPr>
      <w:overflowPunct w:val="0"/>
      <w:autoSpaceDE w:val="0"/>
      <w:autoSpaceDN w:val="0"/>
      <w:adjustRightInd w:val="0"/>
      <w:spacing w:before="100" w:after="100"/>
      <w:jc w:val="left"/>
      <w:textAlignment w:val="baseline"/>
    </w:pPr>
    <w:rPr>
      <w:rFonts w:ascii="VNI-Aptima" w:hAnsi="VNI-Aptima"/>
      <w:color w:val="auto"/>
      <w:sz w:val="18"/>
      <w:szCs w:val="20"/>
    </w:rPr>
  </w:style>
  <w:style w:type="paragraph" w:customStyle="1" w:styleId="xl73">
    <w:name w:val="xl73"/>
    <w:basedOn w:val="Normal"/>
    <w:qFormat/>
    <w:rsid w:val="00421F19"/>
    <w:pPr>
      <w:pBdr>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color w:val="auto"/>
      <w:sz w:val="18"/>
      <w:szCs w:val="20"/>
    </w:rPr>
  </w:style>
  <w:style w:type="paragraph" w:customStyle="1" w:styleId="xl74">
    <w:name w:val="xl74"/>
    <w:basedOn w:val="Normal"/>
    <w:qFormat/>
    <w:rsid w:val="00421F19"/>
    <w:pPr>
      <w:pBdr>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b/>
      <w:color w:val="auto"/>
      <w:sz w:val="18"/>
      <w:szCs w:val="20"/>
    </w:rPr>
  </w:style>
  <w:style w:type="paragraph" w:customStyle="1" w:styleId="xl75">
    <w:name w:val="xl75"/>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color w:val="auto"/>
      <w:sz w:val="18"/>
      <w:szCs w:val="20"/>
    </w:rPr>
  </w:style>
  <w:style w:type="paragraph" w:customStyle="1" w:styleId="xl76">
    <w:name w:val="xl76"/>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color w:val="auto"/>
      <w:sz w:val="18"/>
      <w:szCs w:val="20"/>
    </w:rPr>
  </w:style>
  <w:style w:type="paragraph" w:customStyle="1" w:styleId="xl77">
    <w:name w:val="xl77"/>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b/>
      <w:color w:val="auto"/>
      <w:sz w:val="18"/>
      <w:szCs w:val="20"/>
    </w:rPr>
  </w:style>
  <w:style w:type="paragraph" w:customStyle="1" w:styleId="xl78">
    <w:name w:val="xl78"/>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b/>
      <w:color w:val="auto"/>
      <w:sz w:val="18"/>
      <w:szCs w:val="20"/>
    </w:rPr>
  </w:style>
  <w:style w:type="paragraph" w:customStyle="1" w:styleId="xl79">
    <w:name w:val="xl79"/>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color w:val="auto"/>
      <w:sz w:val="18"/>
      <w:szCs w:val="20"/>
    </w:rPr>
  </w:style>
  <w:style w:type="paragraph" w:customStyle="1" w:styleId="xl80">
    <w:name w:val="xl80"/>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color w:val="auto"/>
      <w:sz w:val="18"/>
      <w:szCs w:val="20"/>
    </w:rPr>
  </w:style>
  <w:style w:type="paragraph" w:customStyle="1" w:styleId="xl81">
    <w:name w:val="xl81"/>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Symbol" w:hAnsi="Symbol"/>
      <w:color w:val="auto"/>
      <w:sz w:val="18"/>
      <w:szCs w:val="20"/>
    </w:rPr>
  </w:style>
  <w:style w:type="paragraph" w:customStyle="1" w:styleId="xl82">
    <w:name w:val="xl82"/>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Symbol" w:hAnsi="Symbol"/>
      <w:color w:val="auto"/>
      <w:sz w:val="18"/>
      <w:szCs w:val="20"/>
    </w:rPr>
  </w:style>
  <w:style w:type="paragraph" w:customStyle="1" w:styleId="xl83">
    <w:name w:val="xl83"/>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color w:val="auto"/>
      <w:sz w:val="18"/>
      <w:szCs w:val="20"/>
    </w:rPr>
  </w:style>
  <w:style w:type="paragraph" w:customStyle="1" w:styleId="xl84">
    <w:name w:val="xl84"/>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color w:val="auto"/>
      <w:sz w:val="18"/>
      <w:szCs w:val="20"/>
    </w:rPr>
  </w:style>
  <w:style w:type="paragraph" w:customStyle="1" w:styleId="xl85">
    <w:name w:val="xl85"/>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color w:val="auto"/>
      <w:sz w:val="18"/>
      <w:szCs w:val="20"/>
    </w:rPr>
  </w:style>
  <w:style w:type="paragraph" w:customStyle="1" w:styleId="xl86">
    <w:name w:val="xl86"/>
    <w:basedOn w:val="Normal"/>
    <w:qFormat/>
    <w:rsid w:val="00421F19"/>
    <w:pPr>
      <w:pBdr>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b/>
      <w:color w:val="auto"/>
      <w:sz w:val="18"/>
      <w:szCs w:val="20"/>
    </w:rPr>
  </w:style>
  <w:style w:type="paragraph" w:customStyle="1" w:styleId="xl87">
    <w:name w:val="xl87"/>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color w:val="auto"/>
      <w:sz w:val="18"/>
      <w:szCs w:val="20"/>
    </w:rPr>
  </w:style>
  <w:style w:type="paragraph" w:customStyle="1" w:styleId="xl88">
    <w:name w:val="xl88"/>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b/>
      <w:color w:val="auto"/>
      <w:sz w:val="18"/>
      <w:szCs w:val="20"/>
    </w:rPr>
  </w:style>
  <w:style w:type="paragraph" w:customStyle="1" w:styleId="xl89">
    <w:name w:val="xl89"/>
    <w:basedOn w:val="Normal"/>
    <w:qFormat/>
    <w:rsid w:val="00421F19"/>
    <w:pPr>
      <w:overflowPunct w:val="0"/>
      <w:autoSpaceDE w:val="0"/>
      <w:autoSpaceDN w:val="0"/>
      <w:adjustRightInd w:val="0"/>
      <w:spacing w:before="100" w:after="100"/>
      <w:jc w:val="left"/>
      <w:textAlignment w:val="baseline"/>
    </w:pPr>
    <w:rPr>
      <w:color w:val="auto"/>
      <w:sz w:val="18"/>
      <w:szCs w:val="20"/>
    </w:rPr>
  </w:style>
  <w:style w:type="paragraph" w:customStyle="1" w:styleId="xl90">
    <w:name w:val="xl90"/>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color w:val="auto"/>
      <w:sz w:val="18"/>
      <w:szCs w:val="20"/>
    </w:rPr>
  </w:style>
  <w:style w:type="paragraph" w:customStyle="1" w:styleId="xl91">
    <w:name w:val="xl91"/>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color w:val="auto"/>
      <w:sz w:val="18"/>
      <w:szCs w:val="20"/>
    </w:rPr>
  </w:style>
  <w:style w:type="paragraph" w:customStyle="1" w:styleId="xl92">
    <w:name w:val="xl92"/>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color w:val="auto"/>
      <w:sz w:val="18"/>
      <w:szCs w:val="20"/>
    </w:rPr>
  </w:style>
  <w:style w:type="paragraph" w:customStyle="1" w:styleId="xl93">
    <w:name w:val="xl93"/>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color w:val="auto"/>
      <w:sz w:val="18"/>
      <w:szCs w:val="20"/>
    </w:rPr>
  </w:style>
  <w:style w:type="paragraph" w:customStyle="1" w:styleId="xl94">
    <w:name w:val="xl94"/>
    <w:basedOn w:val="Normal"/>
    <w:qFormat/>
    <w:rsid w:val="00421F19"/>
    <w:pPr>
      <w:overflowPunct w:val="0"/>
      <w:autoSpaceDE w:val="0"/>
      <w:autoSpaceDN w:val="0"/>
      <w:adjustRightInd w:val="0"/>
      <w:spacing w:before="100" w:after="100"/>
      <w:jc w:val="left"/>
      <w:textAlignment w:val="baseline"/>
    </w:pPr>
    <w:rPr>
      <w:color w:val="auto"/>
      <w:sz w:val="18"/>
      <w:szCs w:val="20"/>
    </w:rPr>
  </w:style>
  <w:style w:type="paragraph" w:customStyle="1" w:styleId="xl95">
    <w:name w:val="xl95"/>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color w:val="auto"/>
      <w:sz w:val="18"/>
      <w:szCs w:val="20"/>
    </w:rPr>
  </w:style>
  <w:style w:type="paragraph" w:customStyle="1" w:styleId="BodyText211">
    <w:name w:val="Body Text 211"/>
    <w:basedOn w:val="Normal"/>
    <w:qFormat/>
    <w:rsid w:val="00421F19"/>
    <w:pPr>
      <w:widowControl w:val="0"/>
      <w:overflowPunct w:val="0"/>
      <w:autoSpaceDE w:val="0"/>
      <w:autoSpaceDN w:val="0"/>
      <w:adjustRightInd w:val="0"/>
      <w:spacing w:before="0" w:after="0"/>
      <w:ind w:left="360"/>
      <w:textAlignment w:val="baseline"/>
    </w:pPr>
    <w:rPr>
      <w:rFonts w:ascii="VNI-Times" w:hAnsi="VNI-Times"/>
      <w:color w:val="auto"/>
      <w:szCs w:val="20"/>
    </w:rPr>
  </w:style>
  <w:style w:type="paragraph" w:customStyle="1" w:styleId="xl204">
    <w:name w:val="xl204"/>
    <w:basedOn w:val="Normal"/>
    <w:qFormat/>
    <w:rsid w:val="00421F19"/>
    <w:pPr>
      <w:overflowPunct w:val="0"/>
      <w:autoSpaceDE w:val="0"/>
      <w:autoSpaceDN w:val="0"/>
      <w:adjustRightInd w:val="0"/>
      <w:spacing w:before="100" w:after="100"/>
      <w:jc w:val="left"/>
      <w:textAlignment w:val="baseline"/>
    </w:pPr>
    <w:rPr>
      <w:rFonts w:ascii="VNI-Times" w:hAnsi="VNI-Times"/>
      <w:color w:val="auto"/>
      <w:sz w:val="24"/>
      <w:szCs w:val="20"/>
    </w:rPr>
  </w:style>
  <w:style w:type="paragraph" w:customStyle="1" w:styleId="xl170">
    <w:name w:val="xl170"/>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Arial Unicode MS" w:eastAsia="Arial Unicode MS" w:hAnsi="VNI-Times"/>
      <w:color w:val="auto"/>
      <w:sz w:val="18"/>
      <w:szCs w:val="20"/>
    </w:rPr>
  </w:style>
  <w:style w:type="paragraph" w:customStyle="1" w:styleId="xl171">
    <w:name w:val="xl171"/>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color w:val="auto"/>
      <w:sz w:val="18"/>
      <w:szCs w:val="20"/>
    </w:rPr>
  </w:style>
  <w:style w:type="paragraph" w:customStyle="1" w:styleId="xl172">
    <w:name w:val="xl172"/>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color w:val="auto"/>
      <w:sz w:val="18"/>
      <w:szCs w:val="20"/>
    </w:rPr>
  </w:style>
  <w:style w:type="paragraph" w:customStyle="1" w:styleId="xl173">
    <w:name w:val="xl173"/>
    <w:basedOn w:val="Normal"/>
    <w:qFormat/>
    <w:rsid w:val="00421F19"/>
    <w:pPr>
      <w:pBdr>
        <w:top w:val="single" w:sz="6" w:space="0" w:color="auto"/>
        <w:left w:val="single" w:sz="6" w:space="0" w:color="auto"/>
        <w:right w:val="single" w:sz="6" w:space="0" w:color="auto"/>
      </w:pBdr>
      <w:overflowPunct w:val="0"/>
      <w:autoSpaceDE w:val="0"/>
      <w:autoSpaceDN w:val="0"/>
      <w:adjustRightInd w:val="0"/>
      <w:spacing w:before="100" w:after="100"/>
      <w:jc w:val="left"/>
      <w:textAlignment w:val="baseline"/>
    </w:pPr>
    <w:rPr>
      <w:rFonts w:ascii="Arial Unicode MS" w:eastAsia="Arial Unicode MS" w:hAnsi="VNI-Times"/>
      <w:b/>
      <w:color w:val="auto"/>
      <w:sz w:val="18"/>
      <w:szCs w:val="20"/>
    </w:rPr>
  </w:style>
  <w:style w:type="paragraph" w:customStyle="1" w:styleId="xl174">
    <w:name w:val="xl174"/>
    <w:basedOn w:val="Normal"/>
    <w:qFormat/>
    <w:rsid w:val="00421F19"/>
    <w:pPr>
      <w:pBdr>
        <w:top w:val="single" w:sz="6" w:space="0" w:color="auto"/>
        <w:left w:val="single" w:sz="6" w:space="0" w:color="auto"/>
        <w:right w:val="single" w:sz="6" w:space="0" w:color="auto"/>
      </w:pBdr>
      <w:overflowPunct w:val="0"/>
      <w:autoSpaceDE w:val="0"/>
      <w:autoSpaceDN w:val="0"/>
      <w:adjustRightInd w:val="0"/>
      <w:spacing w:before="100" w:after="100"/>
      <w:jc w:val="left"/>
      <w:textAlignment w:val="baseline"/>
    </w:pPr>
    <w:rPr>
      <w:rFonts w:ascii="Arial Unicode MS" w:eastAsia="Arial Unicode MS" w:hAnsi="VNI-Times"/>
      <w:b/>
      <w:color w:val="auto"/>
      <w:sz w:val="18"/>
      <w:szCs w:val="20"/>
    </w:rPr>
  </w:style>
  <w:style w:type="paragraph" w:customStyle="1" w:styleId="xl175">
    <w:name w:val="xl175"/>
    <w:basedOn w:val="Normal"/>
    <w:qFormat/>
    <w:rsid w:val="00421F19"/>
    <w:pPr>
      <w:pBdr>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Arial Unicode MS" w:eastAsia="Arial Unicode MS" w:hAnsi="VNI-Times"/>
      <w:color w:val="auto"/>
      <w:sz w:val="18"/>
      <w:szCs w:val="20"/>
    </w:rPr>
  </w:style>
  <w:style w:type="paragraph" w:customStyle="1" w:styleId="xl176">
    <w:name w:val="xl176"/>
    <w:basedOn w:val="Normal"/>
    <w:qFormat/>
    <w:rsid w:val="00421F19"/>
    <w:pPr>
      <w:pBdr>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Arial Unicode MS" w:eastAsia="Arial Unicode MS" w:hAnsi="VNI-Times"/>
      <w:color w:val="auto"/>
      <w:sz w:val="18"/>
      <w:szCs w:val="20"/>
    </w:rPr>
  </w:style>
  <w:style w:type="paragraph" w:customStyle="1" w:styleId="xl177">
    <w:name w:val="xl177"/>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color w:val="auto"/>
      <w:sz w:val="18"/>
      <w:szCs w:val="20"/>
    </w:rPr>
  </w:style>
  <w:style w:type="paragraph" w:customStyle="1" w:styleId="xl178">
    <w:name w:val="xl178"/>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color w:val="auto"/>
      <w:sz w:val="18"/>
      <w:szCs w:val="20"/>
    </w:rPr>
  </w:style>
  <w:style w:type="paragraph" w:customStyle="1" w:styleId="xl179">
    <w:name w:val="xl179"/>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color w:val="auto"/>
      <w:sz w:val="18"/>
      <w:szCs w:val="20"/>
    </w:rPr>
  </w:style>
  <w:style w:type="paragraph" w:customStyle="1" w:styleId="xl180">
    <w:name w:val="xl180"/>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Arial Unicode MS" w:eastAsia="Arial Unicode MS" w:hAnsi="VNI-Times"/>
      <w:b/>
      <w:color w:val="auto"/>
      <w:sz w:val="18"/>
      <w:szCs w:val="20"/>
    </w:rPr>
  </w:style>
  <w:style w:type="paragraph" w:customStyle="1" w:styleId="xl181">
    <w:name w:val="xl181"/>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Arial Unicode MS" w:eastAsia="Arial Unicode MS" w:hAnsi="VNI-Times"/>
      <w:color w:val="auto"/>
      <w:sz w:val="18"/>
      <w:szCs w:val="20"/>
    </w:rPr>
  </w:style>
  <w:style w:type="paragraph" w:customStyle="1" w:styleId="xl182">
    <w:name w:val="xl182"/>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Arial Unicode MS" w:eastAsia="Arial Unicode MS" w:hAnsi="VNI-Times"/>
      <w:color w:val="auto"/>
      <w:sz w:val="18"/>
      <w:szCs w:val="20"/>
    </w:rPr>
  </w:style>
  <w:style w:type="paragraph" w:customStyle="1" w:styleId="xl183">
    <w:name w:val="xl183"/>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Symbol" w:hAnsi="Symbol"/>
      <w:color w:val="auto"/>
      <w:sz w:val="18"/>
      <w:szCs w:val="20"/>
    </w:rPr>
  </w:style>
  <w:style w:type="paragraph" w:customStyle="1" w:styleId="xl184">
    <w:name w:val="xl184"/>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Symbol" w:hAnsi="Symbol"/>
      <w:color w:val="auto"/>
      <w:sz w:val="18"/>
      <w:szCs w:val="20"/>
    </w:rPr>
  </w:style>
  <w:style w:type="paragraph" w:customStyle="1" w:styleId="xl185">
    <w:name w:val="xl185"/>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color w:val="auto"/>
      <w:sz w:val="18"/>
      <w:szCs w:val="20"/>
    </w:rPr>
  </w:style>
  <w:style w:type="paragraph" w:customStyle="1" w:styleId="xl186">
    <w:name w:val="xl186"/>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color w:val="auto"/>
      <w:sz w:val="18"/>
      <w:szCs w:val="20"/>
    </w:rPr>
  </w:style>
  <w:style w:type="paragraph" w:customStyle="1" w:styleId="xl187">
    <w:name w:val="xl187"/>
    <w:basedOn w:val="Normal"/>
    <w:qFormat/>
    <w:rsid w:val="00421F19"/>
    <w:pPr>
      <w:pBdr>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Arial Unicode MS" w:eastAsia="Arial Unicode MS" w:hAnsi="VNI-Times"/>
      <w:b/>
      <w:color w:val="auto"/>
      <w:sz w:val="18"/>
      <w:szCs w:val="20"/>
    </w:rPr>
  </w:style>
  <w:style w:type="paragraph" w:customStyle="1" w:styleId="xl188">
    <w:name w:val="xl188"/>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Arial Unicode MS" w:eastAsia="Arial Unicode MS" w:hAnsi="VNI-Times"/>
      <w:color w:val="auto"/>
      <w:sz w:val="18"/>
      <w:szCs w:val="20"/>
    </w:rPr>
  </w:style>
  <w:style w:type="paragraph" w:customStyle="1" w:styleId="xl189">
    <w:name w:val="xl189"/>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color w:val="auto"/>
      <w:sz w:val="18"/>
      <w:szCs w:val="20"/>
    </w:rPr>
  </w:style>
  <w:style w:type="paragraph" w:customStyle="1" w:styleId="xl190">
    <w:name w:val="xl190"/>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Arial Unicode MS" w:eastAsia="Arial Unicode MS" w:hAnsi="VNI-Times"/>
      <w:color w:val="auto"/>
      <w:sz w:val="18"/>
      <w:szCs w:val="20"/>
    </w:rPr>
  </w:style>
  <w:style w:type="paragraph" w:customStyle="1" w:styleId="xl191">
    <w:name w:val="xl191"/>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color w:val="auto"/>
      <w:sz w:val="18"/>
      <w:szCs w:val="20"/>
    </w:rPr>
  </w:style>
  <w:style w:type="paragraph" w:customStyle="1" w:styleId="xl192">
    <w:name w:val="xl192"/>
    <w:basedOn w:val="Normal"/>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color w:val="auto"/>
      <w:sz w:val="18"/>
      <w:szCs w:val="20"/>
    </w:rPr>
  </w:style>
  <w:style w:type="paragraph" w:customStyle="1" w:styleId="xl193">
    <w:name w:val="xl193"/>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color w:val="auto"/>
      <w:sz w:val="18"/>
      <w:szCs w:val="20"/>
    </w:rPr>
  </w:style>
  <w:style w:type="paragraph" w:customStyle="1" w:styleId="xl194">
    <w:name w:val="xl194"/>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Arial Unicode MS" w:eastAsia="Arial Unicode MS" w:hAnsi="VNI-Times"/>
      <w:color w:val="auto"/>
      <w:sz w:val="18"/>
      <w:szCs w:val="20"/>
    </w:rPr>
  </w:style>
  <w:style w:type="paragraph" w:customStyle="1" w:styleId="xl195">
    <w:name w:val="xl195"/>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Arial Unicode MS" w:eastAsia="Arial Unicode MS" w:hAnsi="VNI-Times"/>
      <w:color w:val="auto"/>
      <w:sz w:val="18"/>
      <w:szCs w:val="20"/>
    </w:rPr>
  </w:style>
  <w:style w:type="paragraph" w:customStyle="1" w:styleId="xl196">
    <w:name w:val="xl196"/>
    <w:basedOn w:val="Normal"/>
    <w:qFormat/>
    <w:rsid w:val="00421F19"/>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color w:val="auto"/>
      <w:sz w:val="18"/>
      <w:szCs w:val="20"/>
    </w:rPr>
  </w:style>
  <w:style w:type="paragraph" w:customStyle="1" w:styleId="xl197">
    <w:name w:val="xl197"/>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Arial Unicode MS" w:eastAsia="Arial Unicode MS" w:hAnsi="VNI-Times"/>
      <w:color w:val="auto"/>
      <w:sz w:val="18"/>
      <w:szCs w:val="20"/>
    </w:rPr>
  </w:style>
  <w:style w:type="paragraph" w:customStyle="1" w:styleId="xl198">
    <w:name w:val="xl198"/>
    <w:basedOn w:val="Normal"/>
    <w:qFormat/>
    <w:rsid w:val="00421F19"/>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color w:val="auto"/>
      <w:sz w:val="18"/>
      <w:szCs w:val="20"/>
    </w:rPr>
  </w:style>
  <w:style w:type="paragraph" w:customStyle="1" w:styleId="xl199">
    <w:name w:val="xl199"/>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color w:val="auto"/>
      <w:sz w:val="18"/>
      <w:szCs w:val="20"/>
    </w:rPr>
  </w:style>
  <w:style w:type="paragraph" w:customStyle="1" w:styleId="xl200">
    <w:name w:val="xl200"/>
    <w:basedOn w:val="Normal"/>
    <w:qFormat/>
    <w:rsid w:val="00421F19"/>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color w:val="auto"/>
      <w:sz w:val="18"/>
      <w:szCs w:val="20"/>
    </w:rPr>
  </w:style>
  <w:style w:type="paragraph" w:customStyle="1" w:styleId="xl201">
    <w:name w:val="xl201"/>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color w:val="auto"/>
      <w:sz w:val="18"/>
      <w:szCs w:val="20"/>
    </w:rPr>
  </w:style>
  <w:style w:type="paragraph" w:customStyle="1" w:styleId="xl202">
    <w:name w:val="xl202"/>
    <w:basedOn w:val="Normal"/>
    <w:qFormat/>
    <w:rsid w:val="00421F19"/>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color w:val="auto"/>
      <w:sz w:val="18"/>
      <w:szCs w:val="20"/>
    </w:rPr>
  </w:style>
  <w:style w:type="paragraph" w:customStyle="1" w:styleId="xl203">
    <w:name w:val="xl203"/>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Arial Unicode MS" w:eastAsia="Arial Unicode MS" w:hAnsi="VNI-Times"/>
      <w:color w:val="auto"/>
      <w:sz w:val="18"/>
      <w:szCs w:val="20"/>
    </w:rPr>
  </w:style>
  <w:style w:type="paragraph" w:customStyle="1" w:styleId="font1">
    <w:name w:val="font1"/>
    <w:basedOn w:val="Normal"/>
    <w:qFormat/>
    <w:rsid w:val="00421F19"/>
    <w:pPr>
      <w:overflowPunct w:val="0"/>
      <w:autoSpaceDE w:val="0"/>
      <w:autoSpaceDN w:val="0"/>
      <w:adjustRightInd w:val="0"/>
      <w:spacing w:before="100" w:after="100"/>
      <w:jc w:val="left"/>
      <w:textAlignment w:val="baseline"/>
    </w:pPr>
    <w:rPr>
      <w:rFonts w:ascii="VNI-Aptima" w:hAnsi="VNI-Aptima"/>
      <w:color w:val="auto"/>
      <w:sz w:val="20"/>
      <w:szCs w:val="20"/>
    </w:rPr>
  </w:style>
  <w:style w:type="paragraph" w:customStyle="1" w:styleId="xl846">
    <w:name w:val="xl846"/>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color w:val="auto"/>
      <w:sz w:val="24"/>
      <w:szCs w:val="20"/>
    </w:rPr>
  </w:style>
  <w:style w:type="paragraph" w:customStyle="1" w:styleId="xl847">
    <w:name w:val="xl847"/>
    <w:basedOn w:val="Normal"/>
    <w:qFormat/>
    <w:rsid w:val="00421F19"/>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Arial Unicode MS" w:eastAsia="Arial Unicode MS" w:hAnsi="VNI-Times"/>
      <w:b/>
      <w:color w:val="auto"/>
      <w:sz w:val="24"/>
      <w:szCs w:val="20"/>
    </w:rPr>
  </w:style>
  <w:style w:type="paragraph" w:customStyle="1" w:styleId="xl848">
    <w:name w:val="xl848"/>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color w:val="auto"/>
      <w:sz w:val="24"/>
      <w:szCs w:val="20"/>
    </w:rPr>
  </w:style>
  <w:style w:type="paragraph" w:customStyle="1" w:styleId="xl849">
    <w:name w:val="xl849"/>
    <w:basedOn w:val="Normal"/>
    <w:qFormat/>
    <w:rsid w:val="00421F19"/>
    <w:pPr>
      <w:pBdr>
        <w:top w:val="single" w:sz="6" w:space="0" w:color="auto"/>
        <w:left w:val="single" w:sz="6" w:space="0" w:color="auto"/>
        <w:bottom w:val="single" w:sz="6" w:space="0" w:color="auto"/>
      </w:pBdr>
      <w:shd w:val="clear" w:color="auto" w:fill="00FFFF"/>
      <w:overflowPunct w:val="0"/>
      <w:autoSpaceDE w:val="0"/>
      <w:autoSpaceDN w:val="0"/>
      <w:adjustRightInd w:val="0"/>
      <w:spacing w:before="100" w:after="100"/>
      <w:jc w:val="center"/>
      <w:textAlignment w:val="baseline"/>
    </w:pPr>
    <w:rPr>
      <w:rFonts w:ascii="Arial Unicode MS" w:eastAsia="Arial Unicode MS" w:hAnsi="VNI-Times"/>
      <w:b/>
      <w:color w:val="auto"/>
      <w:sz w:val="24"/>
      <w:szCs w:val="20"/>
    </w:rPr>
  </w:style>
  <w:style w:type="paragraph" w:customStyle="1" w:styleId="xl850">
    <w:name w:val="xl850"/>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b/>
      <w:color w:val="auto"/>
      <w:sz w:val="24"/>
      <w:szCs w:val="20"/>
    </w:rPr>
  </w:style>
  <w:style w:type="paragraph" w:customStyle="1" w:styleId="xl851">
    <w:name w:val="xl851"/>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b/>
      <w:color w:val="auto"/>
      <w:sz w:val="24"/>
      <w:szCs w:val="20"/>
    </w:rPr>
  </w:style>
  <w:style w:type="paragraph" w:customStyle="1" w:styleId="xl852">
    <w:name w:val="xl852"/>
    <w:basedOn w:val="Normal"/>
    <w:qFormat/>
    <w:rsid w:val="00421F19"/>
    <w:pPr>
      <w:pBdr>
        <w:top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b/>
      <w:color w:val="auto"/>
      <w:sz w:val="24"/>
      <w:szCs w:val="20"/>
    </w:rPr>
  </w:style>
  <w:style w:type="paragraph" w:customStyle="1" w:styleId="xl853">
    <w:name w:val="xl853"/>
    <w:basedOn w:val="Normal"/>
    <w:qFormat/>
    <w:rsid w:val="00421F19"/>
    <w:pPr>
      <w:pBdr>
        <w:top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54">
    <w:name w:val="xl854"/>
    <w:basedOn w:val="Normal"/>
    <w:qFormat/>
    <w:rsid w:val="00421F19"/>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left"/>
      <w:textAlignment w:val="baseline"/>
    </w:pPr>
    <w:rPr>
      <w:rFonts w:ascii="VNI-Times" w:hAnsi="VNI-Times"/>
      <w:b/>
      <w:i/>
      <w:color w:val="auto"/>
      <w:sz w:val="24"/>
      <w:szCs w:val="20"/>
      <w:u w:val="single"/>
    </w:rPr>
  </w:style>
  <w:style w:type="paragraph" w:customStyle="1" w:styleId="xl855">
    <w:name w:val="xl855"/>
    <w:basedOn w:val="Normal"/>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Times" w:hAnsi="VNI-Times"/>
      <w:color w:val="0000FF"/>
      <w:sz w:val="24"/>
      <w:szCs w:val="20"/>
    </w:rPr>
  </w:style>
  <w:style w:type="paragraph" w:customStyle="1" w:styleId="xl856">
    <w:name w:val="xl856"/>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57">
    <w:name w:val="xl857"/>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58">
    <w:name w:val="xl858"/>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59">
    <w:name w:val="xl859"/>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60">
    <w:name w:val="xl860"/>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61">
    <w:name w:val="xl861"/>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62">
    <w:name w:val="xl862"/>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63">
    <w:name w:val="xl863"/>
    <w:basedOn w:val="Normal"/>
    <w:qFormat/>
    <w:rsid w:val="00421F19"/>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64">
    <w:name w:val="xl864"/>
    <w:basedOn w:val="Normal"/>
    <w:qFormat/>
    <w:rsid w:val="00421F19"/>
    <w:pPr>
      <w:pBdr>
        <w:top w:val="single" w:sz="6" w:space="0" w:color="auto"/>
        <w:left w:val="single" w:sz="6" w:space="0" w:color="auto"/>
        <w:bottom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65">
    <w:name w:val="xl865"/>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66">
    <w:name w:val="xl866"/>
    <w:basedOn w:val="Normal"/>
    <w:qFormat/>
    <w:rsid w:val="00421F19"/>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left"/>
      <w:textAlignment w:val="baseline"/>
    </w:pPr>
    <w:rPr>
      <w:rFonts w:ascii="VNI-Times" w:hAnsi="VNI-Times"/>
      <w:color w:val="0000FF"/>
      <w:sz w:val="24"/>
      <w:szCs w:val="20"/>
    </w:rPr>
  </w:style>
  <w:style w:type="paragraph" w:customStyle="1" w:styleId="xl867">
    <w:name w:val="xl867"/>
    <w:basedOn w:val="Normal"/>
    <w:qFormat/>
    <w:rsid w:val="00421F19"/>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left"/>
      <w:textAlignment w:val="baseline"/>
    </w:pPr>
    <w:rPr>
      <w:rFonts w:ascii="VNI-Times" w:hAnsi="VNI-Times"/>
      <w:color w:val="auto"/>
      <w:sz w:val="24"/>
      <w:szCs w:val="20"/>
    </w:rPr>
  </w:style>
  <w:style w:type="paragraph" w:customStyle="1" w:styleId="xl868">
    <w:name w:val="xl868"/>
    <w:basedOn w:val="Normal"/>
    <w:qFormat/>
    <w:rsid w:val="00421F19"/>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69">
    <w:name w:val="xl869"/>
    <w:basedOn w:val="Normal"/>
    <w:qFormat/>
    <w:rsid w:val="00421F19"/>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70">
    <w:name w:val="xl870"/>
    <w:basedOn w:val="Normal"/>
    <w:qFormat/>
    <w:rsid w:val="00421F19"/>
    <w:pPr>
      <w:pBdr>
        <w:top w:val="single" w:sz="6" w:space="0" w:color="auto"/>
        <w:left w:val="single" w:sz="6" w:space="0" w:color="auto"/>
        <w:bottom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71">
    <w:name w:val="xl871"/>
    <w:basedOn w:val="Normal"/>
    <w:qFormat/>
    <w:rsid w:val="00421F19"/>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left"/>
      <w:textAlignment w:val="baseline"/>
    </w:pPr>
    <w:rPr>
      <w:rFonts w:ascii="VNI-Times" w:hAnsi="VNI-Times"/>
      <w:color w:val="auto"/>
      <w:sz w:val="24"/>
      <w:szCs w:val="20"/>
    </w:rPr>
  </w:style>
  <w:style w:type="paragraph" w:customStyle="1" w:styleId="xl872">
    <w:name w:val="xl872"/>
    <w:basedOn w:val="Normal"/>
    <w:qFormat/>
    <w:rsid w:val="00421F19"/>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73">
    <w:name w:val="xl873"/>
    <w:basedOn w:val="Normal"/>
    <w:rsid w:val="00421F19"/>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74">
    <w:name w:val="xl874"/>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75">
    <w:name w:val="xl875"/>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76">
    <w:name w:val="xl876"/>
    <w:basedOn w:val="Normal"/>
    <w:qFormat/>
    <w:rsid w:val="00421F19"/>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77">
    <w:name w:val="xl877"/>
    <w:basedOn w:val="Normal"/>
    <w:qFormat/>
    <w:rsid w:val="00421F19"/>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78">
    <w:name w:val="xl878"/>
    <w:basedOn w:val="Normal"/>
    <w:qFormat/>
    <w:rsid w:val="00421F19"/>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79">
    <w:name w:val="xl879"/>
    <w:basedOn w:val="Normal"/>
    <w:qFormat/>
    <w:rsid w:val="00421F19"/>
    <w:pPr>
      <w:pBdr>
        <w:top w:val="single" w:sz="6" w:space="0" w:color="auto"/>
        <w:left w:val="single" w:sz="6" w:space="0" w:color="auto"/>
        <w:bottom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80">
    <w:name w:val="xl880"/>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81">
    <w:name w:val="xl881"/>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82">
    <w:name w:val="xl882"/>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83">
    <w:name w:val="xl883"/>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84">
    <w:name w:val="xl884"/>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85">
    <w:name w:val="xl885"/>
    <w:basedOn w:val="Normal"/>
    <w:qFormat/>
    <w:rsid w:val="00421F19"/>
    <w:pPr>
      <w:pBdr>
        <w:top w:val="dotted" w:sz="6" w:space="0" w:color="000000"/>
        <w:left w:val="single" w:sz="6" w:space="0" w:color="000000"/>
        <w:bottom w:val="dotted" w:sz="6" w:space="0" w:color="000000"/>
      </w:pBdr>
      <w:shd w:val="clear" w:color="auto" w:fill="00FFFF"/>
      <w:overflowPunct w:val="0"/>
      <w:autoSpaceDE w:val="0"/>
      <w:autoSpaceDN w:val="0"/>
      <w:adjustRightInd w:val="0"/>
      <w:spacing w:before="100" w:after="100"/>
      <w:jc w:val="left"/>
      <w:textAlignment w:val="baseline"/>
    </w:pPr>
    <w:rPr>
      <w:rFonts w:ascii="VNI-Times" w:hAnsi="VNI-Times"/>
      <w:b/>
      <w:i/>
      <w:color w:val="auto"/>
      <w:sz w:val="24"/>
      <w:szCs w:val="20"/>
      <w:u w:val="single"/>
    </w:rPr>
  </w:style>
  <w:style w:type="paragraph" w:customStyle="1" w:styleId="xl886">
    <w:name w:val="xl886"/>
    <w:basedOn w:val="Normal"/>
    <w:qFormat/>
    <w:rsid w:val="00421F19"/>
    <w:pPr>
      <w:shd w:val="clear" w:color="auto" w:fill="00FFFF"/>
      <w:overflowPunct w:val="0"/>
      <w:autoSpaceDE w:val="0"/>
      <w:autoSpaceDN w:val="0"/>
      <w:adjustRightInd w:val="0"/>
      <w:spacing w:before="100" w:after="100"/>
      <w:jc w:val="left"/>
      <w:textAlignment w:val="baseline"/>
    </w:pPr>
    <w:rPr>
      <w:rFonts w:ascii="VNI-Times" w:hAnsi="VNI-Times"/>
      <w:color w:val="auto"/>
      <w:sz w:val="24"/>
      <w:szCs w:val="20"/>
    </w:rPr>
  </w:style>
  <w:style w:type="paragraph" w:customStyle="1" w:styleId="xl887">
    <w:name w:val="xl887"/>
    <w:basedOn w:val="Normal"/>
    <w:qFormat/>
    <w:rsid w:val="00421F19"/>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88">
    <w:name w:val="xl888"/>
    <w:basedOn w:val="Normal"/>
    <w:qFormat/>
    <w:rsid w:val="00421F19"/>
    <w:pPr>
      <w:pBdr>
        <w:top w:val="single" w:sz="6" w:space="0" w:color="auto"/>
        <w:left w:val="single" w:sz="6" w:space="0" w:color="auto"/>
        <w:bottom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89">
    <w:name w:val="xl889"/>
    <w:basedOn w:val="Normal"/>
    <w:qFormat/>
    <w:rsid w:val="00421F19"/>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left"/>
      <w:textAlignment w:val="baseline"/>
    </w:pPr>
    <w:rPr>
      <w:rFonts w:ascii="VNI-Times" w:hAnsi="VNI-Times"/>
      <w:color w:val="0000FF"/>
      <w:sz w:val="24"/>
      <w:szCs w:val="20"/>
    </w:rPr>
  </w:style>
  <w:style w:type="paragraph" w:customStyle="1" w:styleId="xl890">
    <w:name w:val="xl890"/>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Times" w:hAnsi="VNI-Times"/>
      <w:color w:val="FF0000"/>
      <w:sz w:val="24"/>
      <w:szCs w:val="20"/>
    </w:rPr>
  </w:style>
  <w:style w:type="paragraph" w:customStyle="1" w:styleId="xl891">
    <w:name w:val="xl891"/>
    <w:basedOn w:val="Normal"/>
    <w:qFormat/>
    <w:rsid w:val="00421F19"/>
    <w:pPr>
      <w:pBdr>
        <w:left w:val="single" w:sz="6" w:space="0" w:color="000000"/>
        <w:bottom w:val="dotted" w:sz="6" w:space="0" w:color="000000"/>
      </w:pBdr>
      <w:shd w:val="clear" w:color="auto" w:fill="00FFFF"/>
      <w:overflowPunct w:val="0"/>
      <w:autoSpaceDE w:val="0"/>
      <w:autoSpaceDN w:val="0"/>
      <w:adjustRightInd w:val="0"/>
      <w:spacing w:before="100" w:after="100"/>
      <w:jc w:val="left"/>
      <w:textAlignment w:val="baseline"/>
    </w:pPr>
    <w:rPr>
      <w:rFonts w:ascii="VNI-Times" w:hAnsi="VNI-Times"/>
      <w:b/>
      <w:i/>
      <w:color w:val="auto"/>
      <w:sz w:val="24"/>
      <w:szCs w:val="20"/>
      <w:u w:val="single"/>
    </w:rPr>
  </w:style>
  <w:style w:type="paragraph" w:customStyle="1" w:styleId="xl892">
    <w:name w:val="xl892"/>
    <w:basedOn w:val="Normal"/>
    <w:qFormat/>
    <w:rsid w:val="00421F19"/>
    <w:pPr>
      <w:pBdr>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Times" w:hAnsi="VNI-Times"/>
      <w:color w:val="0000FF"/>
      <w:sz w:val="24"/>
      <w:szCs w:val="20"/>
    </w:rPr>
  </w:style>
  <w:style w:type="paragraph" w:customStyle="1" w:styleId="xl893">
    <w:name w:val="xl893"/>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94">
    <w:name w:val="xl894"/>
    <w:basedOn w:val="Normal"/>
    <w:qFormat/>
    <w:rsid w:val="00421F19"/>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95">
    <w:name w:val="xl895"/>
    <w:basedOn w:val="Normal"/>
    <w:qFormat/>
    <w:rsid w:val="00421F19"/>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left"/>
      <w:textAlignment w:val="baseline"/>
    </w:pPr>
    <w:rPr>
      <w:rFonts w:ascii="VNI-Times" w:hAnsi="VNI-Times"/>
      <w:b/>
      <w:i/>
      <w:color w:val="auto"/>
      <w:sz w:val="24"/>
      <w:szCs w:val="20"/>
    </w:rPr>
  </w:style>
  <w:style w:type="paragraph" w:customStyle="1" w:styleId="xl896">
    <w:name w:val="xl896"/>
    <w:basedOn w:val="Normal"/>
    <w:qFormat/>
    <w:rsid w:val="00421F19"/>
    <w:pPr>
      <w:pBdr>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left"/>
      <w:textAlignment w:val="baseline"/>
    </w:pPr>
    <w:rPr>
      <w:rFonts w:ascii="VNI-Times" w:hAnsi="VNI-Times"/>
      <w:b/>
      <w:i/>
      <w:color w:val="auto"/>
      <w:sz w:val="24"/>
      <w:szCs w:val="20"/>
    </w:rPr>
  </w:style>
  <w:style w:type="paragraph" w:customStyle="1" w:styleId="xl897">
    <w:name w:val="xl897"/>
    <w:basedOn w:val="Normal"/>
    <w:qFormat/>
    <w:rsid w:val="00421F19"/>
    <w:pPr>
      <w:pBdr>
        <w:top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b/>
      <w:color w:val="auto"/>
      <w:sz w:val="24"/>
      <w:szCs w:val="20"/>
    </w:rPr>
  </w:style>
  <w:style w:type="paragraph" w:customStyle="1" w:styleId="xl898">
    <w:name w:val="xl898"/>
    <w:basedOn w:val="Normal"/>
    <w:qFormat/>
    <w:rsid w:val="00421F19"/>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99">
    <w:name w:val="xl899"/>
    <w:basedOn w:val="Normal"/>
    <w:qFormat/>
    <w:rsid w:val="00421F19"/>
    <w:pPr>
      <w:pBdr>
        <w:top w:val="single" w:sz="6" w:space="0" w:color="auto"/>
        <w:bottom w:val="single" w:sz="6" w:space="0" w:color="auto"/>
      </w:pBdr>
      <w:overflowPunct w:val="0"/>
      <w:autoSpaceDE w:val="0"/>
      <w:autoSpaceDN w:val="0"/>
      <w:adjustRightInd w:val="0"/>
      <w:spacing w:before="100" w:after="100"/>
      <w:jc w:val="left"/>
      <w:textAlignment w:val="baseline"/>
    </w:pPr>
    <w:rPr>
      <w:rFonts w:ascii="VNI-Times" w:hAnsi="VNI-Times"/>
      <w:color w:val="auto"/>
      <w:sz w:val="24"/>
      <w:szCs w:val="20"/>
    </w:rPr>
  </w:style>
  <w:style w:type="paragraph" w:customStyle="1" w:styleId="xl900">
    <w:name w:val="xl900"/>
    <w:basedOn w:val="Normal"/>
    <w:qFormat/>
    <w:rsid w:val="00421F19"/>
    <w:pPr>
      <w:pBdr>
        <w:top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Times" w:hAnsi="VNI-Times"/>
      <w:color w:val="auto"/>
      <w:sz w:val="24"/>
      <w:szCs w:val="20"/>
    </w:rPr>
  </w:style>
  <w:style w:type="paragraph" w:customStyle="1" w:styleId="xl901">
    <w:name w:val="xl901"/>
    <w:basedOn w:val="Normal"/>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Times" w:hAnsi="VNI-Times"/>
      <w:b/>
      <w:color w:val="auto"/>
      <w:sz w:val="24"/>
      <w:szCs w:val="20"/>
    </w:rPr>
  </w:style>
  <w:style w:type="paragraph" w:customStyle="1" w:styleId="xl805">
    <w:name w:val="xl805"/>
    <w:basedOn w:val="Normal"/>
    <w:qFormat/>
    <w:rsid w:val="00421F19"/>
    <w:pPr>
      <w:overflowPunct w:val="0"/>
      <w:autoSpaceDE w:val="0"/>
      <w:autoSpaceDN w:val="0"/>
      <w:adjustRightInd w:val="0"/>
      <w:spacing w:before="100" w:after="100"/>
      <w:jc w:val="center"/>
      <w:textAlignment w:val="baseline"/>
    </w:pPr>
    <w:rPr>
      <w:rFonts w:ascii="Arial Unicode MS" w:eastAsia="Arial Unicode MS" w:hAnsi="VNI-Times"/>
      <w:color w:val="auto"/>
      <w:sz w:val="24"/>
      <w:szCs w:val="20"/>
    </w:rPr>
  </w:style>
  <w:style w:type="paragraph" w:customStyle="1" w:styleId="xl806">
    <w:name w:val="xl806"/>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color w:val="auto"/>
      <w:sz w:val="24"/>
      <w:szCs w:val="20"/>
    </w:rPr>
  </w:style>
  <w:style w:type="paragraph" w:customStyle="1" w:styleId="xl807">
    <w:name w:val="xl807"/>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Times" w:hAnsi="VNI-Times"/>
      <w:color w:val="auto"/>
      <w:sz w:val="24"/>
      <w:szCs w:val="20"/>
    </w:rPr>
  </w:style>
  <w:style w:type="paragraph" w:customStyle="1" w:styleId="xl808">
    <w:name w:val="xl808"/>
    <w:basedOn w:val="Normal"/>
    <w:qFormat/>
    <w:rsid w:val="00421F19"/>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Arial Unicode MS" w:eastAsia="Arial Unicode MS" w:hAnsi="VNI-Times"/>
      <w:b/>
      <w:color w:val="auto"/>
      <w:sz w:val="24"/>
      <w:szCs w:val="20"/>
    </w:rPr>
  </w:style>
  <w:style w:type="paragraph" w:customStyle="1" w:styleId="xl809">
    <w:name w:val="xl809"/>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10">
    <w:name w:val="xl810"/>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11">
    <w:name w:val="xl811"/>
    <w:basedOn w:val="Normal"/>
    <w:qFormat/>
    <w:rsid w:val="00421F19"/>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12">
    <w:name w:val="xl812"/>
    <w:basedOn w:val="Normal"/>
    <w:qFormat/>
    <w:rsid w:val="00421F19"/>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13">
    <w:name w:val="xl813"/>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14">
    <w:name w:val="xl814"/>
    <w:basedOn w:val="Normal"/>
    <w:qFormat/>
    <w:rsid w:val="00421F19"/>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color w:val="FF0000"/>
      <w:sz w:val="24"/>
      <w:szCs w:val="20"/>
    </w:rPr>
  </w:style>
  <w:style w:type="paragraph" w:customStyle="1" w:styleId="xl815">
    <w:name w:val="xl815"/>
    <w:basedOn w:val="Normal"/>
    <w:qFormat/>
    <w:rsid w:val="00421F19"/>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16">
    <w:name w:val="xl816"/>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color w:val="auto"/>
      <w:sz w:val="24"/>
      <w:szCs w:val="20"/>
    </w:rPr>
  </w:style>
  <w:style w:type="paragraph" w:customStyle="1" w:styleId="xl817">
    <w:name w:val="xl817"/>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18">
    <w:name w:val="xl818"/>
    <w:basedOn w:val="Normal"/>
    <w:qFormat/>
    <w:rsid w:val="00421F19"/>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19">
    <w:name w:val="xl819"/>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20">
    <w:name w:val="xl820"/>
    <w:basedOn w:val="Normal"/>
    <w:rsid w:val="00421F19"/>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21">
    <w:name w:val="xl821"/>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822">
    <w:name w:val="xl822"/>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color w:val="auto"/>
      <w:sz w:val="24"/>
      <w:szCs w:val="20"/>
    </w:rPr>
  </w:style>
  <w:style w:type="paragraph" w:customStyle="1" w:styleId="xl823">
    <w:name w:val="xl823"/>
    <w:basedOn w:val="Normal"/>
    <w:rsid w:val="00421F19"/>
    <w:pPr>
      <w:pBdr>
        <w:top w:val="single" w:sz="6" w:space="0" w:color="auto"/>
        <w:bottom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color w:val="auto"/>
      <w:sz w:val="24"/>
      <w:szCs w:val="20"/>
    </w:rPr>
  </w:style>
  <w:style w:type="paragraph" w:customStyle="1" w:styleId="xl824">
    <w:name w:val="xl824"/>
    <w:basedOn w:val="Normal"/>
    <w:qFormat/>
    <w:rsid w:val="00421F19"/>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VNI-Times"/>
      <w:b/>
      <w:color w:val="auto"/>
      <w:sz w:val="24"/>
      <w:szCs w:val="20"/>
    </w:rPr>
  </w:style>
  <w:style w:type="character" w:styleId="FollowedHyperlink">
    <w:name w:val="FollowedHyperlink"/>
    <w:uiPriority w:val="99"/>
    <w:qFormat/>
    <w:rsid w:val="00421F19"/>
    <w:rPr>
      <w:color w:val="800080"/>
      <w:u w:val="single"/>
    </w:rPr>
  </w:style>
  <w:style w:type="paragraph" w:customStyle="1" w:styleId="xl902">
    <w:name w:val="xl902"/>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sz w:val="24"/>
      <w:szCs w:val="20"/>
    </w:rPr>
  </w:style>
  <w:style w:type="paragraph" w:customStyle="1" w:styleId="xl903">
    <w:name w:val="xl903"/>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sz w:val="24"/>
      <w:szCs w:val="20"/>
    </w:rPr>
  </w:style>
  <w:style w:type="paragraph" w:customStyle="1" w:styleId="xl904">
    <w:name w:val="xl904"/>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sz w:val="24"/>
      <w:szCs w:val="20"/>
    </w:rPr>
  </w:style>
  <w:style w:type="paragraph" w:customStyle="1" w:styleId="xl905">
    <w:name w:val="xl905"/>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sz w:val="24"/>
      <w:szCs w:val="20"/>
    </w:rPr>
  </w:style>
  <w:style w:type="paragraph" w:customStyle="1" w:styleId="xl906">
    <w:name w:val="xl906"/>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sz w:val="24"/>
      <w:szCs w:val="20"/>
    </w:rPr>
  </w:style>
  <w:style w:type="paragraph" w:customStyle="1" w:styleId="xl907">
    <w:name w:val="xl907"/>
    <w:basedOn w:val="Normal"/>
    <w:qFormat/>
    <w:rsid w:val="00421F19"/>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sz w:val="24"/>
      <w:szCs w:val="20"/>
    </w:rPr>
  </w:style>
  <w:style w:type="paragraph" w:customStyle="1" w:styleId="xl908">
    <w:name w:val="xl908"/>
    <w:basedOn w:val="Normal"/>
    <w:qFormat/>
    <w:rsid w:val="00421F19"/>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sz w:val="24"/>
      <w:szCs w:val="20"/>
    </w:rPr>
  </w:style>
  <w:style w:type="paragraph" w:customStyle="1" w:styleId="xl909">
    <w:name w:val="xl909"/>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sz w:val="24"/>
      <w:szCs w:val="20"/>
    </w:rPr>
  </w:style>
  <w:style w:type="paragraph" w:customStyle="1" w:styleId="xl910">
    <w:name w:val="xl910"/>
    <w:basedOn w:val="Normal"/>
    <w:qFormat/>
    <w:rsid w:val="00421F19"/>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sz w:val="24"/>
      <w:szCs w:val="20"/>
    </w:rPr>
  </w:style>
  <w:style w:type="paragraph" w:customStyle="1" w:styleId="xl911">
    <w:name w:val="xl911"/>
    <w:basedOn w:val="Normal"/>
    <w:qFormat/>
    <w:rsid w:val="00421F19"/>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sz w:val="24"/>
      <w:szCs w:val="20"/>
    </w:rPr>
  </w:style>
  <w:style w:type="paragraph" w:customStyle="1" w:styleId="xl912">
    <w:name w:val="xl912"/>
    <w:basedOn w:val="Normal"/>
    <w:qFormat/>
    <w:rsid w:val="00421F19"/>
    <w:pPr>
      <w:pBdr>
        <w:top w:val="single" w:sz="6" w:space="0" w:color="auto"/>
        <w:left w:val="single" w:sz="6" w:space="0" w:color="auto"/>
        <w:bottom w:val="single" w:sz="6" w:space="0" w:color="auto"/>
      </w:pBdr>
      <w:shd w:val="clear" w:color="auto" w:fill="FFFFFF"/>
      <w:overflowPunct w:val="0"/>
      <w:autoSpaceDE w:val="0"/>
      <w:autoSpaceDN w:val="0"/>
      <w:adjustRightInd w:val="0"/>
      <w:spacing w:before="100" w:after="100"/>
      <w:jc w:val="center"/>
      <w:textAlignment w:val="baseline"/>
    </w:pPr>
    <w:rPr>
      <w:rFonts w:ascii="VNI-Times" w:hAnsi="VNI-Times"/>
      <w:sz w:val="24"/>
      <w:szCs w:val="20"/>
    </w:rPr>
  </w:style>
  <w:style w:type="paragraph" w:customStyle="1" w:styleId="xl913">
    <w:name w:val="xl913"/>
    <w:basedOn w:val="Normal"/>
    <w:qFormat/>
    <w:rsid w:val="00421F19"/>
    <w:pPr>
      <w:pBdr>
        <w:top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b/>
      <w:color w:val="auto"/>
      <w:sz w:val="24"/>
      <w:szCs w:val="20"/>
    </w:rPr>
  </w:style>
  <w:style w:type="paragraph" w:customStyle="1" w:styleId="xl914">
    <w:name w:val="xl914"/>
    <w:basedOn w:val="Normal"/>
    <w:qFormat/>
    <w:rsid w:val="00421F19"/>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VNI-Times" w:hAnsi="VNI-Times"/>
      <w:color w:val="auto"/>
      <w:sz w:val="24"/>
      <w:szCs w:val="20"/>
    </w:rPr>
  </w:style>
  <w:style w:type="paragraph" w:customStyle="1" w:styleId="xl915">
    <w:name w:val="xl915"/>
    <w:basedOn w:val="Normal"/>
    <w:qFormat/>
    <w:rsid w:val="00421F19"/>
    <w:pPr>
      <w:pBdr>
        <w:top w:val="single" w:sz="6" w:space="0" w:color="auto"/>
        <w:left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b/>
      <w:color w:val="auto"/>
      <w:sz w:val="24"/>
      <w:szCs w:val="20"/>
    </w:rPr>
  </w:style>
  <w:style w:type="paragraph" w:customStyle="1" w:styleId="xl916">
    <w:name w:val="xl916"/>
    <w:basedOn w:val="Normal"/>
    <w:qFormat/>
    <w:rsid w:val="00421F19"/>
    <w:pPr>
      <w:pBdr>
        <w:top w:val="single" w:sz="6" w:space="0" w:color="auto"/>
        <w:bottom w:val="single" w:sz="6" w:space="0" w:color="auto"/>
      </w:pBdr>
      <w:overflowPunct w:val="0"/>
      <w:autoSpaceDE w:val="0"/>
      <w:autoSpaceDN w:val="0"/>
      <w:adjustRightInd w:val="0"/>
      <w:spacing w:before="100" w:after="100"/>
      <w:jc w:val="center"/>
      <w:textAlignment w:val="baseline"/>
    </w:pPr>
    <w:rPr>
      <w:rFonts w:ascii="VNI-Times" w:hAnsi="VNI-Times"/>
      <w:b/>
      <w:color w:val="auto"/>
      <w:sz w:val="24"/>
      <w:szCs w:val="20"/>
    </w:rPr>
  </w:style>
  <w:style w:type="paragraph" w:customStyle="1" w:styleId="xl917">
    <w:name w:val="xl917"/>
    <w:basedOn w:val="Normal"/>
    <w:qFormat/>
    <w:rsid w:val="00421F19"/>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color w:val="auto"/>
      <w:sz w:val="24"/>
      <w:szCs w:val="20"/>
    </w:rPr>
  </w:style>
  <w:style w:type="paragraph" w:customStyle="1" w:styleId="xl918">
    <w:name w:val="xl918"/>
    <w:basedOn w:val="Normal"/>
    <w:qFormat/>
    <w:rsid w:val="00421F19"/>
    <w:pPr>
      <w:pBdr>
        <w:top w:val="single" w:sz="6" w:space="0" w:color="auto"/>
        <w:bottom w:val="single" w:sz="6" w:space="0" w:color="auto"/>
      </w:pBdr>
      <w:overflowPunct w:val="0"/>
      <w:autoSpaceDE w:val="0"/>
      <w:autoSpaceDN w:val="0"/>
      <w:adjustRightInd w:val="0"/>
      <w:spacing w:before="100" w:after="100"/>
      <w:jc w:val="left"/>
      <w:textAlignment w:val="baseline"/>
    </w:pPr>
    <w:rPr>
      <w:rFonts w:ascii="VNI-Times" w:hAnsi="VNI-Times"/>
      <w:color w:val="auto"/>
      <w:sz w:val="24"/>
      <w:szCs w:val="20"/>
    </w:rPr>
  </w:style>
  <w:style w:type="paragraph" w:customStyle="1" w:styleId="xl919">
    <w:name w:val="xl919"/>
    <w:basedOn w:val="Normal"/>
    <w:qFormat/>
    <w:rsid w:val="00421F19"/>
    <w:pPr>
      <w:pBdr>
        <w:top w:val="single" w:sz="6" w:space="0" w:color="auto"/>
        <w:bottom w:val="single" w:sz="6" w:space="0" w:color="auto"/>
        <w:right w:val="single" w:sz="6" w:space="0" w:color="auto"/>
      </w:pBdr>
      <w:overflowPunct w:val="0"/>
      <w:autoSpaceDE w:val="0"/>
      <w:autoSpaceDN w:val="0"/>
      <w:adjustRightInd w:val="0"/>
      <w:spacing w:before="100" w:after="100"/>
      <w:jc w:val="left"/>
      <w:textAlignment w:val="baseline"/>
    </w:pPr>
    <w:rPr>
      <w:rFonts w:ascii="VNI-Times" w:hAnsi="VNI-Times"/>
      <w:color w:val="auto"/>
      <w:sz w:val="24"/>
      <w:szCs w:val="20"/>
    </w:rPr>
  </w:style>
  <w:style w:type="paragraph" w:customStyle="1" w:styleId="CharCharCharChar1">
    <w:name w:val="Char Char Char Char1"/>
    <w:basedOn w:val="Normal"/>
    <w:rsid w:val="00421F19"/>
    <w:pPr>
      <w:spacing w:before="0" w:after="160" w:line="240" w:lineRule="exact"/>
      <w:jc w:val="left"/>
    </w:pPr>
    <w:rPr>
      <w:rFonts w:ascii="Verdana" w:hAnsi="Verdana"/>
      <w:color w:val="auto"/>
      <w:sz w:val="20"/>
      <w:szCs w:val="20"/>
    </w:rPr>
  </w:style>
  <w:style w:type="paragraph" w:customStyle="1" w:styleId="CharCharCharChar1CharChar">
    <w:name w:val="Char Char Char Char1 Char Char"/>
    <w:basedOn w:val="Normal"/>
    <w:rsid w:val="00421F19"/>
    <w:pPr>
      <w:spacing w:before="0" w:after="160" w:line="240" w:lineRule="exact"/>
      <w:jc w:val="left"/>
    </w:pPr>
    <w:rPr>
      <w:rFonts w:ascii="Verdana" w:hAnsi="Verdana"/>
      <w:color w:val="auto"/>
      <w:sz w:val="20"/>
      <w:szCs w:val="20"/>
    </w:rPr>
  </w:style>
  <w:style w:type="paragraph" w:customStyle="1" w:styleId="CharCharCharChar1CharChar0">
    <w:name w:val="Char Char Char Char1 Char Char"/>
    <w:basedOn w:val="Normal"/>
    <w:qFormat/>
    <w:rsid w:val="00421F19"/>
    <w:pPr>
      <w:spacing w:before="0" w:after="160" w:line="240" w:lineRule="exact"/>
      <w:jc w:val="left"/>
    </w:pPr>
    <w:rPr>
      <w:rFonts w:ascii="Verdana" w:hAnsi="Verdana"/>
      <w:color w:val="auto"/>
      <w:sz w:val="20"/>
      <w:szCs w:val="20"/>
    </w:rPr>
  </w:style>
  <w:style w:type="paragraph" w:styleId="NoSpacing">
    <w:name w:val="No Spacing"/>
    <w:link w:val="NoSpacingChar"/>
    <w:uiPriority w:val="1"/>
    <w:qFormat/>
    <w:rsid w:val="00421F19"/>
    <w:pPr>
      <w:spacing w:after="0" w:line="240" w:lineRule="auto"/>
    </w:pPr>
    <w:rPr>
      <w:rFonts w:ascii="Calibri" w:eastAsia="Times New Roman" w:hAnsi="Calibri" w:cs="Times New Roman"/>
    </w:rPr>
  </w:style>
  <w:style w:type="character" w:customStyle="1" w:styleId="NoSpacingChar">
    <w:name w:val="No Spacing Char"/>
    <w:link w:val="NoSpacing"/>
    <w:uiPriority w:val="1"/>
    <w:qFormat/>
    <w:rsid w:val="00421F19"/>
    <w:rPr>
      <w:rFonts w:ascii="Calibri" w:eastAsia="Times New Roman" w:hAnsi="Calibri" w:cs="Times New Roman"/>
    </w:rPr>
  </w:style>
  <w:style w:type="paragraph" w:customStyle="1" w:styleId="LEVEL5">
    <w:name w:val="LEVEL 5"/>
    <w:basedOn w:val="Heading5"/>
    <w:autoRedefine/>
    <w:qFormat/>
    <w:rsid w:val="00421F19"/>
    <w:pPr>
      <w:keepNext/>
      <w:numPr>
        <w:numId w:val="21"/>
      </w:numPr>
      <w:tabs>
        <w:tab w:val="left" w:pos="1008"/>
      </w:tabs>
      <w:overflowPunct w:val="0"/>
      <w:autoSpaceDE w:val="0"/>
      <w:autoSpaceDN w:val="0"/>
      <w:adjustRightInd w:val="0"/>
      <w:spacing w:before="80" w:after="80"/>
      <w:textAlignment w:val="baseline"/>
    </w:pPr>
    <w:rPr>
      <w:b w:val="0"/>
      <w:i/>
      <w:lang w:val="fr-FR"/>
    </w:rPr>
  </w:style>
  <w:style w:type="paragraph" w:customStyle="1" w:styleId="BodyTextlist1">
    <w:name w:val="Body Text list 1"/>
    <w:link w:val="BodyTextlist1Char"/>
    <w:qFormat/>
    <w:rsid w:val="00CB0EF0"/>
    <w:pPr>
      <w:tabs>
        <w:tab w:val="left" w:pos="851"/>
        <w:tab w:val="num" w:pos="1084"/>
      </w:tabs>
      <w:spacing w:before="120" w:after="120" w:line="240" w:lineRule="auto"/>
      <w:ind w:left="850" w:hanging="216"/>
      <w:jc w:val="both"/>
    </w:pPr>
    <w:rPr>
      <w:rFonts w:ascii="Times New Roman" w:eastAsia="Times New Roman" w:hAnsi="Times New Roman" w:cs="Times New Roman"/>
      <w:sz w:val="26"/>
      <w:szCs w:val="26"/>
    </w:rPr>
  </w:style>
  <w:style w:type="character" w:styleId="Emphasis">
    <w:name w:val="Emphasis"/>
    <w:aliases w:val="nomar"/>
    <w:qFormat/>
    <w:rsid w:val="001C6523"/>
    <w:rPr>
      <w:rFonts w:ascii="Times New Roman" w:hAnsi="Times New Roman"/>
      <w:iCs/>
      <w:color w:val="000000"/>
      <w:sz w:val="26"/>
    </w:rPr>
  </w:style>
  <w:style w:type="character" w:styleId="PlaceholderText">
    <w:name w:val="Placeholder Text"/>
    <w:basedOn w:val="DefaultParagraphFont"/>
    <w:uiPriority w:val="99"/>
    <w:semiHidden/>
    <w:rsid w:val="00C0495B"/>
    <w:rPr>
      <w:color w:val="808080"/>
    </w:rPr>
  </w:style>
  <w:style w:type="numbering" w:customStyle="1" w:styleId="NoList2">
    <w:name w:val="No List2"/>
    <w:next w:val="NoList"/>
    <w:semiHidden/>
    <w:rsid w:val="000C40E2"/>
  </w:style>
  <w:style w:type="paragraph" w:customStyle="1" w:styleId="Char0">
    <w:name w:val="Char"/>
    <w:basedOn w:val="Normal"/>
    <w:autoRedefine/>
    <w:rsid w:val="000C40E2"/>
    <w:pPr>
      <w:spacing w:before="0" w:after="160" w:line="240" w:lineRule="exact"/>
      <w:jc w:val="left"/>
    </w:pPr>
    <w:rPr>
      <w:rFonts w:ascii="Verdana" w:hAnsi="Verdana" w:cs="Verdana"/>
      <w:color w:val="auto"/>
      <w:sz w:val="20"/>
      <w:szCs w:val="20"/>
    </w:rPr>
  </w:style>
  <w:style w:type="paragraph" w:customStyle="1" w:styleId="CharCharChar1CharCharCharChar">
    <w:name w:val="Char Char Char1 Char Char Char Char"/>
    <w:basedOn w:val="Normal"/>
    <w:rsid w:val="000C40E2"/>
    <w:pPr>
      <w:spacing w:before="0" w:after="160" w:line="240" w:lineRule="exact"/>
      <w:jc w:val="left"/>
    </w:pPr>
    <w:rPr>
      <w:rFonts w:ascii="Verdana" w:eastAsia="MS Mincho" w:hAnsi="Verdana"/>
      <w:color w:val="auto"/>
      <w:sz w:val="20"/>
      <w:szCs w:val="20"/>
    </w:rPr>
  </w:style>
  <w:style w:type="paragraph" w:customStyle="1" w:styleId="CharCharCharChar10">
    <w:name w:val="Char Char Char Char1"/>
    <w:basedOn w:val="Normal"/>
    <w:qFormat/>
    <w:rsid w:val="000C40E2"/>
    <w:pPr>
      <w:spacing w:before="0" w:after="160" w:line="240" w:lineRule="exact"/>
      <w:jc w:val="left"/>
    </w:pPr>
    <w:rPr>
      <w:rFonts w:ascii="Verdana" w:hAnsi="Verdana"/>
      <w:color w:val="auto"/>
      <w:sz w:val="20"/>
      <w:szCs w:val="20"/>
    </w:rPr>
  </w:style>
  <w:style w:type="character" w:customStyle="1" w:styleId="ListParagraphChar">
    <w:name w:val="List Paragraph Char"/>
    <w:aliases w:val="List A Char,Number Bullets Char,List Paragraph 1 Char,My checklist Char,Thang2 Char,Bullet Number Char,List Paragraph11 Char,bullet 1 Char,Bullet L1 Char,B1 Char,Body Bullet Char,Bullet List Char,Bulleted Text Char,Figure_name Char"/>
    <w:link w:val="ListParagraph"/>
    <w:uiPriority w:val="34"/>
    <w:qFormat/>
    <w:rsid w:val="00824472"/>
    <w:rPr>
      <w:rFonts w:ascii="Times New Roman" w:eastAsia="Times New Roman" w:hAnsi="Times New Roman" w:cs="Times New Roman"/>
      <w:color w:val="000000"/>
      <w:sz w:val="26"/>
    </w:rPr>
  </w:style>
  <w:style w:type="paragraph" w:customStyle="1" w:styleId="xl102">
    <w:name w:val="xl102"/>
    <w:basedOn w:val="Normal"/>
    <w:rsid w:val="00872D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auto"/>
      <w:sz w:val="24"/>
      <w:szCs w:val="24"/>
    </w:rPr>
  </w:style>
  <w:style w:type="paragraph" w:customStyle="1" w:styleId="xl103">
    <w:name w:val="xl103"/>
    <w:basedOn w:val="Normal"/>
    <w:rsid w:val="00872D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color w:val="auto"/>
      <w:sz w:val="24"/>
      <w:szCs w:val="24"/>
    </w:rPr>
  </w:style>
  <w:style w:type="paragraph" w:customStyle="1" w:styleId="xl104">
    <w:name w:val="xl104"/>
    <w:basedOn w:val="Normal"/>
    <w:rsid w:val="00872D66"/>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color w:val="auto"/>
      <w:sz w:val="24"/>
      <w:szCs w:val="24"/>
    </w:rPr>
  </w:style>
  <w:style w:type="paragraph" w:customStyle="1" w:styleId="xl105">
    <w:name w:val="xl105"/>
    <w:basedOn w:val="Normal"/>
    <w:rsid w:val="00872D66"/>
    <w:pPr>
      <w:pBdr>
        <w:top w:val="single" w:sz="4" w:space="0" w:color="auto"/>
        <w:left w:val="single" w:sz="4" w:space="0" w:color="auto"/>
        <w:bottom w:val="single" w:sz="4" w:space="0" w:color="auto"/>
        <w:right w:val="single" w:sz="4" w:space="0" w:color="auto"/>
      </w:pBdr>
      <w:shd w:val="clear" w:color="000000" w:fill="FF66FF"/>
      <w:spacing w:before="100" w:beforeAutospacing="1" w:after="100" w:afterAutospacing="1"/>
      <w:jc w:val="left"/>
      <w:textAlignment w:val="center"/>
    </w:pPr>
    <w:rPr>
      <w:color w:val="FF0000"/>
      <w:sz w:val="24"/>
      <w:szCs w:val="24"/>
    </w:rPr>
  </w:style>
  <w:style w:type="paragraph" w:customStyle="1" w:styleId="xl106">
    <w:name w:val="xl106"/>
    <w:basedOn w:val="Normal"/>
    <w:rsid w:val="00872D6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color w:val="auto"/>
      <w:sz w:val="24"/>
      <w:szCs w:val="24"/>
    </w:rPr>
  </w:style>
  <w:style w:type="paragraph" w:customStyle="1" w:styleId="xl107">
    <w:name w:val="xl107"/>
    <w:basedOn w:val="Normal"/>
    <w:rsid w:val="00872D66"/>
    <w:pPr>
      <w:shd w:val="clear" w:color="000000" w:fill="FFFF00"/>
      <w:spacing w:before="100" w:beforeAutospacing="1" w:after="100" w:afterAutospacing="1"/>
      <w:jc w:val="center"/>
      <w:textAlignment w:val="center"/>
    </w:pPr>
    <w:rPr>
      <w:color w:val="auto"/>
      <w:sz w:val="24"/>
      <w:szCs w:val="24"/>
    </w:rPr>
  </w:style>
  <w:style w:type="paragraph" w:customStyle="1" w:styleId="xl108">
    <w:name w:val="xl108"/>
    <w:basedOn w:val="Normal"/>
    <w:rsid w:val="00872D66"/>
    <w:pPr>
      <w:shd w:val="clear" w:color="000000" w:fill="FFFFFF"/>
      <w:spacing w:before="100" w:beforeAutospacing="1" w:after="100" w:afterAutospacing="1"/>
      <w:jc w:val="center"/>
      <w:textAlignment w:val="center"/>
    </w:pPr>
    <w:rPr>
      <w:color w:val="auto"/>
      <w:sz w:val="24"/>
      <w:szCs w:val="24"/>
    </w:rPr>
  </w:style>
  <w:style w:type="paragraph" w:customStyle="1" w:styleId="xl109">
    <w:name w:val="xl109"/>
    <w:basedOn w:val="Normal"/>
    <w:rsid w:val="00872D66"/>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jc w:val="left"/>
      <w:textAlignment w:val="top"/>
    </w:pPr>
    <w:rPr>
      <w:b/>
      <w:bCs/>
      <w:color w:val="auto"/>
      <w:sz w:val="24"/>
      <w:szCs w:val="24"/>
    </w:rPr>
  </w:style>
  <w:style w:type="paragraph" w:customStyle="1" w:styleId="xl110">
    <w:name w:val="xl110"/>
    <w:basedOn w:val="Normal"/>
    <w:rsid w:val="00872D66"/>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jc w:val="center"/>
      <w:textAlignment w:val="top"/>
    </w:pPr>
    <w:rPr>
      <w:b/>
      <w:bCs/>
      <w:color w:val="auto"/>
      <w:sz w:val="24"/>
      <w:szCs w:val="24"/>
    </w:rPr>
  </w:style>
  <w:style w:type="paragraph" w:customStyle="1" w:styleId="xl111">
    <w:name w:val="xl111"/>
    <w:basedOn w:val="Normal"/>
    <w:rsid w:val="00872D6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numbering" w:customStyle="1" w:styleId="NoList3">
    <w:name w:val="No List3"/>
    <w:next w:val="NoList"/>
    <w:semiHidden/>
    <w:rsid w:val="00885156"/>
  </w:style>
  <w:style w:type="table" w:customStyle="1" w:styleId="TableGrid2">
    <w:name w:val="Table Grid2"/>
    <w:basedOn w:val="TableNormal"/>
    <w:next w:val="TableGrid0"/>
    <w:qFormat/>
    <w:rsid w:val="0088515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ach">
    <w:name w:val="gach"/>
    <w:basedOn w:val="Normal"/>
    <w:qFormat/>
    <w:rsid w:val="00885156"/>
    <w:pPr>
      <w:numPr>
        <w:numId w:val="28"/>
      </w:numPr>
      <w:spacing w:before="0" w:after="0"/>
      <w:jc w:val="left"/>
    </w:pPr>
    <w:rPr>
      <w:rFonts w:ascii="VNI-Aptima" w:hAnsi="VNI-Aptima"/>
      <w:color w:val="auto"/>
      <w:sz w:val="24"/>
      <w:szCs w:val="20"/>
    </w:rPr>
  </w:style>
  <w:style w:type="character" w:styleId="LineNumber">
    <w:name w:val="line number"/>
    <w:basedOn w:val="DefaultParagraphFont"/>
    <w:rsid w:val="00885156"/>
  </w:style>
  <w:style w:type="paragraph" w:customStyle="1" w:styleId="CharCharCharChar0">
    <w:name w:val="Char Char Char Char"/>
    <w:basedOn w:val="Heading3"/>
    <w:autoRedefine/>
    <w:rsid w:val="00885156"/>
    <w:pPr>
      <w:keepNext/>
      <w:keepLines/>
      <w:tabs>
        <w:tab w:val="num"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Char1">
    <w:name w:val="Char"/>
    <w:basedOn w:val="Heading3"/>
    <w:autoRedefine/>
    <w:qFormat/>
    <w:rsid w:val="00885156"/>
    <w:pPr>
      <w:keepNext/>
      <w:keepLines/>
      <w:tabs>
        <w:tab w:val="num"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dl-td-hp">
    <w:name w:val="dl-td-hp"/>
    <w:basedOn w:val="Normal"/>
    <w:qFormat/>
    <w:rsid w:val="00885156"/>
    <w:pPr>
      <w:spacing w:before="0" w:after="0"/>
      <w:jc w:val="left"/>
    </w:pPr>
    <w:rPr>
      <w:rFonts w:ascii="Arial" w:hAnsi="Arial" w:cs="Arial"/>
      <w:sz w:val="17"/>
      <w:szCs w:val="17"/>
    </w:rPr>
  </w:style>
  <w:style w:type="paragraph" w:customStyle="1" w:styleId="StyleHeading214ptNotItalicJustifiedLeft0cmHangin">
    <w:name w:val="Style Heading 2 + 14 pt Not Italic Justified Left:  0 cm Hangin"/>
    <w:basedOn w:val="Heading2"/>
    <w:qFormat/>
    <w:rsid w:val="00885156"/>
    <w:pPr>
      <w:keepNext/>
      <w:widowControl/>
      <w:spacing w:before="120" w:after="120"/>
      <w:ind w:left="720" w:right="-28" w:hanging="720"/>
      <w:contextualSpacing w:val="0"/>
      <w:jc w:val="both"/>
    </w:pPr>
    <w:rPr>
      <w:color w:val="auto"/>
      <w:sz w:val="28"/>
      <w:szCs w:val="20"/>
    </w:rPr>
  </w:style>
  <w:style w:type="paragraph" w:customStyle="1" w:styleId="n-dieund">
    <w:name w:val="n-dieund"/>
    <w:basedOn w:val="Normal"/>
    <w:qFormat/>
    <w:rsid w:val="00885156"/>
    <w:pPr>
      <w:spacing w:before="0" w:after="120"/>
      <w:ind w:firstLine="709"/>
    </w:pPr>
    <w:rPr>
      <w:rFonts w:ascii=".VnTime" w:hAnsi=".VnTime"/>
      <w:color w:val="auto"/>
      <w:sz w:val="28"/>
      <w:szCs w:val="20"/>
    </w:rPr>
  </w:style>
  <w:style w:type="paragraph" w:customStyle="1" w:styleId="Than">
    <w:name w:val="Than"/>
    <w:basedOn w:val="Normal"/>
    <w:qFormat/>
    <w:rsid w:val="00885156"/>
    <w:pPr>
      <w:spacing w:before="120" w:after="0"/>
      <w:ind w:firstLine="567"/>
    </w:pPr>
    <w:rPr>
      <w:rFonts w:ascii="PdTime" w:hAnsi="PdTime"/>
      <w:color w:val="auto"/>
      <w:sz w:val="24"/>
      <w:szCs w:val="20"/>
      <w:lang w:val="en-GB"/>
    </w:rPr>
  </w:style>
  <w:style w:type="paragraph" w:customStyle="1" w:styleId="n-dieu">
    <w:name w:val="n-dieu"/>
    <w:basedOn w:val="Heading1"/>
    <w:link w:val="n-dieuChar"/>
    <w:qFormat/>
    <w:rsid w:val="00885156"/>
    <w:pPr>
      <w:keepNext/>
      <w:overflowPunct w:val="0"/>
      <w:autoSpaceDE w:val="0"/>
      <w:autoSpaceDN w:val="0"/>
      <w:adjustRightInd w:val="0"/>
      <w:spacing w:before="180" w:after="120"/>
      <w:ind w:left="1730" w:hanging="1021"/>
      <w:contextualSpacing w:val="0"/>
      <w:textAlignment w:val="baseline"/>
    </w:pPr>
    <w:rPr>
      <w:rFonts w:eastAsia="Times New Roman" w:cs="Times New Roman"/>
      <w:color w:val="000000"/>
      <w:kern w:val="2"/>
      <w:sz w:val="28"/>
      <w:szCs w:val="28"/>
      <w:lang w:eastAsia="zh-CN"/>
    </w:rPr>
  </w:style>
  <w:style w:type="character" w:customStyle="1" w:styleId="n-dieuChar">
    <w:name w:val="n-dieu Char"/>
    <w:link w:val="n-dieu"/>
    <w:qFormat/>
    <w:rsid w:val="00885156"/>
    <w:rPr>
      <w:rFonts w:ascii="Times New Roman" w:eastAsia="Times New Roman" w:hAnsi="Times New Roman" w:cs="Times New Roman"/>
      <w:b/>
      <w:color w:val="000000"/>
      <w:kern w:val="2"/>
      <w:sz w:val="28"/>
      <w:szCs w:val="28"/>
      <w:lang w:eastAsia="zh-CN"/>
    </w:rPr>
  </w:style>
  <w:style w:type="paragraph" w:customStyle="1" w:styleId="ndieund">
    <w:name w:val="ndieund"/>
    <w:basedOn w:val="Normal"/>
    <w:qFormat/>
    <w:rsid w:val="00885156"/>
    <w:pPr>
      <w:spacing w:before="0" w:after="120"/>
      <w:ind w:firstLine="720"/>
    </w:pPr>
    <w:rPr>
      <w:rFonts w:ascii=".VnTime" w:hAnsi=".VnTime"/>
      <w:color w:val="auto"/>
      <w:sz w:val="28"/>
      <w:szCs w:val="24"/>
    </w:rPr>
  </w:style>
  <w:style w:type="paragraph" w:customStyle="1" w:styleId="CQbanhanh">
    <w:name w:val="CQ ban hanh"/>
    <w:basedOn w:val="Normal"/>
    <w:qFormat/>
    <w:rsid w:val="00885156"/>
    <w:pPr>
      <w:spacing w:before="480" w:after="240"/>
      <w:jc w:val="center"/>
    </w:pPr>
    <w:rPr>
      <w:rFonts w:ascii="PdTimeH" w:hAnsi="PdTimeH"/>
      <w:b/>
      <w:color w:val="auto"/>
      <w:sz w:val="22"/>
      <w:szCs w:val="20"/>
      <w:lang w:val="en-GB"/>
    </w:rPr>
  </w:style>
  <w:style w:type="paragraph" w:customStyle="1" w:styleId="CharCharChar">
    <w:name w:val="Char Char Char"/>
    <w:basedOn w:val="Heading3"/>
    <w:autoRedefine/>
    <w:rsid w:val="00885156"/>
    <w:pPr>
      <w:keepNext/>
      <w:keepLines/>
      <w:tabs>
        <w:tab w:val="num"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Char Char Char Char Char Char"/>
    <w:basedOn w:val="Heading3"/>
    <w:autoRedefine/>
    <w:rsid w:val="00885156"/>
    <w:pPr>
      <w:keepNext/>
      <w:keepLines/>
      <w:tabs>
        <w:tab w:val="num"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styleId="FootnoteText">
    <w:name w:val="footnote text"/>
    <w:aliases w:val="foot"/>
    <w:basedOn w:val="Normal"/>
    <w:link w:val="FootnoteTextChar"/>
    <w:qFormat/>
    <w:rsid w:val="00885156"/>
    <w:pPr>
      <w:spacing w:before="0" w:after="0"/>
      <w:jc w:val="left"/>
    </w:pPr>
    <w:rPr>
      <w:color w:val="auto"/>
      <w:sz w:val="20"/>
      <w:szCs w:val="20"/>
    </w:rPr>
  </w:style>
  <w:style w:type="character" w:customStyle="1" w:styleId="FootnoteTextChar">
    <w:name w:val="Footnote Text Char"/>
    <w:aliases w:val="foot Char"/>
    <w:basedOn w:val="DefaultParagraphFont"/>
    <w:link w:val="FootnoteText"/>
    <w:qFormat/>
    <w:rsid w:val="00885156"/>
    <w:rPr>
      <w:rFonts w:ascii="Times New Roman" w:eastAsia="Times New Roman" w:hAnsi="Times New Roman" w:cs="Times New Roman"/>
      <w:sz w:val="20"/>
      <w:szCs w:val="20"/>
    </w:rPr>
  </w:style>
  <w:style w:type="character" w:styleId="FootnoteReference">
    <w:name w:val="footnote reference"/>
    <w:rsid w:val="00885156"/>
    <w:rPr>
      <w:vertAlign w:val="superscript"/>
    </w:rPr>
  </w:style>
  <w:style w:type="paragraph" w:customStyle="1" w:styleId="CharCharCharCharCharCharCharCharCharCharCharCharCharCharChar1Char">
    <w:name w:val="Char Char Char Char Char Char Char Char Char Char Char Char Char Char Char1 Char"/>
    <w:basedOn w:val="Normal"/>
    <w:rsid w:val="00885156"/>
    <w:pPr>
      <w:spacing w:before="0" w:after="160" w:line="240" w:lineRule="exact"/>
      <w:jc w:val="left"/>
    </w:pPr>
    <w:rPr>
      <w:rFonts w:ascii="Tahoma" w:eastAsia="PMingLiU" w:hAnsi="Tahoma"/>
      <w:color w:val="auto"/>
      <w:sz w:val="20"/>
      <w:szCs w:val="20"/>
    </w:rPr>
  </w:style>
  <w:style w:type="paragraph" w:customStyle="1" w:styleId="Dieu">
    <w:name w:val="Dieu"/>
    <w:basedOn w:val="Normal"/>
    <w:qFormat/>
    <w:rsid w:val="00885156"/>
    <w:pPr>
      <w:ind w:left="567"/>
      <w:jc w:val="left"/>
    </w:pPr>
    <w:rPr>
      <w:rFonts w:ascii=".VnTime" w:hAnsi=".VnTime"/>
      <w:b/>
      <w:color w:val="auto"/>
      <w:sz w:val="24"/>
      <w:szCs w:val="20"/>
      <w:lang w:val="en-GB"/>
    </w:rPr>
  </w:style>
  <w:style w:type="paragraph" w:customStyle="1" w:styleId="CharCharCharCharCharCharCharCharChar5CharCharChar1CharCharCharCharCharCharChar">
    <w:name w:val="Char Char Char Char Char Char Char Char Char5 Char Char Char1 Char Char Char Char Char Char Char"/>
    <w:autoRedefine/>
    <w:rsid w:val="00885156"/>
    <w:pPr>
      <w:tabs>
        <w:tab w:val="left" w:pos="1152"/>
      </w:tabs>
      <w:spacing w:before="120" w:after="120" w:line="312" w:lineRule="auto"/>
    </w:pPr>
    <w:rPr>
      <w:rFonts w:ascii="Arial" w:eastAsia="Times New Roman" w:hAnsi="Arial" w:cs="Times New Roman"/>
      <w:sz w:val="26"/>
      <w:szCs w:val="20"/>
    </w:rPr>
  </w:style>
  <w:style w:type="character" w:customStyle="1" w:styleId="hps">
    <w:name w:val="hps"/>
    <w:basedOn w:val="DefaultParagraphFont"/>
    <w:qFormat/>
    <w:rsid w:val="00885156"/>
  </w:style>
  <w:style w:type="character" w:customStyle="1" w:styleId="longtext">
    <w:name w:val="long_text"/>
    <w:basedOn w:val="DefaultParagraphFont"/>
    <w:qFormat/>
    <w:rsid w:val="00885156"/>
  </w:style>
  <w:style w:type="paragraph" w:customStyle="1" w:styleId="00">
    <w:name w:val="0.0"/>
    <w:basedOn w:val="Heading6"/>
    <w:qFormat/>
    <w:rsid w:val="00885156"/>
    <w:pPr>
      <w:keepLines w:val="0"/>
      <w:numPr>
        <w:ilvl w:val="1"/>
        <w:numId w:val="29"/>
      </w:numPr>
      <w:spacing w:before="0"/>
      <w:jc w:val="center"/>
    </w:pPr>
    <w:rPr>
      <w:rFonts w:eastAsia="Times New Roman" w:cs="Times New Roman"/>
      <w:b/>
      <w:i w:val="0"/>
      <w:color w:val="000000"/>
      <w:sz w:val="28"/>
      <w:szCs w:val="20"/>
    </w:rPr>
  </w:style>
  <w:style w:type="paragraph" w:customStyle="1" w:styleId="011">
    <w:name w:val="0.1.1"/>
    <w:basedOn w:val="Normal"/>
    <w:link w:val="011Char"/>
    <w:qFormat/>
    <w:rsid w:val="00885156"/>
    <w:pPr>
      <w:numPr>
        <w:ilvl w:val="2"/>
        <w:numId w:val="29"/>
      </w:numPr>
      <w:spacing w:before="120" w:after="120" w:line="312" w:lineRule="auto"/>
      <w:jc w:val="left"/>
    </w:pPr>
    <w:rPr>
      <w:b/>
      <w:szCs w:val="26"/>
      <w:lang w:val="x-none" w:eastAsia="x-none"/>
    </w:rPr>
  </w:style>
  <w:style w:type="paragraph" w:customStyle="1" w:styleId="0111">
    <w:name w:val="0.1.1.1"/>
    <w:basedOn w:val="Normal"/>
    <w:link w:val="0111Char"/>
    <w:qFormat/>
    <w:rsid w:val="00885156"/>
    <w:pPr>
      <w:numPr>
        <w:ilvl w:val="3"/>
        <w:numId w:val="29"/>
      </w:numPr>
      <w:spacing w:before="120" w:after="120" w:line="312" w:lineRule="auto"/>
      <w:jc w:val="left"/>
    </w:pPr>
    <w:rPr>
      <w:b/>
      <w:szCs w:val="26"/>
      <w:lang w:val="x-none" w:eastAsia="x-none"/>
    </w:rPr>
  </w:style>
  <w:style w:type="paragraph" w:customStyle="1" w:styleId="0">
    <w:name w:val="0."/>
    <w:basedOn w:val="Normal"/>
    <w:qFormat/>
    <w:rsid w:val="00885156"/>
    <w:pPr>
      <w:numPr>
        <w:numId w:val="29"/>
      </w:numPr>
      <w:spacing w:before="0" w:after="0"/>
      <w:jc w:val="center"/>
    </w:pPr>
    <w:rPr>
      <w:b/>
      <w:color w:val="auto"/>
      <w:sz w:val="28"/>
      <w:szCs w:val="20"/>
    </w:rPr>
  </w:style>
  <w:style w:type="numbering" w:customStyle="1" w:styleId="NoList4">
    <w:name w:val="No List4"/>
    <w:next w:val="NoList"/>
    <w:semiHidden/>
    <w:rsid w:val="000B79F1"/>
  </w:style>
  <w:style w:type="table" w:customStyle="1" w:styleId="TableGrid3">
    <w:name w:val="Table Grid3"/>
    <w:basedOn w:val="TableNormal"/>
    <w:next w:val="TableGrid0"/>
    <w:rsid w:val="000B79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111Char">
    <w:name w:val="0.1.1.1 Char"/>
    <w:link w:val="0111"/>
    <w:rsid w:val="000B79F1"/>
    <w:rPr>
      <w:rFonts w:ascii="Times New Roman" w:eastAsia="Times New Roman" w:hAnsi="Times New Roman" w:cs="Times New Roman"/>
      <w:b/>
      <w:color w:val="000000"/>
      <w:sz w:val="26"/>
      <w:szCs w:val="26"/>
      <w:lang w:val="x-none" w:eastAsia="x-none"/>
    </w:rPr>
  </w:style>
  <w:style w:type="character" w:customStyle="1" w:styleId="UnresolvedMention1">
    <w:name w:val="Unresolved Mention1"/>
    <w:uiPriority w:val="99"/>
    <w:semiHidden/>
    <w:unhideWhenUsed/>
    <w:rsid w:val="000B79F1"/>
    <w:rPr>
      <w:color w:val="605E5C"/>
      <w:shd w:val="clear" w:color="auto" w:fill="E1DFDD"/>
    </w:rPr>
  </w:style>
  <w:style w:type="character" w:customStyle="1" w:styleId="Bibliogrphy">
    <w:name w:val="Bibliogrphy"/>
    <w:basedOn w:val="DefaultParagraphFont"/>
    <w:rsid w:val="009B51DD"/>
  </w:style>
  <w:style w:type="character" w:customStyle="1" w:styleId="DocInit">
    <w:name w:val="Doc Init"/>
    <w:basedOn w:val="DefaultParagraphFont"/>
    <w:rsid w:val="009B51DD"/>
  </w:style>
  <w:style w:type="paragraph" w:customStyle="1" w:styleId="Document1">
    <w:name w:val="Document 1"/>
    <w:rsid w:val="009B51DD"/>
    <w:pPr>
      <w:keepNext/>
      <w:keepLines/>
      <w:tabs>
        <w:tab w:val="left" w:pos="-720"/>
      </w:tabs>
      <w:suppressAutoHyphens/>
      <w:spacing w:after="0" w:line="240" w:lineRule="auto"/>
    </w:pPr>
    <w:rPr>
      <w:rFonts w:ascii="Times" w:eastAsia="Times New Roman" w:hAnsi="Times" w:cs="Times New Roman"/>
      <w:sz w:val="24"/>
      <w:szCs w:val="20"/>
    </w:rPr>
  </w:style>
  <w:style w:type="character" w:customStyle="1" w:styleId="Document2">
    <w:name w:val="Document 2"/>
    <w:rsid w:val="009B51DD"/>
    <w:rPr>
      <w:rFonts w:ascii="Times" w:hAnsi="Times"/>
      <w:noProof w:val="0"/>
      <w:sz w:val="24"/>
      <w:lang w:val="en-US"/>
    </w:rPr>
  </w:style>
  <w:style w:type="character" w:customStyle="1" w:styleId="Document3">
    <w:name w:val="Document 3"/>
    <w:rsid w:val="009B51DD"/>
    <w:rPr>
      <w:rFonts w:ascii="Times" w:hAnsi="Times"/>
      <w:noProof w:val="0"/>
      <w:sz w:val="24"/>
      <w:lang w:val="en-US"/>
    </w:rPr>
  </w:style>
  <w:style w:type="character" w:customStyle="1" w:styleId="Document4">
    <w:name w:val="Document 4"/>
    <w:rsid w:val="009B51DD"/>
    <w:rPr>
      <w:b/>
      <w:i/>
      <w:sz w:val="24"/>
    </w:rPr>
  </w:style>
  <w:style w:type="character" w:customStyle="1" w:styleId="Document5">
    <w:name w:val="Document 5"/>
    <w:basedOn w:val="DefaultParagraphFont"/>
    <w:rsid w:val="009B51DD"/>
  </w:style>
  <w:style w:type="character" w:customStyle="1" w:styleId="Document6">
    <w:name w:val="Document 6"/>
    <w:basedOn w:val="DefaultParagraphFont"/>
    <w:rsid w:val="009B51DD"/>
  </w:style>
  <w:style w:type="character" w:customStyle="1" w:styleId="Document7">
    <w:name w:val="Document 7"/>
    <w:basedOn w:val="DefaultParagraphFont"/>
    <w:rsid w:val="009B51DD"/>
  </w:style>
  <w:style w:type="character" w:customStyle="1" w:styleId="Document8">
    <w:name w:val="Document 8"/>
    <w:basedOn w:val="DefaultParagraphFont"/>
    <w:rsid w:val="009B51DD"/>
  </w:style>
  <w:style w:type="character" w:customStyle="1" w:styleId="TechInit">
    <w:name w:val="Tech Init"/>
    <w:rsid w:val="009B51DD"/>
    <w:rPr>
      <w:rFonts w:ascii="Times" w:hAnsi="Times"/>
      <w:noProof w:val="0"/>
      <w:sz w:val="24"/>
      <w:lang w:val="en-US"/>
    </w:rPr>
  </w:style>
  <w:style w:type="character" w:customStyle="1" w:styleId="Technical1">
    <w:name w:val="Technical 1"/>
    <w:rsid w:val="009B51DD"/>
    <w:rPr>
      <w:rFonts w:ascii="Times" w:hAnsi="Times"/>
      <w:noProof w:val="0"/>
      <w:sz w:val="24"/>
      <w:lang w:val="en-US"/>
    </w:rPr>
  </w:style>
  <w:style w:type="character" w:customStyle="1" w:styleId="Technical2">
    <w:name w:val="Technical 2"/>
    <w:rsid w:val="009B51DD"/>
    <w:rPr>
      <w:rFonts w:ascii="Times" w:hAnsi="Times"/>
      <w:noProof w:val="0"/>
      <w:sz w:val="24"/>
      <w:lang w:val="en-US"/>
    </w:rPr>
  </w:style>
  <w:style w:type="character" w:customStyle="1" w:styleId="Technical3">
    <w:name w:val="Technical 3"/>
    <w:rsid w:val="009B51DD"/>
    <w:rPr>
      <w:rFonts w:ascii="Times" w:hAnsi="Times"/>
      <w:noProof w:val="0"/>
      <w:sz w:val="24"/>
      <w:lang w:val="en-US"/>
    </w:rPr>
  </w:style>
  <w:style w:type="paragraph" w:customStyle="1" w:styleId="Technical4">
    <w:name w:val="Technical 4"/>
    <w:rsid w:val="009B51DD"/>
    <w:pPr>
      <w:tabs>
        <w:tab w:val="left" w:pos="-720"/>
      </w:tabs>
      <w:suppressAutoHyphens/>
      <w:spacing w:after="0" w:line="240" w:lineRule="auto"/>
    </w:pPr>
    <w:rPr>
      <w:rFonts w:ascii="Times" w:eastAsia="Times New Roman" w:hAnsi="Times" w:cs="Times New Roman"/>
      <w:b/>
      <w:sz w:val="24"/>
      <w:szCs w:val="20"/>
    </w:rPr>
  </w:style>
  <w:style w:type="paragraph" w:customStyle="1" w:styleId="Technical5">
    <w:name w:val="Technical 5"/>
    <w:rsid w:val="009B51D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6">
    <w:name w:val="Technical 6"/>
    <w:rsid w:val="009B51D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7">
    <w:name w:val="Technical 7"/>
    <w:rsid w:val="009B51D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8">
    <w:name w:val="Technical 8"/>
    <w:rsid w:val="009B51D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Pleading">
    <w:name w:val="Pleading"/>
    <w:rsid w:val="009B51DD"/>
    <w:pPr>
      <w:tabs>
        <w:tab w:val="left" w:pos="-720"/>
      </w:tabs>
      <w:suppressAutoHyphens/>
      <w:spacing w:after="0" w:line="240" w:lineRule="exact"/>
    </w:pPr>
    <w:rPr>
      <w:rFonts w:ascii="Times" w:eastAsia="Times New Roman" w:hAnsi="Times" w:cs="Times New Roman"/>
      <w:sz w:val="24"/>
      <w:szCs w:val="20"/>
    </w:rPr>
  </w:style>
  <w:style w:type="paragraph" w:customStyle="1" w:styleId="RightPar1">
    <w:name w:val="Right Par 1"/>
    <w:rsid w:val="009B51DD"/>
    <w:pPr>
      <w:tabs>
        <w:tab w:val="left" w:pos="-720"/>
        <w:tab w:val="left" w:pos="0"/>
        <w:tab w:val="decimal" w:pos="720"/>
      </w:tabs>
      <w:suppressAutoHyphens/>
      <w:spacing w:after="0" w:line="240" w:lineRule="auto"/>
      <w:ind w:firstLine="720"/>
    </w:pPr>
    <w:rPr>
      <w:rFonts w:ascii="Times" w:eastAsia="Times New Roman" w:hAnsi="Times" w:cs="Times New Roman"/>
      <w:sz w:val="24"/>
      <w:szCs w:val="20"/>
    </w:rPr>
  </w:style>
  <w:style w:type="paragraph" w:customStyle="1" w:styleId="RightPar2">
    <w:name w:val="Right Par 2"/>
    <w:rsid w:val="009B51DD"/>
    <w:pPr>
      <w:tabs>
        <w:tab w:val="left" w:pos="-720"/>
        <w:tab w:val="left" w:pos="0"/>
        <w:tab w:val="left" w:pos="720"/>
        <w:tab w:val="decimal" w:pos="1440"/>
      </w:tabs>
      <w:suppressAutoHyphens/>
      <w:spacing w:after="0" w:line="240" w:lineRule="auto"/>
      <w:ind w:firstLine="1440"/>
    </w:pPr>
    <w:rPr>
      <w:rFonts w:ascii="Times" w:eastAsia="Times New Roman" w:hAnsi="Times" w:cs="Times New Roman"/>
      <w:sz w:val="24"/>
      <w:szCs w:val="20"/>
    </w:rPr>
  </w:style>
  <w:style w:type="paragraph" w:customStyle="1" w:styleId="RightPar3">
    <w:name w:val="Right Par 3"/>
    <w:rsid w:val="009B51DD"/>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sz w:val="24"/>
      <w:szCs w:val="20"/>
    </w:rPr>
  </w:style>
  <w:style w:type="paragraph" w:customStyle="1" w:styleId="RightPar4">
    <w:name w:val="Right Par 4"/>
    <w:rsid w:val="009B51DD"/>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sz w:val="24"/>
      <w:szCs w:val="20"/>
    </w:rPr>
  </w:style>
  <w:style w:type="paragraph" w:customStyle="1" w:styleId="RightPar5">
    <w:name w:val="Right Par 5"/>
    <w:rsid w:val="009B51DD"/>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sz w:val="24"/>
      <w:szCs w:val="20"/>
    </w:rPr>
  </w:style>
  <w:style w:type="paragraph" w:customStyle="1" w:styleId="RightPar6">
    <w:name w:val="Right Par 6"/>
    <w:rsid w:val="009B51DD"/>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sz w:val="24"/>
      <w:szCs w:val="20"/>
    </w:rPr>
  </w:style>
  <w:style w:type="paragraph" w:customStyle="1" w:styleId="RightPar7">
    <w:name w:val="Right Par 7"/>
    <w:rsid w:val="009B51DD"/>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sz w:val="24"/>
      <w:szCs w:val="20"/>
    </w:rPr>
  </w:style>
  <w:style w:type="paragraph" w:customStyle="1" w:styleId="RightPar8">
    <w:name w:val="Right Par 8"/>
    <w:rsid w:val="009B51DD"/>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sz w:val="24"/>
      <w:szCs w:val="20"/>
    </w:rPr>
  </w:style>
  <w:style w:type="paragraph" w:styleId="TOAHeading">
    <w:name w:val="toa heading"/>
    <w:basedOn w:val="Normal"/>
    <w:next w:val="Normal"/>
    <w:rsid w:val="009B51DD"/>
    <w:pPr>
      <w:tabs>
        <w:tab w:val="left" w:pos="9000"/>
        <w:tab w:val="right" w:pos="9360"/>
      </w:tabs>
      <w:suppressAutoHyphens/>
      <w:spacing w:before="0" w:after="0"/>
    </w:pPr>
    <w:rPr>
      <w:color w:val="auto"/>
      <w:sz w:val="24"/>
      <w:szCs w:val="20"/>
    </w:rPr>
  </w:style>
  <w:style w:type="paragraph" w:styleId="Caption">
    <w:name w:val="caption"/>
    <w:basedOn w:val="Normal"/>
    <w:next w:val="Normal"/>
    <w:qFormat/>
    <w:rsid w:val="009B51DD"/>
    <w:pPr>
      <w:spacing w:before="0" w:after="0"/>
    </w:pPr>
    <w:rPr>
      <w:rFonts w:ascii="Courier New" w:hAnsi="Courier New"/>
      <w:color w:val="auto"/>
      <w:sz w:val="24"/>
      <w:szCs w:val="20"/>
    </w:rPr>
  </w:style>
  <w:style w:type="character" w:customStyle="1" w:styleId="EquationCaption">
    <w:name w:val="_Equation Caption"/>
    <w:rsid w:val="009B51DD"/>
  </w:style>
  <w:style w:type="character" w:customStyle="1" w:styleId="vlpgno">
    <w:name w:val="vl.pg.no"/>
    <w:rsid w:val="009B51DD"/>
    <w:rPr>
      <w:rFonts w:ascii="Times" w:hAnsi="Times"/>
      <w:b/>
      <w:noProof w:val="0"/>
      <w:sz w:val="20"/>
      <w:lang w:val="en-US"/>
    </w:rPr>
  </w:style>
  <w:style w:type="character" w:customStyle="1" w:styleId="footnote">
    <w:name w:val="footnote"/>
    <w:rsid w:val="009B51DD"/>
    <w:rPr>
      <w:rFonts w:ascii="Book Antiqua" w:hAnsi="Book Antiqua"/>
      <w:noProof w:val="0"/>
      <w:sz w:val="24"/>
      <w:lang w:val="en-US"/>
    </w:rPr>
  </w:style>
  <w:style w:type="paragraph" w:customStyle="1" w:styleId="Head21">
    <w:name w:val="Head 2.1"/>
    <w:basedOn w:val="Normal"/>
    <w:rsid w:val="009B51DD"/>
    <w:pPr>
      <w:keepNext/>
      <w:pBdr>
        <w:bottom w:val="single" w:sz="24" w:space="3" w:color="auto"/>
      </w:pBdr>
      <w:suppressAutoHyphens/>
      <w:spacing w:before="480" w:after="240"/>
      <w:jc w:val="center"/>
    </w:pPr>
    <w:rPr>
      <w:rFonts w:ascii="Times New Roman Bold" w:hAnsi="Times New Roman Bold"/>
      <w:b/>
      <w:smallCaps/>
      <w:color w:val="auto"/>
      <w:sz w:val="32"/>
      <w:szCs w:val="20"/>
    </w:rPr>
  </w:style>
  <w:style w:type="paragraph" w:customStyle="1" w:styleId="Head22">
    <w:name w:val="Head 2.2"/>
    <w:basedOn w:val="Normal"/>
    <w:rsid w:val="009B51DD"/>
    <w:pPr>
      <w:tabs>
        <w:tab w:val="left" w:pos="360"/>
      </w:tabs>
      <w:suppressAutoHyphens/>
      <w:spacing w:before="0" w:after="240"/>
      <w:ind w:left="360" w:hanging="360"/>
      <w:jc w:val="left"/>
    </w:pPr>
    <w:rPr>
      <w:b/>
      <w:color w:val="auto"/>
      <w:sz w:val="24"/>
      <w:szCs w:val="20"/>
    </w:rPr>
  </w:style>
  <w:style w:type="character" w:customStyle="1" w:styleId="insert2">
    <w:name w:val="insert2"/>
    <w:rsid w:val="009B51DD"/>
    <w:rPr>
      <w:rFonts w:ascii="Arial" w:hAnsi="Arial"/>
      <w:i/>
      <w:noProof w:val="0"/>
      <w:sz w:val="24"/>
      <w:lang w:val="en-US"/>
    </w:rPr>
  </w:style>
  <w:style w:type="character" w:customStyle="1" w:styleId="reference">
    <w:name w:val="reference"/>
    <w:rsid w:val="009B51DD"/>
    <w:rPr>
      <w:rFonts w:ascii="Book Antiqua" w:hAnsi="Book Antiqua"/>
      <w:i/>
      <w:noProof w:val="0"/>
      <w:sz w:val="24"/>
      <w:lang w:val="en-US"/>
    </w:rPr>
  </w:style>
  <w:style w:type="paragraph" w:styleId="Index9">
    <w:name w:val="index 9"/>
    <w:basedOn w:val="Normal"/>
    <w:next w:val="Normal"/>
    <w:uiPriority w:val="99"/>
    <w:rsid w:val="009B51DD"/>
    <w:pPr>
      <w:tabs>
        <w:tab w:val="right" w:pos="4140"/>
      </w:tabs>
      <w:spacing w:before="0" w:after="0"/>
      <w:ind w:left="2160" w:hanging="240"/>
      <w:jc w:val="left"/>
    </w:pPr>
    <w:rPr>
      <w:color w:val="auto"/>
      <w:sz w:val="20"/>
      <w:szCs w:val="20"/>
    </w:rPr>
  </w:style>
  <w:style w:type="paragraph" w:styleId="Index1">
    <w:name w:val="index 1"/>
    <w:basedOn w:val="Normal"/>
    <w:next w:val="Normal"/>
    <w:autoRedefine/>
    <w:unhideWhenUsed/>
    <w:rsid w:val="009B51DD"/>
    <w:pPr>
      <w:spacing w:before="0" w:after="0"/>
      <w:ind w:left="240" w:hanging="240"/>
    </w:pPr>
    <w:rPr>
      <w:color w:val="auto"/>
      <w:sz w:val="24"/>
      <w:szCs w:val="20"/>
    </w:rPr>
  </w:style>
  <w:style w:type="paragraph" w:styleId="IndexHeading">
    <w:name w:val="index heading"/>
    <w:basedOn w:val="Normal"/>
    <w:next w:val="Index1"/>
    <w:rsid w:val="009B51DD"/>
    <w:pPr>
      <w:spacing w:before="0" w:after="0"/>
      <w:jc w:val="left"/>
    </w:pPr>
    <w:rPr>
      <w:color w:val="auto"/>
      <w:sz w:val="20"/>
      <w:szCs w:val="20"/>
    </w:rPr>
  </w:style>
  <w:style w:type="paragraph" w:customStyle="1" w:styleId="Headingrb2">
    <w:name w:val="Heading rb2"/>
    <w:basedOn w:val="Normal"/>
    <w:rsid w:val="009B51DD"/>
    <w:pPr>
      <w:tabs>
        <w:tab w:val="left" w:pos="-851"/>
        <w:tab w:val="right" w:pos="-567"/>
        <w:tab w:val="right" w:pos="2127"/>
        <w:tab w:val="right" w:pos="2694"/>
        <w:tab w:val="left" w:pos="2977"/>
        <w:tab w:val="right" w:pos="10348"/>
      </w:tabs>
      <w:spacing w:before="0" w:after="0" w:line="400" w:lineRule="exact"/>
      <w:ind w:right="-28"/>
      <w:jc w:val="left"/>
    </w:pPr>
    <w:rPr>
      <w:rFonts w:ascii="Arial" w:hAnsi="Arial"/>
      <w:b/>
      <w:noProof/>
      <w:color w:val="auto"/>
      <w:spacing w:val="6"/>
      <w:szCs w:val="20"/>
    </w:rPr>
  </w:style>
  <w:style w:type="paragraph" w:customStyle="1" w:styleId="Headfid1">
    <w:name w:val="Head fid1"/>
    <w:basedOn w:val="Head2"/>
    <w:rsid w:val="009B51DD"/>
  </w:style>
  <w:style w:type="paragraph" w:customStyle="1" w:styleId="Head2">
    <w:name w:val="Head 2"/>
    <w:basedOn w:val="Normal"/>
    <w:autoRedefine/>
    <w:rsid w:val="009B51DD"/>
    <w:pPr>
      <w:spacing w:before="120" w:after="120"/>
    </w:pPr>
    <w:rPr>
      <w:b/>
      <w:color w:val="auto"/>
      <w:sz w:val="24"/>
      <w:szCs w:val="20"/>
      <w:lang w:val="en-GB"/>
    </w:rPr>
  </w:style>
  <w:style w:type="paragraph" w:customStyle="1" w:styleId="explanatoryclause">
    <w:name w:val="explanatory_clause"/>
    <w:basedOn w:val="Normal"/>
    <w:rsid w:val="009B51DD"/>
    <w:pPr>
      <w:suppressAutoHyphens/>
      <w:spacing w:before="0" w:after="240"/>
      <w:ind w:left="738" w:right="-14" w:hanging="738"/>
      <w:jc w:val="left"/>
    </w:pPr>
    <w:rPr>
      <w:rFonts w:ascii="Arial" w:hAnsi="Arial"/>
      <w:color w:val="auto"/>
      <w:sz w:val="22"/>
      <w:szCs w:val="20"/>
    </w:rPr>
  </w:style>
  <w:style w:type="paragraph" w:customStyle="1" w:styleId="explanatorynotes">
    <w:name w:val="explanatory_notes"/>
    <w:basedOn w:val="Normal"/>
    <w:uiPriority w:val="99"/>
    <w:rsid w:val="009B51DD"/>
    <w:pPr>
      <w:suppressAutoHyphens/>
      <w:spacing w:before="0" w:after="240" w:line="360" w:lineRule="exact"/>
    </w:pPr>
    <w:rPr>
      <w:rFonts w:ascii="Arial" w:hAnsi="Arial"/>
      <w:color w:val="auto"/>
      <w:sz w:val="24"/>
      <w:szCs w:val="20"/>
    </w:rPr>
  </w:style>
  <w:style w:type="paragraph" w:customStyle="1" w:styleId="Head22b">
    <w:name w:val="Head 2.2b"/>
    <w:basedOn w:val="Normal"/>
    <w:rsid w:val="009B51DD"/>
    <w:pPr>
      <w:suppressAutoHyphens/>
      <w:spacing w:before="0" w:after="240"/>
      <w:ind w:left="360" w:hanging="360"/>
      <w:jc w:val="left"/>
    </w:pPr>
    <w:rPr>
      <w:rFonts w:ascii="Tms Rmn" w:hAnsi="Tms Rmn"/>
      <w:b/>
      <w:color w:val="auto"/>
      <w:sz w:val="24"/>
      <w:szCs w:val="20"/>
    </w:rPr>
  </w:style>
  <w:style w:type="paragraph" w:customStyle="1" w:styleId="Head31">
    <w:name w:val="Head 3.1"/>
    <w:basedOn w:val="Head21"/>
    <w:rsid w:val="009B51DD"/>
  </w:style>
  <w:style w:type="paragraph" w:customStyle="1" w:styleId="Head41">
    <w:name w:val="Head 4.1"/>
    <w:basedOn w:val="Head21"/>
    <w:rsid w:val="009B51DD"/>
  </w:style>
  <w:style w:type="paragraph" w:customStyle="1" w:styleId="Head42">
    <w:name w:val="Head 4.2"/>
    <w:basedOn w:val="Normal"/>
    <w:rsid w:val="009B51DD"/>
    <w:pPr>
      <w:suppressAutoHyphens/>
      <w:spacing w:before="0" w:after="240"/>
      <w:ind w:left="360" w:hanging="360"/>
      <w:jc w:val="left"/>
    </w:pPr>
    <w:rPr>
      <w:b/>
      <w:color w:val="auto"/>
      <w:sz w:val="24"/>
      <w:szCs w:val="20"/>
    </w:rPr>
  </w:style>
  <w:style w:type="paragraph" w:customStyle="1" w:styleId="Head51">
    <w:name w:val="Head 5.1"/>
    <w:basedOn w:val="Head21"/>
    <w:rsid w:val="009B51DD"/>
    <w:pPr>
      <w:spacing w:after="0"/>
    </w:pPr>
  </w:style>
  <w:style w:type="paragraph" w:customStyle="1" w:styleId="Head52">
    <w:name w:val="Head 5.2"/>
    <w:basedOn w:val="Normal"/>
    <w:rsid w:val="009B51DD"/>
    <w:pPr>
      <w:keepNext/>
      <w:suppressAutoHyphens/>
      <w:spacing w:before="480" w:after="240"/>
      <w:ind w:left="547" w:hanging="547"/>
      <w:jc w:val="center"/>
    </w:pPr>
    <w:rPr>
      <w:b/>
      <w:color w:val="auto"/>
      <w:sz w:val="24"/>
      <w:szCs w:val="20"/>
    </w:rPr>
  </w:style>
  <w:style w:type="paragraph" w:customStyle="1" w:styleId="Head61">
    <w:name w:val="Head 6.1"/>
    <w:basedOn w:val="Head51"/>
    <w:rsid w:val="009B51DD"/>
    <w:pPr>
      <w:pBdr>
        <w:bottom w:val="none" w:sz="0" w:space="0" w:color="auto"/>
      </w:pBdr>
      <w:spacing w:before="0" w:after="240"/>
    </w:pPr>
    <w:rPr>
      <w:caps/>
    </w:rPr>
  </w:style>
  <w:style w:type="paragraph" w:customStyle="1" w:styleId="Head71">
    <w:name w:val="Head 7.1"/>
    <w:basedOn w:val="Head21"/>
    <w:rsid w:val="009B51DD"/>
  </w:style>
  <w:style w:type="paragraph" w:customStyle="1" w:styleId="Head72">
    <w:name w:val="Head 7.2"/>
    <w:basedOn w:val="Normal"/>
    <w:rsid w:val="009B51DD"/>
    <w:pPr>
      <w:suppressAutoHyphens/>
      <w:spacing w:before="0" w:after="240"/>
      <w:ind w:left="720" w:hanging="720"/>
      <w:jc w:val="left"/>
    </w:pPr>
    <w:rPr>
      <w:rFonts w:ascii="Times New Roman Bold" w:hAnsi="Times New Roman Bold"/>
      <w:b/>
      <w:color w:val="auto"/>
      <w:sz w:val="28"/>
      <w:szCs w:val="20"/>
    </w:rPr>
  </w:style>
  <w:style w:type="paragraph" w:customStyle="1" w:styleId="Head81">
    <w:name w:val="Head 8.1"/>
    <w:basedOn w:val="Heading1"/>
    <w:rsid w:val="009B51DD"/>
    <w:pPr>
      <w:widowControl/>
      <w:suppressAutoHyphens/>
      <w:spacing w:before="480" w:after="240"/>
      <w:contextualSpacing w:val="0"/>
      <w:outlineLvl w:val="9"/>
    </w:pPr>
    <w:rPr>
      <w:rFonts w:ascii="Times New Roman Bold" w:eastAsia="Times New Roman" w:hAnsi="Times New Roman Bold" w:cs="Times New Roman"/>
      <w:color w:val="auto"/>
      <w:szCs w:val="20"/>
    </w:rPr>
  </w:style>
  <w:style w:type="paragraph" w:customStyle="1" w:styleId="Head82">
    <w:name w:val="Head 8.2"/>
    <w:basedOn w:val="Head81"/>
    <w:rsid w:val="009B51DD"/>
    <w:rPr>
      <w:smallCaps/>
      <w:sz w:val="28"/>
    </w:rPr>
  </w:style>
  <w:style w:type="character" w:customStyle="1" w:styleId="EndnoteTextChar">
    <w:name w:val="Endnote Text Char"/>
    <w:link w:val="EndnoteText"/>
    <w:rsid w:val="009B51DD"/>
    <w:rPr>
      <w:rFonts w:ascii="Times New Roman" w:eastAsia="Times New Roman" w:hAnsi="Times New Roman"/>
    </w:rPr>
  </w:style>
  <w:style w:type="paragraph" w:styleId="EndnoteText">
    <w:name w:val="endnote text"/>
    <w:basedOn w:val="Normal"/>
    <w:link w:val="EndnoteTextChar"/>
    <w:rsid w:val="009B51DD"/>
    <w:pPr>
      <w:tabs>
        <w:tab w:val="left" w:pos="-720"/>
      </w:tabs>
      <w:suppressAutoHyphens/>
      <w:spacing w:before="0" w:after="0"/>
      <w:jc w:val="left"/>
    </w:pPr>
    <w:rPr>
      <w:rFonts w:cstheme="minorBidi"/>
      <w:color w:val="auto"/>
      <w:sz w:val="22"/>
    </w:rPr>
  </w:style>
  <w:style w:type="character" w:customStyle="1" w:styleId="EndnoteTextChar1">
    <w:name w:val="Endnote Text Char1"/>
    <w:basedOn w:val="DefaultParagraphFont"/>
    <w:uiPriority w:val="99"/>
    <w:rsid w:val="009B51DD"/>
    <w:rPr>
      <w:rFonts w:ascii="Times New Roman" w:eastAsia="Times New Roman" w:hAnsi="Times New Roman" w:cs="Times New Roman"/>
      <w:color w:val="000000"/>
      <w:sz w:val="20"/>
      <w:szCs w:val="20"/>
    </w:rPr>
  </w:style>
  <w:style w:type="character" w:styleId="EndnoteReference">
    <w:name w:val="endnote reference"/>
    <w:uiPriority w:val="99"/>
    <w:rsid w:val="009B51DD"/>
    <w:rPr>
      <w:rFonts w:ascii="CG Times" w:hAnsi="CG Times"/>
      <w:noProof w:val="0"/>
      <w:sz w:val="22"/>
      <w:vertAlign w:val="superscript"/>
      <w:lang w:val="en-US"/>
    </w:rPr>
  </w:style>
  <w:style w:type="paragraph" w:styleId="Subtitle">
    <w:name w:val="Subtitle"/>
    <w:basedOn w:val="Normal"/>
    <w:link w:val="SubtitleChar"/>
    <w:qFormat/>
    <w:rsid w:val="009B51DD"/>
    <w:pPr>
      <w:spacing w:before="0" w:after="0"/>
      <w:jc w:val="center"/>
    </w:pPr>
    <w:rPr>
      <w:b/>
      <w:color w:val="auto"/>
      <w:sz w:val="44"/>
      <w:szCs w:val="20"/>
    </w:rPr>
  </w:style>
  <w:style w:type="character" w:customStyle="1" w:styleId="SubtitleChar">
    <w:name w:val="Subtitle Char"/>
    <w:basedOn w:val="DefaultParagraphFont"/>
    <w:link w:val="Subtitle"/>
    <w:qFormat/>
    <w:rsid w:val="009B51DD"/>
    <w:rPr>
      <w:rFonts w:ascii="Times New Roman" w:eastAsia="Times New Roman" w:hAnsi="Times New Roman" w:cs="Times New Roman"/>
      <w:b/>
      <w:sz w:val="44"/>
      <w:szCs w:val="20"/>
    </w:rPr>
  </w:style>
  <w:style w:type="paragraph" w:styleId="List">
    <w:name w:val="List"/>
    <w:aliases w:val="1. List,List1"/>
    <w:basedOn w:val="Normal"/>
    <w:qFormat/>
    <w:rsid w:val="009B51DD"/>
    <w:pPr>
      <w:spacing w:before="120" w:after="120"/>
      <w:ind w:left="1440"/>
    </w:pPr>
    <w:rPr>
      <w:color w:val="auto"/>
      <w:sz w:val="24"/>
      <w:szCs w:val="20"/>
    </w:rPr>
  </w:style>
  <w:style w:type="paragraph" w:customStyle="1" w:styleId="TOCNumber1">
    <w:name w:val="TOC Number1"/>
    <w:basedOn w:val="Heading4"/>
    <w:autoRedefine/>
    <w:rsid w:val="009B51DD"/>
    <w:pPr>
      <w:widowControl/>
      <w:suppressAutoHyphens/>
      <w:spacing w:before="0" w:after="120"/>
      <w:ind w:right="18"/>
      <w:contextualSpacing w:val="0"/>
      <w:jc w:val="both"/>
      <w:outlineLvl w:val="9"/>
    </w:pPr>
    <w:rPr>
      <w:bCs/>
      <w:color w:val="auto"/>
      <w:sz w:val="28"/>
      <w:szCs w:val="28"/>
    </w:rPr>
  </w:style>
  <w:style w:type="paragraph" w:customStyle="1" w:styleId="Subtitle2">
    <w:name w:val="Subtitle 2"/>
    <w:basedOn w:val="Footer"/>
    <w:autoRedefine/>
    <w:rsid w:val="009B51DD"/>
    <w:pPr>
      <w:widowControl w:val="0"/>
      <w:tabs>
        <w:tab w:val="clear" w:pos="4680"/>
        <w:tab w:val="clear" w:pos="9360"/>
        <w:tab w:val="right" w:leader="underscore" w:pos="9504"/>
      </w:tabs>
      <w:spacing w:before="120" w:after="120" w:line="264" w:lineRule="auto"/>
      <w:ind w:firstLine="29"/>
      <w:outlineLvl w:val="1"/>
    </w:pPr>
    <w:rPr>
      <w:color w:val="auto"/>
      <w:sz w:val="28"/>
      <w:szCs w:val="28"/>
    </w:rPr>
  </w:style>
  <w:style w:type="paragraph" w:customStyle="1" w:styleId="i">
    <w:name w:val="(i)"/>
    <w:basedOn w:val="Normal"/>
    <w:link w:val="iChar"/>
    <w:uiPriority w:val="99"/>
    <w:rsid w:val="009B51DD"/>
    <w:pPr>
      <w:suppressAutoHyphens/>
      <w:spacing w:before="0" w:after="0"/>
    </w:pPr>
    <w:rPr>
      <w:rFonts w:ascii="Tms Rmn" w:hAnsi="Tms Rmn"/>
      <w:color w:val="auto"/>
      <w:sz w:val="24"/>
      <w:szCs w:val="20"/>
    </w:rPr>
  </w:style>
  <w:style w:type="paragraph" w:customStyle="1" w:styleId="2AutoList1">
    <w:name w:val="2AutoList1"/>
    <w:basedOn w:val="Normal"/>
    <w:rsid w:val="009B51DD"/>
    <w:pPr>
      <w:tabs>
        <w:tab w:val="num" w:pos="504"/>
      </w:tabs>
      <w:spacing w:before="0" w:after="0"/>
      <w:ind w:left="504" w:hanging="504"/>
    </w:pPr>
    <w:rPr>
      <w:color w:val="auto"/>
      <w:sz w:val="24"/>
      <w:szCs w:val="20"/>
      <w:lang w:val="es-ES_tradnl"/>
    </w:rPr>
  </w:style>
  <w:style w:type="paragraph" w:customStyle="1" w:styleId="Header1-Clauses">
    <w:name w:val="Header 1 - Clauses"/>
    <w:basedOn w:val="Normal"/>
    <w:rsid w:val="009B51DD"/>
    <w:pPr>
      <w:spacing w:before="0" w:after="200"/>
      <w:jc w:val="left"/>
    </w:pPr>
    <w:rPr>
      <w:b/>
      <w:color w:val="auto"/>
      <w:sz w:val="24"/>
      <w:szCs w:val="20"/>
      <w:lang w:val="es-ES_tradnl"/>
    </w:rPr>
  </w:style>
  <w:style w:type="paragraph" w:customStyle="1" w:styleId="Header2-SubClauses">
    <w:name w:val="Header 2 - SubClauses"/>
    <w:basedOn w:val="Normal"/>
    <w:link w:val="Header2-SubClausesCharChar"/>
    <w:autoRedefine/>
    <w:rsid w:val="009B51DD"/>
    <w:pPr>
      <w:spacing w:before="0" w:after="200"/>
      <w:ind w:left="567" w:hanging="567"/>
    </w:pPr>
    <w:rPr>
      <w:color w:val="auto"/>
      <w:sz w:val="24"/>
      <w:szCs w:val="20"/>
      <w:lang w:val="es-ES_tradnl"/>
    </w:rPr>
  </w:style>
  <w:style w:type="character" w:customStyle="1" w:styleId="Header2-SubClausesCharChar">
    <w:name w:val="Header 2 - SubClauses Char Char"/>
    <w:link w:val="Header2-SubClauses"/>
    <w:rsid w:val="009B51DD"/>
    <w:rPr>
      <w:rFonts w:ascii="Times New Roman" w:eastAsia="Times New Roman" w:hAnsi="Times New Roman" w:cs="Times New Roman"/>
      <w:sz w:val="24"/>
      <w:szCs w:val="20"/>
      <w:lang w:val="es-ES_tradnl"/>
    </w:rPr>
  </w:style>
  <w:style w:type="paragraph" w:customStyle="1" w:styleId="P3Header1-Clauses">
    <w:name w:val="P3 Header1-Clauses"/>
    <w:basedOn w:val="Header1-Clauses"/>
    <w:rsid w:val="009B51DD"/>
    <w:pPr>
      <w:tabs>
        <w:tab w:val="num" w:pos="864"/>
        <w:tab w:val="left" w:pos="972"/>
      </w:tabs>
      <w:ind w:left="432" w:firstLine="144"/>
      <w:jc w:val="both"/>
    </w:pPr>
    <w:rPr>
      <w:b w:val="0"/>
    </w:rPr>
  </w:style>
  <w:style w:type="paragraph" w:customStyle="1" w:styleId="Outline3">
    <w:name w:val="Outline3"/>
    <w:basedOn w:val="Normal"/>
    <w:rsid w:val="009B51DD"/>
    <w:pPr>
      <w:tabs>
        <w:tab w:val="num" w:pos="1728"/>
      </w:tabs>
      <w:spacing w:before="240" w:after="0"/>
      <w:ind w:left="1728" w:hanging="432"/>
      <w:jc w:val="left"/>
    </w:pPr>
    <w:rPr>
      <w:color w:val="auto"/>
      <w:kern w:val="28"/>
      <w:sz w:val="24"/>
      <w:szCs w:val="20"/>
    </w:rPr>
  </w:style>
  <w:style w:type="paragraph" w:customStyle="1" w:styleId="Outline4">
    <w:name w:val="Outline4"/>
    <w:basedOn w:val="Normal"/>
    <w:autoRedefine/>
    <w:rsid w:val="009B51DD"/>
    <w:pPr>
      <w:tabs>
        <w:tab w:val="left" w:pos="2160"/>
      </w:tabs>
      <w:spacing w:before="0" w:after="0"/>
      <w:ind w:firstLine="567"/>
    </w:pPr>
    <w:rPr>
      <w:color w:val="auto"/>
      <w:kern w:val="28"/>
      <w:sz w:val="24"/>
      <w:szCs w:val="20"/>
    </w:rPr>
  </w:style>
  <w:style w:type="paragraph" w:customStyle="1" w:styleId="Outlinei">
    <w:name w:val="Outline i)"/>
    <w:basedOn w:val="Normal"/>
    <w:rsid w:val="009B51DD"/>
    <w:pPr>
      <w:tabs>
        <w:tab w:val="num" w:pos="1782"/>
      </w:tabs>
      <w:spacing w:before="120" w:after="0"/>
      <w:ind w:left="1782" w:hanging="792"/>
      <w:jc w:val="left"/>
    </w:pPr>
    <w:rPr>
      <w:color w:val="auto"/>
      <w:sz w:val="24"/>
      <w:szCs w:val="20"/>
    </w:rPr>
  </w:style>
  <w:style w:type="paragraph" w:customStyle="1" w:styleId="Outline">
    <w:name w:val="Outline"/>
    <w:basedOn w:val="Normal"/>
    <w:rsid w:val="009B51DD"/>
    <w:pPr>
      <w:spacing w:before="240" w:after="0"/>
      <w:jc w:val="left"/>
    </w:pPr>
    <w:rPr>
      <w:color w:val="auto"/>
      <w:kern w:val="28"/>
      <w:sz w:val="24"/>
      <w:szCs w:val="20"/>
    </w:rPr>
  </w:style>
  <w:style w:type="paragraph" w:customStyle="1" w:styleId="BankNormal">
    <w:name w:val="BankNormal"/>
    <w:basedOn w:val="Normal"/>
    <w:rsid w:val="009B51DD"/>
    <w:pPr>
      <w:spacing w:before="0" w:after="240"/>
      <w:jc w:val="left"/>
    </w:pPr>
    <w:rPr>
      <w:color w:val="auto"/>
      <w:sz w:val="24"/>
      <w:szCs w:val="20"/>
    </w:rPr>
  </w:style>
  <w:style w:type="paragraph" w:customStyle="1" w:styleId="HeaderSectionV">
    <w:name w:val="Header.Section V"/>
    <w:basedOn w:val="Normal"/>
    <w:uiPriority w:val="99"/>
    <w:rsid w:val="009B51DD"/>
    <w:pPr>
      <w:spacing w:before="0" w:after="0"/>
      <w:jc w:val="center"/>
    </w:pPr>
    <w:rPr>
      <w:b/>
      <w:color w:val="auto"/>
      <w:sz w:val="36"/>
      <w:szCs w:val="20"/>
      <w:lang w:val="es-ES_tradnl"/>
    </w:rPr>
  </w:style>
  <w:style w:type="paragraph" w:customStyle="1" w:styleId="SectionVIIHeader2">
    <w:name w:val="Section VII Header2"/>
    <w:basedOn w:val="Heading1"/>
    <w:autoRedefine/>
    <w:rsid w:val="009B51DD"/>
    <w:pPr>
      <w:keepNext/>
      <w:widowControl/>
      <w:spacing w:before="0" w:after="200"/>
      <w:contextualSpacing w:val="0"/>
    </w:pPr>
    <w:rPr>
      <w:rFonts w:eastAsia="Times New Roman" w:cs="Times New Roman"/>
      <w:bCs/>
      <w:i/>
      <w:color w:val="auto"/>
      <w:kern w:val="28"/>
      <w:sz w:val="20"/>
      <w:szCs w:val="20"/>
    </w:rPr>
  </w:style>
  <w:style w:type="paragraph" w:customStyle="1" w:styleId="ClauseSubPara">
    <w:name w:val="ClauseSub_Para"/>
    <w:rsid w:val="009B51DD"/>
    <w:pPr>
      <w:spacing w:before="60" w:after="60" w:line="240" w:lineRule="auto"/>
      <w:ind w:left="2268"/>
    </w:pPr>
    <w:rPr>
      <w:rFonts w:ascii="Times New Roman" w:eastAsia="Times New Roman" w:hAnsi="Times New Roman" w:cs="Times New Roman"/>
      <w:lang w:val="en-GB"/>
    </w:rPr>
  </w:style>
  <w:style w:type="paragraph" w:customStyle="1" w:styleId="ClauseSubList">
    <w:name w:val="ClauseSub_List"/>
    <w:rsid w:val="009B51DD"/>
    <w:pPr>
      <w:tabs>
        <w:tab w:val="num" w:pos="576"/>
      </w:tabs>
      <w:suppressAutoHyphens/>
      <w:spacing w:after="0" w:line="240" w:lineRule="auto"/>
      <w:ind w:left="576" w:hanging="576"/>
    </w:pPr>
    <w:rPr>
      <w:rFonts w:ascii="Times New Roman" w:eastAsia="Times New Roman" w:hAnsi="Times New Roman" w:cs="Times New Roman"/>
      <w:lang w:val="en-GB"/>
    </w:rPr>
  </w:style>
  <w:style w:type="paragraph" w:customStyle="1" w:styleId="ClauseSubListSubList">
    <w:name w:val="ClauseSub_List_SubList"/>
    <w:rsid w:val="009B51DD"/>
    <w:pPr>
      <w:tabs>
        <w:tab w:val="num" w:pos="1800"/>
      </w:tabs>
      <w:spacing w:after="0" w:line="240" w:lineRule="auto"/>
      <w:ind w:left="1800" w:hanging="360"/>
    </w:pPr>
    <w:rPr>
      <w:rFonts w:ascii="Times New Roman" w:eastAsia="Times New Roman" w:hAnsi="Times New Roman" w:cs="Times New Roman"/>
      <w:lang w:val="en-GB"/>
    </w:rPr>
  </w:style>
  <w:style w:type="paragraph" w:customStyle="1" w:styleId="ClauseSubParaIndent">
    <w:name w:val="ClauseSub_ParaIndent"/>
    <w:basedOn w:val="ClauseSubPara"/>
    <w:rsid w:val="009B51DD"/>
    <w:pPr>
      <w:ind w:left="2835"/>
    </w:pPr>
  </w:style>
  <w:style w:type="paragraph" w:customStyle="1" w:styleId="SectionXHeader3">
    <w:name w:val="Section X Header 3"/>
    <w:basedOn w:val="Heading1"/>
    <w:autoRedefine/>
    <w:rsid w:val="009B51DD"/>
    <w:pPr>
      <w:keepNext/>
      <w:widowControl/>
      <w:spacing w:before="0"/>
      <w:contextualSpacing w:val="0"/>
    </w:pPr>
    <w:rPr>
      <w:rFonts w:eastAsia="Times New Roman" w:cs="Times New Roman"/>
      <w:color w:val="auto"/>
      <w:sz w:val="44"/>
      <w:szCs w:val="20"/>
    </w:rPr>
  </w:style>
  <w:style w:type="paragraph" w:customStyle="1" w:styleId="Part1">
    <w:name w:val="Part 1"/>
    <w:aliases w:val="2,3 Header 4"/>
    <w:basedOn w:val="Normal"/>
    <w:autoRedefine/>
    <w:qFormat/>
    <w:rsid w:val="009B51DD"/>
    <w:pPr>
      <w:spacing w:before="240" w:after="240"/>
      <w:jc w:val="center"/>
    </w:pPr>
    <w:rPr>
      <w:b/>
      <w:color w:val="auto"/>
      <w:sz w:val="48"/>
      <w:szCs w:val="20"/>
    </w:rPr>
  </w:style>
  <w:style w:type="paragraph" w:customStyle="1" w:styleId="FIDICSectionBegin">
    <w:name w:val="FIDIC__SectionBegin"/>
    <w:basedOn w:val="Normal"/>
    <w:next w:val="FIDICSectionName"/>
    <w:rsid w:val="009B51DD"/>
    <w:pPr>
      <w:widowControl w:val="0"/>
      <w:autoSpaceDE w:val="0"/>
      <w:autoSpaceDN w:val="0"/>
      <w:adjustRightInd w:val="0"/>
      <w:spacing w:before="0" w:after="0" w:line="240" w:lineRule="exact"/>
      <w:jc w:val="left"/>
    </w:pPr>
    <w:rPr>
      <w:rFonts w:ascii="Arial" w:hAnsi="Arial" w:cs="Arial"/>
      <w:b/>
      <w:bCs/>
      <w:color w:val="0000CC"/>
      <w:sz w:val="20"/>
      <w:szCs w:val="20"/>
      <w:lang w:eastAsia="fr-FR"/>
    </w:rPr>
  </w:style>
  <w:style w:type="paragraph" w:customStyle="1" w:styleId="FIDICSectionName">
    <w:name w:val="FIDIC__SectionName"/>
    <w:basedOn w:val="FIDICClauseSubName"/>
    <w:next w:val="FIDICClauseSubName"/>
    <w:rsid w:val="009B51DD"/>
    <w:pPr>
      <w:spacing w:before="100" w:after="300"/>
    </w:pPr>
    <w:rPr>
      <w:sz w:val="30"/>
      <w:szCs w:val="30"/>
    </w:rPr>
  </w:style>
  <w:style w:type="paragraph" w:customStyle="1" w:styleId="FIDICClauseSubName">
    <w:name w:val="FIDIC_ClauseSubName"/>
    <w:basedOn w:val="FIDICCoverTitle"/>
    <w:rsid w:val="009B51DD"/>
    <w:pPr>
      <w:spacing w:before="240" w:line="240" w:lineRule="exact"/>
    </w:pPr>
    <w:rPr>
      <w:sz w:val="24"/>
      <w:szCs w:val="24"/>
    </w:rPr>
  </w:style>
  <w:style w:type="paragraph" w:customStyle="1" w:styleId="FIDICCoverTitle">
    <w:name w:val="FIDIC__CoverTitle"/>
    <w:basedOn w:val="Normal"/>
    <w:rsid w:val="009B51DD"/>
    <w:pPr>
      <w:spacing w:before="0" w:after="240"/>
      <w:jc w:val="left"/>
    </w:pPr>
    <w:rPr>
      <w:rFonts w:ascii="Arial" w:hAnsi="Arial" w:cs="Arial"/>
      <w:color w:val="0000CC"/>
      <w:spacing w:val="-5"/>
      <w:sz w:val="40"/>
      <w:szCs w:val="40"/>
      <w:lang w:val="en-GB"/>
    </w:rPr>
  </w:style>
  <w:style w:type="paragraph" w:customStyle="1" w:styleId="FIDICClauseName">
    <w:name w:val="FIDIC_ClauseName"/>
    <w:basedOn w:val="FIDICClauseSubName"/>
    <w:next w:val="FIDICClauseSubName"/>
    <w:rsid w:val="009B51DD"/>
    <w:rPr>
      <w:sz w:val="28"/>
      <w:szCs w:val="28"/>
    </w:rPr>
  </w:style>
  <w:style w:type="paragraph" w:customStyle="1" w:styleId="FIDICClauseSubSubPara">
    <w:name w:val="FIDIC_ClauseSubSubPara"/>
    <w:basedOn w:val="FIDICClauseSubName"/>
    <w:rsid w:val="009B51DD"/>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9B51DD"/>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rsid w:val="009B51DD"/>
    <w:pPr>
      <w:widowControl w:val="0"/>
      <w:autoSpaceDE w:val="0"/>
      <w:autoSpaceDN w:val="0"/>
      <w:adjustRightInd w:val="0"/>
      <w:spacing w:before="0" w:after="0" w:line="240" w:lineRule="exact"/>
      <w:jc w:val="left"/>
    </w:pPr>
    <w:rPr>
      <w:rFonts w:ascii="Arial" w:hAnsi="Arial" w:cs="Arial"/>
      <w:b/>
      <w:bCs/>
      <w:color w:val="0000CC"/>
      <w:sz w:val="20"/>
      <w:szCs w:val="20"/>
      <w:lang w:eastAsia="fr-FR"/>
    </w:rPr>
  </w:style>
  <w:style w:type="paragraph" w:customStyle="1" w:styleId="sec7-SubClause">
    <w:name w:val="sec7-SubClause"/>
    <w:basedOn w:val="Header1-Clauses"/>
    <w:rsid w:val="009B51DD"/>
    <w:pPr>
      <w:tabs>
        <w:tab w:val="left" w:pos="573"/>
      </w:tabs>
      <w:spacing w:after="0"/>
      <w:ind w:left="576" w:hanging="576"/>
    </w:pPr>
    <w:rPr>
      <w:bCs/>
      <w:szCs w:val="24"/>
      <w:lang w:val="en-US"/>
    </w:rPr>
  </w:style>
  <w:style w:type="paragraph" w:customStyle="1" w:styleId="Sec7-Clauses">
    <w:name w:val="Sec7-Clauses"/>
    <w:basedOn w:val="Header1-Clauses"/>
    <w:rsid w:val="009B51DD"/>
    <w:pPr>
      <w:spacing w:after="0"/>
    </w:pPr>
    <w:rPr>
      <w:bCs/>
      <w:szCs w:val="24"/>
    </w:rPr>
  </w:style>
  <w:style w:type="paragraph" w:customStyle="1" w:styleId="sec7-header1">
    <w:name w:val="sec7-header1"/>
    <w:basedOn w:val="FIDICClauseSubName"/>
    <w:rsid w:val="009B51DD"/>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HeaderSectionV"/>
    <w:rsid w:val="009B51DD"/>
    <w:rPr>
      <w:lang w:val="en-US"/>
    </w:rPr>
  </w:style>
  <w:style w:type="paragraph" w:customStyle="1" w:styleId="SectionIXHeader">
    <w:name w:val="Section IX Header"/>
    <w:basedOn w:val="HeaderSectionV"/>
    <w:rsid w:val="009B51DD"/>
    <w:rPr>
      <w:lang w:val="en-US"/>
    </w:rPr>
  </w:style>
  <w:style w:type="paragraph" w:customStyle="1" w:styleId="Parts">
    <w:name w:val="Parts"/>
    <w:basedOn w:val="Heading1"/>
    <w:rsid w:val="009B51DD"/>
    <w:pPr>
      <w:widowControl/>
      <w:suppressAutoHyphens/>
      <w:spacing w:before="480" w:after="240"/>
      <w:contextualSpacing w:val="0"/>
    </w:pPr>
    <w:rPr>
      <w:rFonts w:ascii="Times New Roman Bold" w:eastAsia="Times New Roman" w:hAnsi="Times New Roman Bold" w:cs="Times New Roman"/>
      <w:smallCaps/>
      <w:color w:val="auto"/>
      <w:sz w:val="56"/>
      <w:szCs w:val="20"/>
    </w:rPr>
  </w:style>
  <w:style w:type="paragraph" w:customStyle="1" w:styleId="StyleHeader1-ClausesLeft0Hanging03After0pt">
    <w:name w:val="Style Header 1 - Clauses + Left:  0&quot; Hanging:  0.3&quot; After:  0 pt"/>
    <w:basedOn w:val="Header1-Clauses"/>
    <w:rsid w:val="009B51DD"/>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9B51DD"/>
    <w:rPr>
      <w:b/>
      <w:bCs/>
    </w:rPr>
  </w:style>
  <w:style w:type="character" w:customStyle="1" w:styleId="StyleHeader2-SubClausesBoldChar">
    <w:name w:val="Style Header 2 - SubClauses + Bold Char"/>
    <w:link w:val="StyleHeader2-SubClausesBold"/>
    <w:rsid w:val="009B51DD"/>
    <w:rPr>
      <w:rFonts w:ascii="Times New Roman" w:eastAsia="Times New Roman" w:hAnsi="Times New Roman" w:cs="Times New Roman"/>
      <w:b/>
      <w:bCs/>
      <w:sz w:val="24"/>
      <w:szCs w:val="20"/>
      <w:lang w:val="es-ES_tradnl"/>
    </w:rPr>
  </w:style>
  <w:style w:type="paragraph" w:customStyle="1" w:styleId="StyleHeader1-ClausesAfter0pt">
    <w:name w:val="Style Header 1 - Clauses + After:  0 pt"/>
    <w:basedOn w:val="Header1-Clauses"/>
    <w:rsid w:val="009B51DD"/>
    <w:pPr>
      <w:jc w:val="both"/>
    </w:pPr>
    <w:rPr>
      <w:b w:val="0"/>
      <w:bCs/>
    </w:rPr>
  </w:style>
  <w:style w:type="paragraph" w:customStyle="1" w:styleId="StyleStyleHeader1-ClausesAfter0ptLeft0Hanging">
    <w:name w:val="Style Style Header 1 - Clauses + After:  0 pt + Left:  0&quot; Hanging:"/>
    <w:basedOn w:val="StyleHeader1-ClausesAfter0pt"/>
    <w:rsid w:val="009B51DD"/>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rsid w:val="009B51DD"/>
    <w:pPr>
      <w:tabs>
        <w:tab w:val="left" w:pos="576"/>
      </w:tabs>
      <w:spacing w:after="240"/>
      <w:ind w:left="576" w:hanging="576"/>
    </w:pPr>
    <w:rPr>
      <w:bCs w:val="0"/>
    </w:rPr>
  </w:style>
  <w:style w:type="paragraph" w:customStyle="1" w:styleId="StyleP3Header1-ClausesAfter12pt">
    <w:name w:val="Style P3 Header1-Clauses + After:  12 pt"/>
    <w:basedOn w:val="P3Header1-Clauses"/>
    <w:rsid w:val="009B51DD"/>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rsid w:val="009B51DD"/>
    <w:pPr>
      <w:keepNext/>
      <w:widowControl/>
      <w:tabs>
        <w:tab w:val="left" w:pos="1512"/>
      </w:tabs>
      <w:spacing w:before="0"/>
      <w:ind w:left="1512" w:right="18" w:hanging="540"/>
      <w:contextualSpacing w:val="0"/>
      <w:jc w:val="both"/>
    </w:pPr>
    <w:rPr>
      <w:bCs/>
      <w:color w:val="auto"/>
      <w:sz w:val="24"/>
      <w:szCs w:val="20"/>
    </w:rPr>
  </w:style>
  <w:style w:type="paragraph" w:customStyle="1" w:styleId="Section7heading3">
    <w:name w:val="Section 7 heading 3"/>
    <w:basedOn w:val="Heading3"/>
    <w:rsid w:val="009B51DD"/>
    <w:pPr>
      <w:widowControl/>
      <w:suppressAutoHyphens/>
      <w:spacing w:before="0" w:after="0"/>
      <w:contextualSpacing w:val="0"/>
    </w:pPr>
    <w:rPr>
      <w:color w:val="auto"/>
      <w:szCs w:val="20"/>
    </w:rPr>
  </w:style>
  <w:style w:type="paragraph" w:customStyle="1" w:styleId="Section7heading4">
    <w:name w:val="Section 7 heading 4"/>
    <w:basedOn w:val="Heading3"/>
    <w:link w:val="Section7heading4Char"/>
    <w:rsid w:val="009B51DD"/>
    <w:pPr>
      <w:widowControl/>
      <w:tabs>
        <w:tab w:val="left" w:pos="576"/>
      </w:tabs>
      <w:suppressAutoHyphens/>
      <w:spacing w:before="0" w:after="0"/>
      <w:ind w:left="576" w:hanging="576"/>
      <w:contextualSpacing w:val="0"/>
      <w:jc w:val="left"/>
    </w:pPr>
    <w:rPr>
      <w:color w:val="auto"/>
      <w:sz w:val="24"/>
      <w:szCs w:val="20"/>
    </w:rPr>
  </w:style>
  <w:style w:type="character" w:customStyle="1" w:styleId="Section7heading4Char">
    <w:name w:val="Section 7 heading 4 Char"/>
    <w:link w:val="Section7heading4"/>
    <w:rsid w:val="009B51DD"/>
    <w:rPr>
      <w:rFonts w:ascii="Times New Roman" w:eastAsia="Times New Roman" w:hAnsi="Times New Roman" w:cs="Times New Roman"/>
      <w:b/>
      <w:sz w:val="24"/>
      <w:szCs w:val="20"/>
    </w:rPr>
  </w:style>
  <w:style w:type="paragraph" w:customStyle="1" w:styleId="Section7heading5">
    <w:name w:val="Section 7 heading 5"/>
    <w:basedOn w:val="Heading3"/>
    <w:rsid w:val="009B51DD"/>
    <w:pPr>
      <w:widowControl/>
      <w:suppressAutoHyphens/>
      <w:spacing w:before="0" w:after="0"/>
      <w:contextualSpacing w:val="0"/>
      <w:jc w:val="both"/>
    </w:pPr>
    <w:rPr>
      <w:color w:val="auto"/>
      <w:sz w:val="24"/>
      <w:szCs w:val="20"/>
    </w:rPr>
  </w:style>
  <w:style w:type="paragraph" w:customStyle="1" w:styleId="StyleSection7heading3After10pt">
    <w:name w:val="Style Section 7 heading 3 + After:  10 pt"/>
    <w:basedOn w:val="Section7heading3"/>
    <w:rsid w:val="009B51DD"/>
    <w:pPr>
      <w:spacing w:after="200"/>
    </w:pPr>
    <w:rPr>
      <w:rFonts w:ascii="Times New Roman Bold" w:hAnsi="Times New Roman Bold"/>
      <w:bCs/>
      <w:szCs w:val="28"/>
    </w:rPr>
  </w:style>
  <w:style w:type="paragraph" w:customStyle="1" w:styleId="StyleTOC1Before8pt">
    <w:name w:val="Style TOC 1 + Before:  8 pt"/>
    <w:basedOn w:val="TOC1"/>
    <w:rsid w:val="009B51DD"/>
    <w:pPr>
      <w:tabs>
        <w:tab w:val="right" w:pos="720"/>
        <w:tab w:val="right" w:leader="dot" w:pos="9000"/>
      </w:tabs>
      <w:suppressAutoHyphens/>
      <w:spacing w:before="160" w:after="0"/>
      <w:ind w:left="720" w:right="720" w:hanging="720"/>
    </w:pPr>
    <w:rPr>
      <w:bCs/>
      <w:color w:val="auto"/>
      <w:sz w:val="24"/>
      <w:szCs w:val="20"/>
    </w:rPr>
  </w:style>
  <w:style w:type="paragraph" w:customStyle="1" w:styleId="StyleClauseSubList12ptJustifiedAfter10pt">
    <w:name w:val="Style ClauseSub_List + 12 pt Justified After:  10 pt"/>
    <w:basedOn w:val="ClauseSubList"/>
    <w:rsid w:val="009B51DD"/>
    <w:pPr>
      <w:spacing w:after="200"/>
      <w:jc w:val="both"/>
    </w:pPr>
    <w:rPr>
      <w:sz w:val="24"/>
      <w:szCs w:val="24"/>
    </w:rPr>
  </w:style>
  <w:style w:type="paragraph" w:customStyle="1" w:styleId="UG-Sec3-Heading2">
    <w:name w:val="UG - Sec 3 - Heading 2"/>
    <w:basedOn w:val="UG-Heading2"/>
    <w:rsid w:val="009B51DD"/>
  </w:style>
  <w:style w:type="paragraph" w:customStyle="1" w:styleId="UG-Heading2">
    <w:name w:val="UG - Heading 2"/>
    <w:basedOn w:val="Heading2"/>
    <w:next w:val="Normal"/>
    <w:rsid w:val="009B51DD"/>
    <w:pPr>
      <w:widowControl/>
      <w:suppressAutoHyphens/>
      <w:spacing w:before="0" w:after="240"/>
      <w:contextualSpacing w:val="0"/>
    </w:pPr>
    <w:rPr>
      <w:rFonts w:ascii="Times New Roman Bold" w:hAnsi="Times New Roman Bold"/>
      <w:color w:val="auto"/>
      <w:sz w:val="32"/>
      <w:szCs w:val="28"/>
    </w:rPr>
  </w:style>
  <w:style w:type="paragraph" w:customStyle="1" w:styleId="titulo">
    <w:name w:val="titulo"/>
    <w:basedOn w:val="Heading5"/>
    <w:rsid w:val="009B51DD"/>
    <w:pPr>
      <w:widowControl/>
      <w:spacing w:before="0" w:after="240"/>
    </w:pPr>
    <w:rPr>
      <w:rFonts w:ascii="Times New Roman Bold" w:hAnsi="Times New Roman Bold"/>
      <w:b w:val="0"/>
      <w:sz w:val="24"/>
      <w:szCs w:val="20"/>
    </w:rPr>
  </w:style>
  <w:style w:type="paragraph" w:styleId="ListNumber">
    <w:name w:val="List Number"/>
    <w:basedOn w:val="Normal"/>
    <w:qFormat/>
    <w:rsid w:val="009B51DD"/>
    <w:pPr>
      <w:tabs>
        <w:tab w:val="num" w:pos="360"/>
      </w:tabs>
      <w:spacing w:before="0" w:after="0"/>
      <w:ind w:left="360" w:hanging="360"/>
    </w:pPr>
    <w:rPr>
      <w:color w:val="auto"/>
      <w:sz w:val="24"/>
      <w:szCs w:val="20"/>
    </w:rPr>
  </w:style>
  <w:style w:type="paragraph" w:customStyle="1" w:styleId="DefaultParagraphFont1">
    <w:name w:val="Default Paragraph Font1"/>
    <w:next w:val="Normal"/>
    <w:rsid w:val="009B51DD"/>
    <w:pPr>
      <w:tabs>
        <w:tab w:val="num" w:pos="567"/>
      </w:tabs>
      <w:spacing w:after="0" w:line="240" w:lineRule="auto"/>
    </w:pPr>
    <w:rPr>
      <w:rFonts w:ascii="‚l‚r –¾’©" w:eastAsia="Times New Roman" w:hAnsi="‚l‚r –¾’©" w:cs="‚l‚r –¾’©"/>
      <w:noProof/>
      <w:sz w:val="21"/>
      <w:szCs w:val="20"/>
      <w:lang w:val="en-GB" w:eastAsia="en-GB"/>
    </w:rPr>
  </w:style>
  <w:style w:type="paragraph" w:customStyle="1" w:styleId="Title1">
    <w:name w:val="Title1"/>
    <w:basedOn w:val="Normal"/>
    <w:rsid w:val="009B51DD"/>
    <w:pPr>
      <w:suppressAutoHyphens/>
      <w:spacing w:before="0" w:after="0"/>
      <w:jc w:val="left"/>
    </w:pPr>
    <w:rPr>
      <w:rFonts w:ascii="Times New Roman Bold" w:hAnsi="Times New Roman Bold"/>
      <w:b/>
      <w:color w:val="auto"/>
      <w:sz w:val="36"/>
      <w:szCs w:val="20"/>
    </w:rPr>
  </w:style>
  <w:style w:type="paragraph" w:customStyle="1" w:styleId="StyleSection7heading5LeftLeft0Hanging049">
    <w:name w:val="Style Section 7 heading 5 + Left Left:  0&quot; Hanging:  0.49&quot;"/>
    <w:basedOn w:val="Section7heading5"/>
    <w:rsid w:val="009B51DD"/>
    <w:pPr>
      <w:ind w:left="706" w:hanging="706"/>
      <w:jc w:val="left"/>
    </w:pPr>
    <w:rPr>
      <w:bCs/>
    </w:rPr>
  </w:style>
  <w:style w:type="paragraph" w:customStyle="1" w:styleId="BlockQuotation">
    <w:name w:val="Block Quotation"/>
    <w:basedOn w:val="Normal"/>
    <w:rsid w:val="009B51DD"/>
    <w:pPr>
      <w:spacing w:before="0" w:after="0"/>
      <w:ind w:left="855" w:right="-72" w:hanging="315"/>
    </w:pPr>
    <w:rPr>
      <w:color w:val="auto"/>
      <w:sz w:val="24"/>
      <w:szCs w:val="20"/>
      <w:lang w:val="en-GB" w:eastAsia="fr-FR"/>
    </w:rPr>
  </w:style>
  <w:style w:type="paragraph" w:customStyle="1" w:styleId="Header3-Paragraph">
    <w:name w:val="Header 3 - Paragraph"/>
    <w:basedOn w:val="Normal"/>
    <w:rsid w:val="009B51DD"/>
    <w:pPr>
      <w:tabs>
        <w:tab w:val="num" w:pos="864"/>
        <w:tab w:val="num" w:pos="1152"/>
      </w:tabs>
      <w:spacing w:before="0" w:after="200"/>
      <w:ind w:left="1238" w:hanging="619"/>
    </w:pPr>
    <w:rPr>
      <w:color w:val="auto"/>
      <w:sz w:val="24"/>
      <w:szCs w:val="20"/>
      <w:lang w:eastAsia="fr-FR"/>
    </w:rPr>
  </w:style>
  <w:style w:type="paragraph" w:customStyle="1" w:styleId="outlinebullet">
    <w:name w:val="outlinebullet"/>
    <w:basedOn w:val="Normal"/>
    <w:rsid w:val="009B51DD"/>
    <w:pPr>
      <w:tabs>
        <w:tab w:val="num" w:pos="720"/>
        <w:tab w:val="num" w:pos="1037"/>
        <w:tab w:val="left" w:pos="1440"/>
      </w:tabs>
      <w:spacing w:before="120" w:after="0"/>
      <w:ind w:left="1440" w:hanging="450"/>
      <w:jc w:val="left"/>
    </w:pPr>
    <w:rPr>
      <w:color w:val="auto"/>
      <w:sz w:val="24"/>
      <w:szCs w:val="20"/>
      <w:lang w:eastAsia="fr-FR"/>
    </w:rPr>
  </w:style>
  <w:style w:type="paragraph" w:customStyle="1" w:styleId="Outline1">
    <w:name w:val="Outline1"/>
    <w:basedOn w:val="Outline"/>
    <w:next w:val="Outline2"/>
    <w:rsid w:val="009B51DD"/>
    <w:pPr>
      <w:keepNext/>
      <w:tabs>
        <w:tab w:val="num" w:pos="360"/>
        <w:tab w:val="num" w:pos="420"/>
      </w:tabs>
      <w:ind w:left="360" w:hanging="360"/>
    </w:pPr>
    <w:rPr>
      <w:lang w:eastAsia="fr-FR"/>
    </w:rPr>
  </w:style>
  <w:style w:type="paragraph" w:customStyle="1" w:styleId="Outline2">
    <w:name w:val="Outline2"/>
    <w:basedOn w:val="Normal"/>
    <w:rsid w:val="009B51DD"/>
    <w:pPr>
      <w:tabs>
        <w:tab w:val="num" w:pos="360"/>
        <w:tab w:val="num" w:pos="420"/>
        <w:tab w:val="num" w:pos="864"/>
      </w:tabs>
      <w:spacing w:before="240" w:after="0"/>
      <w:ind w:left="864" w:hanging="504"/>
      <w:jc w:val="left"/>
    </w:pPr>
    <w:rPr>
      <w:color w:val="auto"/>
      <w:kern w:val="28"/>
      <w:sz w:val="24"/>
      <w:szCs w:val="20"/>
      <w:lang w:eastAsia="fr-FR"/>
    </w:rPr>
  </w:style>
  <w:style w:type="paragraph" w:customStyle="1" w:styleId="a11">
    <w:name w:val="a1 1"/>
    <w:rsid w:val="009B51DD"/>
    <w:pPr>
      <w:widowControl w:val="0"/>
      <w:tabs>
        <w:tab w:val="left" w:pos="-720"/>
      </w:tabs>
      <w:suppressAutoHyphens/>
      <w:spacing w:after="0" w:line="240" w:lineRule="auto"/>
    </w:pPr>
    <w:rPr>
      <w:rFonts w:ascii="CG Times" w:eastAsia="Times New Roman" w:hAnsi="CG Times" w:cs="Times New Roman"/>
      <w:sz w:val="24"/>
      <w:szCs w:val="20"/>
    </w:rPr>
  </w:style>
  <w:style w:type="paragraph" w:customStyle="1" w:styleId="REGULAR3">
    <w:name w:val="REGULAR 3"/>
    <w:rsid w:val="009B51DD"/>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rPr>
  </w:style>
  <w:style w:type="character" w:customStyle="1" w:styleId="Heading3CharChar">
    <w:name w:val="Heading 3 Char Char"/>
    <w:aliases w:val="Section Header3 Char Char Char Char"/>
    <w:rsid w:val="009B51DD"/>
    <w:rPr>
      <w:sz w:val="24"/>
      <w:lang w:val="en-US" w:eastAsia="fr-FR" w:bidi="ar-SA"/>
    </w:rPr>
  </w:style>
  <w:style w:type="paragraph" w:customStyle="1" w:styleId="UGHeader1">
    <w:name w:val="UG Header 1"/>
    <w:basedOn w:val="Heading1"/>
    <w:next w:val="Normal"/>
    <w:rsid w:val="009B51DD"/>
    <w:pPr>
      <w:widowControl/>
      <w:suppressAutoHyphens/>
      <w:spacing w:before="240" w:after="240"/>
      <w:contextualSpacing w:val="0"/>
    </w:pPr>
    <w:rPr>
      <w:rFonts w:ascii="Times New Roman Bold" w:eastAsia="Times New Roman" w:hAnsi="Times New Roman Bold" w:cs="Times New Roman"/>
      <w:color w:val="auto"/>
      <w:sz w:val="36"/>
      <w:szCs w:val="20"/>
    </w:rPr>
  </w:style>
  <w:style w:type="paragraph" w:customStyle="1" w:styleId="UG-Sec3-Heading3">
    <w:name w:val="UG - Sec 3 - Heading 3"/>
    <w:basedOn w:val="Normal"/>
    <w:rsid w:val="009B51DD"/>
    <w:pPr>
      <w:autoSpaceDE w:val="0"/>
      <w:autoSpaceDN w:val="0"/>
      <w:adjustRightInd w:val="0"/>
      <w:spacing w:before="0" w:after="200"/>
      <w:jc w:val="left"/>
    </w:pPr>
    <w:rPr>
      <w:rFonts w:cs="Arial-BoldMT"/>
      <w:b/>
      <w:bCs/>
      <w:sz w:val="24"/>
      <w:szCs w:val="20"/>
    </w:rPr>
  </w:style>
  <w:style w:type="paragraph" w:customStyle="1" w:styleId="UG-Sec3b-Heading2">
    <w:name w:val="UG - Sec 3b - Heading 2"/>
    <w:basedOn w:val="UG-Sec3-Heading2"/>
    <w:rsid w:val="009B51DD"/>
  </w:style>
  <w:style w:type="paragraph" w:customStyle="1" w:styleId="UG-Sec3b-Heading3">
    <w:name w:val="UG - Sec 3b - Heading 3"/>
    <w:basedOn w:val="UG-Sec3-Heading3"/>
    <w:rsid w:val="009B51DD"/>
  </w:style>
  <w:style w:type="paragraph" w:customStyle="1" w:styleId="UG-Sec3b-Heading4">
    <w:name w:val="UG - Sec 3b - Heading 4"/>
    <w:basedOn w:val="Normal"/>
    <w:rsid w:val="009B51DD"/>
    <w:pPr>
      <w:autoSpaceDE w:val="0"/>
      <w:autoSpaceDN w:val="0"/>
      <w:adjustRightInd w:val="0"/>
      <w:spacing w:before="120" w:after="200"/>
      <w:ind w:left="720" w:hanging="720"/>
    </w:pPr>
    <w:rPr>
      <w:rFonts w:cs="Arial-BoldMT"/>
      <w:bCs/>
      <w:sz w:val="24"/>
      <w:szCs w:val="20"/>
    </w:rPr>
  </w:style>
  <w:style w:type="paragraph" w:customStyle="1" w:styleId="S4-header1">
    <w:name w:val="S4-header1"/>
    <w:basedOn w:val="Normal"/>
    <w:rsid w:val="009B51DD"/>
    <w:pPr>
      <w:spacing w:before="120" w:after="240"/>
      <w:jc w:val="center"/>
    </w:pPr>
    <w:rPr>
      <w:b/>
      <w:color w:val="auto"/>
      <w:sz w:val="36"/>
      <w:szCs w:val="20"/>
    </w:rPr>
  </w:style>
  <w:style w:type="paragraph" w:customStyle="1" w:styleId="Heading2SectionV">
    <w:name w:val="Heading 2.Section V"/>
    <w:basedOn w:val="HeaderSectionV"/>
    <w:rsid w:val="009B51DD"/>
    <w:pPr>
      <w:spacing w:before="120" w:after="200"/>
    </w:pPr>
    <w:rPr>
      <w:sz w:val="28"/>
    </w:rPr>
  </w:style>
  <w:style w:type="paragraph" w:customStyle="1" w:styleId="UG-Sec4-heading3">
    <w:name w:val="UG-Sec 4 - heading 3"/>
    <w:basedOn w:val="Normal"/>
    <w:rsid w:val="009B51DD"/>
    <w:pPr>
      <w:spacing w:before="120" w:after="200"/>
      <w:jc w:val="center"/>
    </w:pPr>
    <w:rPr>
      <w:b/>
      <w:color w:val="auto"/>
      <w:sz w:val="28"/>
      <w:szCs w:val="28"/>
    </w:rPr>
  </w:style>
  <w:style w:type="paragraph" w:customStyle="1" w:styleId="Section1Header2">
    <w:name w:val="Section 1 Header 2"/>
    <w:basedOn w:val="StyleHeader1-ClausesLeft0Hanging03After0pt"/>
    <w:rsid w:val="009B51DD"/>
    <w:rPr>
      <w:lang w:val="en-US"/>
    </w:rPr>
  </w:style>
  <w:style w:type="paragraph" w:customStyle="1" w:styleId="Section1Header1">
    <w:name w:val="Section 1 Header 1"/>
    <w:basedOn w:val="BodyText2"/>
    <w:rsid w:val="009B51DD"/>
    <w:pPr>
      <w:widowControl/>
      <w:suppressAutoHyphens/>
      <w:overflowPunct/>
      <w:autoSpaceDE/>
      <w:autoSpaceDN/>
      <w:adjustRightInd/>
      <w:spacing w:before="120" w:after="200"/>
      <w:ind w:left="0" w:firstLine="0"/>
      <w:jc w:val="center"/>
      <w:textAlignment w:val="auto"/>
    </w:pPr>
    <w:rPr>
      <w:rFonts w:ascii="Times New Roman" w:hAnsi="Times New Roman"/>
      <w:b/>
      <w:bCs/>
      <w:iCs/>
      <w:sz w:val="28"/>
      <w:lang w:val="en-US" w:eastAsia="en-US"/>
    </w:rPr>
  </w:style>
  <w:style w:type="paragraph" w:customStyle="1" w:styleId="Section4heading">
    <w:name w:val="Section 4 heading"/>
    <w:basedOn w:val="Normal"/>
    <w:next w:val="Normal"/>
    <w:rsid w:val="009B51DD"/>
    <w:pPr>
      <w:widowControl w:val="0"/>
      <w:tabs>
        <w:tab w:val="left" w:leader="dot" w:pos="8748"/>
      </w:tabs>
      <w:autoSpaceDE w:val="0"/>
      <w:autoSpaceDN w:val="0"/>
      <w:spacing w:before="0" w:after="240"/>
      <w:jc w:val="center"/>
    </w:pPr>
    <w:rPr>
      <w:b/>
      <w:color w:val="auto"/>
      <w:sz w:val="36"/>
      <w:szCs w:val="24"/>
    </w:rPr>
  </w:style>
  <w:style w:type="paragraph" w:customStyle="1" w:styleId="Style11">
    <w:name w:val="Style 11"/>
    <w:basedOn w:val="Normal"/>
    <w:rsid w:val="009B51DD"/>
    <w:pPr>
      <w:widowControl w:val="0"/>
      <w:autoSpaceDE w:val="0"/>
      <w:autoSpaceDN w:val="0"/>
      <w:spacing w:before="0" w:after="0" w:line="384" w:lineRule="atLeast"/>
      <w:jc w:val="left"/>
    </w:pPr>
    <w:rPr>
      <w:color w:val="auto"/>
      <w:sz w:val="24"/>
      <w:szCs w:val="24"/>
    </w:rPr>
  </w:style>
  <w:style w:type="paragraph" w:customStyle="1" w:styleId="Sec3header">
    <w:name w:val="Sec3 header"/>
    <w:basedOn w:val="Style11"/>
    <w:rsid w:val="009B51DD"/>
    <w:pPr>
      <w:tabs>
        <w:tab w:val="left" w:leader="dot" w:pos="8424"/>
      </w:tabs>
      <w:spacing w:before="80" w:line="240" w:lineRule="auto"/>
    </w:pPr>
    <w:rPr>
      <w:rFonts w:ascii="Arial" w:hAnsi="Arial" w:cs="Arial"/>
      <w:b/>
      <w:sz w:val="22"/>
      <w:szCs w:val="20"/>
    </w:rPr>
  </w:style>
  <w:style w:type="paragraph" w:customStyle="1" w:styleId="Style19">
    <w:name w:val="Style 19"/>
    <w:basedOn w:val="Normal"/>
    <w:rsid w:val="009B51DD"/>
    <w:pPr>
      <w:widowControl w:val="0"/>
      <w:autoSpaceDE w:val="0"/>
      <w:autoSpaceDN w:val="0"/>
      <w:adjustRightInd w:val="0"/>
      <w:spacing w:before="0" w:after="0"/>
      <w:jc w:val="left"/>
    </w:pPr>
    <w:rPr>
      <w:color w:val="auto"/>
      <w:sz w:val="24"/>
      <w:szCs w:val="24"/>
    </w:rPr>
  </w:style>
  <w:style w:type="paragraph" w:customStyle="1" w:styleId="Style17">
    <w:name w:val="Style 17"/>
    <w:basedOn w:val="Normal"/>
    <w:rsid w:val="009B51DD"/>
    <w:pPr>
      <w:widowControl w:val="0"/>
      <w:autoSpaceDE w:val="0"/>
      <w:autoSpaceDN w:val="0"/>
      <w:spacing w:before="0" w:after="0" w:line="264" w:lineRule="exact"/>
      <w:ind w:left="576" w:hanging="360"/>
      <w:jc w:val="left"/>
    </w:pPr>
    <w:rPr>
      <w:color w:val="auto"/>
      <w:sz w:val="24"/>
      <w:szCs w:val="24"/>
    </w:rPr>
  </w:style>
  <w:style w:type="paragraph" w:customStyle="1" w:styleId="Style20">
    <w:name w:val="Style 20"/>
    <w:basedOn w:val="Normal"/>
    <w:rsid w:val="009B51DD"/>
    <w:pPr>
      <w:widowControl w:val="0"/>
      <w:autoSpaceDE w:val="0"/>
      <w:autoSpaceDN w:val="0"/>
      <w:spacing w:before="144" w:after="360" w:line="264" w:lineRule="exact"/>
      <w:jc w:val="left"/>
    </w:pPr>
    <w:rPr>
      <w:color w:val="auto"/>
      <w:sz w:val="24"/>
      <w:szCs w:val="24"/>
    </w:rPr>
  </w:style>
  <w:style w:type="paragraph" w:customStyle="1" w:styleId="Header1">
    <w:name w:val="Header1"/>
    <w:basedOn w:val="Normal"/>
    <w:rsid w:val="009B51DD"/>
    <w:pPr>
      <w:widowControl w:val="0"/>
      <w:autoSpaceDE w:val="0"/>
      <w:autoSpaceDN w:val="0"/>
      <w:spacing w:before="240" w:after="480"/>
      <w:jc w:val="center"/>
    </w:pPr>
    <w:rPr>
      <w:b/>
      <w:bCs/>
      <w:color w:val="auto"/>
      <w:spacing w:val="4"/>
      <w:sz w:val="44"/>
      <w:szCs w:val="46"/>
    </w:rPr>
  </w:style>
  <w:style w:type="paragraph" w:customStyle="1" w:styleId="Default">
    <w:name w:val="Default"/>
    <w:rsid w:val="009B51DD"/>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Head10">
    <w:name w:val="Head1"/>
    <w:basedOn w:val="Normal"/>
    <w:rsid w:val="009B51DD"/>
    <w:pPr>
      <w:suppressAutoHyphens/>
      <w:spacing w:before="0" w:after="100"/>
      <w:jc w:val="center"/>
    </w:pPr>
    <w:rPr>
      <w:rFonts w:ascii="Times New Roman Bold" w:hAnsi="Times New Roman Bold"/>
      <w:b/>
      <w:color w:val="auto"/>
      <w:sz w:val="24"/>
      <w:szCs w:val="20"/>
    </w:rPr>
  </w:style>
  <w:style w:type="paragraph" w:customStyle="1" w:styleId="Style12">
    <w:name w:val="Style 12"/>
    <w:basedOn w:val="Normal"/>
    <w:rsid w:val="009B51DD"/>
    <w:pPr>
      <w:widowControl w:val="0"/>
      <w:autoSpaceDE w:val="0"/>
      <w:autoSpaceDN w:val="0"/>
      <w:spacing w:before="0" w:after="0" w:line="264" w:lineRule="exact"/>
      <w:ind w:hanging="576"/>
    </w:pPr>
    <w:rPr>
      <w:color w:val="auto"/>
      <w:sz w:val="24"/>
      <w:szCs w:val="24"/>
    </w:rPr>
  </w:style>
  <w:style w:type="paragraph" w:customStyle="1" w:styleId="TextBox">
    <w:name w:val="Text Box"/>
    <w:rsid w:val="009B51DD"/>
    <w:pPr>
      <w:keepNext/>
      <w:keepLines/>
      <w:tabs>
        <w:tab w:val="left" w:pos="-720"/>
      </w:tabs>
      <w:suppressAutoHyphens/>
      <w:spacing w:after="0" w:line="240" w:lineRule="auto"/>
      <w:jc w:val="both"/>
    </w:pPr>
    <w:rPr>
      <w:rFonts w:ascii="Times New Roman" w:eastAsia="Times New Roman" w:hAnsi="Times New Roman" w:cs="Times New Roman"/>
      <w:spacing w:val="-2"/>
      <w:szCs w:val="20"/>
    </w:rPr>
  </w:style>
  <w:style w:type="paragraph" w:customStyle="1" w:styleId="Sub-ClauseText">
    <w:name w:val="Sub-Clause Text"/>
    <w:basedOn w:val="Normal"/>
    <w:rsid w:val="009B51DD"/>
    <w:pPr>
      <w:spacing w:before="120" w:after="120"/>
    </w:pPr>
    <w:rPr>
      <w:color w:val="auto"/>
      <w:spacing w:val="-4"/>
      <w:sz w:val="24"/>
      <w:szCs w:val="20"/>
    </w:rPr>
  </w:style>
  <w:style w:type="paragraph" w:customStyle="1" w:styleId="Heading1-Clausename">
    <w:name w:val="Heading 1- Clause name"/>
    <w:basedOn w:val="Normal"/>
    <w:rsid w:val="009B51DD"/>
    <w:pPr>
      <w:tabs>
        <w:tab w:val="num" w:pos="360"/>
      </w:tabs>
      <w:spacing w:before="120" w:after="120"/>
      <w:ind w:left="360" w:hanging="360"/>
      <w:jc w:val="left"/>
    </w:pPr>
    <w:rPr>
      <w:b/>
      <w:color w:val="auto"/>
      <w:sz w:val="24"/>
      <w:szCs w:val="20"/>
    </w:rPr>
  </w:style>
  <w:style w:type="paragraph" w:customStyle="1" w:styleId="sec7-clauses0">
    <w:name w:val="sec7-clauses"/>
    <w:basedOn w:val="Heading1-Clausename"/>
    <w:rsid w:val="009B51DD"/>
  </w:style>
  <w:style w:type="paragraph" w:customStyle="1" w:styleId="Sec1-Clauses">
    <w:name w:val="Sec1-Clauses"/>
    <w:basedOn w:val="Heading1-Clausename"/>
    <w:rsid w:val="009B51DD"/>
  </w:style>
  <w:style w:type="paragraph" w:customStyle="1" w:styleId="HeaderSectionVI">
    <w:name w:val="Header.Section VI"/>
    <w:basedOn w:val="HeaderSectionV"/>
    <w:rsid w:val="009B51DD"/>
    <w:pPr>
      <w:spacing w:before="120" w:after="240"/>
    </w:pPr>
    <w:rPr>
      <w:lang w:val="en-US"/>
    </w:rPr>
  </w:style>
  <w:style w:type="paragraph" w:customStyle="1" w:styleId="Head12">
    <w:name w:val="Head 1.2"/>
    <w:basedOn w:val="Normal"/>
    <w:rsid w:val="009B51DD"/>
    <w:pPr>
      <w:tabs>
        <w:tab w:val="num" w:pos="360"/>
      </w:tabs>
      <w:spacing w:before="0" w:after="0"/>
      <w:ind w:left="360" w:hanging="360"/>
    </w:pPr>
    <w:rPr>
      <w:rFonts w:ascii="Arial" w:hAnsi="Arial"/>
      <w:color w:val="auto"/>
      <w:sz w:val="20"/>
      <w:szCs w:val="20"/>
    </w:rPr>
  </w:style>
  <w:style w:type="paragraph" w:customStyle="1" w:styleId="ChapterNumber">
    <w:name w:val="ChapterNumber"/>
    <w:rsid w:val="009B51DD"/>
    <w:pPr>
      <w:tabs>
        <w:tab w:val="left" w:pos="-720"/>
      </w:tabs>
      <w:suppressAutoHyphens/>
      <w:spacing w:after="0" w:line="240" w:lineRule="auto"/>
    </w:pPr>
    <w:rPr>
      <w:rFonts w:ascii="CG Times" w:eastAsia="Times New Roman" w:hAnsi="CG Times" w:cs="Times New Roman"/>
      <w:szCs w:val="20"/>
    </w:rPr>
  </w:style>
  <w:style w:type="paragraph" w:customStyle="1" w:styleId="Heading1a">
    <w:name w:val="Heading 1a"/>
    <w:rsid w:val="009B51DD"/>
    <w:pPr>
      <w:keepNext/>
      <w:keepLines/>
      <w:tabs>
        <w:tab w:val="left" w:pos="-720"/>
      </w:tabs>
      <w:suppressAutoHyphens/>
      <w:spacing w:after="0" w:line="240" w:lineRule="auto"/>
      <w:jc w:val="center"/>
    </w:pPr>
    <w:rPr>
      <w:rFonts w:ascii="Times New Roman" w:eastAsia="Times New Roman" w:hAnsi="Times New Roman" w:cs="Times New Roman"/>
      <w:b/>
      <w:smallCaps/>
      <w:sz w:val="32"/>
      <w:szCs w:val="20"/>
    </w:rPr>
  </w:style>
  <w:style w:type="paragraph" w:customStyle="1" w:styleId="SectionIIIHeading1">
    <w:name w:val="Section III Heading 1"/>
    <w:qFormat/>
    <w:rsid w:val="009B51DD"/>
    <w:pPr>
      <w:spacing w:before="120" w:after="240" w:line="240" w:lineRule="auto"/>
    </w:pPr>
    <w:rPr>
      <w:rFonts w:ascii="Times New Roman" w:eastAsia="Times New Roman" w:hAnsi="Times New Roman" w:cs="Times New Roman"/>
      <w:b/>
      <w:sz w:val="24"/>
      <w:szCs w:val="20"/>
    </w:rPr>
  </w:style>
  <w:style w:type="character" w:customStyle="1" w:styleId="Heading1Char1">
    <w:name w:val="Heading 1 Char1"/>
    <w:aliases w:val="Document Header1 Char1,ClauseGroup_Title Char1,Chuong Char,Part Char,Heading 1 Char Char,Heading 1 Char1 Char Char Char Char,Heading 1 Char Char Char Char Char Char Char Char Char,Heading 1_Chuong Char,1 ghost Char,g Char,H 1 Char"/>
    <w:rsid w:val="009B51DD"/>
    <w:rPr>
      <w:rFonts w:ascii="Cambria" w:eastAsia="Times New Roman" w:hAnsi="Cambria" w:cs="Times New Roman"/>
      <w:b/>
      <w:bCs/>
      <w:color w:val="365F91"/>
      <w:sz w:val="28"/>
      <w:szCs w:val="28"/>
    </w:rPr>
  </w:style>
  <w:style w:type="character" w:customStyle="1" w:styleId="st">
    <w:name w:val="st"/>
    <w:basedOn w:val="DefaultParagraphFont"/>
    <w:rsid w:val="009B51DD"/>
  </w:style>
  <w:style w:type="paragraph" w:customStyle="1" w:styleId="plane">
    <w:name w:val="plane"/>
    <w:basedOn w:val="Normal"/>
    <w:rsid w:val="009B51DD"/>
    <w:pPr>
      <w:suppressAutoHyphens/>
      <w:spacing w:before="0" w:after="0"/>
    </w:pPr>
    <w:rPr>
      <w:rFonts w:ascii="Tms Rmn" w:hAnsi="Tms Rmn"/>
      <w:color w:val="auto"/>
      <w:sz w:val="24"/>
      <w:szCs w:val="20"/>
    </w:rPr>
  </w:style>
  <w:style w:type="paragraph" w:customStyle="1" w:styleId="S1-Header2">
    <w:name w:val="S1-Header2"/>
    <w:basedOn w:val="Normal"/>
    <w:rsid w:val="009B51DD"/>
    <w:pPr>
      <w:tabs>
        <w:tab w:val="num" w:pos="360"/>
      </w:tabs>
      <w:spacing w:before="0" w:after="200"/>
      <w:jc w:val="left"/>
    </w:pPr>
    <w:rPr>
      <w:b/>
      <w:color w:val="auto"/>
      <w:sz w:val="24"/>
      <w:szCs w:val="24"/>
    </w:rPr>
  </w:style>
  <w:style w:type="paragraph" w:customStyle="1" w:styleId="S4-Header2">
    <w:name w:val="S4-Header 2"/>
    <w:basedOn w:val="Normal"/>
    <w:rsid w:val="009B51DD"/>
    <w:pPr>
      <w:spacing w:before="120" w:after="240"/>
      <w:jc w:val="center"/>
    </w:pPr>
    <w:rPr>
      <w:b/>
      <w:color w:val="auto"/>
      <w:sz w:val="32"/>
      <w:szCs w:val="24"/>
    </w:rPr>
  </w:style>
  <w:style w:type="paragraph" w:styleId="NormalIndent">
    <w:name w:val="Normal Indent"/>
    <w:basedOn w:val="Normal"/>
    <w:unhideWhenUsed/>
    <w:qFormat/>
    <w:rsid w:val="009B51DD"/>
    <w:pPr>
      <w:spacing w:before="0" w:after="0"/>
      <w:ind w:left="720"/>
      <w:jc w:val="left"/>
    </w:pPr>
    <w:rPr>
      <w:color w:val="auto"/>
      <w:sz w:val="24"/>
      <w:szCs w:val="24"/>
    </w:rPr>
  </w:style>
  <w:style w:type="paragraph" w:styleId="List3">
    <w:name w:val="List 3"/>
    <w:basedOn w:val="Normal"/>
    <w:unhideWhenUsed/>
    <w:rsid w:val="009B51DD"/>
    <w:pPr>
      <w:spacing w:before="0" w:after="0"/>
      <w:ind w:left="1080" w:hanging="360"/>
      <w:jc w:val="left"/>
    </w:pPr>
    <w:rPr>
      <w:color w:val="auto"/>
      <w:sz w:val="24"/>
      <w:szCs w:val="24"/>
    </w:rPr>
  </w:style>
  <w:style w:type="paragraph" w:styleId="ListBullet3">
    <w:name w:val="List Bullet 3"/>
    <w:basedOn w:val="Normal"/>
    <w:autoRedefine/>
    <w:unhideWhenUsed/>
    <w:rsid w:val="009B51DD"/>
    <w:pPr>
      <w:tabs>
        <w:tab w:val="num" w:pos="1080"/>
      </w:tabs>
      <w:spacing w:before="0" w:after="0"/>
      <w:ind w:left="1080" w:hanging="360"/>
      <w:jc w:val="left"/>
    </w:pPr>
    <w:rPr>
      <w:color w:val="auto"/>
      <w:sz w:val="20"/>
      <w:szCs w:val="20"/>
    </w:rPr>
  </w:style>
  <w:style w:type="paragraph" w:styleId="ListBullet4">
    <w:name w:val="List Bullet 4"/>
    <w:basedOn w:val="Normal"/>
    <w:autoRedefine/>
    <w:unhideWhenUsed/>
    <w:rsid w:val="009B51DD"/>
    <w:pPr>
      <w:tabs>
        <w:tab w:val="num" w:pos="1440"/>
      </w:tabs>
      <w:spacing w:before="0" w:after="0"/>
      <w:ind w:left="1440" w:hanging="360"/>
      <w:jc w:val="left"/>
    </w:pPr>
    <w:rPr>
      <w:color w:val="auto"/>
      <w:sz w:val="20"/>
      <w:szCs w:val="20"/>
    </w:rPr>
  </w:style>
  <w:style w:type="paragraph" w:styleId="ListBullet5">
    <w:name w:val="List Bullet 5"/>
    <w:basedOn w:val="Normal"/>
    <w:autoRedefine/>
    <w:unhideWhenUsed/>
    <w:rsid w:val="009B51DD"/>
    <w:pPr>
      <w:tabs>
        <w:tab w:val="num" w:pos="1800"/>
      </w:tabs>
      <w:spacing w:before="0" w:after="0"/>
      <w:ind w:left="1800" w:hanging="360"/>
      <w:jc w:val="left"/>
    </w:pPr>
    <w:rPr>
      <w:color w:val="auto"/>
      <w:sz w:val="20"/>
      <w:szCs w:val="20"/>
    </w:rPr>
  </w:style>
  <w:style w:type="paragraph" w:styleId="ListNumber2">
    <w:name w:val="List Number 2"/>
    <w:basedOn w:val="Normal"/>
    <w:unhideWhenUsed/>
    <w:rsid w:val="009B51DD"/>
    <w:pPr>
      <w:tabs>
        <w:tab w:val="num" w:pos="720"/>
      </w:tabs>
      <w:spacing w:before="0" w:after="0"/>
      <w:ind w:left="720" w:hanging="360"/>
      <w:jc w:val="left"/>
    </w:pPr>
    <w:rPr>
      <w:color w:val="auto"/>
      <w:sz w:val="20"/>
      <w:szCs w:val="20"/>
    </w:rPr>
  </w:style>
  <w:style w:type="paragraph" w:styleId="ListNumber3">
    <w:name w:val="List Number 3"/>
    <w:basedOn w:val="Normal"/>
    <w:unhideWhenUsed/>
    <w:rsid w:val="009B51DD"/>
    <w:pPr>
      <w:tabs>
        <w:tab w:val="num" w:pos="1080"/>
      </w:tabs>
      <w:spacing w:before="0" w:after="0"/>
      <w:ind w:left="1080" w:hanging="360"/>
      <w:jc w:val="left"/>
    </w:pPr>
    <w:rPr>
      <w:color w:val="auto"/>
      <w:sz w:val="20"/>
      <w:szCs w:val="20"/>
    </w:rPr>
  </w:style>
  <w:style w:type="paragraph" w:styleId="ListNumber4">
    <w:name w:val="List Number 4"/>
    <w:basedOn w:val="Normal"/>
    <w:unhideWhenUsed/>
    <w:rsid w:val="009B51DD"/>
    <w:pPr>
      <w:tabs>
        <w:tab w:val="num" w:pos="1440"/>
      </w:tabs>
      <w:spacing w:before="0" w:after="0"/>
      <w:ind w:left="1440" w:hanging="360"/>
      <w:jc w:val="left"/>
    </w:pPr>
    <w:rPr>
      <w:color w:val="auto"/>
      <w:sz w:val="20"/>
      <w:szCs w:val="20"/>
    </w:rPr>
  </w:style>
  <w:style w:type="paragraph" w:styleId="ListNumber5">
    <w:name w:val="List Number 5"/>
    <w:basedOn w:val="Normal"/>
    <w:unhideWhenUsed/>
    <w:rsid w:val="009B51DD"/>
    <w:pPr>
      <w:tabs>
        <w:tab w:val="num" w:pos="1800"/>
      </w:tabs>
      <w:spacing w:before="0" w:after="0"/>
      <w:ind w:left="1800" w:hanging="360"/>
      <w:jc w:val="left"/>
    </w:pPr>
    <w:rPr>
      <w:color w:val="auto"/>
      <w:sz w:val="20"/>
      <w:szCs w:val="20"/>
    </w:rPr>
  </w:style>
  <w:style w:type="paragraph" w:styleId="ListContinue2">
    <w:name w:val="List Continue 2"/>
    <w:basedOn w:val="Normal"/>
    <w:unhideWhenUsed/>
    <w:rsid w:val="009B51DD"/>
    <w:pPr>
      <w:spacing w:before="0" w:after="120"/>
      <w:ind w:left="720"/>
      <w:jc w:val="left"/>
    </w:pPr>
    <w:rPr>
      <w:color w:val="auto"/>
      <w:sz w:val="24"/>
      <w:szCs w:val="24"/>
    </w:rPr>
  </w:style>
  <w:style w:type="paragraph" w:styleId="ListContinue3">
    <w:name w:val="List Continue 3"/>
    <w:basedOn w:val="Normal"/>
    <w:unhideWhenUsed/>
    <w:rsid w:val="009B51DD"/>
    <w:pPr>
      <w:spacing w:before="0" w:after="120"/>
      <w:ind w:left="1080"/>
      <w:jc w:val="left"/>
    </w:pPr>
    <w:rPr>
      <w:color w:val="auto"/>
      <w:sz w:val="24"/>
      <w:szCs w:val="24"/>
    </w:rPr>
  </w:style>
  <w:style w:type="paragraph" w:styleId="MessageHeader">
    <w:name w:val="Message Header"/>
    <w:basedOn w:val="Normal"/>
    <w:link w:val="MessageHeaderChar"/>
    <w:unhideWhenUsed/>
    <w:rsid w:val="009B51DD"/>
    <w:pPr>
      <w:pBdr>
        <w:top w:val="single" w:sz="6" w:space="1" w:color="auto"/>
        <w:left w:val="single" w:sz="6" w:space="1" w:color="auto"/>
        <w:bottom w:val="single" w:sz="6" w:space="1" w:color="auto"/>
        <w:right w:val="single" w:sz="6" w:space="1" w:color="auto"/>
      </w:pBdr>
      <w:shd w:val="pct20" w:color="auto" w:fill="auto"/>
      <w:spacing w:before="0" w:after="0"/>
      <w:ind w:left="1080" w:hanging="1080"/>
      <w:jc w:val="left"/>
    </w:pPr>
    <w:rPr>
      <w:rFonts w:ascii="Arial" w:hAnsi="Arial"/>
      <w:color w:val="auto"/>
      <w:sz w:val="24"/>
      <w:szCs w:val="24"/>
    </w:rPr>
  </w:style>
  <w:style w:type="character" w:customStyle="1" w:styleId="MessageHeaderChar">
    <w:name w:val="Message Header Char"/>
    <w:basedOn w:val="DefaultParagraphFont"/>
    <w:link w:val="MessageHeader"/>
    <w:rsid w:val="009B51DD"/>
    <w:rPr>
      <w:rFonts w:ascii="Arial" w:eastAsia="Times New Roman" w:hAnsi="Arial" w:cs="Times New Roman"/>
      <w:sz w:val="24"/>
      <w:szCs w:val="24"/>
      <w:shd w:val="pct20" w:color="auto" w:fill="auto"/>
    </w:rPr>
  </w:style>
  <w:style w:type="paragraph" w:styleId="NoteHeading">
    <w:name w:val="Note Heading"/>
    <w:basedOn w:val="Normal"/>
    <w:next w:val="Normal"/>
    <w:link w:val="NoteHeadingChar"/>
    <w:unhideWhenUsed/>
    <w:rsid w:val="009B51DD"/>
    <w:pPr>
      <w:suppressAutoHyphens/>
      <w:overflowPunct w:val="0"/>
      <w:autoSpaceDE w:val="0"/>
      <w:autoSpaceDN w:val="0"/>
      <w:adjustRightInd w:val="0"/>
      <w:spacing w:before="0" w:after="0"/>
    </w:pPr>
    <w:rPr>
      <w:color w:val="auto"/>
      <w:sz w:val="24"/>
      <w:szCs w:val="20"/>
    </w:rPr>
  </w:style>
  <w:style w:type="character" w:customStyle="1" w:styleId="NoteHeadingChar">
    <w:name w:val="Note Heading Char"/>
    <w:basedOn w:val="DefaultParagraphFont"/>
    <w:link w:val="NoteHeading"/>
    <w:rsid w:val="009B51DD"/>
    <w:rPr>
      <w:rFonts w:ascii="Times New Roman" w:eastAsia="Times New Roman" w:hAnsi="Times New Roman" w:cs="Times New Roman"/>
      <w:sz w:val="24"/>
      <w:szCs w:val="20"/>
    </w:rPr>
  </w:style>
  <w:style w:type="paragraph" w:customStyle="1" w:styleId="SectionTitle">
    <w:name w:val="Section Title"/>
    <w:next w:val="Normal"/>
    <w:rsid w:val="009B51DD"/>
    <w:pPr>
      <w:spacing w:after="200" w:line="240" w:lineRule="auto"/>
      <w:jc w:val="center"/>
    </w:pPr>
    <w:rPr>
      <w:rFonts w:ascii="Times New Roman" w:eastAsia="Times New Roman" w:hAnsi="Times New Roman" w:cs="Times New Roman"/>
      <w:b/>
      <w:sz w:val="44"/>
      <w:szCs w:val="20"/>
      <w:lang w:val="en-GB"/>
    </w:rPr>
  </w:style>
  <w:style w:type="paragraph" w:customStyle="1" w:styleId="Level3Body">
    <w:name w:val="Level 3 (Body)"/>
    <w:rsid w:val="009B51DD"/>
    <w:pPr>
      <w:tabs>
        <w:tab w:val="left" w:pos="1502"/>
      </w:tabs>
      <w:spacing w:after="0" w:line="270" w:lineRule="atLeast"/>
      <w:ind w:left="1502" w:hanging="425"/>
      <w:jc w:val="both"/>
    </w:pPr>
    <w:rPr>
      <w:rFonts w:ascii="Optima" w:eastAsia="Times New Roman" w:hAnsi="Optima" w:cs="Times New Roman"/>
      <w:szCs w:val="20"/>
    </w:rPr>
  </w:style>
  <w:style w:type="paragraph" w:customStyle="1" w:styleId="Enclosure">
    <w:name w:val="Enclosure"/>
    <w:basedOn w:val="Normal"/>
    <w:rsid w:val="009B51DD"/>
    <w:pPr>
      <w:spacing w:before="0" w:after="0"/>
      <w:jc w:val="left"/>
    </w:pPr>
    <w:rPr>
      <w:color w:val="auto"/>
      <w:sz w:val="24"/>
      <w:szCs w:val="24"/>
    </w:rPr>
  </w:style>
  <w:style w:type="paragraph" w:customStyle="1" w:styleId="BHead">
    <w:name w:val="B Head"/>
    <w:rsid w:val="009B51D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CHead">
    <w:name w:val="C Head"/>
    <w:rsid w:val="009B51D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ecNoHe">
    <w:name w:val="Sec No.&amp; He"/>
    <w:rsid w:val="009B51D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RightPar10">
    <w:name w:val="Right Par[1]"/>
    <w:rsid w:val="009B51DD"/>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rPr>
  </w:style>
  <w:style w:type="paragraph" w:customStyle="1" w:styleId="RightPar20">
    <w:name w:val="Right Par[2]"/>
    <w:rsid w:val="009B51DD"/>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rPr>
  </w:style>
  <w:style w:type="paragraph" w:customStyle="1" w:styleId="RightPar30">
    <w:name w:val="Right Par[3]"/>
    <w:rsid w:val="009B51DD"/>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rPr>
  </w:style>
  <w:style w:type="paragraph" w:customStyle="1" w:styleId="RightPar40">
    <w:name w:val="Right Par[4]"/>
    <w:rsid w:val="009B51DD"/>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rPr>
  </w:style>
  <w:style w:type="paragraph" w:customStyle="1" w:styleId="RightPar50">
    <w:name w:val="Right Par[5]"/>
    <w:rsid w:val="009B51DD"/>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rPr>
  </w:style>
  <w:style w:type="paragraph" w:customStyle="1" w:styleId="RightPar60">
    <w:name w:val="Right Par[6]"/>
    <w:rsid w:val="009B51DD"/>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rPr>
  </w:style>
  <w:style w:type="paragraph" w:customStyle="1" w:styleId="RightPar70">
    <w:name w:val="Right Par[7]"/>
    <w:rsid w:val="009B51DD"/>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rPr>
  </w:style>
  <w:style w:type="paragraph" w:customStyle="1" w:styleId="RightPar80">
    <w:name w:val="Right Par[8]"/>
    <w:rsid w:val="009B51DD"/>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rPr>
  </w:style>
  <w:style w:type="paragraph" w:customStyle="1" w:styleId="text3">
    <w:name w:val="text 3"/>
    <w:basedOn w:val="Normal"/>
    <w:rsid w:val="009B51DD"/>
    <w:pPr>
      <w:spacing w:before="240" w:after="240"/>
      <w:ind w:left="1418"/>
      <w:jc w:val="left"/>
    </w:pPr>
    <w:rPr>
      <w:color w:val="auto"/>
      <w:sz w:val="24"/>
      <w:szCs w:val="24"/>
    </w:rPr>
  </w:style>
  <w:style w:type="paragraph" w:customStyle="1" w:styleId="e4">
    <w:name w:val="e4"/>
    <w:aliases w:val="exh line end"/>
    <w:basedOn w:val="Normal"/>
    <w:next w:val="Normal"/>
    <w:rsid w:val="009B51DD"/>
    <w:pPr>
      <w:keepLines/>
      <w:pBdr>
        <w:bottom w:val="single" w:sz="6" w:space="0" w:color="auto"/>
      </w:pBdr>
      <w:overflowPunct w:val="0"/>
      <w:autoSpaceDE w:val="0"/>
      <w:autoSpaceDN w:val="0"/>
      <w:adjustRightInd w:val="0"/>
      <w:spacing w:before="0" w:after="260" w:line="260" w:lineRule="atLeast"/>
      <w:jc w:val="left"/>
    </w:pPr>
    <w:rPr>
      <w:color w:val="auto"/>
      <w:sz w:val="24"/>
      <w:szCs w:val="20"/>
    </w:rPr>
  </w:style>
  <w:style w:type="paragraph" w:customStyle="1" w:styleId="S8Header1">
    <w:name w:val="S8 Header 1"/>
    <w:basedOn w:val="Normal"/>
    <w:next w:val="Normal"/>
    <w:rsid w:val="009B51DD"/>
    <w:pPr>
      <w:spacing w:before="120" w:after="200"/>
    </w:pPr>
    <w:rPr>
      <w:b/>
      <w:color w:val="auto"/>
      <w:sz w:val="24"/>
      <w:szCs w:val="20"/>
    </w:rPr>
  </w:style>
  <w:style w:type="paragraph" w:customStyle="1" w:styleId="S1-Header1">
    <w:name w:val="S1-Header1"/>
    <w:basedOn w:val="Normal"/>
    <w:rsid w:val="009B51DD"/>
    <w:pPr>
      <w:tabs>
        <w:tab w:val="num" w:pos="648"/>
      </w:tabs>
      <w:spacing w:before="240" w:after="240"/>
      <w:ind w:left="360" w:hanging="72"/>
      <w:jc w:val="center"/>
    </w:pPr>
    <w:rPr>
      <w:b/>
      <w:color w:val="auto"/>
      <w:sz w:val="28"/>
      <w:szCs w:val="24"/>
    </w:rPr>
  </w:style>
  <w:style w:type="paragraph" w:customStyle="1" w:styleId="StyleHeader2-SubClausesItalic">
    <w:name w:val="Style Header 2 - SubClauses + Italic"/>
    <w:basedOn w:val="Header2-SubClauses"/>
    <w:rsid w:val="009B51DD"/>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rsid w:val="009B51DD"/>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rsid w:val="009B51DD"/>
    <w:pPr>
      <w:spacing w:before="120" w:after="240"/>
      <w:ind w:left="180" w:right="288"/>
    </w:pPr>
    <w:rPr>
      <w:bCs/>
      <w:sz w:val="36"/>
    </w:rPr>
  </w:style>
  <w:style w:type="paragraph" w:customStyle="1" w:styleId="StyleArial20ptBoldCenteredBefore6ptAfter12pt">
    <w:name w:val="Style Arial 20 pt Bold Centered Before:  6 pt After:  12 pt"/>
    <w:basedOn w:val="Normal"/>
    <w:rsid w:val="009B51DD"/>
    <w:pPr>
      <w:spacing w:before="120" w:after="240"/>
      <w:jc w:val="center"/>
    </w:pPr>
    <w:rPr>
      <w:b/>
      <w:bCs/>
      <w:color w:val="auto"/>
      <w:sz w:val="36"/>
      <w:szCs w:val="20"/>
    </w:rPr>
  </w:style>
  <w:style w:type="paragraph" w:customStyle="1" w:styleId="S3-Header1">
    <w:name w:val="S3-Header 1"/>
    <w:basedOn w:val="Normal"/>
    <w:rsid w:val="009B51DD"/>
    <w:pPr>
      <w:spacing w:before="120" w:after="200"/>
      <w:ind w:left="1080" w:hanging="720"/>
    </w:pPr>
    <w:rPr>
      <w:b/>
      <w:bCs/>
      <w:noProof/>
      <w:color w:val="auto"/>
      <w:sz w:val="28"/>
      <w:szCs w:val="20"/>
    </w:rPr>
  </w:style>
  <w:style w:type="paragraph" w:customStyle="1" w:styleId="S3-Heading2">
    <w:name w:val="S3-Heading 2"/>
    <w:basedOn w:val="Normal"/>
    <w:rsid w:val="009B51DD"/>
    <w:pPr>
      <w:spacing w:before="0" w:after="200"/>
      <w:ind w:left="1080" w:right="288" w:hanging="720"/>
    </w:pPr>
    <w:rPr>
      <w:b/>
      <w:bCs/>
      <w:color w:val="auto"/>
      <w:sz w:val="24"/>
      <w:szCs w:val="24"/>
    </w:rPr>
  </w:style>
  <w:style w:type="paragraph" w:customStyle="1" w:styleId="S4Header">
    <w:name w:val="S4 Header"/>
    <w:basedOn w:val="Normal"/>
    <w:next w:val="Normal"/>
    <w:rsid w:val="009B51DD"/>
    <w:pPr>
      <w:spacing w:before="120" w:after="240"/>
      <w:jc w:val="center"/>
    </w:pPr>
    <w:rPr>
      <w:b/>
      <w:color w:val="auto"/>
      <w:sz w:val="32"/>
      <w:szCs w:val="20"/>
    </w:rPr>
  </w:style>
  <w:style w:type="paragraph" w:customStyle="1" w:styleId="S4-Header10">
    <w:name w:val="S4-Header 1"/>
    <w:basedOn w:val="Normal"/>
    <w:next w:val="Normal"/>
    <w:rsid w:val="009B51DD"/>
    <w:pPr>
      <w:spacing w:before="120" w:after="240"/>
      <w:jc w:val="center"/>
    </w:pPr>
    <w:rPr>
      <w:rFonts w:cs="Arial"/>
      <w:b/>
      <w:color w:val="auto"/>
      <w:sz w:val="36"/>
      <w:szCs w:val="24"/>
    </w:rPr>
  </w:style>
  <w:style w:type="paragraph" w:customStyle="1" w:styleId="StyleSectionVHeaderLeft025Right02">
    <w:name w:val="Style Section V.Header + Left:  0.25&quot; Right:  0.2&quot;"/>
    <w:basedOn w:val="HeaderSectionV"/>
    <w:rsid w:val="009B51DD"/>
    <w:pPr>
      <w:spacing w:before="120" w:after="240"/>
      <w:ind w:left="360" w:right="288"/>
    </w:pPr>
    <w:rPr>
      <w:bCs/>
      <w:sz w:val="32"/>
    </w:rPr>
  </w:style>
  <w:style w:type="paragraph" w:customStyle="1" w:styleId="S6-Header1">
    <w:name w:val="S6-Header 1"/>
    <w:basedOn w:val="Normal"/>
    <w:next w:val="Normal"/>
    <w:rsid w:val="009B51DD"/>
    <w:pPr>
      <w:spacing w:before="120" w:after="240"/>
      <w:jc w:val="center"/>
    </w:pPr>
    <w:rPr>
      <w:rFonts w:cs="Arial"/>
      <w:b/>
      <w:color w:val="auto"/>
      <w:sz w:val="32"/>
      <w:szCs w:val="24"/>
    </w:rPr>
  </w:style>
  <w:style w:type="paragraph" w:customStyle="1" w:styleId="Part">
    <w:name w:val="Part"/>
    <w:basedOn w:val="Normal"/>
    <w:rsid w:val="009B51DD"/>
    <w:pPr>
      <w:keepNext/>
      <w:spacing w:before="2280" w:after="0"/>
      <w:jc w:val="center"/>
    </w:pPr>
    <w:rPr>
      <w:b/>
      <w:color w:val="auto"/>
      <w:sz w:val="52"/>
      <w:szCs w:val="24"/>
    </w:rPr>
  </w:style>
  <w:style w:type="paragraph" w:customStyle="1" w:styleId="StyleHead41Before6ptAfter6pt">
    <w:name w:val="Style Head 4.1 + Before:  6 pt After:  6 pt"/>
    <w:basedOn w:val="Head41"/>
    <w:rsid w:val="009B51DD"/>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rsid w:val="009B51DD"/>
    <w:pPr>
      <w:spacing w:before="120" w:after="240"/>
      <w:jc w:val="center"/>
    </w:pPr>
    <w:rPr>
      <w:b/>
      <w:color w:val="auto"/>
      <w:sz w:val="36"/>
      <w:szCs w:val="24"/>
    </w:rPr>
  </w:style>
  <w:style w:type="paragraph" w:customStyle="1" w:styleId="StyleS1-Header1TimesNewRoman14pt">
    <w:name w:val="Style S1-Header1 + Times New Roman 14 pt"/>
    <w:basedOn w:val="S1-Header1"/>
    <w:rsid w:val="009B51DD"/>
    <w:pPr>
      <w:tabs>
        <w:tab w:val="clear" w:pos="648"/>
      </w:tabs>
      <w:ind w:left="0" w:firstLine="0"/>
    </w:pPr>
    <w:rPr>
      <w:bCs/>
    </w:rPr>
  </w:style>
  <w:style w:type="paragraph" w:customStyle="1" w:styleId="StyleStyleS1-Header1TimesNewRoman14pt">
    <w:name w:val="Style Style S1-Header1 + Times New Roman 14 pt +"/>
    <w:basedOn w:val="StyleS1-Header1TimesNewRoman14pt"/>
    <w:rsid w:val="009B51DD"/>
    <w:pPr>
      <w:tabs>
        <w:tab w:val="num" w:pos="648"/>
      </w:tabs>
      <w:ind w:left="360" w:hanging="72"/>
    </w:pPr>
  </w:style>
  <w:style w:type="paragraph" w:customStyle="1" w:styleId="StyleStyleS1-Header1TimesNewRoman14pt1">
    <w:name w:val="Style Style S1-Header1 + Times New Roman 14 pt +1"/>
    <w:basedOn w:val="StyleS1-Header1TimesNewRoman14pt"/>
    <w:rsid w:val="009B51DD"/>
    <w:pPr>
      <w:tabs>
        <w:tab w:val="num" w:pos="648"/>
      </w:tabs>
      <w:ind w:left="360" w:hanging="72"/>
    </w:pPr>
  </w:style>
  <w:style w:type="character" w:customStyle="1" w:styleId="AHead">
    <w:name w:val="A Head"/>
    <w:rsid w:val="009B51DD"/>
    <w:rPr>
      <w:rFonts w:ascii="Times New Roman" w:hAnsi="Times New Roman" w:cs="Times New Roman" w:hint="default"/>
      <w:noProof w:val="0"/>
      <w:sz w:val="20"/>
      <w:lang w:val="en-US"/>
    </w:rPr>
  </w:style>
  <w:style w:type="character" w:customStyle="1" w:styleId="DefaultPara">
    <w:name w:val="Default Para"/>
    <w:rsid w:val="009B51DD"/>
    <w:rPr>
      <w:rFonts w:ascii="CG Times" w:hAnsi="CG Times" w:hint="default"/>
      <w:b/>
      <w:bCs w:val="0"/>
      <w:i/>
      <w:iCs w:val="0"/>
      <w:noProof w:val="0"/>
      <w:sz w:val="24"/>
      <w:lang w:val="en-US"/>
    </w:rPr>
  </w:style>
  <w:style w:type="character" w:customStyle="1" w:styleId="StyleHeader2-SubClausesItalicChar">
    <w:name w:val="Style Header 2 - SubClauses + Italic Char"/>
    <w:rsid w:val="009B51DD"/>
    <w:rPr>
      <w:rFonts w:ascii="Arial" w:hAnsi="Arial" w:cs="Arial" w:hint="default"/>
      <w:i/>
      <w:iCs/>
      <w:sz w:val="24"/>
      <w:szCs w:val="24"/>
      <w:lang w:val="en-US" w:eastAsia="en-US" w:bidi="ar-SA"/>
    </w:rPr>
  </w:style>
  <w:style w:type="character" w:customStyle="1" w:styleId="S1-Header1CharChar">
    <w:name w:val="S1-Header1 Char Char"/>
    <w:rsid w:val="009B51DD"/>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9B51DD"/>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9B51DD"/>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9B51DD"/>
    <w:rPr>
      <w:rFonts w:ascii="Arial" w:hAnsi="Arial" w:cs="Arial" w:hint="default"/>
      <w:b w:val="0"/>
      <w:bCs w:val="0"/>
      <w:sz w:val="28"/>
      <w:szCs w:val="24"/>
      <w:lang w:val="en-US" w:eastAsia="en-US" w:bidi="ar-SA"/>
    </w:rPr>
  </w:style>
  <w:style w:type="character" w:customStyle="1" w:styleId="shorttext">
    <w:name w:val="short_text"/>
    <w:rsid w:val="009B51DD"/>
  </w:style>
  <w:style w:type="character" w:customStyle="1" w:styleId="atn">
    <w:name w:val="atn"/>
    <w:rsid w:val="009B51DD"/>
  </w:style>
  <w:style w:type="character" w:customStyle="1" w:styleId="dieuChar">
    <w:name w:val="dieu Char"/>
    <w:rsid w:val="009B51DD"/>
    <w:rPr>
      <w:rFonts w:ascii="Times New Roman" w:eastAsia="Times New Roman" w:hAnsi="Times New Roman" w:cs="Times New Roman"/>
      <w:b/>
      <w:color w:val="0000FF"/>
      <w:sz w:val="26"/>
      <w:szCs w:val="20"/>
      <w:lang w:val="en-US"/>
    </w:rPr>
  </w:style>
  <w:style w:type="paragraph" w:customStyle="1" w:styleId="3">
    <w:name w:val="3"/>
    <w:basedOn w:val="Heading3"/>
    <w:rsid w:val="009B51DD"/>
    <w:pPr>
      <w:tabs>
        <w:tab w:val="left" w:pos="851"/>
      </w:tabs>
      <w:overflowPunct w:val="0"/>
      <w:autoSpaceDE w:val="0"/>
      <w:autoSpaceDN w:val="0"/>
      <w:adjustRightInd w:val="0"/>
      <w:spacing w:before="120" w:after="0"/>
      <w:ind w:firstLine="567"/>
      <w:contextualSpacing w:val="0"/>
      <w:jc w:val="both"/>
      <w:textAlignment w:val="baseline"/>
    </w:pPr>
    <w:rPr>
      <w:rFonts w:eastAsia="Calibri"/>
      <w:color w:val="auto"/>
      <w:sz w:val="26"/>
      <w:szCs w:val="26"/>
      <w:lang w:val="vi-VN"/>
    </w:rPr>
  </w:style>
  <w:style w:type="paragraph" w:customStyle="1" w:styleId="Mau">
    <w:name w:val="Mau"/>
    <w:basedOn w:val="Heading4"/>
    <w:rsid w:val="009B51DD"/>
    <w:pPr>
      <w:keepNext/>
      <w:widowControl/>
      <w:spacing w:before="0" w:after="120"/>
      <w:ind w:firstLine="567"/>
      <w:contextualSpacing w:val="0"/>
      <w:jc w:val="right"/>
    </w:pPr>
    <w:rPr>
      <w:rFonts w:ascii=".VnTime" w:hAnsi=".VnTime"/>
      <w:bCs/>
      <w:color w:val="auto"/>
      <w:sz w:val="28"/>
      <w:szCs w:val="28"/>
      <w:u w:val="single"/>
      <w:lang w:val="de-DE"/>
    </w:rPr>
  </w:style>
  <w:style w:type="paragraph" w:styleId="Index2">
    <w:name w:val="index 2"/>
    <w:basedOn w:val="Normal"/>
    <w:next w:val="Normal"/>
    <w:uiPriority w:val="99"/>
    <w:rsid w:val="009B51DD"/>
    <w:pPr>
      <w:tabs>
        <w:tab w:val="right" w:pos="4140"/>
      </w:tabs>
      <w:spacing w:before="0" w:after="0"/>
      <w:ind w:left="480" w:hanging="240"/>
      <w:jc w:val="left"/>
    </w:pPr>
    <w:rPr>
      <w:color w:val="auto"/>
      <w:sz w:val="20"/>
      <w:szCs w:val="20"/>
    </w:rPr>
  </w:style>
  <w:style w:type="paragraph" w:styleId="Index3">
    <w:name w:val="index 3"/>
    <w:basedOn w:val="Normal"/>
    <w:next w:val="Normal"/>
    <w:uiPriority w:val="99"/>
    <w:rsid w:val="009B51DD"/>
    <w:pPr>
      <w:tabs>
        <w:tab w:val="right" w:pos="4140"/>
      </w:tabs>
      <w:spacing w:before="0" w:after="0"/>
      <w:ind w:left="720" w:hanging="240"/>
      <w:jc w:val="left"/>
    </w:pPr>
    <w:rPr>
      <w:color w:val="auto"/>
      <w:sz w:val="20"/>
      <w:szCs w:val="20"/>
    </w:rPr>
  </w:style>
  <w:style w:type="paragraph" w:styleId="Index4">
    <w:name w:val="index 4"/>
    <w:basedOn w:val="Normal"/>
    <w:next w:val="Normal"/>
    <w:uiPriority w:val="99"/>
    <w:rsid w:val="009B51DD"/>
    <w:pPr>
      <w:tabs>
        <w:tab w:val="right" w:pos="4140"/>
      </w:tabs>
      <w:spacing w:before="0" w:after="0"/>
      <w:ind w:left="960" w:hanging="240"/>
      <w:jc w:val="left"/>
    </w:pPr>
    <w:rPr>
      <w:color w:val="auto"/>
      <w:sz w:val="20"/>
      <w:szCs w:val="20"/>
    </w:rPr>
  </w:style>
  <w:style w:type="paragraph" w:styleId="Index5">
    <w:name w:val="index 5"/>
    <w:basedOn w:val="Normal"/>
    <w:next w:val="Normal"/>
    <w:uiPriority w:val="99"/>
    <w:rsid w:val="009B51DD"/>
    <w:pPr>
      <w:tabs>
        <w:tab w:val="right" w:pos="4140"/>
      </w:tabs>
      <w:spacing w:before="0" w:after="0"/>
      <w:ind w:left="1200" w:hanging="240"/>
      <w:jc w:val="left"/>
    </w:pPr>
    <w:rPr>
      <w:color w:val="auto"/>
      <w:sz w:val="20"/>
      <w:szCs w:val="20"/>
    </w:rPr>
  </w:style>
  <w:style w:type="paragraph" w:styleId="Index6">
    <w:name w:val="index 6"/>
    <w:basedOn w:val="Normal"/>
    <w:next w:val="Normal"/>
    <w:uiPriority w:val="99"/>
    <w:rsid w:val="009B51DD"/>
    <w:pPr>
      <w:tabs>
        <w:tab w:val="right" w:pos="4140"/>
      </w:tabs>
      <w:spacing w:before="0" w:after="0"/>
      <w:ind w:left="1440" w:hanging="240"/>
      <w:jc w:val="left"/>
    </w:pPr>
    <w:rPr>
      <w:color w:val="auto"/>
      <w:sz w:val="20"/>
      <w:szCs w:val="20"/>
    </w:rPr>
  </w:style>
  <w:style w:type="paragraph" w:styleId="Index7">
    <w:name w:val="index 7"/>
    <w:basedOn w:val="Normal"/>
    <w:next w:val="Normal"/>
    <w:uiPriority w:val="99"/>
    <w:rsid w:val="009B51DD"/>
    <w:pPr>
      <w:tabs>
        <w:tab w:val="right" w:pos="4140"/>
      </w:tabs>
      <w:spacing w:before="0" w:after="0"/>
      <w:ind w:left="1680" w:hanging="240"/>
      <w:jc w:val="left"/>
    </w:pPr>
    <w:rPr>
      <w:color w:val="auto"/>
      <w:sz w:val="20"/>
      <w:szCs w:val="20"/>
    </w:rPr>
  </w:style>
  <w:style w:type="paragraph" w:styleId="Index8">
    <w:name w:val="index 8"/>
    <w:basedOn w:val="Normal"/>
    <w:next w:val="Normal"/>
    <w:uiPriority w:val="99"/>
    <w:rsid w:val="009B51DD"/>
    <w:pPr>
      <w:tabs>
        <w:tab w:val="right" w:pos="4140"/>
      </w:tabs>
      <w:spacing w:before="0" w:after="0"/>
      <w:ind w:left="1920" w:hanging="240"/>
      <w:jc w:val="left"/>
    </w:pPr>
    <w:rPr>
      <w:color w:val="auto"/>
      <w:sz w:val="20"/>
      <w:szCs w:val="20"/>
    </w:rPr>
  </w:style>
  <w:style w:type="character" w:customStyle="1" w:styleId="SectionHeader3Char1">
    <w:name w:val="Section Header3 Char1"/>
    <w:aliases w:val="Sub-Clause Paragraph Char1"/>
    <w:semiHidden/>
    <w:rsid w:val="009B51DD"/>
    <w:rPr>
      <w:rFonts w:ascii="Times New Roman" w:eastAsia="Times New Roman" w:hAnsi="Times New Roman" w:cs="Times New Roman"/>
      <w:b/>
      <w:bCs/>
      <w:spacing w:val="-2"/>
      <w:sz w:val="16"/>
      <w:szCs w:val="24"/>
      <w:lang w:val="en-US"/>
    </w:rPr>
  </w:style>
  <w:style w:type="paragraph" w:customStyle="1" w:styleId="4">
    <w:name w:val="4"/>
    <w:basedOn w:val="Normal"/>
    <w:rsid w:val="009B51DD"/>
    <w:pPr>
      <w:spacing w:before="360" w:after="0" w:line="288" w:lineRule="auto"/>
    </w:pPr>
    <w:rPr>
      <w:rFonts w:ascii=".VnArial" w:hAnsi=".VnArial"/>
      <w:b/>
      <w:color w:val="auto"/>
      <w:sz w:val="20"/>
      <w:szCs w:val="20"/>
    </w:rPr>
  </w:style>
  <w:style w:type="character" w:customStyle="1" w:styleId="iChar">
    <w:name w:val="(i) Char"/>
    <w:link w:val="i"/>
    <w:uiPriority w:val="99"/>
    <w:locked/>
    <w:rsid w:val="009B51DD"/>
    <w:rPr>
      <w:rFonts w:ascii="Tms Rmn" w:eastAsia="Times New Roman" w:hAnsi="Tms Rmn" w:cs="Times New Roman"/>
      <w:sz w:val="24"/>
      <w:szCs w:val="20"/>
    </w:rPr>
  </w:style>
  <w:style w:type="paragraph" w:styleId="Revision">
    <w:name w:val="Revision"/>
    <w:hidden/>
    <w:uiPriority w:val="99"/>
    <w:semiHidden/>
    <w:rsid w:val="009B51DD"/>
    <w:pPr>
      <w:spacing w:after="0" w:line="240" w:lineRule="auto"/>
    </w:pPr>
    <w:rPr>
      <w:rFonts w:ascii="Times New Roman" w:eastAsia="Times New Roman" w:hAnsi="Times New Roman" w:cs="Times New Roman"/>
      <w:sz w:val="24"/>
      <w:szCs w:val="20"/>
    </w:rPr>
  </w:style>
  <w:style w:type="paragraph" w:customStyle="1" w:styleId="M">
    <w:name w:val="M"/>
    <w:basedOn w:val="Normal"/>
    <w:rsid w:val="009B51DD"/>
    <w:pPr>
      <w:ind w:firstLine="720"/>
    </w:pPr>
    <w:rPr>
      <w:rFonts w:ascii=".VnTime" w:hAnsi=".VnTime"/>
      <w:b/>
      <w:color w:val="auto"/>
      <w:sz w:val="28"/>
      <w:szCs w:val="20"/>
    </w:rPr>
  </w:style>
  <w:style w:type="paragraph" w:customStyle="1" w:styleId="k">
    <w:name w:val="k"/>
    <w:basedOn w:val="BodyTextIndent"/>
    <w:rsid w:val="009B51DD"/>
    <w:pPr>
      <w:overflowPunct/>
      <w:autoSpaceDE/>
      <w:autoSpaceDN/>
      <w:adjustRightInd/>
      <w:spacing w:before="60" w:after="60"/>
      <w:ind w:left="0"/>
      <w:textAlignment w:val="auto"/>
    </w:pPr>
    <w:rPr>
      <w:rFonts w:ascii=".VnTime" w:hAnsi=".VnTime"/>
      <w:bCs w:val="0"/>
      <w:iCs w:val="0"/>
      <w:color w:val="auto"/>
      <w:sz w:val="28"/>
      <w:lang w:val="en-US"/>
    </w:rPr>
  </w:style>
  <w:style w:type="paragraph" w:customStyle="1" w:styleId="Tenvb">
    <w:name w:val="Tenvb"/>
    <w:basedOn w:val="Normal"/>
    <w:autoRedefine/>
    <w:rsid w:val="009B51DD"/>
    <w:pPr>
      <w:spacing w:before="120" w:after="120"/>
      <w:jc w:val="center"/>
    </w:pPr>
    <w:rPr>
      <w:b/>
      <w:color w:val="0000FF"/>
      <w:spacing w:val="26"/>
      <w:sz w:val="20"/>
      <w:szCs w:val="20"/>
    </w:rPr>
  </w:style>
  <w:style w:type="paragraph" w:customStyle="1" w:styleId="niu">
    <w:name w:val="n§iÒu"/>
    <w:basedOn w:val="Normal"/>
    <w:rsid w:val="009B51DD"/>
    <w:pPr>
      <w:spacing w:before="120" w:after="0" w:line="340" w:lineRule="exact"/>
      <w:ind w:firstLine="680"/>
      <w:jc w:val="left"/>
    </w:pPr>
    <w:rPr>
      <w:rFonts w:ascii=".VnTime" w:hAnsi=".VnTime"/>
      <w:b/>
      <w:color w:val="auto"/>
      <w:sz w:val="28"/>
      <w:szCs w:val="28"/>
    </w:rPr>
  </w:style>
  <w:style w:type="paragraph" w:customStyle="1" w:styleId="5">
    <w:name w:val="5"/>
    <w:basedOn w:val="Normal"/>
    <w:rsid w:val="009B51DD"/>
    <w:pPr>
      <w:spacing w:before="360" w:after="0" w:line="288" w:lineRule="auto"/>
      <w:ind w:left="567" w:hanging="567"/>
    </w:pPr>
    <w:rPr>
      <w:rFonts w:ascii=".VnCentury Schoolbook" w:hAnsi=".VnCentury Schoolbook"/>
      <w:color w:val="auto"/>
      <w:sz w:val="20"/>
      <w:szCs w:val="20"/>
    </w:rPr>
  </w:style>
  <w:style w:type="paragraph" w:customStyle="1" w:styleId="GDD">
    <w:name w:val="GDD"/>
    <w:basedOn w:val="Normal"/>
    <w:rsid w:val="009B51DD"/>
    <w:pPr>
      <w:widowControl w:val="0"/>
      <w:autoSpaceDE w:val="0"/>
      <w:autoSpaceDN w:val="0"/>
      <w:adjustRightInd w:val="0"/>
      <w:spacing w:before="120" w:after="0" w:line="360" w:lineRule="atLeast"/>
      <w:textAlignment w:val="baseline"/>
      <w:outlineLvl w:val="0"/>
    </w:pPr>
    <w:rPr>
      <w:rFonts w:ascii=".VnTime" w:hAnsi=".VnTime"/>
      <w:color w:val="auto"/>
      <w:szCs w:val="26"/>
    </w:rPr>
  </w:style>
  <w:style w:type="paragraph" w:customStyle="1" w:styleId="10">
    <w:name w:val="1"/>
    <w:basedOn w:val="Normal"/>
    <w:qFormat/>
    <w:rsid w:val="009B51DD"/>
    <w:pPr>
      <w:spacing w:before="240" w:after="0" w:line="288" w:lineRule="auto"/>
    </w:pPr>
    <w:rPr>
      <w:rFonts w:ascii=".VnArial" w:hAnsi=".VnArial"/>
      <w:b/>
      <w:bCs/>
      <w:color w:val="auto"/>
      <w:sz w:val="22"/>
    </w:rPr>
  </w:style>
  <w:style w:type="paragraph" w:customStyle="1" w:styleId="6">
    <w:name w:val="6"/>
    <w:basedOn w:val="Normal"/>
    <w:rsid w:val="009B51DD"/>
    <w:pPr>
      <w:spacing w:before="0" w:after="0" w:line="288" w:lineRule="auto"/>
      <w:jc w:val="center"/>
    </w:pPr>
    <w:rPr>
      <w:rFonts w:ascii="VnArial U" w:hAnsi="VnArial U"/>
      <w:color w:val="auto"/>
      <w:sz w:val="28"/>
      <w:szCs w:val="28"/>
    </w:rPr>
  </w:style>
  <w:style w:type="paragraph" w:customStyle="1" w:styleId="8">
    <w:name w:val="8"/>
    <w:basedOn w:val="6"/>
    <w:rsid w:val="009B51DD"/>
    <w:pPr>
      <w:spacing w:line="312" w:lineRule="auto"/>
    </w:pPr>
    <w:rPr>
      <w:rFonts w:ascii=".VnArialH" w:hAnsi=".VnArialH"/>
      <w:sz w:val="32"/>
      <w:szCs w:val="32"/>
    </w:rPr>
  </w:style>
  <w:style w:type="paragraph" w:customStyle="1" w:styleId="7">
    <w:name w:val="7"/>
    <w:basedOn w:val="6"/>
    <w:rsid w:val="009B51DD"/>
    <w:pPr>
      <w:spacing w:before="240" w:line="312" w:lineRule="auto"/>
      <w:jc w:val="both"/>
    </w:pPr>
    <w:rPr>
      <w:rFonts w:ascii=".VnArial" w:hAnsi=".VnArial"/>
      <w:b/>
      <w:bCs/>
      <w:sz w:val="22"/>
      <w:szCs w:val="22"/>
    </w:rPr>
  </w:style>
  <w:style w:type="paragraph" w:customStyle="1" w:styleId="Style12ptBlackBefore5ptAfter5pt">
    <w:name w:val="Style 12 pt Black Before:  5 pt After:  5 pt"/>
    <w:basedOn w:val="Normal"/>
    <w:rsid w:val="009B51DD"/>
    <w:pPr>
      <w:spacing w:before="0" w:after="0"/>
      <w:jc w:val="left"/>
    </w:pPr>
    <w:rPr>
      <w:sz w:val="24"/>
      <w:szCs w:val="20"/>
    </w:rPr>
  </w:style>
  <w:style w:type="paragraph" w:customStyle="1" w:styleId="xl114">
    <w:name w:val="xl114"/>
    <w:basedOn w:val="Normal"/>
    <w:rsid w:val="009B51DD"/>
    <w:pPr>
      <w:spacing w:before="100" w:beforeAutospacing="1" w:after="100" w:afterAutospacing="1"/>
      <w:jc w:val="center"/>
    </w:pPr>
    <w:rPr>
      <w:b/>
      <w:bCs/>
      <w:color w:val="auto"/>
      <w:sz w:val="28"/>
      <w:szCs w:val="28"/>
    </w:rPr>
  </w:style>
  <w:style w:type="character" w:customStyle="1" w:styleId="BodyTextChar1">
    <w:name w:val="Body Text Char1"/>
    <w:aliases w:val=" ändrad Char,EHPT Char,Body Text2 Char,Body3 Char,ändrad Char,AvtalBrödtext Char,Bodytext Char,Body Text  Char,Body Text level 1 Char,Response Char,à¹×éÍàÃ×èÍ§ Char,B-text1.5 Char,Body Text Char1 Char Char Char Char1,Body Text1 Char2"/>
    <w:uiPriority w:val="99"/>
    <w:qFormat/>
    <w:rsid w:val="009B51DD"/>
    <w:rPr>
      <w:rFonts w:ascii=".VnTime" w:hAnsi=".VnTime"/>
      <w:sz w:val="28"/>
      <w:lang w:val="en-US" w:eastAsia="en-US" w:bidi="ar-SA"/>
    </w:rPr>
  </w:style>
  <w:style w:type="paragraph" w:customStyle="1" w:styleId="Heading3dongchusaudongso">
    <w:name w:val="Heading 3.dong chu sau dong so"/>
    <w:basedOn w:val="Normal"/>
    <w:next w:val="Normal"/>
    <w:rsid w:val="009B51DD"/>
    <w:pPr>
      <w:keepNext/>
      <w:spacing w:before="0" w:after="0"/>
      <w:jc w:val="center"/>
      <w:outlineLvl w:val="2"/>
    </w:pPr>
    <w:rPr>
      <w:rFonts w:ascii="VNI-Times" w:hAnsi="VNI-Times"/>
      <w:color w:val="auto"/>
      <w:sz w:val="56"/>
      <w:szCs w:val="20"/>
    </w:rPr>
  </w:style>
  <w:style w:type="character" w:customStyle="1" w:styleId="CharChar">
    <w:name w:val="Char Char"/>
    <w:rsid w:val="009B51DD"/>
    <w:rPr>
      <w:rFonts w:ascii="VNI-Times" w:hAnsi="VNI-Times"/>
      <w:noProof/>
      <w:sz w:val="24"/>
      <w:lang w:val="en-US" w:eastAsia="en-US" w:bidi="ar-SA"/>
    </w:rPr>
  </w:style>
  <w:style w:type="paragraph" w:customStyle="1" w:styleId="BAOCAO">
    <w:name w:val="BAOCAO"/>
    <w:basedOn w:val="Normal"/>
    <w:next w:val="Normal"/>
    <w:autoRedefine/>
    <w:rsid w:val="009B51DD"/>
    <w:pPr>
      <w:widowControl w:val="0"/>
      <w:suppressLineNumbers/>
      <w:spacing w:line="480" w:lineRule="exact"/>
    </w:pPr>
    <w:rPr>
      <w:rFonts w:eastAsia="Batang"/>
      <w:color w:val="auto"/>
      <w:szCs w:val="26"/>
    </w:rPr>
  </w:style>
  <w:style w:type="paragraph" w:customStyle="1" w:styleId="CharCharChar0">
    <w:name w:val="Char Char Char"/>
    <w:basedOn w:val="Normal"/>
    <w:next w:val="Normal"/>
    <w:autoRedefine/>
    <w:qFormat/>
    <w:rsid w:val="009B51DD"/>
    <w:pPr>
      <w:spacing w:before="120" w:after="120" w:line="312" w:lineRule="auto"/>
      <w:jc w:val="left"/>
    </w:pPr>
    <w:rPr>
      <w:color w:val="auto"/>
      <w:sz w:val="28"/>
      <w:szCs w:val="28"/>
    </w:rPr>
  </w:style>
  <w:style w:type="character" w:customStyle="1" w:styleId="CharChar5">
    <w:name w:val="Char Char5"/>
    <w:locked/>
    <w:rsid w:val="009B51DD"/>
    <w:rPr>
      <w:rFonts w:ascii="Times New Roman" w:hAnsi="Times New Roman" w:cs="Times New Roman"/>
      <w:sz w:val="16"/>
      <w:szCs w:val="16"/>
      <w:lang w:val="en-US" w:eastAsia="en-US" w:bidi="ar-SA"/>
    </w:rPr>
  </w:style>
  <w:style w:type="character" w:customStyle="1" w:styleId="CharChar18">
    <w:name w:val="Char Char18"/>
    <w:locked/>
    <w:rsid w:val="009B51DD"/>
    <w:rPr>
      <w:rFonts w:ascii="Times New Roman" w:hAnsi="Times New Roman" w:cs="Times New Roman"/>
      <w:b/>
      <w:sz w:val="26"/>
      <w:lang w:val="en-US" w:eastAsia="en-US" w:bidi="ar-SA"/>
    </w:rPr>
  </w:style>
  <w:style w:type="character" w:customStyle="1" w:styleId="CharChar1">
    <w:name w:val="Char Char1"/>
    <w:rsid w:val="009B51DD"/>
    <w:rPr>
      <w:rFonts w:ascii=".VnTime" w:hAnsi=".VnTime"/>
      <w:sz w:val="28"/>
      <w:lang w:val="en-US" w:eastAsia="en-US" w:bidi="ar-SA"/>
    </w:rPr>
  </w:style>
  <w:style w:type="paragraph" w:customStyle="1" w:styleId="StyleVnCenturySchoolbook12ptBlackJustifiedBefore2pt">
    <w:name w:val="Style.VnCentury Schoolbook 12 pt Black Justified Before:  2 pt"/>
    <w:basedOn w:val="Normal"/>
    <w:rsid w:val="009B51DD"/>
    <w:pPr>
      <w:spacing w:before="0" w:after="0" w:line="276" w:lineRule="auto"/>
      <w:ind w:left="864"/>
    </w:pPr>
    <w:rPr>
      <w:rFonts w:ascii=".VnCentury Schoolbook" w:hAnsi=".VnCentury Schoolbook"/>
      <w:snapToGrid w:val="0"/>
      <w:sz w:val="24"/>
      <w:szCs w:val="24"/>
    </w:rPr>
  </w:style>
  <w:style w:type="paragraph" w:customStyle="1" w:styleId="dauhang">
    <w:name w:val="dauhang"/>
    <w:basedOn w:val="StyleVnCenturySchoolbook12ptBlackJustifiedBefore2pt"/>
    <w:next w:val="StyleVnCenturySchoolbook12ptBlackJustifiedBefore2pt"/>
    <w:autoRedefine/>
    <w:rsid w:val="009B51DD"/>
    <w:pPr>
      <w:spacing w:before="120" w:line="300" w:lineRule="auto"/>
      <w:ind w:left="144" w:firstLine="403"/>
    </w:pPr>
    <w:rPr>
      <w:lang w:val="fr-FR"/>
    </w:rPr>
  </w:style>
  <w:style w:type="paragraph" w:customStyle="1" w:styleId="loai1">
    <w:name w:val="loai 1"/>
    <w:basedOn w:val="Normal"/>
    <w:link w:val="loai1Char"/>
    <w:qFormat/>
    <w:rsid w:val="009B51DD"/>
    <w:pPr>
      <w:keepNext/>
      <w:spacing w:before="0" w:after="0"/>
      <w:jc w:val="left"/>
      <w:outlineLvl w:val="2"/>
    </w:pPr>
    <w:rPr>
      <w:b/>
      <w:bCs/>
      <w:color w:val="0000FF"/>
      <w:szCs w:val="24"/>
      <w:u w:val="single"/>
    </w:rPr>
  </w:style>
  <w:style w:type="character" w:customStyle="1" w:styleId="loai1Char">
    <w:name w:val="loai 1 Char"/>
    <w:link w:val="loai1"/>
    <w:rsid w:val="009B51DD"/>
    <w:rPr>
      <w:rFonts w:ascii="Times New Roman" w:eastAsia="Times New Roman" w:hAnsi="Times New Roman" w:cs="Times New Roman"/>
      <w:b/>
      <w:bCs/>
      <w:color w:val="0000FF"/>
      <w:sz w:val="26"/>
      <w:szCs w:val="24"/>
      <w:u w:val="single"/>
    </w:rPr>
  </w:style>
  <w:style w:type="paragraph" w:customStyle="1" w:styleId="CharCharCharCharCharCharCharCharCharCharCharCharCharCharCharCharCharCharCharCharCharCharCharCharCharCharChar0">
    <w:name w:val="Char Char Char Char Char Char Char Char Char Char Char Char Char Char Char Char Char Char Char Char Char Char Char Char Char Char Char"/>
    <w:basedOn w:val="Heading3"/>
    <w:autoRedefine/>
    <w:rsid w:val="009B51DD"/>
    <w:pPr>
      <w:keepNext/>
      <w:keepLines/>
      <w:tabs>
        <w:tab w:val="num"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CharCharCharCharCharCharCharCharCharCharCharCharCharCharChar1Char0">
    <w:name w:val="Char Char Char Char Char Char Char Char Char Char Char Char Char Char Char1 Char"/>
    <w:basedOn w:val="Normal"/>
    <w:qFormat/>
    <w:rsid w:val="009B51DD"/>
    <w:pPr>
      <w:spacing w:before="0" w:after="160" w:line="240" w:lineRule="exact"/>
      <w:jc w:val="left"/>
    </w:pPr>
    <w:rPr>
      <w:rFonts w:ascii="Tahoma" w:eastAsia="PMingLiU" w:hAnsi="Tahoma"/>
      <w:color w:val="auto"/>
      <w:sz w:val="20"/>
      <w:szCs w:val="20"/>
    </w:rPr>
  </w:style>
  <w:style w:type="paragraph" w:customStyle="1" w:styleId="CharCharCharCharCharCharCharCharChar5CharCharChar1CharCharCharCharCharCharChar0">
    <w:name w:val="Char Char Char Char Char Char Char Char Char5 Char Char Char1 Char Char Char Char Char Char Char"/>
    <w:autoRedefine/>
    <w:qFormat/>
    <w:rsid w:val="009B51DD"/>
    <w:pPr>
      <w:tabs>
        <w:tab w:val="left" w:pos="1152"/>
      </w:tabs>
      <w:spacing w:before="120" w:after="120" w:line="312" w:lineRule="auto"/>
    </w:pPr>
    <w:rPr>
      <w:rFonts w:ascii="Arial" w:eastAsia="Times New Roman" w:hAnsi="Arial" w:cs="Times New Roman"/>
      <w:sz w:val="26"/>
      <w:szCs w:val="20"/>
    </w:rPr>
  </w:style>
  <w:style w:type="character" w:customStyle="1" w:styleId="dongchusaudongsoCharChar">
    <w:name w:val="dong chu sau dong so Char Char"/>
    <w:rsid w:val="009B51DD"/>
    <w:rPr>
      <w:rFonts w:ascii="Arial" w:hAnsi="Arial" w:cs="Arial"/>
      <w:b/>
      <w:bCs/>
      <w:color w:val="0000FF"/>
      <w:sz w:val="26"/>
      <w:szCs w:val="26"/>
      <w:lang w:val="en-US" w:eastAsia="en-US" w:bidi="ar-SA"/>
    </w:rPr>
  </w:style>
  <w:style w:type="paragraph" w:customStyle="1" w:styleId="BIEUTUONG">
    <w:name w:val="BIEU TUONG"/>
    <w:basedOn w:val="Normal"/>
    <w:rsid w:val="009B51DD"/>
    <w:pPr>
      <w:framePr w:w="2083" w:h="799" w:hSpace="180" w:wrap="auto" w:vAnchor="text" w:hAnchor="page" w:x="2383" w:y="46"/>
      <w:pBdr>
        <w:top w:val="single" w:sz="6" w:space="1" w:color="auto"/>
        <w:left w:val="single" w:sz="6" w:space="1" w:color="auto"/>
        <w:bottom w:val="single" w:sz="6" w:space="1" w:color="auto"/>
        <w:right w:val="single" w:sz="6" w:space="1" w:color="auto"/>
      </w:pBdr>
      <w:spacing w:before="0" w:after="120"/>
    </w:pPr>
    <w:rPr>
      <w:color w:val="0000FF"/>
      <w:sz w:val="24"/>
      <w:szCs w:val="20"/>
    </w:rPr>
  </w:style>
  <w:style w:type="paragraph" w:customStyle="1" w:styleId="giua0">
    <w:name w:val="giua"/>
    <w:basedOn w:val="Normal"/>
    <w:rsid w:val="009B51DD"/>
    <w:pPr>
      <w:spacing w:before="240" w:after="120"/>
      <w:jc w:val="center"/>
    </w:pPr>
    <w:rPr>
      <w:color w:val="0000FF"/>
      <w:sz w:val="20"/>
      <w:szCs w:val="20"/>
    </w:rPr>
  </w:style>
  <w:style w:type="paragraph" w:customStyle="1" w:styleId="Center">
    <w:name w:val="Center"/>
    <w:basedOn w:val="Normal"/>
    <w:rsid w:val="009B51DD"/>
    <w:pPr>
      <w:spacing w:before="0" w:after="120"/>
      <w:jc w:val="center"/>
    </w:pPr>
    <w:rPr>
      <w:b/>
      <w:caps/>
      <w:color w:val="0000FF"/>
      <w:sz w:val="32"/>
      <w:szCs w:val="32"/>
    </w:rPr>
  </w:style>
  <w:style w:type="paragraph" w:customStyle="1" w:styleId="dieu0">
    <w:name w:val="dieu"/>
    <w:basedOn w:val="Giua"/>
    <w:rsid w:val="009B51DD"/>
    <w:pPr>
      <w:ind w:firstLine="720"/>
      <w:jc w:val="left"/>
    </w:pPr>
    <w:rPr>
      <w:spacing w:val="0"/>
      <w:sz w:val="26"/>
      <w:szCs w:val="20"/>
      <w:lang w:val="en-US" w:eastAsia="en-US"/>
    </w:rPr>
  </w:style>
  <w:style w:type="paragraph" w:customStyle="1" w:styleId="Loai">
    <w:name w:val="Loai"/>
    <w:basedOn w:val="Giua"/>
    <w:rsid w:val="009B51DD"/>
    <w:pPr>
      <w:spacing w:before="240"/>
    </w:pPr>
    <w:rPr>
      <w:spacing w:val="0"/>
      <w:sz w:val="32"/>
      <w:szCs w:val="20"/>
      <w:lang w:val="en-US" w:eastAsia="en-US"/>
    </w:rPr>
  </w:style>
  <w:style w:type="paragraph" w:customStyle="1" w:styleId="Normal14pt">
    <w:name w:val="Normal + 14 pt"/>
    <w:aliases w:val="Auto"/>
    <w:basedOn w:val="Normal"/>
    <w:link w:val="Normal14ptChar"/>
    <w:rsid w:val="009B51DD"/>
    <w:pPr>
      <w:spacing w:before="0" w:after="120"/>
      <w:ind w:firstLine="567"/>
    </w:pPr>
    <w:rPr>
      <w:color w:val="auto"/>
      <w:sz w:val="28"/>
      <w:szCs w:val="28"/>
      <w:lang w:val="x-none" w:eastAsia="x-none"/>
    </w:rPr>
  </w:style>
  <w:style w:type="character" w:customStyle="1" w:styleId="Normal14ptChar">
    <w:name w:val="Normal + 14 pt Char"/>
    <w:aliases w:val="Auto Char"/>
    <w:link w:val="Normal14pt"/>
    <w:rsid w:val="009B51DD"/>
    <w:rPr>
      <w:rFonts w:ascii="Times New Roman" w:eastAsia="Times New Roman" w:hAnsi="Times New Roman" w:cs="Times New Roman"/>
      <w:sz w:val="28"/>
      <w:szCs w:val="28"/>
      <w:lang w:val="x-none" w:eastAsia="x-none"/>
    </w:rPr>
  </w:style>
  <w:style w:type="paragraph" w:customStyle="1" w:styleId="tx">
    <w:name w:val="tx"/>
    <w:basedOn w:val="Normal"/>
    <w:rsid w:val="009B51DD"/>
    <w:pPr>
      <w:spacing w:after="0"/>
      <w:ind w:firstLine="301"/>
    </w:pPr>
    <w:rPr>
      <w:rFonts w:ascii=".VnTime" w:hAnsi=".VnTime"/>
      <w:color w:val="auto"/>
      <w:sz w:val="23"/>
      <w:szCs w:val="24"/>
    </w:rPr>
  </w:style>
  <w:style w:type="paragraph" w:customStyle="1" w:styleId="Refer">
    <w:name w:val="Refer"/>
    <w:basedOn w:val="Normal"/>
    <w:rsid w:val="009B51DD"/>
    <w:pPr>
      <w:spacing w:before="0" w:after="120"/>
      <w:ind w:firstLine="720"/>
    </w:pPr>
    <w:rPr>
      <w:rFonts w:ascii=".VnTime" w:hAnsi=".VnTime"/>
      <w:color w:val="auto"/>
      <w:sz w:val="24"/>
      <w:szCs w:val="20"/>
    </w:rPr>
  </w:style>
  <w:style w:type="paragraph" w:customStyle="1" w:styleId="Point">
    <w:name w:val="Point"/>
    <w:basedOn w:val="Header"/>
    <w:rsid w:val="009B51DD"/>
    <w:pPr>
      <w:tabs>
        <w:tab w:val="clear" w:pos="4680"/>
        <w:tab w:val="clear" w:pos="9360"/>
        <w:tab w:val="num" w:pos="360"/>
      </w:tabs>
      <w:spacing w:before="0"/>
      <w:ind w:left="360" w:hanging="360"/>
    </w:pPr>
    <w:rPr>
      <w:rFonts w:ascii=".VnTime" w:hAnsi=".VnTime"/>
      <w:color w:val="auto"/>
      <w:sz w:val="24"/>
      <w:szCs w:val="20"/>
      <w:lang w:val="x-none" w:eastAsia="x-none"/>
    </w:rPr>
  </w:style>
  <w:style w:type="paragraph" w:customStyle="1" w:styleId="BodyTextH1">
    <w:name w:val="Body TextH1"/>
    <w:rsid w:val="009B51DD"/>
    <w:pPr>
      <w:spacing w:before="240" w:after="60" w:line="240" w:lineRule="auto"/>
    </w:pPr>
    <w:rPr>
      <w:rFonts w:ascii=".VnTime" w:eastAsia="Times New Roman" w:hAnsi=".VnTime" w:cs="Times New Roman"/>
      <w:sz w:val="20"/>
      <w:szCs w:val="20"/>
    </w:rPr>
  </w:style>
  <w:style w:type="paragraph" w:customStyle="1" w:styleId="heading50">
    <w:name w:val="heading5"/>
    <w:basedOn w:val="Normal"/>
    <w:rsid w:val="009B51DD"/>
    <w:pPr>
      <w:tabs>
        <w:tab w:val="num" w:pos="360"/>
      </w:tabs>
      <w:spacing w:after="120" w:line="360" w:lineRule="exact"/>
      <w:ind w:left="360" w:hanging="360"/>
    </w:pPr>
    <w:rPr>
      <w:rFonts w:ascii=".VnTime" w:hAnsi=".VnTime"/>
      <w:color w:val="auto"/>
      <w:szCs w:val="20"/>
    </w:rPr>
  </w:style>
  <w:style w:type="paragraph" w:customStyle="1" w:styleId="td4">
    <w:name w:val="td4"/>
    <w:basedOn w:val="Normal"/>
    <w:rsid w:val="009B51DD"/>
    <w:pPr>
      <w:spacing w:before="240" w:after="0"/>
    </w:pPr>
    <w:rPr>
      <w:rFonts w:ascii=".VnTime" w:hAnsi=".VnTime"/>
      <w:b/>
      <w:bCs/>
      <w:i/>
      <w:iCs/>
      <w:color w:val="auto"/>
      <w:sz w:val="28"/>
      <w:szCs w:val="28"/>
      <w:lang w:val="fr-FR"/>
    </w:rPr>
  </w:style>
  <w:style w:type="paragraph" w:customStyle="1" w:styleId="Heading2cacdongsokelama">
    <w:name w:val="Heading 2.cac dong so ke la ma"/>
    <w:basedOn w:val="Normal"/>
    <w:next w:val="Normal"/>
    <w:rsid w:val="009B51DD"/>
    <w:pPr>
      <w:keepNext/>
      <w:spacing w:before="0" w:after="0"/>
      <w:jc w:val="center"/>
      <w:outlineLvl w:val="1"/>
    </w:pPr>
    <w:rPr>
      <w:rFonts w:ascii="VNI-Times" w:hAnsi="VNI-Times"/>
      <w:b/>
      <w:color w:val="auto"/>
      <w:sz w:val="32"/>
      <w:szCs w:val="20"/>
    </w:rPr>
  </w:style>
  <w:style w:type="paragraph" w:styleId="PlainText">
    <w:name w:val="Plain Text"/>
    <w:basedOn w:val="Normal"/>
    <w:link w:val="PlainTextChar"/>
    <w:uiPriority w:val="99"/>
    <w:qFormat/>
    <w:rsid w:val="009B51DD"/>
    <w:pPr>
      <w:spacing w:before="100" w:beforeAutospacing="1" w:after="100" w:afterAutospacing="1"/>
      <w:jc w:val="left"/>
    </w:pPr>
    <w:rPr>
      <w:color w:val="auto"/>
      <w:sz w:val="24"/>
      <w:szCs w:val="24"/>
    </w:rPr>
  </w:style>
  <w:style w:type="character" w:customStyle="1" w:styleId="PlainTextChar">
    <w:name w:val="Plain Text Char"/>
    <w:basedOn w:val="DefaultParagraphFont"/>
    <w:link w:val="PlainText"/>
    <w:uiPriority w:val="99"/>
    <w:rsid w:val="009B51DD"/>
    <w:rPr>
      <w:rFonts w:ascii="Times New Roman" w:eastAsia="Times New Roman" w:hAnsi="Times New Roman" w:cs="Times New Roman"/>
      <w:sz w:val="24"/>
      <w:szCs w:val="24"/>
    </w:rPr>
  </w:style>
  <w:style w:type="paragraph" w:customStyle="1" w:styleId="normal-p">
    <w:name w:val="normal-p"/>
    <w:basedOn w:val="Normal"/>
    <w:rsid w:val="009B51DD"/>
    <w:pPr>
      <w:spacing w:before="0" w:after="0"/>
      <w:jc w:val="left"/>
    </w:pPr>
    <w:rPr>
      <w:color w:val="auto"/>
      <w:sz w:val="20"/>
      <w:szCs w:val="20"/>
    </w:rPr>
  </w:style>
  <w:style w:type="paragraph" w:customStyle="1" w:styleId="LoaiLama">
    <w:name w:val="Loai Lama"/>
    <w:basedOn w:val="Normal"/>
    <w:link w:val="LoaiLamaChar"/>
    <w:qFormat/>
    <w:rsid w:val="009B51DD"/>
    <w:pPr>
      <w:tabs>
        <w:tab w:val="left" w:pos="567"/>
      </w:tabs>
      <w:spacing w:before="120" w:after="120"/>
    </w:pPr>
    <w:rPr>
      <w:b/>
      <w:szCs w:val="26"/>
    </w:rPr>
  </w:style>
  <w:style w:type="character" w:customStyle="1" w:styleId="LoaiLamaChar">
    <w:name w:val="Loai Lama Char"/>
    <w:link w:val="LoaiLama"/>
    <w:rsid w:val="009B51DD"/>
    <w:rPr>
      <w:rFonts w:ascii="Times New Roman" w:eastAsia="Times New Roman" w:hAnsi="Times New Roman" w:cs="Times New Roman"/>
      <w:b/>
      <w:color w:val="000000"/>
      <w:sz w:val="26"/>
      <w:szCs w:val="26"/>
    </w:rPr>
  </w:style>
  <w:style w:type="paragraph" w:customStyle="1" w:styleId="Loaiso">
    <w:name w:val="Loai so"/>
    <w:basedOn w:val="LoaiLama"/>
    <w:link w:val="LoaisoChar"/>
    <w:qFormat/>
    <w:rsid w:val="009B51DD"/>
    <w:pPr>
      <w:tabs>
        <w:tab w:val="clear" w:pos="567"/>
      </w:tabs>
    </w:pPr>
  </w:style>
  <w:style w:type="character" w:customStyle="1" w:styleId="LoaisoChar">
    <w:name w:val="Loai so Char"/>
    <w:link w:val="Loaiso"/>
    <w:rsid w:val="009B51DD"/>
    <w:rPr>
      <w:rFonts w:ascii="Times New Roman" w:eastAsia="Times New Roman" w:hAnsi="Times New Roman" w:cs="Times New Roman"/>
      <w:b/>
      <w:color w:val="000000"/>
      <w:sz w:val="26"/>
      <w:szCs w:val="26"/>
    </w:rPr>
  </w:style>
  <w:style w:type="paragraph" w:customStyle="1" w:styleId="xl8731">
    <w:name w:val="xl8731"/>
    <w:basedOn w:val="Normal"/>
    <w:rsid w:val="009B51DD"/>
    <w:pPr>
      <w:spacing w:before="100" w:beforeAutospacing="1" w:after="100" w:afterAutospacing="1"/>
      <w:jc w:val="center"/>
      <w:textAlignment w:val="center"/>
    </w:pPr>
    <w:rPr>
      <w:b/>
      <w:bCs/>
      <w:color w:val="auto"/>
      <w:sz w:val="24"/>
      <w:szCs w:val="24"/>
    </w:rPr>
  </w:style>
  <w:style w:type="paragraph" w:customStyle="1" w:styleId="xl8732">
    <w:name w:val="xl8732"/>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8733">
    <w:name w:val="xl8733"/>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color w:val="auto"/>
      <w:sz w:val="24"/>
      <w:szCs w:val="24"/>
    </w:rPr>
  </w:style>
  <w:style w:type="paragraph" w:customStyle="1" w:styleId="xl8734">
    <w:name w:val="xl8734"/>
    <w:basedOn w:val="Normal"/>
    <w:rsid w:val="009B51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auto"/>
      <w:sz w:val="24"/>
      <w:szCs w:val="24"/>
    </w:rPr>
  </w:style>
  <w:style w:type="paragraph" w:customStyle="1" w:styleId="xl8735">
    <w:name w:val="xl8735"/>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auto"/>
      <w:sz w:val="24"/>
      <w:szCs w:val="24"/>
    </w:rPr>
  </w:style>
  <w:style w:type="paragraph" w:customStyle="1" w:styleId="xl8736">
    <w:name w:val="xl8736"/>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hAnsi="MS Sans Serif"/>
      <w:color w:val="auto"/>
      <w:sz w:val="24"/>
      <w:szCs w:val="24"/>
    </w:rPr>
  </w:style>
  <w:style w:type="paragraph" w:customStyle="1" w:styleId="xl8737">
    <w:name w:val="xl8737"/>
    <w:basedOn w:val="Normal"/>
    <w:rsid w:val="009B51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auto"/>
      <w:sz w:val="24"/>
      <w:szCs w:val="24"/>
    </w:rPr>
  </w:style>
  <w:style w:type="paragraph" w:customStyle="1" w:styleId="xl8738">
    <w:name w:val="xl8738"/>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739">
    <w:name w:val="xl8739"/>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8740">
    <w:name w:val="xl8740"/>
    <w:basedOn w:val="Normal"/>
    <w:rsid w:val="009B51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8741">
    <w:name w:val="xl8741"/>
    <w:basedOn w:val="Normal"/>
    <w:rsid w:val="009B51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MS Sans Serif" w:hAnsi="MS Sans Serif"/>
      <w:color w:val="auto"/>
      <w:sz w:val="24"/>
      <w:szCs w:val="24"/>
    </w:rPr>
  </w:style>
  <w:style w:type="paragraph" w:customStyle="1" w:styleId="xl8742">
    <w:name w:val="xl8742"/>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hAnsi="MS Sans Serif"/>
      <w:color w:val="auto"/>
      <w:sz w:val="24"/>
      <w:szCs w:val="24"/>
    </w:rPr>
  </w:style>
  <w:style w:type="paragraph" w:customStyle="1" w:styleId="xl8743">
    <w:name w:val="xl8743"/>
    <w:basedOn w:val="Normal"/>
    <w:rsid w:val="009B51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MS Sans Serif" w:hAnsi="MS Sans Serif"/>
      <w:i/>
      <w:iCs/>
      <w:color w:val="auto"/>
      <w:sz w:val="24"/>
      <w:szCs w:val="24"/>
    </w:rPr>
  </w:style>
  <w:style w:type="paragraph" w:customStyle="1" w:styleId="xl8744">
    <w:name w:val="xl8744"/>
    <w:basedOn w:val="Normal"/>
    <w:rsid w:val="009B51DD"/>
    <w:pPr>
      <w:spacing w:before="100" w:beforeAutospacing="1" w:after="100" w:afterAutospacing="1"/>
      <w:jc w:val="center"/>
      <w:textAlignment w:val="center"/>
    </w:pPr>
    <w:rPr>
      <w:rFonts w:ascii="MS Sans Serif" w:hAnsi="MS Sans Serif"/>
      <w:color w:val="auto"/>
      <w:sz w:val="24"/>
      <w:szCs w:val="24"/>
    </w:rPr>
  </w:style>
  <w:style w:type="paragraph" w:customStyle="1" w:styleId="xl8745">
    <w:name w:val="xl8745"/>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8746">
    <w:name w:val="xl8746"/>
    <w:basedOn w:val="Normal"/>
    <w:rsid w:val="009B51DD"/>
    <w:pPr>
      <w:shd w:val="clear" w:color="000000" w:fill="FFFFFF"/>
      <w:spacing w:before="100" w:beforeAutospacing="1" w:after="100" w:afterAutospacing="1"/>
      <w:jc w:val="center"/>
      <w:textAlignment w:val="center"/>
    </w:pPr>
    <w:rPr>
      <w:rFonts w:ascii="MS Sans Serif" w:hAnsi="MS Sans Serif"/>
      <w:i/>
      <w:iCs/>
      <w:color w:val="auto"/>
      <w:sz w:val="24"/>
      <w:szCs w:val="24"/>
    </w:rPr>
  </w:style>
  <w:style w:type="paragraph" w:customStyle="1" w:styleId="xl8747">
    <w:name w:val="xl8747"/>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8748">
    <w:name w:val="xl8748"/>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color w:val="auto"/>
      <w:sz w:val="24"/>
      <w:szCs w:val="24"/>
    </w:rPr>
  </w:style>
  <w:style w:type="paragraph" w:customStyle="1" w:styleId="xl8749">
    <w:name w:val="xl8749"/>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8750">
    <w:name w:val="xl8750"/>
    <w:basedOn w:val="Normal"/>
    <w:rsid w:val="009B51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auto"/>
      <w:sz w:val="24"/>
      <w:szCs w:val="24"/>
    </w:rPr>
  </w:style>
  <w:style w:type="paragraph" w:customStyle="1" w:styleId="xl8751">
    <w:name w:val="xl8751"/>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hAnsi="MS Sans Serif"/>
      <w:color w:val="auto"/>
      <w:sz w:val="24"/>
      <w:szCs w:val="24"/>
    </w:rPr>
  </w:style>
  <w:style w:type="paragraph" w:customStyle="1" w:styleId="xl8752">
    <w:name w:val="xl8752"/>
    <w:basedOn w:val="Normal"/>
    <w:rsid w:val="009B51DD"/>
    <w:pPr>
      <w:shd w:val="clear" w:color="000000" w:fill="FFFFFF"/>
      <w:spacing w:before="100" w:beforeAutospacing="1" w:after="100" w:afterAutospacing="1"/>
      <w:jc w:val="center"/>
      <w:textAlignment w:val="center"/>
    </w:pPr>
    <w:rPr>
      <w:rFonts w:ascii="MS Sans Serif" w:hAnsi="MS Sans Serif"/>
      <w:color w:val="auto"/>
      <w:sz w:val="24"/>
      <w:szCs w:val="24"/>
    </w:rPr>
  </w:style>
  <w:style w:type="paragraph" w:customStyle="1" w:styleId="xl8753">
    <w:name w:val="xl8753"/>
    <w:basedOn w:val="Normal"/>
    <w:rsid w:val="009B51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auto"/>
      <w:sz w:val="24"/>
      <w:szCs w:val="24"/>
    </w:rPr>
  </w:style>
  <w:style w:type="paragraph" w:customStyle="1" w:styleId="xl8754">
    <w:name w:val="xl8754"/>
    <w:basedOn w:val="Normal"/>
    <w:rsid w:val="009B51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auto"/>
      <w:sz w:val="24"/>
      <w:szCs w:val="24"/>
    </w:rPr>
  </w:style>
  <w:style w:type="paragraph" w:customStyle="1" w:styleId="xl8755">
    <w:name w:val="xl8755"/>
    <w:basedOn w:val="Normal"/>
    <w:rsid w:val="009B51DD"/>
    <w:pPr>
      <w:spacing w:before="100" w:beforeAutospacing="1" w:after="100" w:afterAutospacing="1"/>
      <w:jc w:val="center"/>
      <w:textAlignment w:val="center"/>
    </w:pPr>
    <w:rPr>
      <w:color w:val="auto"/>
      <w:sz w:val="24"/>
      <w:szCs w:val="24"/>
    </w:rPr>
  </w:style>
  <w:style w:type="paragraph" w:customStyle="1" w:styleId="xl8756">
    <w:name w:val="xl8756"/>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4"/>
      <w:szCs w:val="24"/>
    </w:rPr>
  </w:style>
  <w:style w:type="paragraph" w:customStyle="1" w:styleId="xl8757">
    <w:name w:val="xl8757"/>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color w:val="auto"/>
      <w:sz w:val="24"/>
      <w:szCs w:val="24"/>
    </w:rPr>
  </w:style>
  <w:style w:type="paragraph" w:customStyle="1" w:styleId="xl8758">
    <w:name w:val="xl8758"/>
    <w:basedOn w:val="Normal"/>
    <w:rsid w:val="009B51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color w:val="auto"/>
      <w:sz w:val="24"/>
      <w:szCs w:val="24"/>
    </w:rPr>
  </w:style>
  <w:style w:type="paragraph" w:customStyle="1" w:styleId="xl8759">
    <w:name w:val="xl8759"/>
    <w:basedOn w:val="Normal"/>
    <w:rsid w:val="009B51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color w:val="auto"/>
      <w:sz w:val="24"/>
      <w:szCs w:val="24"/>
    </w:rPr>
  </w:style>
  <w:style w:type="paragraph" w:customStyle="1" w:styleId="xl8760">
    <w:name w:val="xl8760"/>
    <w:basedOn w:val="Normal"/>
    <w:rsid w:val="009B51DD"/>
    <w:pPr>
      <w:spacing w:before="100" w:beforeAutospacing="1" w:after="100" w:afterAutospacing="1"/>
      <w:jc w:val="left"/>
      <w:textAlignment w:val="center"/>
    </w:pPr>
    <w:rPr>
      <w:rFonts w:ascii="MS Sans Serif" w:hAnsi="MS Sans Serif"/>
      <w:color w:val="auto"/>
      <w:sz w:val="24"/>
      <w:szCs w:val="24"/>
    </w:rPr>
  </w:style>
  <w:style w:type="paragraph" w:customStyle="1" w:styleId="xl7623">
    <w:name w:val="xl7623"/>
    <w:basedOn w:val="Normal"/>
    <w:rsid w:val="009B51DD"/>
    <w:pPr>
      <w:pBdr>
        <w:top w:val="dashed"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auto"/>
      <w:szCs w:val="26"/>
    </w:rPr>
  </w:style>
  <w:style w:type="character" w:customStyle="1" w:styleId="Bodytext0">
    <w:name w:val="Body text_"/>
    <w:link w:val="Bodytext1"/>
    <w:rsid w:val="009B51DD"/>
    <w:rPr>
      <w:sz w:val="26"/>
      <w:szCs w:val="26"/>
      <w:shd w:val="clear" w:color="auto" w:fill="FFFFFF"/>
    </w:rPr>
  </w:style>
  <w:style w:type="paragraph" w:customStyle="1" w:styleId="Bodytext1">
    <w:name w:val="Body text1"/>
    <w:basedOn w:val="Normal"/>
    <w:link w:val="Bodytext0"/>
    <w:rsid w:val="009B51DD"/>
    <w:pPr>
      <w:widowControl w:val="0"/>
      <w:shd w:val="clear" w:color="auto" w:fill="FFFFFF"/>
      <w:spacing w:before="0" w:after="0" w:line="324" w:lineRule="exact"/>
      <w:jc w:val="left"/>
    </w:pPr>
    <w:rPr>
      <w:rFonts w:asciiTheme="minorHAnsi" w:eastAsiaTheme="minorHAnsi" w:hAnsiTheme="minorHAnsi" w:cstheme="minorBidi"/>
      <w:color w:val="auto"/>
      <w:szCs w:val="26"/>
    </w:rPr>
  </w:style>
  <w:style w:type="paragraph" w:customStyle="1" w:styleId="Style4">
    <w:name w:val="Style4"/>
    <w:basedOn w:val="Normal"/>
    <w:next w:val="Normal"/>
    <w:autoRedefine/>
    <w:rsid w:val="009B51DD"/>
    <w:pPr>
      <w:widowControl w:val="0"/>
      <w:spacing w:before="0" w:after="0"/>
      <w:ind w:firstLine="567"/>
    </w:pPr>
    <w:rPr>
      <w:noProof/>
      <w:color w:val="auto"/>
      <w:szCs w:val="20"/>
    </w:rPr>
  </w:style>
  <w:style w:type="paragraph" w:customStyle="1" w:styleId="BodyText212">
    <w:name w:val="Body Text 212"/>
    <w:basedOn w:val="Normal"/>
    <w:rsid w:val="009B51DD"/>
    <w:pPr>
      <w:widowControl w:val="0"/>
      <w:overflowPunct w:val="0"/>
      <w:autoSpaceDE w:val="0"/>
      <w:autoSpaceDN w:val="0"/>
      <w:adjustRightInd w:val="0"/>
      <w:spacing w:before="0" w:after="0"/>
      <w:ind w:left="720"/>
      <w:textAlignment w:val="baseline"/>
    </w:pPr>
    <w:rPr>
      <w:rFonts w:ascii="VNI-Times" w:hAnsi="VNI-Times"/>
      <w:color w:val="auto"/>
      <w:szCs w:val="20"/>
    </w:rPr>
  </w:style>
  <w:style w:type="character" w:customStyle="1" w:styleId="CommentTextChar1">
    <w:name w:val="Comment Text Char1"/>
    <w:uiPriority w:val="99"/>
    <w:rsid w:val="009B51DD"/>
    <w:rPr>
      <w:rFonts w:ascii="Times New Roman" w:eastAsia="Calibri" w:hAnsi="Times New Roman" w:cs="Times New Roman"/>
      <w:sz w:val="20"/>
      <w:szCs w:val="20"/>
    </w:rPr>
  </w:style>
  <w:style w:type="character" w:customStyle="1" w:styleId="DocumentMapChar1">
    <w:name w:val="Document Map Char1"/>
    <w:uiPriority w:val="99"/>
    <w:semiHidden/>
    <w:qFormat/>
    <w:rsid w:val="009B51DD"/>
    <w:rPr>
      <w:rFonts w:ascii="Tahoma" w:eastAsia="Calibri" w:hAnsi="Tahoma" w:cs="Tahoma"/>
      <w:sz w:val="16"/>
      <w:szCs w:val="16"/>
    </w:rPr>
  </w:style>
  <w:style w:type="paragraph" w:customStyle="1" w:styleId="01">
    <w:name w:val="0"/>
    <w:basedOn w:val="Normal"/>
    <w:uiPriority w:val="99"/>
    <w:rsid w:val="009B51DD"/>
    <w:pPr>
      <w:spacing w:before="40" w:after="40"/>
      <w:ind w:left="360"/>
      <w:jc w:val="center"/>
    </w:pPr>
    <w:rPr>
      <w:b/>
      <w:color w:val="auto"/>
      <w:sz w:val="30"/>
      <w:szCs w:val="26"/>
      <w:lang w:val="af-ZA"/>
    </w:rPr>
  </w:style>
  <w:style w:type="character" w:customStyle="1" w:styleId="Bodytext30">
    <w:name w:val="Body text (3)_"/>
    <w:link w:val="Bodytext31"/>
    <w:rsid w:val="009B51DD"/>
    <w:rPr>
      <w:b/>
      <w:bCs/>
      <w:spacing w:val="10"/>
      <w:sz w:val="26"/>
      <w:szCs w:val="26"/>
      <w:shd w:val="clear" w:color="auto" w:fill="FFFFFF"/>
    </w:rPr>
  </w:style>
  <w:style w:type="paragraph" w:customStyle="1" w:styleId="Bodytext31">
    <w:name w:val="Body text (3)1"/>
    <w:basedOn w:val="Normal"/>
    <w:link w:val="Bodytext30"/>
    <w:rsid w:val="009B51DD"/>
    <w:pPr>
      <w:widowControl w:val="0"/>
      <w:shd w:val="clear" w:color="auto" w:fill="FFFFFF"/>
      <w:spacing w:before="0" w:after="0" w:line="240" w:lineRule="atLeast"/>
      <w:jc w:val="center"/>
    </w:pPr>
    <w:rPr>
      <w:rFonts w:asciiTheme="minorHAnsi" w:eastAsiaTheme="minorHAnsi" w:hAnsiTheme="minorHAnsi" w:cstheme="minorBidi"/>
      <w:b/>
      <w:bCs/>
      <w:color w:val="auto"/>
      <w:spacing w:val="10"/>
      <w:szCs w:val="26"/>
    </w:rPr>
  </w:style>
  <w:style w:type="numbering" w:customStyle="1" w:styleId="Style6">
    <w:name w:val="Style6"/>
    <w:uiPriority w:val="99"/>
    <w:rsid w:val="009B51DD"/>
    <w:pPr>
      <w:numPr>
        <w:numId w:val="30"/>
      </w:numPr>
    </w:pPr>
  </w:style>
  <w:style w:type="paragraph" w:customStyle="1" w:styleId="CharCharCharCharCharCharCharCharCharCharCharChar">
    <w:name w:val="Char Char Char Char Char Char Char Char Char Char Char Char"/>
    <w:basedOn w:val="Normal"/>
    <w:rsid w:val="009B51DD"/>
    <w:pPr>
      <w:spacing w:before="0" w:after="160" w:line="240" w:lineRule="exact"/>
      <w:jc w:val="left"/>
    </w:pPr>
    <w:rPr>
      <w:rFonts w:ascii="Verdana" w:hAnsi="Verdana"/>
      <w:color w:val="auto"/>
      <w:sz w:val="20"/>
      <w:szCs w:val="20"/>
    </w:rPr>
  </w:style>
  <w:style w:type="paragraph" w:customStyle="1" w:styleId="BodyTextlist2">
    <w:name w:val="Body Text list 2"/>
    <w:link w:val="BodyTextlist2CharChar"/>
    <w:uiPriority w:val="99"/>
    <w:rsid w:val="009B51DD"/>
    <w:pPr>
      <w:numPr>
        <w:numId w:val="31"/>
      </w:numPr>
      <w:suppressAutoHyphens/>
      <w:spacing w:before="120" w:after="120" w:line="240" w:lineRule="auto"/>
      <w:jc w:val="both"/>
    </w:pPr>
    <w:rPr>
      <w:rFonts w:ascii="Times New Roman" w:eastAsia="Times New Roman" w:hAnsi="Times New Roman" w:cs="Times New Roman"/>
      <w:sz w:val="26"/>
      <w:szCs w:val="26"/>
    </w:rPr>
  </w:style>
  <w:style w:type="character" w:customStyle="1" w:styleId="BodyTextlist1Char">
    <w:name w:val="Body Text list 1 Char"/>
    <w:link w:val="BodyTextlist1"/>
    <w:uiPriority w:val="99"/>
    <w:rsid w:val="009B51DD"/>
    <w:rPr>
      <w:rFonts w:ascii="Times New Roman" w:eastAsia="Times New Roman" w:hAnsi="Times New Roman" w:cs="Times New Roman"/>
      <w:sz w:val="26"/>
      <w:szCs w:val="26"/>
    </w:rPr>
  </w:style>
  <w:style w:type="character" w:customStyle="1" w:styleId="BodyTextlist2CharChar">
    <w:name w:val="Body Text list 2 Char Char"/>
    <w:link w:val="BodyTextlist2"/>
    <w:uiPriority w:val="99"/>
    <w:rsid w:val="009B51DD"/>
    <w:rPr>
      <w:rFonts w:ascii="Times New Roman" w:eastAsia="Times New Roman" w:hAnsi="Times New Roman" w:cs="Times New Roman"/>
      <w:sz w:val="26"/>
      <w:szCs w:val="26"/>
    </w:rPr>
  </w:style>
  <w:style w:type="paragraph" w:customStyle="1" w:styleId="StyleBodyTextItalicUnderlineLeft127mm">
    <w:name w:val="Style Body Text + Italic Underline Left:  12.7 mm"/>
    <w:basedOn w:val="BodyText"/>
    <w:uiPriority w:val="99"/>
    <w:rsid w:val="009B51DD"/>
    <w:pPr>
      <w:spacing w:before="120" w:after="120"/>
      <w:ind w:left="851"/>
      <w:outlineLvl w:val="0"/>
    </w:pPr>
    <w:rPr>
      <w:i/>
      <w:iCs/>
      <w:color w:val="000000"/>
      <w:szCs w:val="20"/>
      <w:u w:val="single"/>
    </w:rPr>
  </w:style>
  <w:style w:type="paragraph" w:customStyle="1" w:styleId="xl169">
    <w:name w:val="xl169"/>
    <w:basedOn w:val="Normal"/>
    <w:rsid w:val="009B51DD"/>
    <w:pPr>
      <w:spacing w:before="100" w:beforeAutospacing="1" w:after="100" w:afterAutospacing="1"/>
      <w:jc w:val="left"/>
    </w:pPr>
    <w:rPr>
      <w:color w:val="auto"/>
      <w:sz w:val="24"/>
      <w:szCs w:val="24"/>
    </w:rPr>
  </w:style>
  <w:style w:type="paragraph" w:customStyle="1" w:styleId="binhthuong">
    <w:name w:val="binh thuong"/>
    <w:basedOn w:val="Normal"/>
    <w:rsid w:val="009B51DD"/>
    <w:pPr>
      <w:spacing w:before="0" w:after="120"/>
      <w:jc w:val="left"/>
    </w:pPr>
    <w:rPr>
      <w:color w:val="auto"/>
      <w:szCs w:val="26"/>
    </w:rPr>
  </w:style>
  <w:style w:type="paragraph" w:customStyle="1" w:styleId="Hinh">
    <w:name w:val="Hinh"/>
    <w:basedOn w:val="binhthuong"/>
    <w:qFormat/>
    <w:rsid w:val="009B51DD"/>
    <w:pPr>
      <w:ind w:firstLine="270"/>
      <w:jc w:val="center"/>
    </w:pPr>
    <w:rPr>
      <w:i/>
    </w:rPr>
  </w:style>
  <w:style w:type="paragraph" w:customStyle="1" w:styleId="tm">
    <w:name w:val="tm"/>
    <w:basedOn w:val="Normal"/>
    <w:rsid w:val="009B51DD"/>
    <w:pPr>
      <w:spacing w:before="120" w:after="0" w:line="336" w:lineRule="auto"/>
      <w:ind w:firstLine="567"/>
    </w:pPr>
    <w:rPr>
      <w:rFonts w:ascii=".VnTime" w:hAnsi=".VnTime"/>
      <w:color w:val="auto"/>
      <w:szCs w:val="20"/>
    </w:rPr>
  </w:style>
  <w:style w:type="paragraph" w:customStyle="1" w:styleId="xl834">
    <w:name w:val="xl834"/>
    <w:basedOn w:val="Normal"/>
    <w:rsid w:val="009B51DD"/>
    <w:pPr>
      <w:pBdr>
        <w:bottom w:val="dotted" w:sz="4" w:space="0" w:color="333333"/>
        <w:right w:val="single" w:sz="4" w:space="0" w:color="333333"/>
      </w:pBdr>
      <w:spacing w:before="100" w:beforeAutospacing="1" w:after="100" w:afterAutospacing="1"/>
      <w:jc w:val="center"/>
    </w:pPr>
    <w:rPr>
      <w:rFonts w:eastAsia="Arial Unicode MS"/>
      <w:color w:val="auto"/>
      <w:sz w:val="24"/>
      <w:szCs w:val="24"/>
    </w:rPr>
  </w:style>
  <w:style w:type="paragraph" w:styleId="TableofFigures">
    <w:name w:val="table of figures"/>
    <w:basedOn w:val="Normal"/>
    <w:next w:val="Normal"/>
    <w:qFormat/>
    <w:rsid w:val="009B51DD"/>
    <w:pPr>
      <w:spacing w:before="0" w:after="0"/>
      <w:ind w:firstLine="720"/>
    </w:pPr>
    <w:rPr>
      <w:rFonts w:ascii="VNI-Times" w:eastAsia="MS Mincho" w:hAnsi="VNI-Times"/>
      <w:color w:val="auto"/>
      <w:sz w:val="24"/>
      <w:szCs w:val="24"/>
      <w:lang w:val="en-GB"/>
    </w:rPr>
  </w:style>
  <w:style w:type="numbering" w:styleId="111111">
    <w:name w:val="Outline List 2"/>
    <w:basedOn w:val="NoList"/>
    <w:rsid w:val="009B51DD"/>
    <w:pPr>
      <w:numPr>
        <w:numId w:val="32"/>
      </w:numPr>
    </w:pPr>
  </w:style>
  <w:style w:type="paragraph" w:customStyle="1" w:styleId="xl22">
    <w:name w:val="xl22"/>
    <w:basedOn w:val="Normal"/>
    <w:rsid w:val="009B51DD"/>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jc w:val="center"/>
      <w:textAlignment w:val="center"/>
    </w:pPr>
    <w:rPr>
      <w:rFonts w:ascii="VNI-Times" w:hAnsi="VNI-Times"/>
      <w:b/>
      <w:bCs/>
      <w:color w:val="FF0000"/>
      <w:sz w:val="24"/>
      <w:szCs w:val="24"/>
    </w:rPr>
  </w:style>
  <w:style w:type="paragraph" w:customStyle="1" w:styleId="xl23">
    <w:name w:val="xl23"/>
    <w:basedOn w:val="Normal"/>
    <w:rsid w:val="009B51DD"/>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rFonts w:ascii="VNI-Swiss-Condense" w:hAnsi="VNI-Swiss-Condense"/>
      <w:b/>
      <w:bCs/>
      <w:color w:val="0000FF"/>
      <w:sz w:val="24"/>
      <w:szCs w:val="24"/>
    </w:rPr>
  </w:style>
  <w:style w:type="paragraph" w:customStyle="1" w:styleId="i0">
    <w:name w:val="i"/>
    <w:basedOn w:val="BodyText21"/>
    <w:qFormat/>
    <w:rsid w:val="009B51DD"/>
    <w:pPr>
      <w:widowControl/>
      <w:overflowPunct/>
      <w:autoSpaceDE/>
      <w:autoSpaceDN/>
      <w:adjustRightInd/>
      <w:jc w:val="both"/>
      <w:textAlignment w:val="auto"/>
    </w:pPr>
  </w:style>
  <w:style w:type="paragraph" w:customStyle="1" w:styleId="itemlist">
    <w:name w:val="itemlist"/>
    <w:basedOn w:val="Normal"/>
    <w:rsid w:val="009B51DD"/>
    <w:pPr>
      <w:keepLines/>
      <w:tabs>
        <w:tab w:val="decimal" w:pos="1296"/>
        <w:tab w:val="left" w:pos="1584"/>
      </w:tabs>
      <w:spacing w:before="0" w:after="120"/>
      <w:ind w:left="1584" w:hanging="1584"/>
      <w:jc w:val="left"/>
    </w:pPr>
    <w:rPr>
      <w:rFonts w:ascii="Arial" w:hAnsi="Arial"/>
      <w:color w:val="auto"/>
      <w:sz w:val="24"/>
      <w:szCs w:val="20"/>
      <w:lang w:eastAsia="zh-CN"/>
    </w:rPr>
  </w:style>
  <w:style w:type="paragraph" w:customStyle="1" w:styleId="Ndbang4">
    <w:name w:val="Ndbang4"/>
    <w:basedOn w:val="Normal"/>
    <w:rsid w:val="009B51DD"/>
    <w:pPr>
      <w:spacing w:before="40" w:after="40"/>
      <w:jc w:val="center"/>
    </w:pPr>
    <w:rPr>
      <w:rFonts w:ascii="VNI-Times" w:hAnsi="VNI-Times"/>
      <w:color w:val="auto"/>
      <w:sz w:val="24"/>
      <w:szCs w:val="20"/>
    </w:rPr>
  </w:style>
  <w:style w:type="character" w:customStyle="1" w:styleId="BodyTextlist1CharChar">
    <w:name w:val="Body Text list 1 Char Char"/>
    <w:locked/>
    <w:rsid w:val="009B51DD"/>
    <w:rPr>
      <w:rFonts w:ascii="Times New Roman" w:eastAsia="Times New Roman" w:hAnsi="Times New Roman" w:cs="Times New Roman"/>
      <w:sz w:val="26"/>
      <w:szCs w:val="26"/>
      <w:lang w:val="vi-VN" w:eastAsia="vi-VN"/>
    </w:rPr>
  </w:style>
  <w:style w:type="paragraph" w:customStyle="1" w:styleId="ABC">
    <w:name w:val="ABC"/>
    <w:basedOn w:val="Normal"/>
    <w:rsid w:val="009B51DD"/>
    <w:pPr>
      <w:spacing w:before="0" w:after="120"/>
      <w:jc w:val="left"/>
    </w:pPr>
    <w:rPr>
      <w:rFonts w:ascii=".VnTime" w:hAnsi=".VnTime"/>
      <w:color w:val="auto"/>
      <w:sz w:val="24"/>
      <w:szCs w:val="24"/>
    </w:rPr>
  </w:style>
  <w:style w:type="paragraph" w:customStyle="1" w:styleId="StyleHeading3BoldAuto">
    <w:name w:val="Style Heading 3 + Bold Auto"/>
    <w:basedOn w:val="Heading3"/>
    <w:rsid w:val="009B51DD"/>
    <w:pPr>
      <w:keepNext/>
      <w:widowControl/>
      <w:numPr>
        <w:ilvl w:val="2"/>
      </w:numPr>
      <w:spacing w:before="0" w:after="0" w:line="360" w:lineRule="auto"/>
      <w:ind w:left="120"/>
      <w:contextualSpacing w:val="0"/>
      <w:jc w:val="both"/>
    </w:pPr>
    <w:rPr>
      <w:b w:val="0"/>
      <w:bCs/>
      <w:color w:val="auto"/>
      <w:sz w:val="26"/>
      <w:szCs w:val="26"/>
    </w:rPr>
  </w:style>
  <w:style w:type="character" w:customStyle="1" w:styleId="a">
    <w:name w:val="a"/>
    <w:rsid w:val="009B51DD"/>
  </w:style>
  <w:style w:type="paragraph" w:customStyle="1" w:styleId="bodytext10">
    <w:name w:val="bodytext1"/>
    <w:basedOn w:val="Normal"/>
    <w:rsid w:val="009B51DD"/>
    <w:pPr>
      <w:spacing w:before="100" w:beforeAutospacing="1" w:after="100" w:afterAutospacing="1"/>
      <w:jc w:val="left"/>
    </w:pPr>
    <w:rPr>
      <w:color w:val="auto"/>
      <w:sz w:val="24"/>
      <w:szCs w:val="24"/>
    </w:rPr>
  </w:style>
  <w:style w:type="character" w:customStyle="1" w:styleId="bodytext4">
    <w:name w:val="bodytext"/>
    <w:rsid w:val="009B51DD"/>
  </w:style>
  <w:style w:type="character" w:customStyle="1" w:styleId="bodytext8">
    <w:name w:val="bodytext8"/>
    <w:rsid w:val="009B51DD"/>
  </w:style>
  <w:style w:type="character" w:customStyle="1" w:styleId="bodytextitalic17">
    <w:name w:val="bodytextitalic17"/>
    <w:rsid w:val="009B51DD"/>
  </w:style>
  <w:style w:type="character" w:customStyle="1" w:styleId="bodytext100">
    <w:name w:val="bodytext100"/>
    <w:rsid w:val="009B51DD"/>
  </w:style>
  <w:style w:type="paragraph" w:customStyle="1" w:styleId="ndung">
    <w:name w:val="ndung"/>
    <w:basedOn w:val="Normal"/>
    <w:rsid w:val="009B51DD"/>
    <w:pPr>
      <w:widowControl w:val="0"/>
      <w:spacing w:before="120" w:after="0"/>
      <w:ind w:firstLine="720"/>
    </w:pPr>
    <w:rPr>
      <w:rFonts w:ascii="VNI-Times" w:hAnsi="VNI-Times"/>
      <w:color w:val="auto"/>
      <w:sz w:val="24"/>
      <w:szCs w:val="20"/>
    </w:rPr>
  </w:style>
  <w:style w:type="paragraph" w:customStyle="1" w:styleId="-">
    <w:name w:val="-"/>
    <w:basedOn w:val="BodyText2"/>
    <w:rsid w:val="009B51DD"/>
    <w:pPr>
      <w:widowControl/>
      <w:tabs>
        <w:tab w:val="num" w:pos="-349"/>
      </w:tabs>
      <w:overflowPunct/>
      <w:autoSpaceDE/>
      <w:autoSpaceDN/>
      <w:adjustRightInd/>
      <w:ind w:left="-349" w:hanging="360"/>
      <w:textAlignment w:val="auto"/>
    </w:pPr>
    <w:rPr>
      <w:sz w:val="24"/>
      <w:lang w:val="en-US" w:eastAsia="en-US"/>
    </w:rPr>
  </w:style>
  <w:style w:type="paragraph" w:customStyle="1" w:styleId="Body">
    <w:name w:val="Body"/>
    <w:basedOn w:val="Normal"/>
    <w:uiPriority w:val="99"/>
    <w:qFormat/>
    <w:rsid w:val="009B51DD"/>
    <w:pPr>
      <w:widowControl w:val="0"/>
      <w:autoSpaceDE w:val="0"/>
      <w:autoSpaceDN w:val="0"/>
      <w:adjustRightInd w:val="0"/>
      <w:spacing w:before="0" w:after="0"/>
      <w:jc w:val="left"/>
    </w:pPr>
    <w:rPr>
      <w:color w:val="auto"/>
      <w:sz w:val="28"/>
      <w:szCs w:val="28"/>
    </w:rPr>
  </w:style>
  <w:style w:type="paragraph" w:customStyle="1" w:styleId="TableParagraph">
    <w:name w:val="Table Paragraph"/>
    <w:basedOn w:val="Normal"/>
    <w:uiPriority w:val="1"/>
    <w:qFormat/>
    <w:rsid w:val="009B51DD"/>
    <w:pPr>
      <w:widowControl w:val="0"/>
      <w:autoSpaceDE w:val="0"/>
      <w:autoSpaceDN w:val="0"/>
      <w:adjustRightInd w:val="0"/>
      <w:spacing w:before="0" w:after="0"/>
      <w:jc w:val="left"/>
    </w:pPr>
    <w:rPr>
      <w:color w:val="auto"/>
      <w:sz w:val="24"/>
      <w:szCs w:val="24"/>
    </w:rPr>
  </w:style>
  <w:style w:type="paragraph" w:customStyle="1" w:styleId="xl670">
    <w:name w:val="xl670"/>
    <w:basedOn w:val="Normal"/>
    <w:rsid w:val="009B51D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rFonts w:ascii="VNI-Times" w:hAnsi="VNI-Times"/>
      <w:b/>
      <w:bCs/>
      <w:color w:val="auto"/>
      <w:sz w:val="20"/>
      <w:szCs w:val="20"/>
    </w:rPr>
  </w:style>
  <w:style w:type="paragraph" w:customStyle="1" w:styleId="xl671">
    <w:name w:val="xl671"/>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color w:val="auto"/>
      <w:sz w:val="20"/>
      <w:szCs w:val="20"/>
    </w:rPr>
  </w:style>
  <w:style w:type="paragraph" w:customStyle="1" w:styleId="xl672">
    <w:name w:val="xl672"/>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VNI-Times" w:hAnsi="VNI-Times"/>
      <w:color w:val="auto"/>
      <w:sz w:val="20"/>
      <w:szCs w:val="20"/>
    </w:rPr>
  </w:style>
  <w:style w:type="paragraph" w:customStyle="1" w:styleId="xl673">
    <w:name w:val="xl673"/>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VNI-Times" w:hAnsi="VNI-Times"/>
      <w:color w:val="auto"/>
      <w:sz w:val="20"/>
      <w:szCs w:val="20"/>
    </w:rPr>
  </w:style>
  <w:style w:type="paragraph" w:customStyle="1" w:styleId="xl674">
    <w:name w:val="xl674"/>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b/>
      <w:bCs/>
      <w:color w:val="FF0000"/>
      <w:sz w:val="20"/>
      <w:szCs w:val="20"/>
    </w:rPr>
  </w:style>
  <w:style w:type="paragraph" w:customStyle="1" w:styleId="xl675">
    <w:name w:val="xl675"/>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VNI-Times" w:hAnsi="VNI-Times"/>
      <w:b/>
      <w:bCs/>
      <w:color w:val="FF0000"/>
      <w:sz w:val="20"/>
      <w:szCs w:val="20"/>
    </w:rPr>
  </w:style>
  <w:style w:type="paragraph" w:customStyle="1" w:styleId="xl676">
    <w:name w:val="xl676"/>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VNI-Times" w:hAnsi="VNI-Times"/>
      <w:b/>
      <w:bCs/>
      <w:color w:val="FF0000"/>
      <w:sz w:val="20"/>
      <w:szCs w:val="20"/>
    </w:rPr>
  </w:style>
  <w:style w:type="paragraph" w:customStyle="1" w:styleId="xl677">
    <w:name w:val="xl677"/>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b/>
      <w:bCs/>
      <w:color w:val="FF0000"/>
      <w:sz w:val="20"/>
      <w:szCs w:val="20"/>
    </w:rPr>
  </w:style>
  <w:style w:type="paragraph" w:customStyle="1" w:styleId="xl678">
    <w:name w:val="xl678"/>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VNI-Times" w:hAnsi="VNI-Times"/>
      <w:color w:val="auto"/>
      <w:sz w:val="20"/>
      <w:szCs w:val="20"/>
    </w:rPr>
  </w:style>
  <w:style w:type="paragraph" w:customStyle="1" w:styleId="xl679">
    <w:name w:val="xl679"/>
    <w:basedOn w:val="Normal"/>
    <w:rsid w:val="009B51D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rFonts w:ascii="VNI-Times" w:hAnsi="VNI-Times"/>
      <w:b/>
      <w:bCs/>
      <w:color w:val="auto"/>
      <w:sz w:val="20"/>
      <w:szCs w:val="20"/>
    </w:rPr>
  </w:style>
  <w:style w:type="paragraph" w:customStyle="1" w:styleId="xl680">
    <w:name w:val="xl680"/>
    <w:basedOn w:val="Normal"/>
    <w:rsid w:val="009B51DD"/>
    <w:pPr>
      <w:pBdr>
        <w:top w:val="single" w:sz="4" w:space="0" w:color="auto"/>
        <w:left w:val="single" w:sz="4" w:space="0" w:color="auto"/>
        <w:right w:val="single" w:sz="4" w:space="0" w:color="auto"/>
      </w:pBdr>
      <w:shd w:val="clear" w:color="auto" w:fill="CCFFFF"/>
      <w:spacing w:before="100" w:beforeAutospacing="1" w:after="100" w:afterAutospacing="1"/>
      <w:jc w:val="center"/>
    </w:pPr>
    <w:rPr>
      <w:rFonts w:ascii="VNI-Times" w:hAnsi="VNI-Times"/>
      <w:b/>
      <w:bCs/>
      <w:color w:val="auto"/>
      <w:sz w:val="20"/>
      <w:szCs w:val="20"/>
    </w:rPr>
  </w:style>
  <w:style w:type="paragraph" w:customStyle="1" w:styleId="xl681">
    <w:name w:val="xl681"/>
    <w:basedOn w:val="Normal"/>
    <w:rsid w:val="009B51DD"/>
    <w:pPr>
      <w:pBdr>
        <w:left w:val="single" w:sz="4" w:space="0" w:color="auto"/>
        <w:bottom w:val="single" w:sz="4" w:space="0" w:color="auto"/>
        <w:right w:val="single" w:sz="4" w:space="0" w:color="auto"/>
      </w:pBdr>
      <w:shd w:val="clear" w:color="auto" w:fill="CCFFFF"/>
      <w:spacing w:before="100" w:beforeAutospacing="1" w:after="100" w:afterAutospacing="1"/>
      <w:jc w:val="center"/>
    </w:pPr>
    <w:rPr>
      <w:rFonts w:ascii="VNI-Times" w:hAnsi="VNI-Times"/>
      <w:b/>
      <w:bCs/>
      <w:color w:val="auto"/>
      <w:sz w:val="20"/>
      <w:szCs w:val="20"/>
    </w:rPr>
  </w:style>
  <w:style w:type="paragraph" w:customStyle="1" w:styleId="xl682">
    <w:name w:val="xl682"/>
    <w:basedOn w:val="Normal"/>
    <w:rsid w:val="009B51D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left"/>
    </w:pPr>
    <w:rPr>
      <w:rFonts w:ascii="VNI-Times" w:hAnsi="VNI-Times"/>
      <w:b/>
      <w:bCs/>
      <w:color w:val="auto"/>
      <w:sz w:val="20"/>
      <w:szCs w:val="20"/>
    </w:rPr>
  </w:style>
  <w:style w:type="table" w:customStyle="1" w:styleId="LightShading1">
    <w:name w:val="Light Shading1"/>
    <w:basedOn w:val="TableNormal"/>
    <w:uiPriority w:val="60"/>
    <w:rsid w:val="009B51DD"/>
    <w:pPr>
      <w:spacing w:after="0" w:line="240" w:lineRule="auto"/>
    </w:pPr>
    <w:rPr>
      <w:rFonts w:ascii="Calibri" w:eastAsia="Calibri" w:hAnsi="Calibri" w:cs="Times New Roman"/>
      <w:color w:val="000000"/>
      <w:sz w:val="20"/>
      <w:szCs w:val="20"/>
      <w:lang w:val="vi-VN" w:eastAsia="vi-VN"/>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
    <w:name w:val="Light Shading - Accent 11"/>
    <w:basedOn w:val="TableNormal"/>
    <w:uiPriority w:val="60"/>
    <w:rsid w:val="009B51DD"/>
    <w:pPr>
      <w:spacing w:after="0" w:line="240" w:lineRule="auto"/>
    </w:pPr>
    <w:rPr>
      <w:rFonts w:ascii="Calibri" w:eastAsia="Calibri" w:hAnsi="Calibri" w:cs="Times New Roman"/>
      <w:color w:val="365F91"/>
      <w:sz w:val="20"/>
      <w:szCs w:val="20"/>
      <w:lang w:val="vi-VN" w:eastAsia="vi-VN"/>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Professional">
    <w:name w:val="Table Professional"/>
    <w:basedOn w:val="TableNormal"/>
    <w:rsid w:val="009B51DD"/>
    <w:pPr>
      <w:spacing w:after="200" w:line="276" w:lineRule="auto"/>
    </w:pPr>
    <w:rPr>
      <w:rFonts w:ascii="Calibri" w:eastAsia="Calibri" w:hAnsi="Calibri" w:cs="Times New Roman"/>
      <w:sz w:val="20"/>
      <w:szCs w:val="20"/>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Theme">
    <w:name w:val="Table Theme"/>
    <w:basedOn w:val="TableNormal"/>
    <w:qFormat/>
    <w:rsid w:val="009B51DD"/>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hanI">
    <w:name w:val="PhanI"/>
    <w:basedOn w:val="Normal"/>
    <w:rsid w:val="009B51DD"/>
    <w:pPr>
      <w:tabs>
        <w:tab w:val="left" w:pos="357"/>
      </w:tabs>
      <w:spacing w:before="120" w:after="120"/>
    </w:pPr>
    <w:rPr>
      <w:rFonts w:ascii="VNI-Aptima" w:hAnsi="VNI-Aptima"/>
      <w:b/>
      <w:color w:val="auto"/>
      <w:szCs w:val="26"/>
    </w:rPr>
  </w:style>
  <w:style w:type="paragraph" w:customStyle="1" w:styleId="Standard">
    <w:name w:val="Standard"/>
    <w:uiPriority w:val="99"/>
    <w:rsid w:val="009B51DD"/>
    <w:pPr>
      <w:suppressAutoHyphens/>
      <w:autoSpaceDN w:val="0"/>
      <w:spacing w:after="0" w:line="240" w:lineRule="auto"/>
      <w:textAlignment w:val="baseline"/>
    </w:pPr>
    <w:rPr>
      <w:rFonts w:ascii="Times New Roman" w:eastAsia="Times New Roman" w:hAnsi="Times New Roman" w:cs="Times New Roman"/>
      <w:kern w:val="3"/>
      <w:sz w:val="24"/>
      <w:szCs w:val="24"/>
      <w:lang w:eastAsia="zh-CN" w:bidi="hi-IN"/>
    </w:rPr>
  </w:style>
  <w:style w:type="character" w:customStyle="1" w:styleId="Bodytext20">
    <w:name w:val="Body text (2)_"/>
    <w:link w:val="Bodytext2a"/>
    <w:qFormat/>
    <w:rsid w:val="009B51DD"/>
    <w:rPr>
      <w:b/>
      <w:bCs/>
      <w:spacing w:val="-10"/>
      <w:sz w:val="28"/>
      <w:szCs w:val="28"/>
      <w:shd w:val="clear" w:color="auto" w:fill="FFFFFF"/>
    </w:rPr>
  </w:style>
  <w:style w:type="character" w:customStyle="1" w:styleId="Bodytext2NotBold">
    <w:name w:val="Body text (2) + Not Bold"/>
    <w:rsid w:val="009B51DD"/>
    <w:rPr>
      <w:rFonts w:ascii="Times New Roman" w:eastAsia="Times New Roman" w:hAnsi="Times New Roman" w:cs="Times New Roman"/>
      <w:b/>
      <w:bCs/>
      <w:i w:val="0"/>
      <w:iCs w:val="0"/>
      <w:smallCaps w:val="0"/>
      <w:strike w:val="0"/>
      <w:color w:val="000000"/>
      <w:spacing w:val="-10"/>
      <w:w w:val="100"/>
      <w:position w:val="0"/>
      <w:sz w:val="28"/>
      <w:szCs w:val="28"/>
      <w:u w:val="none"/>
      <w:lang w:val="vi-VN"/>
    </w:rPr>
  </w:style>
  <w:style w:type="character" w:customStyle="1" w:styleId="Bodytext5">
    <w:name w:val="Body text (5)_"/>
    <w:link w:val="Bodytext50"/>
    <w:rsid w:val="009B51DD"/>
    <w:rPr>
      <w:b/>
      <w:bCs/>
      <w:i/>
      <w:iCs/>
      <w:sz w:val="28"/>
      <w:szCs w:val="28"/>
      <w:shd w:val="clear" w:color="auto" w:fill="FFFFFF"/>
    </w:rPr>
  </w:style>
  <w:style w:type="character" w:customStyle="1" w:styleId="Bodytext125ptSpacing0pt">
    <w:name w:val="Body text + 12.5 pt.Spacing 0 pt"/>
    <w:rsid w:val="009B51DD"/>
    <w:rPr>
      <w:rFonts w:ascii="Times New Roman" w:eastAsia="Times New Roman" w:hAnsi="Times New Roman" w:cs="Times New Roman"/>
      <w:b w:val="0"/>
      <w:bCs w:val="0"/>
      <w:i w:val="0"/>
      <w:iCs w:val="0"/>
      <w:smallCaps w:val="0"/>
      <w:strike w:val="0"/>
      <w:color w:val="000000"/>
      <w:spacing w:val="0"/>
      <w:w w:val="100"/>
      <w:position w:val="0"/>
      <w:sz w:val="25"/>
      <w:szCs w:val="25"/>
      <w:u w:val="none"/>
      <w:lang w:val="vi-VN"/>
    </w:rPr>
  </w:style>
  <w:style w:type="character" w:customStyle="1" w:styleId="Bodytext22ptItalicSpacing0pt">
    <w:name w:val="Body text + 22 pt.Italic.Spacing 0 pt"/>
    <w:rsid w:val="009B51DD"/>
    <w:rPr>
      <w:rFonts w:ascii="Times New Roman" w:eastAsia="Times New Roman" w:hAnsi="Times New Roman" w:cs="Times New Roman"/>
      <w:b w:val="0"/>
      <w:bCs w:val="0"/>
      <w:i/>
      <w:iCs/>
      <w:smallCaps w:val="0"/>
      <w:strike w:val="0"/>
      <w:color w:val="000000"/>
      <w:spacing w:val="0"/>
      <w:w w:val="100"/>
      <w:position w:val="0"/>
      <w:sz w:val="44"/>
      <w:szCs w:val="44"/>
      <w:u w:val="none"/>
    </w:rPr>
  </w:style>
  <w:style w:type="character" w:customStyle="1" w:styleId="Bodytext115ptSpacing0pt">
    <w:name w:val="Body text + 11.5 pt.Spacing 0 pt"/>
    <w:rsid w:val="009B51DD"/>
    <w:rPr>
      <w:rFonts w:ascii="Times New Roman" w:eastAsia="Times New Roman" w:hAnsi="Times New Roman" w:cs="Times New Roman"/>
      <w:b w:val="0"/>
      <w:bCs w:val="0"/>
      <w:i w:val="0"/>
      <w:iCs w:val="0"/>
      <w:smallCaps w:val="0"/>
      <w:strike w:val="0"/>
      <w:color w:val="000000"/>
      <w:spacing w:val="0"/>
      <w:w w:val="100"/>
      <w:position w:val="0"/>
      <w:sz w:val="23"/>
      <w:szCs w:val="23"/>
      <w:u w:val="none"/>
      <w:lang w:val="vi-VN"/>
    </w:rPr>
  </w:style>
  <w:style w:type="character" w:customStyle="1" w:styleId="Bodytext135ptItalicSpacing0pt">
    <w:name w:val="Body text + 13.5 pt.Italic.Spacing 0 pt"/>
    <w:rsid w:val="009B51DD"/>
    <w:rPr>
      <w:rFonts w:ascii="Times New Roman" w:eastAsia="Times New Roman" w:hAnsi="Times New Roman" w:cs="Times New Roman"/>
      <w:b w:val="0"/>
      <w:bCs w:val="0"/>
      <w:i/>
      <w:iCs/>
      <w:smallCaps w:val="0"/>
      <w:strike w:val="0"/>
      <w:color w:val="000000"/>
      <w:spacing w:val="0"/>
      <w:w w:val="100"/>
      <w:position w:val="0"/>
      <w:sz w:val="27"/>
      <w:szCs w:val="27"/>
      <w:u w:val="none"/>
      <w:lang w:val="vi-VN"/>
    </w:rPr>
  </w:style>
  <w:style w:type="paragraph" w:customStyle="1" w:styleId="Bodytext2a">
    <w:name w:val="Body text (2)"/>
    <w:basedOn w:val="Normal"/>
    <w:link w:val="Bodytext20"/>
    <w:qFormat/>
    <w:rsid w:val="009B51DD"/>
    <w:pPr>
      <w:widowControl w:val="0"/>
      <w:shd w:val="clear" w:color="auto" w:fill="FFFFFF"/>
      <w:spacing w:before="0" w:after="360" w:line="317" w:lineRule="exact"/>
    </w:pPr>
    <w:rPr>
      <w:rFonts w:asciiTheme="minorHAnsi" w:eastAsiaTheme="minorHAnsi" w:hAnsiTheme="minorHAnsi" w:cstheme="minorBidi"/>
      <w:b/>
      <w:bCs/>
      <w:color w:val="auto"/>
      <w:spacing w:val="-10"/>
      <w:sz w:val="28"/>
      <w:szCs w:val="28"/>
    </w:rPr>
  </w:style>
  <w:style w:type="paragraph" w:customStyle="1" w:styleId="BodyText11">
    <w:name w:val="Body Text1"/>
    <w:basedOn w:val="Normal"/>
    <w:uiPriority w:val="99"/>
    <w:rsid w:val="009B51DD"/>
    <w:pPr>
      <w:widowControl w:val="0"/>
      <w:shd w:val="clear" w:color="auto" w:fill="FFFFFF"/>
      <w:spacing w:before="120" w:after="540" w:line="0" w:lineRule="atLeast"/>
      <w:jc w:val="center"/>
    </w:pPr>
    <w:rPr>
      <w:rFonts w:ascii="Calibri" w:eastAsia="Calibri" w:hAnsi="Calibri"/>
      <w:color w:val="auto"/>
      <w:spacing w:val="-10"/>
      <w:sz w:val="28"/>
      <w:szCs w:val="28"/>
    </w:rPr>
  </w:style>
  <w:style w:type="paragraph" w:customStyle="1" w:styleId="Bodytext50">
    <w:name w:val="Body text (5)"/>
    <w:basedOn w:val="Normal"/>
    <w:link w:val="Bodytext5"/>
    <w:rsid w:val="009B51DD"/>
    <w:pPr>
      <w:widowControl w:val="0"/>
      <w:shd w:val="clear" w:color="auto" w:fill="FFFFFF"/>
      <w:spacing w:before="120" w:after="120" w:line="0" w:lineRule="atLeast"/>
    </w:pPr>
    <w:rPr>
      <w:rFonts w:asciiTheme="minorHAnsi" w:eastAsiaTheme="minorHAnsi" w:hAnsiTheme="minorHAnsi" w:cstheme="minorBidi"/>
      <w:b/>
      <w:bCs/>
      <w:i/>
      <w:iCs/>
      <w:color w:val="auto"/>
      <w:sz w:val="28"/>
      <w:szCs w:val="28"/>
    </w:rPr>
  </w:style>
  <w:style w:type="paragraph" w:styleId="List4">
    <w:name w:val="List 4"/>
    <w:basedOn w:val="Normal"/>
    <w:uiPriority w:val="99"/>
    <w:rsid w:val="009B51DD"/>
    <w:pPr>
      <w:numPr>
        <w:numId w:val="33"/>
      </w:numPr>
      <w:spacing w:before="120"/>
    </w:pPr>
    <w:rPr>
      <w:color w:val="auto"/>
      <w:szCs w:val="26"/>
    </w:rPr>
  </w:style>
  <w:style w:type="paragraph" w:customStyle="1" w:styleId="a0">
    <w:name w:val="바탕글"/>
    <w:qFormat/>
    <w:rsid w:val="009B51DD"/>
    <w:pPr>
      <w:widowControl w:val="0"/>
      <w:wordWrap w:val="0"/>
      <w:autoSpaceDE w:val="0"/>
      <w:autoSpaceDN w:val="0"/>
      <w:adjustRightInd w:val="0"/>
      <w:spacing w:after="0"/>
      <w:jc w:val="both"/>
    </w:pPr>
    <w:rPr>
      <w:rFonts w:ascii="BatangChe" w:eastAsia="BatangChe" w:hAnsi="Times New Roman" w:cs="Times New Roman"/>
      <w:color w:val="000000"/>
      <w:sz w:val="20"/>
      <w:szCs w:val="20"/>
      <w:lang w:eastAsia="ko-KR"/>
    </w:rPr>
  </w:style>
  <w:style w:type="paragraph" w:customStyle="1" w:styleId="ight">
    <w:name w:val="ight"/>
    <w:rsid w:val="009B51DD"/>
    <w:pPr>
      <w:spacing w:after="0" w:line="240" w:lineRule="auto"/>
    </w:pPr>
    <w:rPr>
      <w:rFonts w:ascii="Times New Roman" w:eastAsia="Times New Roman" w:hAnsi="Times New Roman" w:cs="Times New Roman"/>
      <w:snapToGrid w:val="0"/>
      <w:sz w:val="24"/>
      <w:szCs w:val="20"/>
    </w:rPr>
  </w:style>
  <w:style w:type="paragraph" w:customStyle="1" w:styleId="Nguyen0">
    <w:name w:val="Nguyen 0"/>
    <w:basedOn w:val="Normal"/>
    <w:uiPriority w:val="99"/>
    <w:qFormat/>
    <w:rsid w:val="009B51DD"/>
    <w:pPr>
      <w:numPr>
        <w:numId w:val="34"/>
      </w:numPr>
      <w:tabs>
        <w:tab w:val="num" w:pos="1287"/>
      </w:tabs>
      <w:spacing w:before="120" w:after="120"/>
      <w:ind w:left="1588" w:hanging="454"/>
    </w:pPr>
    <w:rPr>
      <w:rFonts w:eastAsia="Calibri"/>
      <w:color w:val="auto"/>
      <w:lang w:val="pl-PL"/>
    </w:rPr>
  </w:style>
  <w:style w:type="paragraph" w:customStyle="1" w:styleId="CAP1">
    <w:name w:val="CAP1"/>
    <w:qFormat/>
    <w:rsid w:val="009B51DD"/>
    <w:pPr>
      <w:keepNext/>
      <w:widowControl w:val="0"/>
      <w:numPr>
        <w:numId w:val="36"/>
      </w:numPr>
      <w:spacing w:after="0" w:line="240" w:lineRule="auto"/>
      <w:jc w:val="center"/>
      <w:outlineLvl w:val="0"/>
    </w:pPr>
    <w:rPr>
      <w:rFonts w:ascii="Times New Roman" w:eastAsia="Times New Roman" w:hAnsi="Times New Roman" w:cs="Times New Roman"/>
      <w:b/>
      <w:color w:val="0000FF"/>
      <w:sz w:val="28"/>
      <w:szCs w:val="28"/>
      <w:lang w:val="nl-NL"/>
    </w:rPr>
  </w:style>
  <w:style w:type="paragraph" w:customStyle="1" w:styleId="CAP3">
    <w:name w:val="CAP3"/>
    <w:uiPriority w:val="99"/>
    <w:qFormat/>
    <w:rsid w:val="009B51DD"/>
    <w:pPr>
      <w:numPr>
        <w:numId w:val="35"/>
      </w:numPr>
      <w:spacing w:after="0" w:line="240" w:lineRule="auto"/>
      <w:ind w:left="714" w:hanging="357"/>
      <w:outlineLvl w:val="2"/>
    </w:pPr>
    <w:rPr>
      <w:rFonts w:ascii="Times New Roman" w:eastAsia="Times New Roman" w:hAnsi="Times New Roman" w:cs="Times New Roman"/>
      <w:b/>
      <w:bCs/>
      <w:color w:val="FF0000"/>
      <w:sz w:val="26"/>
      <w:szCs w:val="26"/>
      <w:u w:val="single"/>
      <w:lang w:val="nl-NL"/>
    </w:rPr>
  </w:style>
  <w:style w:type="paragraph" w:customStyle="1" w:styleId="CAP4">
    <w:name w:val="CAP4"/>
    <w:qFormat/>
    <w:rsid w:val="009B51DD"/>
    <w:pPr>
      <w:widowControl w:val="0"/>
      <w:numPr>
        <w:ilvl w:val="3"/>
        <w:numId w:val="36"/>
      </w:numPr>
      <w:tabs>
        <w:tab w:val="num" w:pos="360"/>
      </w:tabs>
      <w:spacing w:after="0" w:line="240" w:lineRule="atLeast"/>
      <w:ind w:left="0" w:firstLine="0"/>
      <w:outlineLvl w:val="3"/>
    </w:pPr>
    <w:rPr>
      <w:rFonts w:ascii="Cambria" w:eastAsia="Times New Roman" w:hAnsi="Cambria" w:cs="Cambria"/>
      <w:b/>
      <w:sz w:val="26"/>
      <w:szCs w:val="26"/>
      <w:lang w:val="nl-NL"/>
    </w:rPr>
  </w:style>
  <w:style w:type="paragraph" w:customStyle="1" w:styleId="CAP21">
    <w:name w:val="CAP2.1"/>
    <w:qFormat/>
    <w:rsid w:val="009B51DD"/>
    <w:pPr>
      <w:numPr>
        <w:ilvl w:val="1"/>
        <w:numId w:val="36"/>
      </w:numPr>
      <w:spacing w:after="0" w:line="240" w:lineRule="auto"/>
      <w:outlineLvl w:val="1"/>
    </w:pPr>
    <w:rPr>
      <w:rFonts w:ascii="Times New Roman" w:eastAsia="Times New Roman" w:hAnsi="Times New Roman" w:cs="Times New Roman"/>
      <w:b/>
      <w:color w:val="00B050"/>
      <w:sz w:val="26"/>
      <w:szCs w:val="26"/>
      <w:u w:val="single"/>
      <w:lang w:val="nl-NL"/>
    </w:rPr>
  </w:style>
  <w:style w:type="paragraph" w:customStyle="1" w:styleId="CAP31">
    <w:name w:val="CAP3.1"/>
    <w:qFormat/>
    <w:rsid w:val="009B51DD"/>
    <w:pPr>
      <w:numPr>
        <w:ilvl w:val="2"/>
        <w:numId w:val="36"/>
      </w:numPr>
      <w:spacing w:after="0" w:line="240" w:lineRule="auto"/>
      <w:outlineLvl w:val="2"/>
    </w:pPr>
    <w:rPr>
      <w:rFonts w:ascii="Times New Roman" w:eastAsia="Times New Roman" w:hAnsi="Times New Roman" w:cs="Times New Roman"/>
      <w:b/>
      <w:bCs/>
      <w:color w:val="FF0000"/>
      <w:sz w:val="26"/>
      <w:szCs w:val="26"/>
      <w:u w:val="single"/>
      <w:lang w:val="nl-NL"/>
    </w:rPr>
  </w:style>
  <w:style w:type="paragraph" w:customStyle="1" w:styleId="xl1045">
    <w:name w:val="xl1045"/>
    <w:basedOn w:val="Normal"/>
    <w:rsid w:val="009B51DD"/>
    <w:pPr>
      <w:pBdr>
        <w:top w:val="single" w:sz="4" w:space="0" w:color="auto"/>
        <w:left w:val="single" w:sz="4" w:space="0" w:color="auto"/>
        <w:right w:val="single" w:sz="4" w:space="0" w:color="auto"/>
      </w:pBdr>
      <w:spacing w:before="100" w:beforeAutospacing="1" w:after="100" w:afterAutospacing="1"/>
    </w:pPr>
    <w:rPr>
      <w:rFonts w:eastAsia="Arial Unicode MS"/>
      <w:b/>
      <w:bCs/>
      <w:color w:val="auto"/>
      <w:sz w:val="24"/>
      <w:szCs w:val="24"/>
    </w:rPr>
  </w:style>
  <w:style w:type="paragraph" w:customStyle="1" w:styleId="xl1046">
    <w:name w:val="xl1046"/>
    <w:basedOn w:val="Normal"/>
    <w:rsid w:val="009B51DD"/>
    <w:pPr>
      <w:pBdr>
        <w:left w:val="single" w:sz="4" w:space="0" w:color="auto"/>
        <w:bottom w:val="single" w:sz="4" w:space="0" w:color="auto"/>
        <w:right w:val="single" w:sz="4" w:space="0" w:color="auto"/>
      </w:pBdr>
      <w:spacing w:before="100" w:beforeAutospacing="1" w:after="100" w:afterAutospacing="1"/>
      <w:jc w:val="left"/>
      <w:textAlignment w:val="top"/>
    </w:pPr>
    <w:rPr>
      <w:rFonts w:eastAsia="Arial Unicode MS"/>
      <w:b/>
      <w:bCs/>
      <w:color w:val="auto"/>
      <w:sz w:val="24"/>
      <w:szCs w:val="24"/>
    </w:rPr>
  </w:style>
  <w:style w:type="paragraph" w:customStyle="1" w:styleId="xl1047">
    <w:name w:val="xl1047"/>
    <w:basedOn w:val="Normal"/>
    <w:rsid w:val="009B51DD"/>
    <w:pPr>
      <w:pBdr>
        <w:bottom w:val="single" w:sz="4" w:space="0" w:color="auto"/>
        <w:right w:val="single" w:sz="4" w:space="0" w:color="auto"/>
      </w:pBdr>
      <w:spacing w:before="100" w:beforeAutospacing="1" w:after="100" w:afterAutospacing="1"/>
      <w:jc w:val="left"/>
      <w:textAlignment w:val="top"/>
    </w:pPr>
    <w:rPr>
      <w:rFonts w:eastAsia="Arial Unicode MS"/>
      <w:b/>
      <w:bCs/>
      <w:color w:val="auto"/>
      <w:sz w:val="24"/>
      <w:szCs w:val="24"/>
    </w:rPr>
  </w:style>
  <w:style w:type="paragraph" w:customStyle="1" w:styleId="xl1048">
    <w:name w:val="xl1048"/>
    <w:basedOn w:val="Normal"/>
    <w:rsid w:val="009B51DD"/>
    <w:pPr>
      <w:pBdr>
        <w:bottom w:val="single" w:sz="4" w:space="0" w:color="auto"/>
        <w:right w:val="single" w:sz="4" w:space="0" w:color="auto"/>
      </w:pBdr>
      <w:spacing w:before="100" w:beforeAutospacing="1" w:after="100" w:afterAutospacing="1"/>
      <w:jc w:val="center"/>
      <w:textAlignment w:val="top"/>
    </w:pPr>
    <w:rPr>
      <w:rFonts w:eastAsia="Arial Unicode MS"/>
      <w:color w:val="auto"/>
      <w:sz w:val="24"/>
      <w:szCs w:val="24"/>
    </w:rPr>
  </w:style>
  <w:style w:type="paragraph" w:customStyle="1" w:styleId="xl1049">
    <w:name w:val="xl1049"/>
    <w:basedOn w:val="Normal"/>
    <w:rsid w:val="009B51DD"/>
    <w:pPr>
      <w:pBdr>
        <w:left w:val="single" w:sz="4" w:space="0" w:color="auto"/>
        <w:bottom w:val="single" w:sz="4" w:space="0" w:color="auto"/>
        <w:right w:val="single" w:sz="4" w:space="0" w:color="auto"/>
      </w:pBdr>
      <w:spacing w:before="100" w:beforeAutospacing="1" w:after="100" w:afterAutospacing="1"/>
      <w:jc w:val="left"/>
      <w:textAlignment w:val="top"/>
    </w:pPr>
    <w:rPr>
      <w:rFonts w:eastAsia="Arial Unicode MS"/>
      <w:color w:val="auto"/>
      <w:sz w:val="24"/>
      <w:szCs w:val="24"/>
    </w:rPr>
  </w:style>
  <w:style w:type="paragraph" w:customStyle="1" w:styleId="xl1050">
    <w:name w:val="xl1050"/>
    <w:basedOn w:val="Normal"/>
    <w:rsid w:val="009B51DD"/>
    <w:pPr>
      <w:pBdr>
        <w:bottom w:val="single" w:sz="4" w:space="0" w:color="auto"/>
        <w:right w:val="single" w:sz="4" w:space="0" w:color="auto"/>
      </w:pBdr>
      <w:spacing w:before="100" w:beforeAutospacing="1" w:after="100" w:afterAutospacing="1"/>
      <w:jc w:val="left"/>
      <w:textAlignment w:val="top"/>
    </w:pPr>
    <w:rPr>
      <w:rFonts w:eastAsia="Arial Unicode MS"/>
      <w:color w:val="auto"/>
      <w:sz w:val="24"/>
      <w:szCs w:val="24"/>
    </w:rPr>
  </w:style>
  <w:style w:type="paragraph" w:customStyle="1" w:styleId="xl1051">
    <w:name w:val="xl1051"/>
    <w:basedOn w:val="Normal"/>
    <w:rsid w:val="009B51DD"/>
    <w:pPr>
      <w:pBdr>
        <w:bottom w:val="single" w:sz="4" w:space="0" w:color="auto"/>
        <w:right w:val="single" w:sz="4" w:space="0" w:color="auto"/>
      </w:pBdr>
      <w:spacing w:before="100" w:beforeAutospacing="1" w:after="100" w:afterAutospacing="1"/>
      <w:jc w:val="center"/>
      <w:textAlignment w:val="top"/>
    </w:pPr>
    <w:rPr>
      <w:rFonts w:eastAsia="Arial Unicode MS"/>
      <w:color w:val="auto"/>
      <w:sz w:val="22"/>
    </w:rPr>
  </w:style>
  <w:style w:type="paragraph" w:customStyle="1" w:styleId="xl1052">
    <w:name w:val="xl1052"/>
    <w:basedOn w:val="Normal"/>
    <w:rsid w:val="009B51DD"/>
    <w:pPr>
      <w:pBdr>
        <w:bottom w:val="single" w:sz="4" w:space="0" w:color="auto"/>
        <w:right w:val="single" w:sz="4" w:space="0" w:color="auto"/>
      </w:pBdr>
      <w:spacing w:before="100" w:beforeAutospacing="1" w:after="100" w:afterAutospacing="1"/>
      <w:jc w:val="center"/>
      <w:textAlignment w:val="top"/>
    </w:pPr>
    <w:rPr>
      <w:rFonts w:eastAsia="Arial Unicode MS"/>
      <w:b/>
      <w:bCs/>
      <w:color w:val="auto"/>
      <w:sz w:val="22"/>
    </w:rPr>
  </w:style>
  <w:style w:type="paragraph" w:customStyle="1" w:styleId="xl1053">
    <w:name w:val="xl1053"/>
    <w:basedOn w:val="Normal"/>
    <w:rsid w:val="009B51DD"/>
    <w:pPr>
      <w:pBdr>
        <w:left w:val="single" w:sz="4" w:space="0" w:color="auto"/>
        <w:bottom w:val="single" w:sz="4" w:space="0" w:color="auto"/>
        <w:right w:val="single" w:sz="4" w:space="0" w:color="auto"/>
      </w:pBdr>
      <w:spacing w:before="100" w:beforeAutospacing="1" w:after="100" w:afterAutospacing="1"/>
      <w:jc w:val="center"/>
    </w:pPr>
    <w:rPr>
      <w:rFonts w:eastAsia="Arial Unicode MS"/>
      <w:b/>
      <w:bCs/>
      <w:color w:val="auto"/>
      <w:sz w:val="24"/>
      <w:szCs w:val="24"/>
    </w:rPr>
  </w:style>
  <w:style w:type="paragraph" w:customStyle="1" w:styleId="xl1054">
    <w:name w:val="xl1054"/>
    <w:basedOn w:val="Normal"/>
    <w:rsid w:val="009B51DD"/>
    <w:pPr>
      <w:pBdr>
        <w:left w:val="single" w:sz="4" w:space="0" w:color="auto"/>
        <w:bottom w:val="single" w:sz="4" w:space="0" w:color="auto"/>
        <w:right w:val="single" w:sz="4" w:space="0" w:color="auto"/>
      </w:pBdr>
      <w:spacing w:before="100" w:beforeAutospacing="1" w:after="100" w:afterAutospacing="1"/>
      <w:jc w:val="left"/>
    </w:pPr>
    <w:rPr>
      <w:rFonts w:eastAsia="Arial Unicode MS"/>
      <w:b/>
      <w:bCs/>
      <w:color w:val="auto"/>
      <w:sz w:val="24"/>
      <w:szCs w:val="24"/>
    </w:rPr>
  </w:style>
  <w:style w:type="paragraph" w:customStyle="1" w:styleId="xl1055">
    <w:name w:val="xl1055"/>
    <w:basedOn w:val="Normal"/>
    <w:rsid w:val="009B51DD"/>
    <w:pPr>
      <w:pBdr>
        <w:left w:val="single" w:sz="4" w:space="0" w:color="auto"/>
        <w:bottom w:val="single" w:sz="4" w:space="0" w:color="auto"/>
        <w:right w:val="single" w:sz="4" w:space="0" w:color="auto"/>
      </w:pBdr>
      <w:spacing w:before="100" w:beforeAutospacing="1" w:after="100" w:afterAutospacing="1"/>
      <w:jc w:val="left"/>
      <w:textAlignment w:val="top"/>
    </w:pPr>
    <w:rPr>
      <w:rFonts w:eastAsia="Arial Unicode MS"/>
      <w:color w:val="auto"/>
      <w:szCs w:val="26"/>
    </w:rPr>
  </w:style>
  <w:style w:type="paragraph" w:customStyle="1" w:styleId="xl1056">
    <w:name w:val="xl1056"/>
    <w:basedOn w:val="Normal"/>
    <w:rsid w:val="009B51DD"/>
    <w:pPr>
      <w:pBdr>
        <w:bottom w:val="single" w:sz="4" w:space="0" w:color="auto"/>
        <w:right w:val="single" w:sz="4" w:space="0" w:color="auto"/>
      </w:pBdr>
      <w:spacing w:before="100" w:beforeAutospacing="1" w:after="100" w:afterAutospacing="1"/>
      <w:jc w:val="center"/>
      <w:textAlignment w:val="top"/>
    </w:pPr>
    <w:rPr>
      <w:rFonts w:eastAsia="Arial Unicode MS"/>
      <w:b/>
      <w:bCs/>
      <w:color w:val="auto"/>
      <w:sz w:val="22"/>
    </w:rPr>
  </w:style>
  <w:style w:type="paragraph" w:customStyle="1" w:styleId="xl1057">
    <w:name w:val="xl1057"/>
    <w:basedOn w:val="Normal"/>
    <w:rsid w:val="009B51DD"/>
    <w:pPr>
      <w:pBdr>
        <w:top w:val="single" w:sz="4" w:space="0" w:color="auto"/>
        <w:left w:val="single" w:sz="4" w:space="0" w:color="auto"/>
        <w:bottom w:val="single" w:sz="4" w:space="0" w:color="auto"/>
      </w:pBdr>
      <w:shd w:val="clear" w:color="auto" w:fill="FFFF99"/>
      <w:spacing w:before="100" w:beforeAutospacing="1" w:after="100" w:afterAutospacing="1"/>
      <w:jc w:val="center"/>
    </w:pPr>
    <w:rPr>
      <w:rFonts w:eastAsia="Arial Unicode MS"/>
      <w:b/>
      <w:bCs/>
      <w:color w:val="auto"/>
      <w:sz w:val="24"/>
      <w:szCs w:val="24"/>
    </w:rPr>
  </w:style>
  <w:style w:type="paragraph" w:customStyle="1" w:styleId="xl1058">
    <w:name w:val="xl1058"/>
    <w:basedOn w:val="Normal"/>
    <w:rsid w:val="009B51DD"/>
    <w:pPr>
      <w:pBdr>
        <w:top w:val="single" w:sz="4" w:space="0" w:color="auto"/>
        <w:bottom w:val="single" w:sz="4" w:space="0" w:color="auto"/>
      </w:pBdr>
      <w:shd w:val="clear" w:color="auto" w:fill="FFFF99"/>
      <w:spacing w:before="100" w:beforeAutospacing="1" w:after="100" w:afterAutospacing="1"/>
      <w:jc w:val="center"/>
    </w:pPr>
    <w:rPr>
      <w:rFonts w:eastAsia="Arial Unicode MS"/>
      <w:b/>
      <w:bCs/>
      <w:color w:val="auto"/>
      <w:sz w:val="24"/>
      <w:szCs w:val="24"/>
    </w:rPr>
  </w:style>
  <w:style w:type="paragraph" w:customStyle="1" w:styleId="xl1059">
    <w:name w:val="xl1059"/>
    <w:basedOn w:val="Normal"/>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Arial Unicode MS"/>
      <w:b/>
      <w:bCs/>
      <w:color w:val="auto"/>
      <w:sz w:val="24"/>
      <w:szCs w:val="24"/>
    </w:rPr>
  </w:style>
  <w:style w:type="paragraph" w:customStyle="1" w:styleId="xl1060">
    <w:name w:val="xl1060"/>
    <w:basedOn w:val="Normal"/>
    <w:rsid w:val="009B51DD"/>
    <w:pPr>
      <w:pBdr>
        <w:top w:val="single" w:sz="4" w:space="0" w:color="auto"/>
        <w:bottom w:val="single" w:sz="4" w:space="0" w:color="auto"/>
        <w:right w:val="single" w:sz="8" w:space="0" w:color="auto"/>
      </w:pBdr>
      <w:shd w:val="clear" w:color="auto" w:fill="FFFF99"/>
      <w:spacing w:before="100" w:beforeAutospacing="1" w:after="100" w:afterAutospacing="1"/>
      <w:jc w:val="center"/>
    </w:pPr>
    <w:rPr>
      <w:rFonts w:eastAsia="Arial Unicode MS"/>
      <w:b/>
      <w:bCs/>
      <w:color w:val="auto"/>
      <w:sz w:val="24"/>
      <w:szCs w:val="24"/>
    </w:rPr>
  </w:style>
  <w:style w:type="paragraph" w:customStyle="1" w:styleId="xl1061">
    <w:name w:val="xl1061"/>
    <w:basedOn w:val="Normal"/>
    <w:rsid w:val="009B51DD"/>
    <w:pPr>
      <w:pBdr>
        <w:left w:val="single" w:sz="4" w:space="0" w:color="auto"/>
        <w:bottom w:val="single" w:sz="4" w:space="0" w:color="auto"/>
        <w:right w:val="single" w:sz="8" w:space="0" w:color="auto"/>
      </w:pBdr>
      <w:spacing w:before="100" w:beforeAutospacing="1" w:after="100" w:afterAutospacing="1"/>
      <w:jc w:val="center"/>
    </w:pPr>
    <w:rPr>
      <w:rFonts w:eastAsia="Arial Unicode MS"/>
      <w:b/>
      <w:bCs/>
      <w:color w:val="auto"/>
      <w:sz w:val="24"/>
      <w:szCs w:val="24"/>
    </w:rPr>
  </w:style>
  <w:style w:type="paragraph" w:customStyle="1" w:styleId="xl1062">
    <w:name w:val="xl1062"/>
    <w:basedOn w:val="Normal"/>
    <w:rsid w:val="009B51DD"/>
    <w:pPr>
      <w:pBdr>
        <w:bottom w:val="single" w:sz="4" w:space="0" w:color="auto"/>
        <w:right w:val="single" w:sz="8" w:space="0" w:color="auto"/>
      </w:pBdr>
      <w:spacing w:before="100" w:beforeAutospacing="1" w:after="100" w:afterAutospacing="1"/>
      <w:jc w:val="center"/>
      <w:textAlignment w:val="top"/>
    </w:pPr>
    <w:rPr>
      <w:rFonts w:eastAsia="Arial Unicode MS"/>
      <w:color w:val="auto"/>
      <w:sz w:val="24"/>
      <w:szCs w:val="24"/>
    </w:rPr>
  </w:style>
  <w:style w:type="paragraph" w:customStyle="1" w:styleId="xl1063">
    <w:name w:val="xl1063"/>
    <w:basedOn w:val="Normal"/>
    <w:rsid w:val="009B51DD"/>
    <w:pPr>
      <w:pBdr>
        <w:bottom w:val="single" w:sz="4" w:space="0" w:color="auto"/>
        <w:right w:val="single" w:sz="8" w:space="0" w:color="auto"/>
      </w:pBdr>
      <w:spacing w:before="100" w:beforeAutospacing="1" w:after="100" w:afterAutospacing="1"/>
      <w:jc w:val="center"/>
      <w:textAlignment w:val="top"/>
    </w:pPr>
    <w:rPr>
      <w:rFonts w:eastAsia="Arial Unicode MS"/>
      <w:color w:val="auto"/>
      <w:sz w:val="22"/>
    </w:rPr>
  </w:style>
  <w:style w:type="paragraph" w:customStyle="1" w:styleId="CAP2">
    <w:name w:val="CAP2"/>
    <w:uiPriority w:val="99"/>
    <w:qFormat/>
    <w:rsid w:val="009B51DD"/>
    <w:pPr>
      <w:numPr>
        <w:numId w:val="37"/>
      </w:numPr>
      <w:spacing w:before="120" w:after="120" w:line="240" w:lineRule="auto"/>
      <w:ind w:left="357" w:firstLine="0"/>
      <w:outlineLvl w:val="1"/>
    </w:pPr>
    <w:rPr>
      <w:rFonts w:ascii="Times New Roman" w:eastAsia="Times New Roman" w:hAnsi="Times New Roman" w:cs="Times New Roman"/>
      <w:b/>
      <w:color w:val="00B050"/>
      <w:sz w:val="26"/>
      <w:szCs w:val="26"/>
      <w:u w:val="single"/>
      <w:lang w:val="nl-NL"/>
    </w:rPr>
  </w:style>
  <w:style w:type="paragraph" w:customStyle="1" w:styleId="KIEU1">
    <w:name w:val="KIEU1"/>
    <w:basedOn w:val="ListParagraph"/>
    <w:link w:val="KIEU1Char"/>
    <w:qFormat/>
    <w:rsid w:val="009B51DD"/>
    <w:pPr>
      <w:spacing w:before="0" w:after="160" w:line="259" w:lineRule="auto"/>
      <w:ind w:left="360" w:hanging="360"/>
    </w:pPr>
    <w:rPr>
      <w:rFonts w:ascii="VNI-Times" w:hAnsi="VNI-Times"/>
      <w:b/>
      <w:szCs w:val="26"/>
    </w:rPr>
  </w:style>
  <w:style w:type="character" w:customStyle="1" w:styleId="KIEU1Char">
    <w:name w:val="KIEU1 Char"/>
    <w:link w:val="KIEU1"/>
    <w:rsid w:val="009B51DD"/>
    <w:rPr>
      <w:rFonts w:ascii="VNI-Times" w:eastAsia="Times New Roman" w:hAnsi="VNI-Times" w:cs="Times New Roman"/>
      <w:b/>
      <w:color w:val="000000"/>
      <w:sz w:val="26"/>
      <w:szCs w:val="26"/>
    </w:rPr>
  </w:style>
  <w:style w:type="paragraph" w:customStyle="1" w:styleId="I1">
    <w:name w:val="I"/>
    <w:basedOn w:val="Normal"/>
    <w:rsid w:val="009B51DD"/>
    <w:pPr>
      <w:spacing w:before="360" w:after="240"/>
      <w:jc w:val="left"/>
    </w:pPr>
    <w:rPr>
      <w:color w:val="auto"/>
      <w:sz w:val="28"/>
      <w:szCs w:val="28"/>
    </w:rPr>
  </w:style>
  <w:style w:type="paragraph" w:customStyle="1" w:styleId="StyleHeading2Underline">
    <w:name w:val="Style Heading 2 + Underline"/>
    <w:basedOn w:val="Heading2"/>
    <w:rsid w:val="009B51DD"/>
    <w:pPr>
      <w:keepNext/>
      <w:widowControl/>
      <w:tabs>
        <w:tab w:val="num" w:pos="1287"/>
      </w:tabs>
      <w:spacing w:before="120" w:after="120"/>
      <w:ind w:left="1287" w:hanging="720"/>
      <w:contextualSpacing w:val="0"/>
      <w:jc w:val="left"/>
    </w:pPr>
    <w:rPr>
      <w:bCs/>
      <w:color w:val="auto"/>
      <w:szCs w:val="28"/>
      <w:u w:val="single"/>
    </w:rPr>
  </w:style>
  <w:style w:type="paragraph" w:customStyle="1" w:styleId="cap5">
    <w:name w:val="cap 5"/>
    <w:uiPriority w:val="99"/>
    <w:qFormat/>
    <w:rsid w:val="009B51DD"/>
    <w:pPr>
      <w:numPr>
        <w:numId w:val="38"/>
      </w:numPr>
      <w:tabs>
        <w:tab w:val="left" w:pos="630"/>
      </w:tabs>
      <w:spacing w:after="0" w:line="240" w:lineRule="auto"/>
      <w:jc w:val="both"/>
      <w:outlineLvl w:val="4"/>
    </w:pPr>
    <w:rPr>
      <w:rFonts w:ascii="Times New Roman" w:eastAsia="Times New Roman" w:hAnsi="Times New Roman" w:cs="Times New Roman"/>
      <w:i/>
      <w:sz w:val="26"/>
      <w:szCs w:val="26"/>
      <w:lang w:val="nl-NL"/>
    </w:rPr>
  </w:style>
  <w:style w:type="character" w:customStyle="1" w:styleId="Heading2Char1">
    <w:name w:val="Heading 2 Char1"/>
    <w:aliases w:val="dau muc Char1"/>
    <w:semiHidden/>
    <w:rsid w:val="009B51DD"/>
    <w:rPr>
      <w:rFonts w:ascii="Cambria" w:eastAsia="Times New Roman" w:hAnsi="Cambria" w:cs="Times New Roman" w:hint="default"/>
      <w:b/>
      <w:bCs/>
      <w:color w:val="4F81BD"/>
      <w:sz w:val="26"/>
      <w:szCs w:val="26"/>
      <w:lang w:val="en-US" w:eastAsia="en-US"/>
    </w:rPr>
  </w:style>
  <w:style w:type="character" w:customStyle="1" w:styleId="HeaderChar1">
    <w:name w:val="Header Char1"/>
    <w:aliases w:val="S-title Char1,Header Char Char, Char Char1"/>
    <w:qFormat/>
    <w:rsid w:val="009B51DD"/>
    <w:rPr>
      <w:rFonts w:ascii="Times New Roman" w:eastAsia="Calibri" w:hAnsi="Times New Roman" w:cs="Times New Roman"/>
      <w:sz w:val="26"/>
    </w:rPr>
  </w:style>
  <w:style w:type="character" w:customStyle="1" w:styleId="FooterChar1">
    <w:name w:val="Footer Char1"/>
    <w:aliases w:val="Footer-Even Char1"/>
    <w:semiHidden/>
    <w:rsid w:val="009B51DD"/>
    <w:rPr>
      <w:rFonts w:ascii="Times New Roman" w:eastAsia="Calibri" w:hAnsi="Times New Roman" w:cs="Times New Roman"/>
      <w:sz w:val="26"/>
    </w:rPr>
  </w:style>
  <w:style w:type="character" w:customStyle="1" w:styleId="BodyTextIndentChar1">
    <w:name w:val="Body Text Indent Char1"/>
    <w:aliases w:val="Body Text Indent Char Char Char2,Body Text Indent Char Char Char Char Char Char Char1,Body Text Indent Char Char Char Char1"/>
    <w:uiPriority w:val="99"/>
    <w:semiHidden/>
    <w:rsid w:val="009B51DD"/>
    <w:rPr>
      <w:rFonts w:ascii="Times New Roman" w:eastAsia="Calibri" w:hAnsi="Times New Roman" w:cs="Times New Roman"/>
      <w:sz w:val="26"/>
    </w:rPr>
  </w:style>
  <w:style w:type="paragraph" w:customStyle="1" w:styleId="CharCharChar1">
    <w:name w:val="Char Char Char1"/>
    <w:basedOn w:val="Heading3"/>
    <w:autoRedefine/>
    <w:rsid w:val="009B51DD"/>
    <w:pPr>
      <w:keepNext/>
      <w:keepLines/>
      <w:tabs>
        <w:tab w:val="num"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val="x-none" w:eastAsia="zh-CN"/>
    </w:rPr>
  </w:style>
  <w:style w:type="paragraph" w:customStyle="1" w:styleId="xl455">
    <w:name w:val="xl455"/>
    <w:basedOn w:val="Normal"/>
    <w:uiPriority w:val="99"/>
    <w:semiHidden/>
    <w:rsid w:val="009B51DD"/>
    <w:pPr>
      <w:pBdr>
        <w:left w:val="single" w:sz="4" w:space="0" w:color="auto"/>
        <w:bottom w:val="single" w:sz="4" w:space="0" w:color="auto"/>
        <w:right w:val="single" w:sz="4" w:space="0" w:color="auto"/>
      </w:pBdr>
      <w:spacing w:before="100" w:beforeAutospacing="1" w:after="100" w:afterAutospacing="1"/>
      <w:jc w:val="center"/>
    </w:pPr>
    <w:rPr>
      <w:rFonts w:ascii="VNI-Times" w:hAnsi="VNI-Times"/>
      <w:b/>
      <w:bCs/>
      <w:i/>
      <w:iCs/>
      <w:color w:val="FF0000"/>
      <w:sz w:val="24"/>
      <w:szCs w:val="24"/>
      <w:u w:val="single"/>
    </w:rPr>
  </w:style>
  <w:style w:type="paragraph" w:customStyle="1" w:styleId="xl456">
    <w:name w:val="xl456"/>
    <w:basedOn w:val="Normal"/>
    <w:uiPriority w:val="99"/>
    <w:semiHidden/>
    <w:rsid w:val="009B51DD"/>
    <w:pPr>
      <w:pBdr>
        <w:top w:val="single" w:sz="4" w:space="0" w:color="auto"/>
        <w:left w:val="single" w:sz="4" w:space="0" w:color="auto"/>
        <w:bottom w:val="dashed" w:sz="4" w:space="0" w:color="auto"/>
        <w:right w:val="single" w:sz="4" w:space="0" w:color="auto"/>
      </w:pBdr>
      <w:spacing w:before="100" w:beforeAutospacing="1" w:after="100" w:afterAutospacing="1"/>
      <w:jc w:val="center"/>
    </w:pPr>
    <w:rPr>
      <w:rFonts w:ascii="VNI-Times" w:hAnsi="VNI-Times"/>
      <w:b/>
      <w:bCs/>
      <w:i/>
      <w:iCs/>
      <w:color w:val="FF0000"/>
      <w:sz w:val="24"/>
      <w:szCs w:val="24"/>
      <w:u w:val="single"/>
    </w:rPr>
  </w:style>
  <w:style w:type="paragraph" w:customStyle="1" w:styleId="xl457">
    <w:name w:val="xl457"/>
    <w:basedOn w:val="Normal"/>
    <w:uiPriority w:val="99"/>
    <w:semiHidden/>
    <w:rsid w:val="009B51DD"/>
    <w:pPr>
      <w:pBdr>
        <w:top w:val="dashed" w:sz="4" w:space="0" w:color="auto"/>
        <w:left w:val="single" w:sz="4" w:space="0" w:color="auto"/>
        <w:bottom w:val="dashed" w:sz="4" w:space="0" w:color="auto"/>
        <w:right w:val="single" w:sz="4" w:space="0" w:color="auto"/>
      </w:pBdr>
      <w:spacing w:before="100" w:beforeAutospacing="1" w:after="100" w:afterAutospacing="1"/>
      <w:jc w:val="center"/>
    </w:pPr>
    <w:rPr>
      <w:rFonts w:ascii="VNI-Times" w:hAnsi="VNI-Times"/>
      <w:color w:val="auto"/>
      <w:sz w:val="24"/>
      <w:szCs w:val="24"/>
    </w:rPr>
  </w:style>
  <w:style w:type="paragraph" w:customStyle="1" w:styleId="xl458">
    <w:name w:val="xl458"/>
    <w:basedOn w:val="Normal"/>
    <w:uiPriority w:val="99"/>
    <w:semiHidden/>
    <w:rsid w:val="009B51DD"/>
    <w:pPr>
      <w:pBdr>
        <w:top w:val="dashed" w:sz="4" w:space="0" w:color="auto"/>
        <w:left w:val="single" w:sz="4" w:space="0" w:color="auto"/>
        <w:bottom w:val="dashed" w:sz="4" w:space="0" w:color="auto"/>
        <w:right w:val="single" w:sz="4" w:space="0" w:color="auto"/>
      </w:pBdr>
      <w:spacing w:before="100" w:beforeAutospacing="1" w:after="100" w:afterAutospacing="1"/>
      <w:jc w:val="center"/>
    </w:pPr>
    <w:rPr>
      <w:rFonts w:ascii="VNI-Times" w:hAnsi="VNI-Times"/>
      <w:b/>
      <w:bCs/>
      <w:i/>
      <w:iCs/>
      <w:color w:val="FF0000"/>
      <w:sz w:val="24"/>
      <w:szCs w:val="24"/>
      <w:u w:val="single"/>
    </w:rPr>
  </w:style>
  <w:style w:type="paragraph" w:customStyle="1" w:styleId="xl459">
    <w:name w:val="xl459"/>
    <w:basedOn w:val="Normal"/>
    <w:uiPriority w:val="99"/>
    <w:semiHidden/>
    <w:rsid w:val="009B51DD"/>
    <w:pPr>
      <w:pBdr>
        <w:top w:val="dashed" w:sz="4" w:space="0" w:color="auto"/>
        <w:left w:val="single" w:sz="4" w:space="0" w:color="auto"/>
        <w:bottom w:val="dashed" w:sz="4" w:space="0" w:color="auto"/>
        <w:right w:val="single" w:sz="4" w:space="0" w:color="auto"/>
      </w:pBdr>
      <w:spacing w:before="100" w:beforeAutospacing="1" w:after="100" w:afterAutospacing="1"/>
      <w:jc w:val="center"/>
    </w:pPr>
    <w:rPr>
      <w:rFonts w:ascii="VNI-Times" w:hAnsi="VNI-Times"/>
      <w:color w:val="3333CC"/>
      <w:sz w:val="24"/>
      <w:szCs w:val="24"/>
    </w:rPr>
  </w:style>
  <w:style w:type="paragraph" w:customStyle="1" w:styleId="xl460">
    <w:name w:val="xl460"/>
    <w:basedOn w:val="Normal"/>
    <w:uiPriority w:val="99"/>
    <w:semiHidden/>
    <w:rsid w:val="009B51DD"/>
    <w:pPr>
      <w:pBdr>
        <w:top w:val="dashed" w:sz="4" w:space="0" w:color="auto"/>
        <w:left w:val="single" w:sz="4" w:space="0" w:color="auto"/>
        <w:bottom w:val="dashed" w:sz="4" w:space="0" w:color="auto"/>
        <w:right w:val="single" w:sz="4" w:space="0" w:color="auto"/>
      </w:pBdr>
      <w:spacing w:before="100" w:beforeAutospacing="1" w:after="100" w:afterAutospacing="1"/>
      <w:jc w:val="center"/>
    </w:pPr>
    <w:rPr>
      <w:rFonts w:ascii="VNI-Times" w:hAnsi="VNI-Times"/>
      <w:color w:val="auto"/>
      <w:sz w:val="24"/>
      <w:szCs w:val="24"/>
    </w:rPr>
  </w:style>
  <w:style w:type="paragraph" w:customStyle="1" w:styleId="xl461">
    <w:name w:val="xl461"/>
    <w:basedOn w:val="Normal"/>
    <w:uiPriority w:val="99"/>
    <w:semiHidden/>
    <w:rsid w:val="009B51DD"/>
    <w:pPr>
      <w:pBdr>
        <w:top w:val="dashed" w:sz="4" w:space="0" w:color="auto"/>
        <w:left w:val="single" w:sz="4" w:space="0" w:color="auto"/>
        <w:bottom w:val="single" w:sz="4" w:space="0" w:color="auto"/>
        <w:right w:val="single" w:sz="4" w:space="0" w:color="auto"/>
      </w:pBdr>
      <w:spacing w:before="100" w:beforeAutospacing="1" w:after="100" w:afterAutospacing="1"/>
      <w:jc w:val="center"/>
    </w:pPr>
    <w:rPr>
      <w:rFonts w:ascii="VNI-Times" w:hAnsi="VNI-Times"/>
      <w:color w:val="auto"/>
      <w:sz w:val="24"/>
      <w:szCs w:val="24"/>
    </w:rPr>
  </w:style>
  <w:style w:type="paragraph" w:customStyle="1" w:styleId="xl462">
    <w:name w:val="xl462"/>
    <w:basedOn w:val="Normal"/>
    <w:uiPriority w:val="99"/>
    <w:semiHidden/>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I-Times" w:hAnsi="VNI-Times"/>
      <w:b/>
      <w:bCs/>
      <w:color w:val="auto"/>
      <w:sz w:val="24"/>
      <w:szCs w:val="24"/>
    </w:rPr>
  </w:style>
  <w:style w:type="paragraph" w:customStyle="1" w:styleId="xl463">
    <w:name w:val="xl463"/>
    <w:basedOn w:val="Normal"/>
    <w:uiPriority w:val="99"/>
    <w:semiHidden/>
    <w:rsid w:val="009B51DD"/>
    <w:pPr>
      <w:pBdr>
        <w:top w:val="single" w:sz="4" w:space="0" w:color="auto"/>
        <w:left w:val="single" w:sz="4" w:space="0" w:color="auto"/>
        <w:bottom w:val="single" w:sz="4" w:space="0" w:color="auto"/>
      </w:pBdr>
      <w:spacing w:before="100" w:beforeAutospacing="1" w:after="100" w:afterAutospacing="1"/>
      <w:jc w:val="center"/>
    </w:pPr>
    <w:rPr>
      <w:rFonts w:ascii="VNI-Times" w:hAnsi="VNI-Times"/>
      <w:b/>
      <w:bCs/>
      <w:color w:val="auto"/>
      <w:sz w:val="24"/>
      <w:szCs w:val="24"/>
    </w:rPr>
  </w:style>
  <w:style w:type="paragraph" w:customStyle="1" w:styleId="xl464">
    <w:name w:val="xl464"/>
    <w:basedOn w:val="Normal"/>
    <w:uiPriority w:val="99"/>
    <w:semiHidden/>
    <w:rsid w:val="009B51DD"/>
    <w:pPr>
      <w:pBdr>
        <w:top w:val="single" w:sz="4" w:space="0" w:color="auto"/>
        <w:bottom w:val="single" w:sz="4" w:space="0" w:color="auto"/>
      </w:pBdr>
      <w:spacing w:before="100" w:beforeAutospacing="1" w:after="100" w:afterAutospacing="1"/>
      <w:jc w:val="center"/>
    </w:pPr>
    <w:rPr>
      <w:rFonts w:ascii="VNI-Times" w:hAnsi="VNI-Times"/>
      <w:b/>
      <w:bCs/>
      <w:color w:val="auto"/>
      <w:sz w:val="24"/>
      <w:szCs w:val="24"/>
    </w:rPr>
  </w:style>
  <w:style w:type="paragraph" w:customStyle="1" w:styleId="xl465">
    <w:name w:val="xl465"/>
    <w:basedOn w:val="Normal"/>
    <w:uiPriority w:val="99"/>
    <w:semiHidden/>
    <w:rsid w:val="009B51DD"/>
    <w:pPr>
      <w:pBdr>
        <w:top w:val="single" w:sz="4" w:space="0" w:color="auto"/>
        <w:left w:val="single" w:sz="4" w:space="0" w:color="auto"/>
        <w:bottom w:val="single" w:sz="4" w:space="0" w:color="auto"/>
      </w:pBdr>
      <w:spacing w:before="100" w:beforeAutospacing="1" w:after="100" w:afterAutospacing="1"/>
      <w:jc w:val="center"/>
    </w:pPr>
    <w:rPr>
      <w:rFonts w:ascii="VNI-Times" w:hAnsi="VNI-Times"/>
      <w:b/>
      <w:bCs/>
      <w:color w:val="auto"/>
      <w:sz w:val="24"/>
      <w:szCs w:val="24"/>
    </w:rPr>
  </w:style>
  <w:style w:type="paragraph" w:customStyle="1" w:styleId="xl466">
    <w:name w:val="xl466"/>
    <w:basedOn w:val="Normal"/>
    <w:uiPriority w:val="99"/>
    <w:semiHidden/>
    <w:rsid w:val="009B51DD"/>
    <w:pPr>
      <w:pBdr>
        <w:top w:val="single" w:sz="4" w:space="0" w:color="auto"/>
        <w:bottom w:val="single" w:sz="4" w:space="0" w:color="auto"/>
        <w:right w:val="single" w:sz="4" w:space="0" w:color="auto"/>
      </w:pBdr>
      <w:spacing w:before="100" w:beforeAutospacing="1" w:after="100" w:afterAutospacing="1"/>
      <w:jc w:val="center"/>
    </w:pPr>
    <w:rPr>
      <w:rFonts w:ascii="VNI-Times" w:hAnsi="VNI-Times"/>
      <w:b/>
      <w:bCs/>
      <w:color w:val="auto"/>
      <w:sz w:val="24"/>
      <w:szCs w:val="24"/>
    </w:rPr>
  </w:style>
  <w:style w:type="paragraph" w:customStyle="1" w:styleId="xl467">
    <w:name w:val="xl467"/>
    <w:basedOn w:val="Normal"/>
    <w:uiPriority w:val="99"/>
    <w:semiHidden/>
    <w:rsid w:val="009B51DD"/>
    <w:pPr>
      <w:pBdr>
        <w:top w:val="single" w:sz="4" w:space="0" w:color="auto"/>
        <w:left w:val="single" w:sz="4" w:space="0" w:color="auto"/>
        <w:right w:val="single" w:sz="4" w:space="0" w:color="auto"/>
      </w:pBdr>
      <w:spacing w:before="100" w:beforeAutospacing="1" w:after="100" w:afterAutospacing="1"/>
      <w:jc w:val="center"/>
    </w:pPr>
    <w:rPr>
      <w:rFonts w:ascii="VNI-Times" w:hAnsi="VNI-Times"/>
      <w:b/>
      <w:bCs/>
      <w:color w:val="auto"/>
      <w:sz w:val="24"/>
      <w:szCs w:val="24"/>
    </w:rPr>
  </w:style>
  <w:style w:type="paragraph" w:customStyle="1" w:styleId="xl468">
    <w:name w:val="xl468"/>
    <w:basedOn w:val="Normal"/>
    <w:uiPriority w:val="99"/>
    <w:semiHidden/>
    <w:rsid w:val="009B51DD"/>
    <w:pPr>
      <w:pBdr>
        <w:left w:val="single" w:sz="4" w:space="0" w:color="auto"/>
        <w:bottom w:val="single" w:sz="4" w:space="0" w:color="auto"/>
        <w:right w:val="single" w:sz="4" w:space="0" w:color="auto"/>
      </w:pBdr>
      <w:spacing w:before="100" w:beforeAutospacing="1" w:after="100" w:afterAutospacing="1"/>
      <w:jc w:val="center"/>
    </w:pPr>
    <w:rPr>
      <w:rFonts w:ascii="VNI-Times" w:hAnsi="VNI-Times"/>
      <w:b/>
      <w:bCs/>
      <w:color w:val="auto"/>
      <w:sz w:val="24"/>
      <w:szCs w:val="24"/>
    </w:rPr>
  </w:style>
  <w:style w:type="paragraph" w:customStyle="1" w:styleId="xl469">
    <w:name w:val="xl469"/>
    <w:basedOn w:val="Normal"/>
    <w:uiPriority w:val="99"/>
    <w:semiHidden/>
    <w:rsid w:val="009B51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I-Times" w:hAnsi="VNI-Times"/>
      <w:b/>
      <w:bCs/>
      <w:color w:val="auto"/>
      <w:sz w:val="24"/>
      <w:szCs w:val="24"/>
    </w:rPr>
  </w:style>
  <w:style w:type="paragraph" w:customStyle="1" w:styleId="xl470">
    <w:name w:val="xl470"/>
    <w:basedOn w:val="Normal"/>
    <w:uiPriority w:val="99"/>
    <w:semiHidden/>
    <w:rsid w:val="009B51DD"/>
    <w:pPr>
      <w:pBdr>
        <w:top w:val="single" w:sz="4" w:space="0" w:color="auto"/>
        <w:left w:val="single" w:sz="4" w:space="0" w:color="auto"/>
        <w:right w:val="single" w:sz="4" w:space="0" w:color="auto"/>
      </w:pBdr>
      <w:spacing w:before="100" w:beforeAutospacing="1" w:after="100" w:afterAutospacing="1"/>
      <w:jc w:val="center"/>
    </w:pPr>
    <w:rPr>
      <w:rFonts w:ascii="VNI-Times" w:hAnsi="VNI-Times"/>
      <w:b/>
      <w:bCs/>
      <w:color w:val="auto"/>
      <w:sz w:val="24"/>
      <w:szCs w:val="24"/>
    </w:rPr>
  </w:style>
  <w:style w:type="paragraph" w:customStyle="1" w:styleId="xl471">
    <w:name w:val="xl471"/>
    <w:basedOn w:val="Normal"/>
    <w:uiPriority w:val="99"/>
    <w:semiHidden/>
    <w:rsid w:val="009B51DD"/>
    <w:pPr>
      <w:pBdr>
        <w:left w:val="single" w:sz="4" w:space="0" w:color="auto"/>
        <w:bottom w:val="single" w:sz="4" w:space="0" w:color="auto"/>
        <w:right w:val="single" w:sz="4" w:space="0" w:color="auto"/>
      </w:pBdr>
      <w:spacing w:before="100" w:beforeAutospacing="1" w:after="100" w:afterAutospacing="1"/>
      <w:jc w:val="center"/>
    </w:pPr>
    <w:rPr>
      <w:rFonts w:ascii="VNI-Times" w:hAnsi="VNI-Times"/>
      <w:b/>
      <w:bCs/>
      <w:color w:val="auto"/>
      <w:sz w:val="24"/>
      <w:szCs w:val="24"/>
    </w:rPr>
  </w:style>
  <w:style w:type="paragraph" w:customStyle="1" w:styleId="xl472">
    <w:name w:val="xl472"/>
    <w:basedOn w:val="Normal"/>
    <w:uiPriority w:val="99"/>
    <w:semiHidden/>
    <w:rsid w:val="009B51DD"/>
    <w:pPr>
      <w:pBdr>
        <w:top w:val="single" w:sz="4" w:space="0" w:color="auto"/>
        <w:left w:val="single" w:sz="4" w:space="0" w:color="auto"/>
        <w:right w:val="single" w:sz="4" w:space="0" w:color="auto"/>
      </w:pBdr>
      <w:spacing w:before="100" w:beforeAutospacing="1" w:after="100" w:afterAutospacing="1"/>
      <w:jc w:val="center"/>
    </w:pPr>
    <w:rPr>
      <w:rFonts w:ascii="VNI-Times" w:hAnsi="VNI-Times"/>
      <w:b/>
      <w:bCs/>
      <w:color w:val="auto"/>
      <w:sz w:val="24"/>
      <w:szCs w:val="24"/>
    </w:rPr>
  </w:style>
  <w:style w:type="paragraph" w:customStyle="1" w:styleId="xl473">
    <w:name w:val="xl473"/>
    <w:basedOn w:val="Normal"/>
    <w:uiPriority w:val="99"/>
    <w:semiHidden/>
    <w:rsid w:val="009B51DD"/>
    <w:pPr>
      <w:pBdr>
        <w:left w:val="single" w:sz="4" w:space="0" w:color="auto"/>
        <w:bottom w:val="single" w:sz="4" w:space="0" w:color="auto"/>
        <w:right w:val="single" w:sz="4" w:space="0" w:color="auto"/>
      </w:pBdr>
      <w:spacing w:before="100" w:beforeAutospacing="1" w:after="100" w:afterAutospacing="1"/>
      <w:jc w:val="center"/>
    </w:pPr>
    <w:rPr>
      <w:rFonts w:ascii="VNI-Times" w:hAnsi="VNI-Times"/>
      <w:b/>
      <w:bCs/>
      <w:color w:val="auto"/>
      <w:sz w:val="24"/>
      <w:szCs w:val="24"/>
    </w:rPr>
  </w:style>
  <w:style w:type="paragraph" w:customStyle="1" w:styleId="xl474">
    <w:name w:val="xl474"/>
    <w:basedOn w:val="Normal"/>
    <w:uiPriority w:val="99"/>
    <w:semiHidden/>
    <w:rsid w:val="009B51DD"/>
    <w:pPr>
      <w:pBdr>
        <w:top w:val="single" w:sz="4" w:space="0" w:color="auto"/>
        <w:left w:val="single" w:sz="4" w:space="0" w:color="auto"/>
        <w:bottom w:val="dashed" w:sz="4" w:space="0" w:color="auto"/>
      </w:pBdr>
      <w:spacing w:before="100" w:beforeAutospacing="1" w:after="100" w:afterAutospacing="1"/>
      <w:jc w:val="left"/>
    </w:pPr>
    <w:rPr>
      <w:rFonts w:ascii="VNI-Times" w:hAnsi="VNI-Times"/>
      <w:b/>
      <w:bCs/>
      <w:i/>
      <w:iCs/>
      <w:color w:val="FF0000"/>
      <w:sz w:val="24"/>
      <w:szCs w:val="24"/>
      <w:u w:val="single"/>
    </w:rPr>
  </w:style>
  <w:style w:type="paragraph" w:customStyle="1" w:styleId="xl475">
    <w:name w:val="xl475"/>
    <w:basedOn w:val="Normal"/>
    <w:uiPriority w:val="99"/>
    <w:semiHidden/>
    <w:rsid w:val="009B51DD"/>
    <w:pPr>
      <w:pBdr>
        <w:top w:val="single" w:sz="4" w:space="0" w:color="auto"/>
        <w:bottom w:val="dashed" w:sz="4" w:space="0" w:color="auto"/>
      </w:pBdr>
      <w:spacing w:before="100" w:beforeAutospacing="1" w:after="100" w:afterAutospacing="1"/>
      <w:jc w:val="left"/>
    </w:pPr>
    <w:rPr>
      <w:rFonts w:ascii="VNI-Times" w:hAnsi="VNI-Times"/>
      <w:b/>
      <w:bCs/>
      <w:i/>
      <w:iCs/>
      <w:color w:val="FF0000"/>
      <w:sz w:val="24"/>
      <w:szCs w:val="24"/>
      <w:u w:val="single"/>
    </w:rPr>
  </w:style>
  <w:style w:type="paragraph" w:customStyle="1" w:styleId="xl476">
    <w:name w:val="xl476"/>
    <w:basedOn w:val="Normal"/>
    <w:uiPriority w:val="99"/>
    <w:semiHidden/>
    <w:rsid w:val="009B51DD"/>
    <w:pPr>
      <w:pBdr>
        <w:top w:val="single" w:sz="4" w:space="0" w:color="auto"/>
        <w:bottom w:val="dashed" w:sz="4" w:space="0" w:color="auto"/>
        <w:right w:val="single" w:sz="4" w:space="0" w:color="auto"/>
      </w:pBdr>
      <w:spacing w:before="100" w:beforeAutospacing="1" w:after="100" w:afterAutospacing="1"/>
      <w:jc w:val="left"/>
    </w:pPr>
    <w:rPr>
      <w:rFonts w:ascii="VNI-Times" w:hAnsi="VNI-Times"/>
      <w:b/>
      <w:bCs/>
      <w:i/>
      <w:iCs/>
      <w:color w:val="FF0000"/>
      <w:sz w:val="24"/>
      <w:szCs w:val="24"/>
      <w:u w:val="single"/>
    </w:rPr>
  </w:style>
  <w:style w:type="paragraph" w:customStyle="1" w:styleId="xl477">
    <w:name w:val="xl477"/>
    <w:basedOn w:val="Normal"/>
    <w:uiPriority w:val="99"/>
    <w:semiHidden/>
    <w:rsid w:val="009B51DD"/>
    <w:pPr>
      <w:pBdr>
        <w:top w:val="dashed" w:sz="4" w:space="0" w:color="auto"/>
        <w:left w:val="single" w:sz="4" w:space="0" w:color="auto"/>
        <w:bottom w:val="dashed" w:sz="4" w:space="0" w:color="auto"/>
      </w:pBdr>
      <w:spacing w:before="100" w:beforeAutospacing="1" w:after="100" w:afterAutospacing="1"/>
      <w:jc w:val="left"/>
    </w:pPr>
    <w:rPr>
      <w:rFonts w:ascii="VNI-Times" w:hAnsi="VNI-Times"/>
      <w:b/>
      <w:bCs/>
      <w:i/>
      <w:iCs/>
      <w:color w:val="FF0000"/>
      <w:sz w:val="24"/>
      <w:szCs w:val="24"/>
      <w:u w:val="single"/>
    </w:rPr>
  </w:style>
  <w:style w:type="paragraph" w:customStyle="1" w:styleId="xl478">
    <w:name w:val="xl478"/>
    <w:basedOn w:val="Normal"/>
    <w:uiPriority w:val="99"/>
    <w:semiHidden/>
    <w:rsid w:val="009B51DD"/>
    <w:pPr>
      <w:pBdr>
        <w:top w:val="dashed" w:sz="4" w:space="0" w:color="auto"/>
        <w:bottom w:val="dashed" w:sz="4" w:space="0" w:color="auto"/>
      </w:pBdr>
      <w:spacing w:before="100" w:beforeAutospacing="1" w:after="100" w:afterAutospacing="1"/>
      <w:jc w:val="left"/>
    </w:pPr>
    <w:rPr>
      <w:rFonts w:ascii="VNI-Times" w:hAnsi="VNI-Times"/>
      <w:b/>
      <w:bCs/>
      <w:i/>
      <w:iCs/>
      <w:color w:val="FF0000"/>
      <w:sz w:val="24"/>
      <w:szCs w:val="24"/>
      <w:u w:val="single"/>
    </w:rPr>
  </w:style>
  <w:style w:type="paragraph" w:customStyle="1" w:styleId="xl479">
    <w:name w:val="xl479"/>
    <w:basedOn w:val="Normal"/>
    <w:uiPriority w:val="99"/>
    <w:semiHidden/>
    <w:rsid w:val="009B51DD"/>
    <w:pPr>
      <w:pBdr>
        <w:top w:val="dashed" w:sz="4" w:space="0" w:color="auto"/>
        <w:bottom w:val="dashed" w:sz="4" w:space="0" w:color="auto"/>
        <w:right w:val="single" w:sz="4" w:space="0" w:color="auto"/>
      </w:pBdr>
      <w:spacing w:before="100" w:beforeAutospacing="1" w:after="100" w:afterAutospacing="1"/>
      <w:jc w:val="left"/>
    </w:pPr>
    <w:rPr>
      <w:rFonts w:ascii="VNI-Times" w:hAnsi="VNI-Times"/>
      <w:b/>
      <w:bCs/>
      <w:i/>
      <w:iCs/>
      <w:color w:val="FF0000"/>
      <w:sz w:val="24"/>
      <w:szCs w:val="24"/>
      <w:u w:val="single"/>
    </w:rPr>
  </w:style>
  <w:style w:type="paragraph" w:customStyle="1" w:styleId="xl480">
    <w:name w:val="xl480"/>
    <w:basedOn w:val="Normal"/>
    <w:uiPriority w:val="99"/>
    <w:semiHidden/>
    <w:rsid w:val="009B51DD"/>
    <w:pPr>
      <w:pBdr>
        <w:top w:val="single" w:sz="4" w:space="0" w:color="auto"/>
        <w:left w:val="single" w:sz="4" w:space="0" w:color="auto"/>
        <w:bottom w:val="single" w:sz="4" w:space="0" w:color="auto"/>
      </w:pBdr>
      <w:spacing w:before="100" w:beforeAutospacing="1" w:after="100" w:afterAutospacing="1"/>
      <w:jc w:val="left"/>
    </w:pPr>
    <w:rPr>
      <w:rFonts w:ascii="VNI-Times" w:hAnsi="VNI-Times"/>
      <w:b/>
      <w:bCs/>
      <w:i/>
      <w:iCs/>
      <w:color w:val="FF0000"/>
      <w:sz w:val="24"/>
      <w:szCs w:val="24"/>
      <w:u w:val="single"/>
    </w:rPr>
  </w:style>
  <w:style w:type="paragraph" w:customStyle="1" w:styleId="xl481">
    <w:name w:val="xl481"/>
    <w:basedOn w:val="Normal"/>
    <w:uiPriority w:val="99"/>
    <w:semiHidden/>
    <w:rsid w:val="009B51DD"/>
    <w:pPr>
      <w:pBdr>
        <w:top w:val="single" w:sz="4" w:space="0" w:color="auto"/>
        <w:bottom w:val="single" w:sz="4" w:space="0" w:color="auto"/>
      </w:pBdr>
      <w:spacing w:before="100" w:beforeAutospacing="1" w:after="100" w:afterAutospacing="1"/>
      <w:jc w:val="left"/>
    </w:pPr>
    <w:rPr>
      <w:rFonts w:ascii="VNI-Times" w:hAnsi="VNI-Times"/>
      <w:b/>
      <w:bCs/>
      <w:i/>
      <w:iCs/>
      <w:color w:val="FF0000"/>
      <w:sz w:val="24"/>
      <w:szCs w:val="24"/>
      <w:u w:val="single"/>
    </w:rPr>
  </w:style>
  <w:style w:type="paragraph" w:customStyle="1" w:styleId="xl482">
    <w:name w:val="xl482"/>
    <w:basedOn w:val="Normal"/>
    <w:uiPriority w:val="99"/>
    <w:semiHidden/>
    <w:rsid w:val="009B51DD"/>
    <w:pPr>
      <w:pBdr>
        <w:top w:val="single" w:sz="4" w:space="0" w:color="auto"/>
        <w:bottom w:val="single" w:sz="4" w:space="0" w:color="auto"/>
        <w:right w:val="single" w:sz="4" w:space="0" w:color="auto"/>
      </w:pBdr>
      <w:spacing w:before="100" w:beforeAutospacing="1" w:after="100" w:afterAutospacing="1"/>
      <w:jc w:val="left"/>
    </w:pPr>
    <w:rPr>
      <w:rFonts w:ascii="VNI-Times" w:hAnsi="VNI-Times"/>
      <w:b/>
      <w:bCs/>
      <w:i/>
      <w:iCs/>
      <w:color w:val="FF0000"/>
      <w:sz w:val="24"/>
      <w:szCs w:val="24"/>
      <w:u w:val="single"/>
    </w:rPr>
  </w:style>
  <w:style w:type="paragraph" w:customStyle="1" w:styleId="xl483">
    <w:name w:val="xl483"/>
    <w:basedOn w:val="Normal"/>
    <w:uiPriority w:val="99"/>
    <w:semiHidden/>
    <w:rsid w:val="009B51DD"/>
    <w:pPr>
      <w:pBdr>
        <w:top w:val="single" w:sz="4" w:space="0" w:color="auto"/>
        <w:bottom w:val="single" w:sz="4" w:space="0" w:color="auto"/>
      </w:pBdr>
      <w:spacing w:before="100" w:beforeAutospacing="1" w:after="100" w:afterAutospacing="1"/>
      <w:jc w:val="center"/>
    </w:pPr>
    <w:rPr>
      <w:rFonts w:ascii="VNI-Times" w:hAnsi="VNI-Times"/>
      <w:b/>
      <w:bCs/>
      <w:color w:val="auto"/>
      <w:sz w:val="24"/>
      <w:szCs w:val="24"/>
    </w:rPr>
  </w:style>
  <w:style w:type="paragraph" w:customStyle="1" w:styleId="L0chuong0">
    <w:name w:val="L0 chuong 0"/>
    <w:basedOn w:val="Heading2"/>
    <w:autoRedefine/>
    <w:uiPriority w:val="99"/>
    <w:semiHidden/>
    <w:rsid w:val="009B51DD"/>
    <w:pPr>
      <w:keepNext/>
      <w:widowControl/>
      <w:spacing w:before="160" w:after="160"/>
      <w:contextualSpacing w:val="0"/>
    </w:pPr>
    <w:rPr>
      <w:bCs/>
      <w:color w:val="auto"/>
      <w:sz w:val="40"/>
      <w:szCs w:val="30"/>
      <w:lang w:val="fr-FR"/>
    </w:rPr>
  </w:style>
  <w:style w:type="character" w:customStyle="1" w:styleId="Bodytext12pt">
    <w:name w:val="Body text + 12 pt"/>
    <w:aliases w:val="Italic,Small Caps,Body text + 7 pt,Table caption + Tahoma,12 pt,Body text (2) + Arial Unicode MS"/>
    <w:rsid w:val="009B51DD"/>
    <w:rPr>
      <w:rFonts w:ascii="Times New Roman" w:eastAsia="Times New Roman" w:hAnsi="Times New Roman" w:cs="Times New Roman" w:hint="default"/>
      <w:b w:val="0"/>
      <w:bCs w:val="0"/>
      <w:i w:val="0"/>
      <w:iCs w:val="0"/>
      <w:smallCaps w:val="0"/>
      <w:strike w:val="0"/>
      <w:dstrike w:val="0"/>
      <w:color w:val="000000"/>
      <w:spacing w:val="-1"/>
      <w:w w:val="100"/>
      <w:position w:val="0"/>
      <w:sz w:val="24"/>
      <w:szCs w:val="24"/>
      <w:u w:val="none"/>
      <w:effect w:val="none"/>
      <w:shd w:val="clear" w:color="auto" w:fill="FFFFFF"/>
      <w:lang w:val="vi-VN"/>
    </w:rPr>
  </w:style>
  <w:style w:type="numbering" w:customStyle="1" w:styleId="NoList5">
    <w:name w:val="No List5"/>
    <w:next w:val="NoList"/>
    <w:uiPriority w:val="99"/>
    <w:semiHidden/>
    <w:unhideWhenUsed/>
    <w:rsid w:val="00550FA4"/>
  </w:style>
  <w:style w:type="table" w:customStyle="1" w:styleId="TableGrid4">
    <w:name w:val="Table Grid4"/>
    <w:basedOn w:val="TableNormal"/>
    <w:next w:val="TableGrid0"/>
    <w:qFormat/>
    <w:rsid w:val="00550FA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61">
    <w:name w:val="Style61"/>
    <w:rsid w:val="00550FA4"/>
    <w:pPr>
      <w:numPr>
        <w:numId w:val="20"/>
      </w:numPr>
    </w:pPr>
  </w:style>
  <w:style w:type="numbering" w:customStyle="1" w:styleId="1111111">
    <w:name w:val="1 / 1.1 / 1.1.11"/>
    <w:basedOn w:val="NoList"/>
    <w:next w:val="111111"/>
    <w:rsid w:val="00550FA4"/>
    <w:pPr>
      <w:numPr>
        <w:numId w:val="23"/>
      </w:numPr>
    </w:pPr>
  </w:style>
  <w:style w:type="table" w:customStyle="1" w:styleId="LightShading11">
    <w:name w:val="Light Shading11"/>
    <w:basedOn w:val="TableNormal"/>
    <w:uiPriority w:val="60"/>
    <w:rsid w:val="00550FA4"/>
    <w:pPr>
      <w:spacing w:after="0" w:line="240" w:lineRule="auto"/>
    </w:pPr>
    <w:rPr>
      <w:rFonts w:ascii="Calibri" w:eastAsia="Calibri" w:hAnsi="Calibri" w:cs="Times New Roman"/>
      <w:color w:val="000000"/>
      <w:sz w:val="20"/>
      <w:szCs w:val="20"/>
      <w:lang w:val="vi-VN" w:eastAsia="vi-VN"/>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1">
    <w:name w:val="Light Shading - Accent 111"/>
    <w:basedOn w:val="TableNormal"/>
    <w:uiPriority w:val="60"/>
    <w:rsid w:val="00550FA4"/>
    <w:pPr>
      <w:spacing w:after="0" w:line="240" w:lineRule="auto"/>
    </w:pPr>
    <w:rPr>
      <w:rFonts w:ascii="Calibri" w:eastAsia="Calibri" w:hAnsi="Calibri" w:cs="Times New Roman"/>
      <w:color w:val="365F91"/>
      <w:sz w:val="20"/>
      <w:szCs w:val="20"/>
      <w:lang w:val="vi-VN" w:eastAsia="vi-VN"/>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Professional1">
    <w:name w:val="Table Professional1"/>
    <w:basedOn w:val="TableNormal"/>
    <w:next w:val="TableProfessional"/>
    <w:rsid w:val="00550FA4"/>
    <w:pPr>
      <w:spacing w:after="200" w:line="276" w:lineRule="auto"/>
    </w:pPr>
    <w:rPr>
      <w:rFonts w:ascii="Calibri" w:eastAsia="Calibri" w:hAnsi="Calibri" w:cs="Times New Roman"/>
      <w:sz w:val="20"/>
      <w:szCs w:val="20"/>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Theme1">
    <w:name w:val="Table Theme1"/>
    <w:basedOn w:val="TableNormal"/>
    <w:next w:val="TableTheme"/>
    <w:qFormat/>
    <w:rsid w:val="00550FA4"/>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357741"/>
    <w:rPr>
      <w:color w:val="605E5C"/>
      <w:shd w:val="clear" w:color="auto" w:fill="E1DFDD"/>
    </w:rPr>
  </w:style>
  <w:style w:type="paragraph" w:customStyle="1" w:styleId="CharCharCharCharCharCharCharCharCharCharCharCharCharCharCharCharCharCharCharCharCharCharCharCharCharCharChar1">
    <w:name w:val="Char Char Char Char Char Char Char Char Char Char Char Char Char Char Char Char Char Char Char Char Char Char Char Char Char Char Char"/>
    <w:basedOn w:val="Heading3"/>
    <w:autoRedefine/>
    <w:qFormat/>
    <w:rsid w:val="00012618"/>
    <w:pPr>
      <w:keepNext/>
      <w:keepLines/>
      <w:tabs>
        <w:tab w:val="num"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Thuyetminh">
    <w:name w:val="Thuyet minh"/>
    <w:basedOn w:val="Normal"/>
    <w:rsid w:val="0067641A"/>
    <w:pPr>
      <w:spacing w:line="360" w:lineRule="auto"/>
      <w:ind w:firstLine="624"/>
    </w:pPr>
    <w:rPr>
      <w:color w:val="auto"/>
      <w:sz w:val="28"/>
      <w:szCs w:val="28"/>
    </w:rPr>
  </w:style>
  <w:style w:type="character" w:customStyle="1" w:styleId="fontstyle11">
    <w:name w:val="fontstyle11"/>
    <w:rsid w:val="0067641A"/>
    <w:rPr>
      <w:rFonts w:ascii="Bold" w:hAnsi="Bold" w:hint="default"/>
      <w:b/>
      <w:bCs/>
      <w:i w:val="0"/>
      <w:iCs w:val="0"/>
      <w:color w:val="000000"/>
      <w:sz w:val="26"/>
      <w:szCs w:val="26"/>
    </w:rPr>
  </w:style>
  <w:style w:type="character" w:customStyle="1" w:styleId="NormalWebChar">
    <w:name w:val="Normal (Web) Char"/>
    <w:link w:val="NormalWeb"/>
    <w:uiPriority w:val="99"/>
    <w:qFormat/>
    <w:rsid w:val="009F4B2D"/>
    <w:rPr>
      <w:rFonts w:ascii="Times New Roman" w:eastAsia="Times New Roman" w:hAnsi="Times New Roman" w:cs="Times New Roman"/>
      <w:sz w:val="24"/>
      <w:szCs w:val="24"/>
    </w:rPr>
  </w:style>
  <w:style w:type="character" w:customStyle="1" w:styleId="DAUDONGChar">
    <w:name w:val="DAUDONG Char"/>
    <w:link w:val="DAUDONG"/>
    <w:rsid w:val="00F74EE4"/>
    <w:rPr>
      <w:rFonts w:ascii="Times New Roman" w:eastAsia="Times New Roman" w:hAnsi="Times New Roman" w:cs="Times New Roman"/>
      <w:sz w:val="24"/>
      <w:szCs w:val="20"/>
    </w:rPr>
  </w:style>
  <w:style w:type="paragraph" w:customStyle="1" w:styleId="CharCharCharChar3">
    <w:name w:val="Char Char Char Char3"/>
    <w:basedOn w:val="Normal"/>
    <w:qFormat/>
    <w:rsid w:val="00F74EE4"/>
    <w:pPr>
      <w:spacing w:before="0" w:after="160" w:line="240" w:lineRule="exact"/>
      <w:jc w:val="left"/>
    </w:pPr>
    <w:rPr>
      <w:rFonts w:ascii="Verdana" w:hAnsi="Verdana"/>
      <w:color w:val="auto"/>
      <w:sz w:val="20"/>
      <w:szCs w:val="20"/>
    </w:rPr>
  </w:style>
  <w:style w:type="paragraph" w:customStyle="1" w:styleId="MTDisplayEquation">
    <w:name w:val="MTDisplayEquation"/>
    <w:basedOn w:val="Normal"/>
    <w:next w:val="Normal"/>
    <w:link w:val="MTDisplayEquationChar"/>
    <w:rsid w:val="00F74EE4"/>
    <w:pPr>
      <w:tabs>
        <w:tab w:val="center" w:pos="4300"/>
        <w:tab w:val="right" w:pos="8600"/>
      </w:tabs>
      <w:spacing w:before="0" w:after="0"/>
      <w:ind w:firstLine="737"/>
    </w:pPr>
    <w:rPr>
      <w:rFonts w:ascii="VNI-Avo" w:hAnsi="VNI-Avo"/>
      <w:color w:val="333399"/>
      <w:sz w:val="24"/>
      <w:szCs w:val="24"/>
      <w:lang w:val="x-none" w:eastAsia="x-none"/>
    </w:rPr>
  </w:style>
  <w:style w:type="character" w:customStyle="1" w:styleId="MTDisplayEquationChar">
    <w:name w:val="MTDisplayEquation Char"/>
    <w:link w:val="MTDisplayEquation"/>
    <w:rsid w:val="00F74EE4"/>
    <w:rPr>
      <w:rFonts w:ascii="VNI-Avo" w:eastAsia="Times New Roman" w:hAnsi="VNI-Avo" w:cs="Times New Roman"/>
      <w:color w:val="333399"/>
      <w:sz w:val="24"/>
      <w:szCs w:val="24"/>
      <w:lang w:val="x-none" w:eastAsia="x-none"/>
    </w:rPr>
  </w:style>
  <w:style w:type="paragraph" w:customStyle="1" w:styleId="HEAD1">
    <w:name w:val="HEAD 1"/>
    <w:basedOn w:val="Heading1"/>
    <w:next w:val="Heading1"/>
    <w:rsid w:val="00F74EE4"/>
    <w:pPr>
      <w:keepNext/>
      <w:keepLines/>
      <w:widowControl/>
      <w:numPr>
        <w:numId w:val="57"/>
      </w:numPr>
      <w:tabs>
        <w:tab w:val="num" w:pos="1287"/>
      </w:tabs>
      <w:spacing w:before="240" w:after="240" w:line="259" w:lineRule="auto"/>
      <w:ind w:left="187" w:right="0" w:hanging="187"/>
      <w:contextualSpacing w:val="0"/>
    </w:pPr>
    <w:rPr>
      <w:rFonts w:eastAsia="Times New Roman" w:cs="Times New Roman"/>
      <w:b w:val="0"/>
      <w:noProof/>
      <w:color w:val="auto"/>
      <w:sz w:val="30"/>
      <w:szCs w:val="32"/>
      <w:lang w:val="vi-VN"/>
    </w:rPr>
  </w:style>
  <w:style w:type="paragraph" w:customStyle="1" w:styleId="LEVEL1">
    <w:name w:val="LEVEL 1"/>
    <w:basedOn w:val="Heading1"/>
    <w:autoRedefine/>
    <w:qFormat/>
    <w:rsid w:val="00F74EE4"/>
    <w:pPr>
      <w:keepNext/>
      <w:widowControl/>
      <w:numPr>
        <w:numId w:val="59"/>
      </w:numPr>
      <w:overflowPunct w:val="0"/>
      <w:autoSpaceDE w:val="0"/>
      <w:autoSpaceDN w:val="0"/>
      <w:adjustRightInd w:val="0"/>
      <w:spacing w:before="0" w:after="240" w:line="240" w:lineRule="auto"/>
      <w:ind w:left="357" w:right="0" w:hanging="357"/>
      <w:contextualSpacing w:val="0"/>
      <w:textAlignment w:val="baseline"/>
    </w:pPr>
    <w:rPr>
      <w:rFonts w:eastAsia="Times New Roman" w:cs="Times New Roman"/>
      <w:color w:val="auto"/>
      <w:sz w:val="36"/>
      <w:szCs w:val="36"/>
    </w:rPr>
  </w:style>
  <w:style w:type="paragraph" w:customStyle="1" w:styleId="xl1612">
    <w:name w:val="xl1612"/>
    <w:basedOn w:val="Normal"/>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color w:val="auto"/>
      <w:sz w:val="24"/>
      <w:szCs w:val="24"/>
    </w:rPr>
  </w:style>
  <w:style w:type="paragraph" w:customStyle="1" w:styleId="xl1613">
    <w:name w:val="xl1613"/>
    <w:basedOn w:val="Normal"/>
    <w:rsid w:val="00F74EE4"/>
    <w:pPr>
      <w:pBdr>
        <w:top w:val="dotted" w:sz="4" w:space="0" w:color="333333"/>
        <w:left w:val="single" w:sz="4" w:space="0" w:color="333333"/>
        <w:bottom w:val="single" w:sz="4" w:space="0" w:color="333333"/>
        <w:right w:val="single" w:sz="4" w:space="0" w:color="333333"/>
      </w:pBdr>
      <w:spacing w:before="100" w:beforeAutospacing="1" w:after="100" w:afterAutospacing="1"/>
      <w:jc w:val="center"/>
    </w:pPr>
    <w:rPr>
      <w:color w:val="auto"/>
      <w:sz w:val="24"/>
      <w:szCs w:val="24"/>
    </w:rPr>
  </w:style>
  <w:style w:type="paragraph" w:customStyle="1" w:styleId="xl1614">
    <w:name w:val="xl1614"/>
    <w:basedOn w:val="Normal"/>
    <w:rsid w:val="00F74EE4"/>
    <w:pPr>
      <w:pBdr>
        <w:top w:val="single" w:sz="4" w:space="0" w:color="auto"/>
        <w:left w:val="single" w:sz="4" w:space="0" w:color="auto"/>
        <w:right w:val="single" w:sz="4" w:space="0" w:color="auto"/>
      </w:pBdr>
      <w:shd w:val="clear" w:color="auto" w:fill="FFFFCC"/>
      <w:spacing w:before="100" w:beforeAutospacing="1" w:after="100" w:afterAutospacing="1"/>
      <w:jc w:val="left"/>
    </w:pPr>
    <w:rPr>
      <w:b/>
      <w:bCs/>
      <w:color w:val="FF0000"/>
      <w:sz w:val="24"/>
      <w:szCs w:val="24"/>
    </w:rPr>
  </w:style>
  <w:style w:type="paragraph" w:customStyle="1" w:styleId="xl1615">
    <w:name w:val="xl1615"/>
    <w:basedOn w:val="Normal"/>
    <w:rsid w:val="00F74EE4"/>
    <w:pPr>
      <w:pBdr>
        <w:top w:val="single" w:sz="4" w:space="0" w:color="auto"/>
        <w:left w:val="single" w:sz="4" w:space="0" w:color="auto"/>
        <w:right w:val="single" w:sz="4" w:space="0" w:color="auto"/>
      </w:pBdr>
      <w:shd w:val="clear" w:color="auto" w:fill="FFFFCC"/>
      <w:spacing w:before="100" w:beforeAutospacing="1" w:after="100" w:afterAutospacing="1"/>
      <w:jc w:val="center"/>
    </w:pPr>
    <w:rPr>
      <w:b/>
      <w:bCs/>
      <w:color w:val="FF0000"/>
      <w:sz w:val="24"/>
      <w:szCs w:val="24"/>
    </w:rPr>
  </w:style>
  <w:style w:type="paragraph" w:customStyle="1" w:styleId="xl1616">
    <w:name w:val="xl1616"/>
    <w:basedOn w:val="Normal"/>
    <w:rsid w:val="00F74EE4"/>
    <w:pPr>
      <w:pBdr>
        <w:top w:val="single" w:sz="4" w:space="0" w:color="auto"/>
        <w:left w:val="single" w:sz="4" w:space="0" w:color="auto"/>
        <w:bottom w:val="single" w:sz="4" w:space="0" w:color="auto"/>
      </w:pBdr>
      <w:shd w:val="clear" w:color="auto" w:fill="FFFFCC"/>
      <w:spacing w:before="100" w:beforeAutospacing="1" w:after="100" w:afterAutospacing="1"/>
      <w:jc w:val="left"/>
    </w:pPr>
    <w:rPr>
      <w:b/>
      <w:bCs/>
      <w:color w:val="FF0000"/>
      <w:sz w:val="24"/>
      <w:szCs w:val="24"/>
    </w:rPr>
  </w:style>
  <w:style w:type="paragraph" w:customStyle="1" w:styleId="xl1617">
    <w:name w:val="xl1617"/>
    <w:basedOn w:val="Normal"/>
    <w:rsid w:val="00F74EE4"/>
    <w:pPr>
      <w:pBdr>
        <w:top w:val="single" w:sz="4" w:space="0" w:color="auto"/>
        <w:left w:val="single" w:sz="4" w:space="0" w:color="auto"/>
      </w:pBdr>
      <w:shd w:val="clear" w:color="auto" w:fill="FFFFCC"/>
      <w:spacing w:before="100" w:beforeAutospacing="1" w:after="100" w:afterAutospacing="1"/>
      <w:jc w:val="right"/>
    </w:pPr>
    <w:rPr>
      <w:b/>
      <w:bCs/>
      <w:color w:val="FF0000"/>
      <w:sz w:val="24"/>
      <w:szCs w:val="24"/>
    </w:rPr>
  </w:style>
  <w:style w:type="paragraph" w:customStyle="1" w:styleId="xl1618">
    <w:name w:val="xl1618"/>
    <w:basedOn w:val="Normal"/>
    <w:qFormat/>
    <w:rsid w:val="00F74EE4"/>
    <w:pPr>
      <w:pBdr>
        <w:top w:val="single" w:sz="4" w:space="0" w:color="auto"/>
        <w:right w:val="single" w:sz="4" w:space="0" w:color="auto"/>
      </w:pBdr>
      <w:shd w:val="clear" w:color="auto" w:fill="FFFFCC"/>
      <w:spacing w:before="100" w:beforeAutospacing="1" w:after="100" w:afterAutospacing="1"/>
      <w:jc w:val="left"/>
    </w:pPr>
    <w:rPr>
      <w:b/>
      <w:bCs/>
      <w:color w:val="FF0000"/>
      <w:sz w:val="24"/>
      <w:szCs w:val="24"/>
    </w:rPr>
  </w:style>
  <w:style w:type="paragraph" w:customStyle="1" w:styleId="xl1619">
    <w:name w:val="xl1619"/>
    <w:basedOn w:val="Normal"/>
    <w:rsid w:val="00F74EE4"/>
    <w:pPr>
      <w:pBdr>
        <w:left w:val="single" w:sz="4" w:space="0" w:color="auto"/>
        <w:right w:val="single" w:sz="4" w:space="0" w:color="auto"/>
      </w:pBdr>
      <w:shd w:val="clear" w:color="auto" w:fill="FFFFCC"/>
      <w:spacing w:before="100" w:beforeAutospacing="1" w:after="100" w:afterAutospacing="1"/>
      <w:jc w:val="center"/>
    </w:pPr>
    <w:rPr>
      <w:b/>
      <w:bCs/>
      <w:color w:val="FF0000"/>
      <w:sz w:val="24"/>
      <w:szCs w:val="24"/>
    </w:rPr>
  </w:style>
  <w:style w:type="paragraph" w:customStyle="1" w:styleId="xl1620">
    <w:name w:val="xl1620"/>
    <w:basedOn w:val="Normal"/>
    <w:qFormat/>
    <w:rsid w:val="00F74EE4"/>
    <w:pPr>
      <w:pBdr>
        <w:top w:val="single" w:sz="4" w:space="0" w:color="auto"/>
        <w:left w:val="single" w:sz="4" w:space="0" w:color="auto"/>
        <w:right w:val="single" w:sz="4" w:space="0" w:color="auto"/>
      </w:pBdr>
      <w:shd w:val="clear" w:color="auto" w:fill="FFFFCC"/>
      <w:spacing w:before="100" w:beforeAutospacing="1" w:after="100" w:afterAutospacing="1"/>
      <w:jc w:val="left"/>
    </w:pPr>
    <w:rPr>
      <w:b/>
      <w:bCs/>
      <w:color w:val="FF0000"/>
      <w:sz w:val="24"/>
      <w:szCs w:val="24"/>
    </w:rPr>
  </w:style>
  <w:style w:type="paragraph" w:customStyle="1" w:styleId="xl1621">
    <w:name w:val="xl1621"/>
    <w:basedOn w:val="Normal"/>
    <w:qFormat/>
    <w:rsid w:val="00F74EE4"/>
    <w:pPr>
      <w:pBdr>
        <w:left w:val="single" w:sz="4" w:space="0" w:color="auto"/>
        <w:bottom w:val="single" w:sz="4" w:space="0" w:color="auto"/>
      </w:pBdr>
      <w:shd w:val="clear" w:color="auto" w:fill="FFFFCC"/>
      <w:spacing w:before="100" w:beforeAutospacing="1" w:after="100" w:afterAutospacing="1"/>
      <w:jc w:val="left"/>
    </w:pPr>
    <w:rPr>
      <w:b/>
      <w:bCs/>
      <w:color w:val="FF0000"/>
      <w:sz w:val="24"/>
      <w:szCs w:val="24"/>
    </w:rPr>
  </w:style>
  <w:style w:type="paragraph" w:customStyle="1" w:styleId="xl1622">
    <w:name w:val="xl1622"/>
    <w:basedOn w:val="Normal"/>
    <w:rsid w:val="00F74EE4"/>
    <w:pPr>
      <w:pBdr>
        <w:bottom w:val="single" w:sz="4" w:space="0" w:color="auto"/>
        <w:right w:val="single" w:sz="4" w:space="0" w:color="auto"/>
      </w:pBdr>
      <w:shd w:val="clear" w:color="auto" w:fill="FFFFCC"/>
      <w:spacing w:before="100" w:beforeAutospacing="1" w:after="100" w:afterAutospacing="1"/>
      <w:jc w:val="left"/>
    </w:pPr>
    <w:rPr>
      <w:b/>
      <w:bCs/>
      <w:color w:val="FF0000"/>
      <w:sz w:val="24"/>
      <w:szCs w:val="24"/>
    </w:rPr>
  </w:style>
  <w:style w:type="paragraph" w:customStyle="1" w:styleId="xl1623">
    <w:name w:val="xl1623"/>
    <w:basedOn w:val="Normal"/>
    <w:qFormat/>
    <w:rsid w:val="00F74EE4"/>
    <w:pPr>
      <w:pBdr>
        <w:left w:val="single" w:sz="4" w:space="0" w:color="auto"/>
        <w:bottom w:val="single" w:sz="4" w:space="0" w:color="auto"/>
        <w:right w:val="single" w:sz="4" w:space="0" w:color="auto"/>
      </w:pBdr>
      <w:shd w:val="clear" w:color="auto" w:fill="FFFFCC"/>
      <w:spacing w:before="100" w:beforeAutospacing="1" w:after="100" w:afterAutospacing="1"/>
      <w:jc w:val="left"/>
    </w:pPr>
    <w:rPr>
      <w:b/>
      <w:bCs/>
      <w:color w:val="FF0000"/>
      <w:sz w:val="24"/>
      <w:szCs w:val="24"/>
    </w:rPr>
  </w:style>
  <w:style w:type="paragraph" w:customStyle="1" w:styleId="xl1624">
    <w:name w:val="xl1624"/>
    <w:basedOn w:val="Normal"/>
    <w:qFormat/>
    <w:rsid w:val="00F74EE4"/>
    <w:pPr>
      <w:pBdr>
        <w:left w:val="single" w:sz="4" w:space="0" w:color="auto"/>
        <w:bottom w:val="single" w:sz="4" w:space="0" w:color="auto"/>
        <w:right w:val="single" w:sz="4" w:space="0" w:color="auto"/>
      </w:pBdr>
      <w:shd w:val="clear" w:color="auto" w:fill="FFFFCC"/>
      <w:spacing w:before="100" w:beforeAutospacing="1" w:after="100" w:afterAutospacing="1"/>
      <w:jc w:val="center"/>
    </w:pPr>
    <w:rPr>
      <w:b/>
      <w:bCs/>
      <w:color w:val="FF0000"/>
      <w:sz w:val="24"/>
      <w:szCs w:val="24"/>
    </w:rPr>
  </w:style>
  <w:style w:type="paragraph" w:customStyle="1" w:styleId="xl1625">
    <w:name w:val="xl1625"/>
    <w:basedOn w:val="Normal"/>
    <w:qFormat/>
    <w:rsid w:val="00F74EE4"/>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jc w:val="center"/>
    </w:pPr>
    <w:rPr>
      <w:b/>
      <w:bCs/>
      <w:color w:val="FF0000"/>
      <w:sz w:val="24"/>
      <w:szCs w:val="24"/>
    </w:rPr>
  </w:style>
  <w:style w:type="paragraph" w:customStyle="1" w:styleId="xl1626">
    <w:name w:val="xl1626"/>
    <w:basedOn w:val="Normal"/>
    <w:rsid w:val="00F74EE4"/>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jc w:val="right"/>
    </w:pPr>
    <w:rPr>
      <w:b/>
      <w:bCs/>
      <w:color w:val="FF0000"/>
      <w:sz w:val="24"/>
      <w:szCs w:val="24"/>
    </w:rPr>
  </w:style>
  <w:style w:type="paragraph" w:customStyle="1" w:styleId="xl1627">
    <w:name w:val="xl1627"/>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color w:val="auto"/>
      <w:sz w:val="24"/>
      <w:szCs w:val="24"/>
    </w:rPr>
  </w:style>
  <w:style w:type="paragraph" w:customStyle="1" w:styleId="xl1628">
    <w:name w:val="xl1628"/>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color w:val="auto"/>
      <w:sz w:val="24"/>
      <w:szCs w:val="24"/>
    </w:rPr>
  </w:style>
  <w:style w:type="paragraph" w:customStyle="1" w:styleId="xl1629">
    <w:name w:val="xl1629"/>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color w:val="auto"/>
      <w:sz w:val="24"/>
      <w:szCs w:val="24"/>
    </w:rPr>
  </w:style>
  <w:style w:type="paragraph" w:customStyle="1" w:styleId="xl1630">
    <w:name w:val="xl1630"/>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b/>
      <w:bCs/>
      <w:i/>
      <w:iCs/>
      <w:color w:val="FF0000"/>
      <w:sz w:val="24"/>
      <w:szCs w:val="24"/>
    </w:rPr>
  </w:style>
  <w:style w:type="paragraph" w:customStyle="1" w:styleId="xl1631">
    <w:name w:val="xl1631"/>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b/>
      <w:bCs/>
      <w:i/>
      <w:iCs/>
      <w:color w:val="FF0000"/>
      <w:sz w:val="24"/>
      <w:szCs w:val="24"/>
    </w:rPr>
  </w:style>
  <w:style w:type="paragraph" w:customStyle="1" w:styleId="xl1632">
    <w:name w:val="xl1632"/>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b/>
      <w:bCs/>
      <w:i/>
      <w:iCs/>
      <w:color w:val="FF0000"/>
      <w:sz w:val="24"/>
      <w:szCs w:val="24"/>
    </w:rPr>
  </w:style>
  <w:style w:type="paragraph" w:customStyle="1" w:styleId="xl1633">
    <w:name w:val="xl1633"/>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b/>
      <w:bCs/>
      <w:i/>
      <w:iCs/>
      <w:color w:val="FF0000"/>
      <w:sz w:val="24"/>
      <w:szCs w:val="24"/>
    </w:rPr>
  </w:style>
  <w:style w:type="paragraph" w:customStyle="1" w:styleId="xl1634">
    <w:name w:val="xl1634"/>
    <w:basedOn w:val="Normal"/>
    <w:qFormat/>
    <w:rsid w:val="00F74EE4"/>
    <w:pPr>
      <w:spacing w:before="100" w:beforeAutospacing="1" w:after="100" w:afterAutospacing="1"/>
      <w:jc w:val="left"/>
    </w:pPr>
    <w:rPr>
      <w:b/>
      <w:bCs/>
      <w:i/>
      <w:iCs/>
      <w:color w:val="FF0000"/>
      <w:sz w:val="24"/>
      <w:szCs w:val="24"/>
    </w:rPr>
  </w:style>
  <w:style w:type="paragraph" w:customStyle="1" w:styleId="xl1635">
    <w:name w:val="xl1635"/>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color w:val="auto"/>
      <w:sz w:val="24"/>
      <w:szCs w:val="24"/>
    </w:rPr>
  </w:style>
  <w:style w:type="paragraph" w:customStyle="1" w:styleId="xl1636">
    <w:name w:val="xl1636"/>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color w:val="auto"/>
      <w:sz w:val="24"/>
      <w:szCs w:val="24"/>
    </w:rPr>
  </w:style>
  <w:style w:type="paragraph" w:customStyle="1" w:styleId="xl1637">
    <w:name w:val="xl1637"/>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color w:val="auto"/>
      <w:sz w:val="24"/>
      <w:szCs w:val="24"/>
    </w:rPr>
  </w:style>
  <w:style w:type="paragraph" w:customStyle="1" w:styleId="xl1638">
    <w:name w:val="xl1638"/>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color w:val="auto"/>
      <w:sz w:val="24"/>
      <w:szCs w:val="24"/>
    </w:rPr>
  </w:style>
  <w:style w:type="paragraph" w:customStyle="1" w:styleId="xl1639">
    <w:name w:val="xl1639"/>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b/>
      <w:bCs/>
      <w:color w:val="FF00FF"/>
      <w:sz w:val="24"/>
      <w:szCs w:val="24"/>
      <w:u w:val="single"/>
    </w:rPr>
  </w:style>
  <w:style w:type="paragraph" w:customStyle="1" w:styleId="xl1640">
    <w:name w:val="xl1640"/>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b/>
      <w:bCs/>
      <w:color w:val="FF00FF"/>
      <w:sz w:val="24"/>
      <w:szCs w:val="24"/>
      <w:u w:val="single"/>
    </w:rPr>
  </w:style>
  <w:style w:type="paragraph" w:customStyle="1" w:styleId="xl1641">
    <w:name w:val="xl1641"/>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b/>
      <w:bCs/>
      <w:color w:val="FF00FF"/>
      <w:sz w:val="24"/>
      <w:szCs w:val="24"/>
      <w:u w:val="single"/>
    </w:rPr>
  </w:style>
  <w:style w:type="paragraph" w:customStyle="1" w:styleId="xl1642">
    <w:name w:val="xl1642"/>
    <w:basedOn w:val="Normal"/>
    <w:qFormat/>
    <w:rsid w:val="00F74EE4"/>
    <w:pPr>
      <w:pBdr>
        <w:top w:val="dotted" w:sz="4" w:space="0" w:color="333333"/>
        <w:left w:val="single" w:sz="4" w:space="0" w:color="333333"/>
        <w:bottom w:val="single" w:sz="4" w:space="0" w:color="333333"/>
        <w:right w:val="single" w:sz="4" w:space="0" w:color="333333"/>
      </w:pBdr>
      <w:spacing w:before="100" w:beforeAutospacing="1" w:after="100" w:afterAutospacing="1"/>
      <w:jc w:val="left"/>
    </w:pPr>
    <w:rPr>
      <w:color w:val="auto"/>
      <w:sz w:val="24"/>
      <w:szCs w:val="24"/>
    </w:rPr>
  </w:style>
  <w:style w:type="paragraph" w:customStyle="1" w:styleId="xl1643">
    <w:name w:val="xl1643"/>
    <w:basedOn w:val="Normal"/>
    <w:qFormat/>
    <w:rsid w:val="00F74EE4"/>
    <w:pPr>
      <w:pBdr>
        <w:top w:val="dotted" w:sz="4" w:space="0" w:color="333333"/>
        <w:left w:val="single" w:sz="4" w:space="0" w:color="333333"/>
        <w:bottom w:val="single" w:sz="4" w:space="0" w:color="333333"/>
        <w:right w:val="single" w:sz="4" w:space="0" w:color="333333"/>
      </w:pBdr>
      <w:spacing w:before="100" w:beforeAutospacing="1" w:after="100" w:afterAutospacing="1"/>
      <w:jc w:val="center"/>
    </w:pPr>
    <w:rPr>
      <w:color w:val="auto"/>
      <w:sz w:val="24"/>
      <w:szCs w:val="24"/>
    </w:rPr>
  </w:style>
  <w:style w:type="paragraph" w:customStyle="1" w:styleId="xl1644">
    <w:name w:val="xl1644"/>
    <w:basedOn w:val="Normal"/>
    <w:qFormat/>
    <w:rsid w:val="00F74EE4"/>
    <w:pPr>
      <w:pBdr>
        <w:top w:val="dotted" w:sz="4" w:space="0" w:color="333333"/>
        <w:left w:val="single" w:sz="4" w:space="0" w:color="333333"/>
        <w:bottom w:val="single" w:sz="4" w:space="0" w:color="333333"/>
        <w:right w:val="single" w:sz="4" w:space="0" w:color="333333"/>
      </w:pBdr>
      <w:spacing w:before="100" w:beforeAutospacing="1" w:after="100" w:afterAutospacing="1"/>
      <w:jc w:val="right"/>
    </w:pPr>
    <w:rPr>
      <w:color w:val="auto"/>
      <w:sz w:val="24"/>
      <w:szCs w:val="24"/>
    </w:rPr>
  </w:style>
  <w:style w:type="paragraph" w:customStyle="1" w:styleId="xl1645">
    <w:name w:val="xl1645"/>
    <w:basedOn w:val="Normal"/>
    <w:qFormat/>
    <w:rsid w:val="00F74EE4"/>
    <w:pPr>
      <w:pBdr>
        <w:top w:val="dotted" w:sz="4" w:space="0" w:color="333333"/>
        <w:left w:val="single" w:sz="4" w:space="0" w:color="333333"/>
        <w:bottom w:val="single" w:sz="4" w:space="0" w:color="333333"/>
        <w:right w:val="single" w:sz="4" w:space="0" w:color="333333"/>
      </w:pBdr>
      <w:spacing w:before="100" w:beforeAutospacing="1" w:after="100" w:afterAutospacing="1"/>
      <w:jc w:val="left"/>
    </w:pPr>
    <w:rPr>
      <w:color w:val="auto"/>
      <w:sz w:val="24"/>
      <w:szCs w:val="24"/>
    </w:rPr>
  </w:style>
  <w:style w:type="paragraph" w:customStyle="1" w:styleId="xl1646">
    <w:name w:val="xl1646"/>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color w:val="auto"/>
      <w:sz w:val="24"/>
      <w:szCs w:val="24"/>
    </w:rPr>
  </w:style>
  <w:style w:type="paragraph" w:customStyle="1" w:styleId="xl1647">
    <w:name w:val="xl1647"/>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rFonts w:ascii="VNI-Swiss-Condense" w:hAnsi="VNI-Swiss-Condense"/>
      <w:b/>
      <w:bCs/>
      <w:color w:val="0000FF"/>
      <w:sz w:val="24"/>
      <w:szCs w:val="24"/>
    </w:rPr>
  </w:style>
  <w:style w:type="paragraph" w:customStyle="1" w:styleId="xl1648">
    <w:name w:val="xl1648"/>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rFonts w:ascii="VNI-Swiss-Condense" w:hAnsi="VNI-Swiss-Condense"/>
      <w:b/>
      <w:bCs/>
      <w:color w:val="0000FF"/>
      <w:sz w:val="24"/>
      <w:szCs w:val="24"/>
    </w:rPr>
  </w:style>
  <w:style w:type="paragraph" w:customStyle="1" w:styleId="xl1649">
    <w:name w:val="xl1649"/>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Swiss-Condense" w:hAnsi="VNI-Swiss-Condense"/>
      <w:b/>
      <w:bCs/>
      <w:color w:val="0000FF"/>
      <w:sz w:val="24"/>
      <w:szCs w:val="24"/>
    </w:rPr>
  </w:style>
  <w:style w:type="paragraph" w:customStyle="1" w:styleId="xl1650">
    <w:name w:val="xl1650"/>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rFonts w:ascii="VNI-Swiss-Condense" w:hAnsi="VNI-Swiss-Condense"/>
      <w:b/>
      <w:bCs/>
      <w:color w:val="0000FF"/>
      <w:sz w:val="24"/>
      <w:szCs w:val="24"/>
    </w:rPr>
  </w:style>
  <w:style w:type="paragraph" w:customStyle="1" w:styleId="xl1651">
    <w:name w:val="xl1651"/>
    <w:basedOn w:val="Normal"/>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color w:val="auto"/>
      <w:sz w:val="24"/>
      <w:szCs w:val="24"/>
    </w:rPr>
  </w:style>
  <w:style w:type="paragraph" w:customStyle="1" w:styleId="1">
    <w:name w:val="1."/>
    <w:basedOn w:val="Normal"/>
    <w:autoRedefine/>
    <w:qFormat/>
    <w:rsid w:val="00F74EE4"/>
    <w:pPr>
      <w:numPr>
        <w:ilvl w:val="3"/>
        <w:numId w:val="58"/>
      </w:numPr>
      <w:spacing w:before="80" w:after="80" w:line="259" w:lineRule="auto"/>
      <w:jc w:val="left"/>
    </w:pPr>
    <w:rPr>
      <w:rFonts w:eastAsia="Arial"/>
      <w:b/>
      <w:i/>
      <w:color w:val="auto"/>
      <w:sz w:val="24"/>
      <w:lang w:val="vi-VN"/>
    </w:rPr>
  </w:style>
  <w:style w:type="paragraph" w:customStyle="1" w:styleId="LEVEL2">
    <w:name w:val="LEVEL 2"/>
    <w:basedOn w:val="Heading2"/>
    <w:autoRedefine/>
    <w:qFormat/>
    <w:rsid w:val="00F74EE4"/>
    <w:pPr>
      <w:keepNext/>
      <w:widowControl/>
      <w:spacing w:before="40" w:after="40"/>
      <w:contextualSpacing w:val="0"/>
      <w:outlineLvl w:val="0"/>
    </w:pPr>
    <w:rPr>
      <w:color w:val="auto"/>
      <w:sz w:val="32"/>
      <w:szCs w:val="24"/>
    </w:rPr>
  </w:style>
  <w:style w:type="paragraph" w:customStyle="1" w:styleId="LEVEL3">
    <w:name w:val="LEVEL 3"/>
    <w:basedOn w:val="Heading3"/>
    <w:autoRedefine/>
    <w:qFormat/>
    <w:rsid w:val="00F74EE4"/>
    <w:pPr>
      <w:keepNext/>
      <w:overflowPunct w:val="0"/>
      <w:autoSpaceDE w:val="0"/>
      <w:autoSpaceDN w:val="0"/>
      <w:adjustRightInd w:val="0"/>
      <w:spacing w:before="40" w:after="40"/>
      <w:contextualSpacing w:val="0"/>
      <w:textAlignment w:val="baseline"/>
      <w:outlineLvl w:val="1"/>
    </w:pPr>
    <w:rPr>
      <w:color w:val="auto"/>
      <w:szCs w:val="26"/>
    </w:rPr>
  </w:style>
  <w:style w:type="character" w:customStyle="1" w:styleId="Bodytext95pt">
    <w:name w:val="Body text + 9.5 pt"/>
    <w:aliases w:val="Spacing 0 pt24"/>
    <w:qFormat/>
    <w:rsid w:val="00F74EE4"/>
    <w:rPr>
      <w:rFonts w:ascii="Times New Roman" w:hAnsi="Times New Roman" w:cs="Times New Roman"/>
      <w:noProof/>
      <w:spacing w:val="0"/>
      <w:sz w:val="19"/>
      <w:szCs w:val="19"/>
      <w:u w:val="none"/>
    </w:rPr>
  </w:style>
  <w:style w:type="character" w:customStyle="1" w:styleId="Bodytext11pt1">
    <w:name w:val="Body text + 11 pt1"/>
    <w:aliases w:val="Bold4"/>
    <w:uiPriority w:val="99"/>
    <w:qFormat/>
    <w:rsid w:val="00F74EE4"/>
    <w:rPr>
      <w:rFonts w:ascii="Times New Roman" w:hAnsi="Times New Roman" w:cs="Times New Roman"/>
      <w:b/>
      <w:bCs/>
      <w:spacing w:val="10"/>
      <w:sz w:val="22"/>
      <w:szCs w:val="22"/>
      <w:u w:val="none"/>
    </w:rPr>
  </w:style>
  <w:style w:type="character" w:customStyle="1" w:styleId="HeaderorfooterNotBold">
    <w:name w:val="Header or footer + Not Bold"/>
    <w:uiPriority w:val="99"/>
    <w:qFormat/>
    <w:rsid w:val="00F74EE4"/>
    <w:rPr>
      <w:rFonts w:ascii="Times New Roman" w:hAnsi="Times New Roman" w:cs="Times New Roman"/>
      <w:sz w:val="20"/>
      <w:szCs w:val="20"/>
      <w:u w:val="none"/>
    </w:rPr>
  </w:style>
  <w:style w:type="character" w:customStyle="1" w:styleId="Bodytext6">
    <w:name w:val="Body text (6)_"/>
    <w:link w:val="Bodytext61"/>
    <w:uiPriority w:val="99"/>
    <w:qFormat/>
    <w:rsid w:val="00F74EE4"/>
    <w:rPr>
      <w:b/>
      <w:bCs/>
      <w:spacing w:val="10"/>
      <w:shd w:val="clear" w:color="auto" w:fill="FFFFFF"/>
    </w:rPr>
  </w:style>
  <w:style w:type="paragraph" w:customStyle="1" w:styleId="Bodytext61">
    <w:name w:val="Body text (6)1"/>
    <w:basedOn w:val="Normal"/>
    <w:link w:val="Bodytext6"/>
    <w:uiPriority w:val="99"/>
    <w:qFormat/>
    <w:rsid w:val="00F74EE4"/>
    <w:pPr>
      <w:widowControl w:val="0"/>
      <w:shd w:val="clear" w:color="auto" w:fill="FFFFFF"/>
      <w:spacing w:before="0" w:after="0" w:line="324" w:lineRule="exact"/>
      <w:ind w:hanging="380"/>
      <w:jc w:val="right"/>
    </w:pPr>
    <w:rPr>
      <w:rFonts w:asciiTheme="minorHAnsi" w:eastAsiaTheme="minorHAnsi" w:hAnsiTheme="minorHAnsi" w:cstheme="minorBidi"/>
      <w:b/>
      <w:bCs/>
      <w:color w:val="auto"/>
      <w:spacing w:val="10"/>
      <w:sz w:val="22"/>
    </w:rPr>
  </w:style>
  <w:style w:type="paragraph" w:customStyle="1" w:styleId="msonormal0">
    <w:name w:val="msonormal"/>
    <w:basedOn w:val="Normal"/>
    <w:qFormat/>
    <w:rsid w:val="00F74EE4"/>
    <w:pPr>
      <w:spacing w:before="100" w:beforeAutospacing="1" w:after="100" w:afterAutospacing="1"/>
      <w:jc w:val="left"/>
    </w:pPr>
    <w:rPr>
      <w:color w:val="auto"/>
      <w:sz w:val="24"/>
      <w:szCs w:val="24"/>
    </w:rPr>
  </w:style>
  <w:style w:type="paragraph" w:customStyle="1" w:styleId="xl1281">
    <w:name w:val="xl1281"/>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Times" w:hAnsi="VNI-Times"/>
      <w:color w:val="auto"/>
      <w:sz w:val="24"/>
      <w:szCs w:val="24"/>
    </w:rPr>
  </w:style>
  <w:style w:type="paragraph" w:customStyle="1" w:styleId="xl1282">
    <w:name w:val="xl1282"/>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1498">
    <w:name w:val="xl1498"/>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rFonts w:ascii="VNI-Times" w:hAnsi="VNI-Times"/>
      <w:b/>
      <w:bCs/>
      <w:color w:val="0000FF"/>
      <w:sz w:val="24"/>
      <w:szCs w:val="24"/>
    </w:rPr>
  </w:style>
  <w:style w:type="paragraph" w:customStyle="1" w:styleId="xl1499">
    <w:name w:val="xl1499"/>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rFonts w:ascii="VNI-Times" w:hAnsi="VNI-Times"/>
      <w:b/>
      <w:bCs/>
      <w:color w:val="0000FF"/>
      <w:sz w:val="24"/>
      <w:szCs w:val="24"/>
    </w:rPr>
  </w:style>
  <w:style w:type="paragraph" w:customStyle="1" w:styleId="xl1503">
    <w:name w:val="xl1503"/>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Times" w:hAnsi="VNI-Times"/>
      <w:b/>
      <w:bCs/>
      <w:color w:val="FF00FF"/>
      <w:sz w:val="24"/>
      <w:szCs w:val="24"/>
      <w:u w:val="single"/>
    </w:rPr>
  </w:style>
  <w:style w:type="paragraph" w:customStyle="1" w:styleId="xl1507">
    <w:name w:val="xl1507"/>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1514">
    <w:name w:val="xl1514"/>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1517">
    <w:name w:val="xl1517"/>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rFonts w:ascii="VNI-Times" w:hAnsi="VNI-Times"/>
      <w:color w:val="FF00FF"/>
      <w:sz w:val="24"/>
      <w:szCs w:val="24"/>
    </w:rPr>
  </w:style>
  <w:style w:type="paragraph" w:customStyle="1" w:styleId="xl1519">
    <w:name w:val="xl1519"/>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center"/>
    </w:pPr>
    <w:rPr>
      <w:rFonts w:ascii="VNI-Times" w:hAnsi="VNI-Times"/>
      <w:color w:val="FF00FF"/>
      <w:sz w:val="24"/>
      <w:szCs w:val="24"/>
    </w:rPr>
  </w:style>
  <w:style w:type="paragraph" w:customStyle="1" w:styleId="xl1816">
    <w:name w:val="xl1816"/>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1827">
    <w:name w:val="xl1827"/>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1848">
    <w:name w:val="xl1848"/>
    <w:basedOn w:val="Normal"/>
    <w:qFormat/>
    <w:rsid w:val="00F74EE4"/>
    <w:pPr>
      <w:pBdr>
        <w:top w:val="dotted" w:sz="4" w:space="0" w:color="333333"/>
        <w:left w:val="single" w:sz="4" w:space="0" w:color="333333"/>
        <w:bottom w:val="single" w:sz="4" w:space="0" w:color="auto"/>
        <w:right w:val="single" w:sz="4" w:space="0" w:color="333333"/>
      </w:pBdr>
      <w:spacing w:before="100" w:beforeAutospacing="1" w:after="100" w:afterAutospacing="1"/>
      <w:jc w:val="left"/>
    </w:pPr>
    <w:rPr>
      <w:rFonts w:ascii="VNI-Times" w:hAnsi="VNI-Times"/>
      <w:color w:val="auto"/>
      <w:sz w:val="24"/>
      <w:szCs w:val="24"/>
    </w:rPr>
  </w:style>
  <w:style w:type="paragraph" w:customStyle="1" w:styleId="xl1854">
    <w:name w:val="xl1854"/>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textAlignment w:val="center"/>
    </w:pPr>
    <w:rPr>
      <w:rFonts w:ascii="VNI-Times" w:hAnsi="VNI-Times"/>
      <w:b/>
      <w:bCs/>
      <w:color w:val="0000FF"/>
      <w:sz w:val="24"/>
      <w:szCs w:val="24"/>
    </w:rPr>
  </w:style>
  <w:style w:type="paragraph" w:customStyle="1" w:styleId="xl1855">
    <w:name w:val="xl1855"/>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textAlignment w:val="center"/>
    </w:pPr>
    <w:rPr>
      <w:rFonts w:ascii="VNI-Times" w:hAnsi="VNI-Times"/>
      <w:b/>
      <w:bCs/>
      <w:color w:val="0000FF"/>
      <w:sz w:val="24"/>
      <w:szCs w:val="24"/>
    </w:rPr>
  </w:style>
  <w:style w:type="paragraph" w:customStyle="1" w:styleId="xl1859">
    <w:name w:val="xl1859"/>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color w:val="FF00FF"/>
      <w:sz w:val="24"/>
      <w:szCs w:val="24"/>
      <w:u w:val="single"/>
    </w:rPr>
  </w:style>
  <w:style w:type="paragraph" w:customStyle="1" w:styleId="xl1863">
    <w:name w:val="xl1863"/>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textAlignment w:val="center"/>
    </w:pPr>
    <w:rPr>
      <w:rFonts w:ascii="VNI-Times" w:hAnsi="VNI-Times"/>
      <w:b/>
      <w:bCs/>
      <w:i/>
      <w:iCs/>
      <w:color w:val="FF0000"/>
      <w:sz w:val="24"/>
      <w:szCs w:val="24"/>
    </w:rPr>
  </w:style>
  <w:style w:type="paragraph" w:customStyle="1" w:styleId="xl1864">
    <w:name w:val="xl1864"/>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textAlignment w:val="center"/>
    </w:pPr>
    <w:rPr>
      <w:rFonts w:ascii="VNI-Times" w:hAnsi="VNI-Times"/>
      <w:b/>
      <w:bCs/>
      <w:i/>
      <w:iCs/>
      <w:color w:val="FF0000"/>
      <w:sz w:val="24"/>
      <w:szCs w:val="24"/>
    </w:rPr>
  </w:style>
  <w:style w:type="paragraph" w:customStyle="1" w:styleId="xl1870">
    <w:name w:val="xl1870"/>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1872">
    <w:name w:val="xl1872"/>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color w:val="auto"/>
      <w:sz w:val="24"/>
      <w:szCs w:val="24"/>
    </w:rPr>
  </w:style>
  <w:style w:type="paragraph" w:customStyle="1" w:styleId="xl1879">
    <w:name w:val="xl1879"/>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rFonts w:ascii="VNI-Times" w:hAnsi="VNI-Times"/>
      <w:color w:val="auto"/>
      <w:sz w:val="24"/>
      <w:szCs w:val="24"/>
    </w:rPr>
  </w:style>
  <w:style w:type="paragraph" w:customStyle="1" w:styleId="xl1880">
    <w:name w:val="xl1880"/>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right"/>
    </w:pPr>
    <w:rPr>
      <w:rFonts w:ascii="VNI-Times" w:hAnsi="VNI-Times"/>
      <w:color w:val="FF00FF"/>
      <w:sz w:val="24"/>
      <w:szCs w:val="24"/>
    </w:rPr>
  </w:style>
  <w:style w:type="paragraph" w:customStyle="1" w:styleId="xl1918">
    <w:name w:val="xl1918"/>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1931">
    <w:name w:val="xl1931"/>
    <w:basedOn w:val="Normal"/>
    <w:qFormat/>
    <w:rsid w:val="00F74EE4"/>
    <w:pPr>
      <w:pBdr>
        <w:top w:val="dotted" w:sz="4" w:space="0" w:color="333333"/>
        <w:left w:val="single" w:sz="4" w:space="0" w:color="333333"/>
        <w:bottom w:val="single" w:sz="4" w:space="0" w:color="auto"/>
        <w:right w:val="single" w:sz="4" w:space="0" w:color="333333"/>
      </w:pBdr>
      <w:spacing w:before="100" w:beforeAutospacing="1" w:after="100" w:afterAutospacing="1"/>
      <w:jc w:val="center"/>
    </w:pPr>
    <w:rPr>
      <w:rFonts w:ascii="VNI-Times" w:hAnsi="VNI-Times"/>
      <w:color w:val="auto"/>
      <w:sz w:val="24"/>
      <w:szCs w:val="24"/>
    </w:rPr>
  </w:style>
  <w:style w:type="paragraph" w:customStyle="1" w:styleId="xl1948">
    <w:name w:val="xl1948"/>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color w:val="auto"/>
      <w:sz w:val="24"/>
      <w:szCs w:val="24"/>
    </w:rPr>
  </w:style>
  <w:style w:type="paragraph" w:customStyle="1" w:styleId="xl1949">
    <w:name w:val="xl1949"/>
    <w:basedOn w:val="Normal"/>
    <w:qFormat/>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color w:val="auto"/>
      <w:sz w:val="24"/>
      <w:szCs w:val="24"/>
    </w:rPr>
  </w:style>
  <w:style w:type="paragraph" w:customStyle="1" w:styleId="xl1950">
    <w:name w:val="xl1950"/>
    <w:basedOn w:val="Normal"/>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left"/>
    </w:pPr>
    <w:rPr>
      <w:rFonts w:ascii="VNI-Times" w:hAnsi="VNI-Times"/>
      <w:i/>
      <w:iCs/>
      <w:color w:val="FF0000"/>
      <w:sz w:val="24"/>
      <w:szCs w:val="24"/>
    </w:rPr>
  </w:style>
  <w:style w:type="paragraph" w:customStyle="1" w:styleId="xl1951">
    <w:name w:val="xl1951"/>
    <w:basedOn w:val="Normal"/>
    <w:rsid w:val="00F74EE4"/>
    <w:pPr>
      <w:pBdr>
        <w:top w:val="dotted" w:sz="4" w:space="0" w:color="333333"/>
        <w:left w:val="single" w:sz="4" w:space="0" w:color="333333"/>
        <w:bottom w:val="single" w:sz="4" w:space="0" w:color="auto"/>
        <w:right w:val="single" w:sz="4" w:space="0" w:color="333333"/>
      </w:pBdr>
      <w:spacing w:before="100" w:beforeAutospacing="1" w:after="100" w:afterAutospacing="1"/>
      <w:jc w:val="left"/>
    </w:pPr>
    <w:rPr>
      <w:rFonts w:ascii="VNI-Times" w:hAnsi="VNI-Times"/>
      <w:i/>
      <w:iCs/>
      <w:color w:val="FF0000"/>
      <w:sz w:val="24"/>
      <w:szCs w:val="24"/>
    </w:rPr>
  </w:style>
  <w:style w:type="paragraph" w:customStyle="1" w:styleId="xl2280">
    <w:name w:val="xl2280"/>
    <w:basedOn w:val="Normal"/>
    <w:rsid w:val="00F74EE4"/>
    <w:pPr>
      <w:pBdr>
        <w:top w:val="single"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2281">
    <w:name w:val="xl2281"/>
    <w:basedOn w:val="Normal"/>
    <w:rsid w:val="00F74EE4"/>
    <w:pPr>
      <w:pBdr>
        <w:top w:val="dotted" w:sz="4" w:space="0" w:color="333333"/>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2282">
    <w:name w:val="xl2282"/>
    <w:basedOn w:val="Normal"/>
    <w:rsid w:val="00F74EE4"/>
    <w:pPr>
      <w:pBdr>
        <w:top w:val="single" w:sz="4" w:space="0" w:color="333333"/>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2283">
    <w:name w:val="xl2283"/>
    <w:basedOn w:val="Normal"/>
    <w:rsid w:val="00F74EE4"/>
    <w:pPr>
      <w:pBdr>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2284">
    <w:name w:val="xl2284"/>
    <w:basedOn w:val="Normal"/>
    <w:rsid w:val="00F74EE4"/>
    <w:pPr>
      <w:pBdr>
        <w:left w:val="single" w:sz="4" w:space="0" w:color="333333"/>
        <w:bottom w:val="dotted"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character" w:customStyle="1" w:styleId="font521">
    <w:name w:val="font521"/>
    <w:rsid w:val="00F74EE4"/>
    <w:rPr>
      <w:rFonts w:ascii="VNI-Times" w:hAnsi="VNI-Times" w:hint="default"/>
      <w:b w:val="0"/>
      <w:bCs w:val="0"/>
      <w:i w:val="0"/>
      <w:iCs w:val="0"/>
      <w:strike w:val="0"/>
      <w:dstrike w:val="0"/>
      <w:color w:val="FF0000"/>
      <w:sz w:val="24"/>
      <w:szCs w:val="24"/>
      <w:u w:val="none"/>
      <w:effect w:val="none"/>
    </w:rPr>
  </w:style>
  <w:style w:type="character" w:customStyle="1" w:styleId="font501">
    <w:name w:val="font501"/>
    <w:rsid w:val="00F74EE4"/>
    <w:rPr>
      <w:rFonts w:ascii="VNI-Times" w:hAnsi="VNI-Times" w:hint="default"/>
      <w:b w:val="0"/>
      <w:bCs w:val="0"/>
      <w:i w:val="0"/>
      <w:iCs w:val="0"/>
      <w:strike w:val="0"/>
      <w:dstrike w:val="0"/>
      <w:color w:val="FF0000"/>
      <w:sz w:val="24"/>
      <w:szCs w:val="24"/>
      <w:u w:val="none"/>
      <w:effect w:val="none"/>
    </w:rPr>
  </w:style>
  <w:style w:type="character" w:customStyle="1" w:styleId="font531">
    <w:name w:val="font531"/>
    <w:rsid w:val="00F74EE4"/>
    <w:rPr>
      <w:rFonts w:ascii="Times New Roman" w:hAnsi="Times New Roman" w:cs="Times New Roman" w:hint="default"/>
      <w:b/>
      <w:bCs/>
      <w:i w:val="0"/>
      <w:iCs w:val="0"/>
      <w:strike w:val="0"/>
      <w:dstrike w:val="0"/>
      <w:color w:val="FF0000"/>
      <w:sz w:val="24"/>
      <w:szCs w:val="24"/>
      <w:u w:val="none"/>
      <w:effect w:val="none"/>
    </w:rPr>
  </w:style>
  <w:style w:type="character" w:customStyle="1" w:styleId="font511">
    <w:name w:val="font511"/>
    <w:rsid w:val="00F74EE4"/>
    <w:rPr>
      <w:rFonts w:ascii="VNI-Times" w:hAnsi="VNI-Times" w:hint="default"/>
      <w:b/>
      <w:bCs/>
      <w:i w:val="0"/>
      <w:iCs w:val="0"/>
      <w:strike w:val="0"/>
      <w:dstrike w:val="0"/>
      <w:color w:val="FF0000"/>
      <w:sz w:val="24"/>
      <w:szCs w:val="24"/>
      <w:u w:val="none"/>
      <w:effect w:val="none"/>
    </w:rPr>
  </w:style>
  <w:style w:type="paragraph" w:customStyle="1" w:styleId="Heading3dat">
    <w:name w:val="Heading 3 dat"/>
    <w:basedOn w:val="Heading3"/>
    <w:rsid w:val="00F74EE4"/>
    <w:pPr>
      <w:widowControl/>
      <w:spacing w:before="0" w:after="0" w:line="360" w:lineRule="auto"/>
      <w:contextualSpacing w:val="0"/>
      <w:jc w:val="left"/>
    </w:pPr>
    <w:rPr>
      <w:color w:val="000000"/>
      <w:sz w:val="24"/>
      <w:szCs w:val="26"/>
    </w:rPr>
  </w:style>
  <w:style w:type="paragraph" w:customStyle="1" w:styleId="bang">
    <w:name w:val="bang"/>
    <w:basedOn w:val="NormalWeb"/>
    <w:link w:val="bangChar"/>
    <w:qFormat/>
    <w:rsid w:val="00F74EE4"/>
    <w:pPr>
      <w:spacing w:before="0" w:beforeAutospacing="0" w:after="0" w:afterAutospacing="0" w:line="360" w:lineRule="auto"/>
      <w:jc w:val="both"/>
    </w:pPr>
    <w:rPr>
      <w:b/>
      <w:sz w:val="26"/>
    </w:rPr>
  </w:style>
  <w:style w:type="character" w:customStyle="1" w:styleId="bangChar">
    <w:name w:val="bang Char"/>
    <w:link w:val="bang"/>
    <w:rsid w:val="00F74EE4"/>
    <w:rPr>
      <w:rFonts w:ascii="Times New Roman" w:eastAsia="Times New Roman" w:hAnsi="Times New Roman" w:cs="Times New Roman"/>
      <w:b/>
      <w:sz w:val="26"/>
      <w:szCs w:val="24"/>
    </w:rPr>
  </w:style>
  <w:style w:type="paragraph" w:customStyle="1" w:styleId="xl538">
    <w:name w:val="xl538"/>
    <w:basedOn w:val="Normal"/>
    <w:rsid w:val="00F74EE4"/>
    <w:pPr>
      <w:spacing w:before="100" w:beforeAutospacing="1" w:after="100" w:afterAutospacing="1"/>
      <w:jc w:val="left"/>
    </w:pPr>
    <w:rPr>
      <w:rFonts w:ascii="VNI-Times" w:hAnsi="VNI-Times"/>
      <w:color w:val="auto"/>
      <w:sz w:val="24"/>
      <w:szCs w:val="24"/>
    </w:rPr>
  </w:style>
  <w:style w:type="paragraph" w:customStyle="1" w:styleId="xl539">
    <w:name w:val="xl539"/>
    <w:basedOn w:val="Normal"/>
    <w:rsid w:val="00F74EE4"/>
    <w:pPr>
      <w:spacing w:before="100" w:beforeAutospacing="1" w:after="100" w:afterAutospacing="1"/>
      <w:jc w:val="left"/>
    </w:pPr>
    <w:rPr>
      <w:rFonts w:ascii="VNI-Times" w:hAnsi="VNI-Times"/>
      <w:color w:val="auto"/>
      <w:sz w:val="24"/>
      <w:szCs w:val="24"/>
    </w:rPr>
  </w:style>
  <w:style w:type="paragraph" w:customStyle="1" w:styleId="xl540">
    <w:name w:val="xl540"/>
    <w:basedOn w:val="Normal"/>
    <w:rsid w:val="00F74EE4"/>
    <w:pPr>
      <w:spacing w:before="100" w:beforeAutospacing="1" w:after="100" w:afterAutospacing="1"/>
      <w:jc w:val="left"/>
      <w:textAlignment w:val="center"/>
    </w:pPr>
    <w:rPr>
      <w:rFonts w:ascii="VNI-Times" w:hAnsi="VNI-Times"/>
      <w:color w:val="auto"/>
      <w:sz w:val="24"/>
      <w:szCs w:val="24"/>
    </w:rPr>
  </w:style>
  <w:style w:type="paragraph" w:customStyle="1" w:styleId="xl541">
    <w:name w:val="xl541"/>
    <w:basedOn w:val="Normal"/>
    <w:rsid w:val="00F74EE4"/>
    <w:pPr>
      <w:spacing w:before="100" w:beforeAutospacing="1" w:after="100" w:afterAutospacing="1"/>
      <w:jc w:val="left"/>
    </w:pPr>
    <w:rPr>
      <w:rFonts w:ascii="VNI-Times" w:hAnsi="VNI-Times"/>
      <w:b/>
      <w:bCs/>
      <w:color w:val="0000FF"/>
      <w:sz w:val="24"/>
      <w:szCs w:val="24"/>
    </w:rPr>
  </w:style>
  <w:style w:type="paragraph" w:customStyle="1" w:styleId="xl542">
    <w:name w:val="xl542"/>
    <w:basedOn w:val="Normal"/>
    <w:rsid w:val="00F74EE4"/>
    <w:pPr>
      <w:spacing w:before="100" w:beforeAutospacing="1" w:after="100" w:afterAutospacing="1"/>
      <w:jc w:val="center"/>
    </w:pPr>
    <w:rPr>
      <w:rFonts w:ascii="VNI-Times" w:hAnsi="VNI-Times"/>
      <w:b/>
      <w:bCs/>
      <w:color w:val="FF00FF"/>
      <w:sz w:val="24"/>
      <w:szCs w:val="24"/>
      <w:u w:val="single"/>
    </w:rPr>
  </w:style>
  <w:style w:type="paragraph" w:customStyle="1" w:styleId="xl543">
    <w:name w:val="xl543"/>
    <w:basedOn w:val="Normal"/>
    <w:rsid w:val="00F74EE4"/>
    <w:pPr>
      <w:spacing w:before="100" w:beforeAutospacing="1" w:after="100" w:afterAutospacing="1"/>
      <w:jc w:val="left"/>
    </w:pPr>
    <w:rPr>
      <w:rFonts w:ascii="VNI-Times" w:hAnsi="VNI-Times"/>
      <w:b/>
      <w:bCs/>
      <w:i/>
      <w:iCs/>
      <w:color w:val="FF0000"/>
      <w:sz w:val="24"/>
      <w:szCs w:val="24"/>
    </w:rPr>
  </w:style>
  <w:style w:type="paragraph" w:customStyle="1" w:styleId="xl544">
    <w:name w:val="xl544"/>
    <w:basedOn w:val="Normal"/>
    <w:rsid w:val="00F74EE4"/>
    <w:pPr>
      <w:spacing w:before="100" w:beforeAutospacing="1" w:after="100" w:afterAutospacing="1"/>
      <w:jc w:val="left"/>
    </w:pPr>
    <w:rPr>
      <w:rFonts w:ascii="VNI-Times" w:hAnsi="VNI-Times"/>
      <w:color w:val="FF00FF"/>
      <w:sz w:val="24"/>
      <w:szCs w:val="24"/>
    </w:rPr>
  </w:style>
  <w:style w:type="paragraph" w:customStyle="1" w:styleId="xl545">
    <w:name w:val="xl545"/>
    <w:basedOn w:val="Normal"/>
    <w:rsid w:val="00F74EE4"/>
    <w:pPr>
      <w:spacing w:before="100" w:beforeAutospacing="1" w:after="100" w:afterAutospacing="1"/>
      <w:jc w:val="left"/>
    </w:pPr>
    <w:rPr>
      <w:rFonts w:ascii="VNI-Times" w:hAnsi="VNI-Times"/>
      <w:color w:val="auto"/>
      <w:sz w:val="24"/>
      <w:szCs w:val="24"/>
    </w:rPr>
  </w:style>
  <w:style w:type="paragraph" w:customStyle="1" w:styleId="xl546">
    <w:name w:val="xl546"/>
    <w:basedOn w:val="Normal"/>
    <w:rsid w:val="00F74EE4"/>
    <w:pPr>
      <w:spacing w:before="100" w:beforeAutospacing="1" w:after="100" w:afterAutospacing="1"/>
      <w:jc w:val="left"/>
    </w:pPr>
    <w:rPr>
      <w:rFonts w:ascii="VNI-Times" w:hAnsi="VNI-Times"/>
      <w:color w:val="auto"/>
      <w:sz w:val="24"/>
      <w:szCs w:val="24"/>
    </w:rPr>
  </w:style>
  <w:style w:type="paragraph" w:customStyle="1" w:styleId="xl547">
    <w:name w:val="xl547"/>
    <w:basedOn w:val="Normal"/>
    <w:rsid w:val="00F74EE4"/>
    <w:pPr>
      <w:spacing w:before="100" w:beforeAutospacing="1" w:after="100" w:afterAutospacing="1"/>
      <w:jc w:val="left"/>
    </w:pPr>
    <w:rPr>
      <w:rFonts w:ascii="VNI-Times" w:hAnsi="VNI-Times"/>
      <w:color w:val="FF0000"/>
      <w:sz w:val="24"/>
      <w:szCs w:val="24"/>
    </w:rPr>
  </w:style>
  <w:style w:type="paragraph" w:customStyle="1" w:styleId="xl548">
    <w:name w:val="xl548"/>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FF0000"/>
      <w:sz w:val="24"/>
      <w:szCs w:val="24"/>
    </w:rPr>
  </w:style>
  <w:style w:type="paragraph" w:customStyle="1" w:styleId="xl549">
    <w:name w:val="xl549"/>
    <w:basedOn w:val="Normal"/>
    <w:rsid w:val="00F74EE4"/>
    <w:pPr>
      <w:spacing w:before="100" w:beforeAutospacing="1" w:after="100" w:afterAutospacing="1"/>
      <w:jc w:val="left"/>
      <w:textAlignment w:val="center"/>
    </w:pPr>
    <w:rPr>
      <w:rFonts w:ascii="VNI-Times" w:hAnsi="VNI-Times"/>
      <w:b/>
      <w:bCs/>
      <w:i/>
      <w:iCs/>
      <w:color w:val="FF0000"/>
      <w:sz w:val="24"/>
      <w:szCs w:val="24"/>
    </w:rPr>
  </w:style>
  <w:style w:type="paragraph" w:customStyle="1" w:styleId="xl550">
    <w:name w:val="xl550"/>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sz w:val="24"/>
      <w:szCs w:val="24"/>
      <w:u w:val="single"/>
    </w:rPr>
  </w:style>
  <w:style w:type="paragraph" w:customStyle="1" w:styleId="xl551">
    <w:name w:val="xl551"/>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sz w:val="24"/>
      <w:szCs w:val="24"/>
      <w:u w:val="single"/>
    </w:rPr>
  </w:style>
  <w:style w:type="paragraph" w:customStyle="1" w:styleId="xl552">
    <w:name w:val="xl552"/>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sz w:val="24"/>
      <w:szCs w:val="24"/>
      <w:u w:val="single"/>
    </w:rPr>
  </w:style>
  <w:style w:type="paragraph" w:customStyle="1" w:styleId="xl553">
    <w:name w:val="xl553"/>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554">
    <w:name w:val="xl554"/>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555">
    <w:name w:val="xl555"/>
    <w:basedOn w:val="Normal"/>
    <w:qFormat/>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i/>
      <w:iCs/>
      <w:color w:val="FF0000"/>
      <w:sz w:val="24"/>
      <w:szCs w:val="24"/>
    </w:rPr>
  </w:style>
  <w:style w:type="paragraph" w:customStyle="1" w:styleId="xl556">
    <w:name w:val="xl556"/>
    <w:basedOn w:val="Normal"/>
    <w:qFormat/>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557">
    <w:name w:val="xl557"/>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558">
    <w:name w:val="xl558"/>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559">
    <w:name w:val="xl559"/>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560">
    <w:name w:val="xl560"/>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561">
    <w:name w:val="xl561"/>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562">
    <w:name w:val="xl562"/>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auto"/>
      <w:sz w:val="24"/>
      <w:szCs w:val="24"/>
    </w:rPr>
  </w:style>
  <w:style w:type="paragraph" w:customStyle="1" w:styleId="xl563">
    <w:name w:val="xl563"/>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564">
    <w:name w:val="xl564"/>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565">
    <w:name w:val="xl565"/>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566">
    <w:name w:val="xl566"/>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567">
    <w:name w:val="xl567"/>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b/>
      <w:bCs/>
      <w:i/>
      <w:iCs/>
      <w:color w:val="FF0000"/>
      <w:sz w:val="24"/>
      <w:szCs w:val="24"/>
    </w:rPr>
  </w:style>
  <w:style w:type="paragraph" w:customStyle="1" w:styleId="xl568">
    <w:name w:val="xl568"/>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569">
    <w:name w:val="xl569"/>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b/>
      <w:bCs/>
      <w:i/>
      <w:iCs/>
      <w:color w:val="FF0000"/>
      <w:sz w:val="24"/>
      <w:szCs w:val="24"/>
    </w:rPr>
  </w:style>
  <w:style w:type="paragraph" w:customStyle="1" w:styleId="xl570">
    <w:name w:val="xl570"/>
    <w:basedOn w:val="Normal"/>
    <w:qFormat/>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i/>
      <w:iCs/>
      <w:color w:val="FF0000"/>
      <w:sz w:val="24"/>
      <w:szCs w:val="24"/>
    </w:rPr>
  </w:style>
  <w:style w:type="paragraph" w:customStyle="1" w:styleId="xl571">
    <w:name w:val="xl571"/>
    <w:basedOn w:val="Normal"/>
    <w:qFormat/>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b/>
      <w:bCs/>
      <w:i/>
      <w:iCs/>
      <w:color w:val="FF0000"/>
      <w:sz w:val="24"/>
      <w:szCs w:val="24"/>
    </w:rPr>
  </w:style>
  <w:style w:type="paragraph" w:customStyle="1" w:styleId="xl572">
    <w:name w:val="xl572"/>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b/>
      <w:bCs/>
      <w:i/>
      <w:iCs/>
      <w:color w:val="FF0000"/>
      <w:sz w:val="24"/>
      <w:szCs w:val="24"/>
    </w:rPr>
  </w:style>
  <w:style w:type="paragraph" w:customStyle="1" w:styleId="xl573">
    <w:name w:val="xl573"/>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b/>
      <w:bCs/>
      <w:i/>
      <w:iCs/>
      <w:color w:val="FF0000"/>
      <w:sz w:val="24"/>
      <w:szCs w:val="24"/>
    </w:rPr>
  </w:style>
  <w:style w:type="paragraph" w:customStyle="1" w:styleId="xl574">
    <w:name w:val="xl574"/>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b/>
      <w:bCs/>
      <w:i/>
      <w:iCs/>
      <w:color w:val="FF0000"/>
      <w:sz w:val="24"/>
      <w:szCs w:val="24"/>
    </w:rPr>
  </w:style>
  <w:style w:type="paragraph" w:customStyle="1" w:styleId="xl575">
    <w:name w:val="xl575"/>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576">
    <w:name w:val="xl576"/>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577">
    <w:name w:val="xl577"/>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578">
    <w:name w:val="xl578"/>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auto"/>
      <w:sz w:val="24"/>
      <w:szCs w:val="24"/>
    </w:rPr>
  </w:style>
  <w:style w:type="paragraph" w:customStyle="1" w:styleId="xl579">
    <w:name w:val="xl579"/>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580">
    <w:name w:val="xl580"/>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581">
    <w:name w:val="xl581"/>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sz w:val="24"/>
      <w:szCs w:val="24"/>
      <w:u w:val="single"/>
    </w:rPr>
  </w:style>
  <w:style w:type="paragraph" w:customStyle="1" w:styleId="xl582">
    <w:name w:val="xl582"/>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FF"/>
      <w:sz w:val="24"/>
      <w:szCs w:val="24"/>
    </w:rPr>
  </w:style>
  <w:style w:type="paragraph" w:customStyle="1" w:styleId="xl583">
    <w:name w:val="xl583"/>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FF"/>
      <w:sz w:val="24"/>
      <w:szCs w:val="24"/>
    </w:rPr>
  </w:style>
  <w:style w:type="paragraph" w:customStyle="1" w:styleId="xl584">
    <w:name w:val="xl584"/>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FF00FF"/>
      <w:sz w:val="24"/>
      <w:szCs w:val="24"/>
    </w:rPr>
  </w:style>
  <w:style w:type="paragraph" w:customStyle="1" w:styleId="xl585">
    <w:name w:val="xl585"/>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FFFF"/>
      <w:sz w:val="24"/>
      <w:szCs w:val="24"/>
    </w:rPr>
  </w:style>
  <w:style w:type="paragraph" w:customStyle="1" w:styleId="xl586">
    <w:name w:val="xl586"/>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FF"/>
      <w:sz w:val="24"/>
      <w:szCs w:val="24"/>
    </w:rPr>
  </w:style>
  <w:style w:type="paragraph" w:customStyle="1" w:styleId="xl587">
    <w:name w:val="xl587"/>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FF"/>
      <w:sz w:val="24"/>
      <w:szCs w:val="24"/>
    </w:rPr>
  </w:style>
  <w:style w:type="paragraph" w:customStyle="1" w:styleId="xl588">
    <w:name w:val="xl588"/>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00"/>
      <w:sz w:val="24"/>
      <w:szCs w:val="24"/>
    </w:rPr>
  </w:style>
  <w:style w:type="paragraph" w:customStyle="1" w:styleId="xl589">
    <w:name w:val="xl589"/>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color w:val="auto"/>
      <w:sz w:val="24"/>
      <w:szCs w:val="24"/>
    </w:rPr>
  </w:style>
  <w:style w:type="paragraph" w:customStyle="1" w:styleId="xl590">
    <w:name w:val="xl590"/>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FF"/>
      <w:sz w:val="24"/>
      <w:szCs w:val="24"/>
    </w:rPr>
  </w:style>
  <w:style w:type="paragraph" w:customStyle="1" w:styleId="xl591">
    <w:name w:val="xl591"/>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592">
    <w:name w:val="xl592"/>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color w:val="0000FF"/>
      <w:sz w:val="24"/>
      <w:szCs w:val="24"/>
    </w:rPr>
  </w:style>
  <w:style w:type="paragraph" w:customStyle="1" w:styleId="xl593">
    <w:name w:val="xl593"/>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color w:val="0000FF"/>
      <w:sz w:val="24"/>
      <w:szCs w:val="24"/>
    </w:rPr>
  </w:style>
  <w:style w:type="paragraph" w:customStyle="1" w:styleId="xl594">
    <w:name w:val="xl594"/>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0000FF"/>
      <w:sz w:val="24"/>
      <w:szCs w:val="24"/>
    </w:rPr>
  </w:style>
  <w:style w:type="paragraph" w:customStyle="1" w:styleId="xl595">
    <w:name w:val="xl595"/>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color w:val="0000FF"/>
      <w:sz w:val="24"/>
      <w:szCs w:val="24"/>
    </w:rPr>
  </w:style>
  <w:style w:type="paragraph" w:customStyle="1" w:styleId="xl596">
    <w:name w:val="xl596"/>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color w:val="0000FF"/>
      <w:sz w:val="24"/>
      <w:szCs w:val="24"/>
    </w:rPr>
  </w:style>
  <w:style w:type="paragraph" w:customStyle="1" w:styleId="xl597">
    <w:name w:val="xl597"/>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008000"/>
      <w:sz w:val="24"/>
      <w:szCs w:val="24"/>
    </w:rPr>
  </w:style>
  <w:style w:type="paragraph" w:customStyle="1" w:styleId="xl598">
    <w:name w:val="xl598"/>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599">
    <w:name w:val="xl599"/>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FFFF"/>
      <w:sz w:val="24"/>
      <w:szCs w:val="24"/>
    </w:rPr>
  </w:style>
  <w:style w:type="paragraph" w:customStyle="1" w:styleId="xl600">
    <w:name w:val="xl600"/>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01">
    <w:name w:val="xl601"/>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FFFF"/>
      <w:sz w:val="24"/>
      <w:szCs w:val="24"/>
    </w:rPr>
  </w:style>
  <w:style w:type="paragraph" w:customStyle="1" w:styleId="xl602">
    <w:name w:val="xl602"/>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FFFF"/>
      <w:sz w:val="24"/>
      <w:szCs w:val="24"/>
    </w:rPr>
  </w:style>
  <w:style w:type="paragraph" w:customStyle="1" w:styleId="xl603">
    <w:name w:val="xl603"/>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04">
    <w:name w:val="xl604"/>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right"/>
    </w:pPr>
    <w:rPr>
      <w:rFonts w:ascii="VNI-Times" w:hAnsi="VNI-Times"/>
      <w:color w:val="auto"/>
      <w:sz w:val="24"/>
      <w:szCs w:val="24"/>
    </w:rPr>
  </w:style>
  <w:style w:type="paragraph" w:customStyle="1" w:styleId="xl605">
    <w:name w:val="xl605"/>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06">
    <w:name w:val="xl606"/>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607">
    <w:name w:val="xl607"/>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FFFF"/>
      <w:sz w:val="24"/>
      <w:szCs w:val="24"/>
    </w:rPr>
  </w:style>
  <w:style w:type="paragraph" w:customStyle="1" w:styleId="xl608">
    <w:name w:val="xl608"/>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09">
    <w:name w:val="xl609"/>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00"/>
      <w:sz w:val="24"/>
      <w:szCs w:val="24"/>
    </w:rPr>
  </w:style>
  <w:style w:type="paragraph" w:customStyle="1" w:styleId="xl610">
    <w:name w:val="xl610"/>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FF"/>
      <w:sz w:val="24"/>
      <w:szCs w:val="24"/>
    </w:rPr>
  </w:style>
  <w:style w:type="paragraph" w:customStyle="1" w:styleId="xl611">
    <w:name w:val="xl611"/>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12">
    <w:name w:val="xl612"/>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auto"/>
      <w:sz w:val="24"/>
      <w:szCs w:val="24"/>
    </w:rPr>
  </w:style>
  <w:style w:type="paragraph" w:customStyle="1" w:styleId="xl613">
    <w:name w:val="xl613"/>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14">
    <w:name w:val="xl614"/>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15">
    <w:name w:val="xl615"/>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616">
    <w:name w:val="xl616"/>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color w:val="auto"/>
      <w:sz w:val="24"/>
      <w:szCs w:val="24"/>
    </w:rPr>
  </w:style>
  <w:style w:type="paragraph" w:customStyle="1" w:styleId="xl617">
    <w:name w:val="xl617"/>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00"/>
      <w:sz w:val="24"/>
      <w:szCs w:val="24"/>
      <w:u w:val="single"/>
    </w:rPr>
  </w:style>
  <w:style w:type="paragraph" w:customStyle="1" w:styleId="xl618">
    <w:name w:val="xl618"/>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619">
    <w:name w:val="xl619"/>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00"/>
      <w:sz w:val="24"/>
      <w:szCs w:val="24"/>
    </w:rPr>
  </w:style>
  <w:style w:type="paragraph" w:customStyle="1" w:styleId="xl620">
    <w:name w:val="xl620"/>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00"/>
      <w:sz w:val="24"/>
      <w:szCs w:val="24"/>
    </w:rPr>
  </w:style>
  <w:style w:type="paragraph" w:customStyle="1" w:styleId="xl621">
    <w:name w:val="xl621"/>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00"/>
      <w:sz w:val="24"/>
      <w:szCs w:val="24"/>
    </w:rPr>
  </w:style>
  <w:style w:type="paragraph" w:customStyle="1" w:styleId="xl622">
    <w:name w:val="xl622"/>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00"/>
      <w:sz w:val="24"/>
      <w:szCs w:val="24"/>
    </w:rPr>
  </w:style>
  <w:style w:type="paragraph" w:customStyle="1" w:styleId="xl623">
    <w:name w:val="xl623"/>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00"/>
      <w:sz w:val="24"/>
      <w:szCs w:val="24"/>
    </w:rPr>
  </w:style>
  <w:style w:type="paragraph" w:customStyle="1" w:styleId="xl624">
    <w:name w:val="xl624"/>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00"/>
      <w:sz w:val="24"/>
      <w:szCs w:val="24"/>
    </w:rPr>
  </w:style>
  <w:style w:type="paragraph" w:customStyle="1" w:styleId="xl625">
    <w:name w:val="xl625"/>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00"/>
      <w:sz w:val="24"/>
      <w:szCs w:val="24"/>
    </w:rPr>
  </w:style>
  <w:style w:type="paragraph" w:customStyle="1" w:styleId="xl626">
    <w:name w:val="xl626"/>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color w:val="FF0000"/>
      <w:sz w:val="24"/>
      <w:szCs w:val="24"/>
    </w:rPr>
  </w:style>
  <w:style w:type="paragraph" w:customStyle="1" w:styleId="xl627">
    <w:name w:val="xl627"/>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628">
    <w:name w:val="xl628"/>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629">
    <w:name w:val="xl629"/>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630">
    <w:name w:val="xl630"/>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top"/>
    </w:pPr>
    <w:rPr>
      <w:rFonts w:ascii="VNI-Times" w:hAnsi="VNI-Times"/>
      <w:color w:val="FF00FF"/>
      <w:sz w:val="24"/>
      <w:szCs w:val="24"/>
    </w:rPr>
  </w:style>
  <w:style w:type="paragraph" w:customStyle="1" w:styleId="xl631">
    <w:name w:val="xl631"/>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632">
    <w:name w:val="xl632"/>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color w:val="auto"/>
      <w:sz w:val="24"/>
      <w:szCs w:val="24"/>
    </w:rPr>
  </w:style>
  <w:style w:type="paragraph" w:customStyle="1" w:styleId="xl633">
    <w:name w:val="xl633"/>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634">
    <w:name w:val="xl634"/>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635">
    <w:name w:val="xl635"/>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636">
    <w:name w:val="xl636"/>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637">
    <w:name w:val="xl637"/>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638">
    <w:name w:val="xl638"/>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FF0000"/>
      <w:sz w:val="24"/>
      <w:szCs w:val="24"/>
    </w:rPr>
  </w:style>
  <w:style w:type="paragraph" w:customStyle="1" w:styleId="xl639">
    <w:name w:val="xl639"/>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b/>
      <w:bCs/>
      <w:i/>
      <w:iCs/>
      <w:color w:val="FF0000"/>
      <w:sz w:val="24"/>
      <w:szCs w:val="24"/>
    </w:rPr>
  </w:style>
  <w:style w:type="paragraph" w:customStyle="1" w:styleId="xl640">
    <w:name w:val="xl640"/>
    <w:basedOn w:val="Normal"/>
    <w:rsid w:val="00F74EE4"/>
    <w:pPr>
      <w:spacing w:before="100" w:beforeAutospacing="1" w:after="100" w:afterAutospacing="1"/>
      <w:jc w:val="left"/>
    </w:pPr>
    <w:rPr>
      <w:rFonts w:ascii="VNI-Times" w:hAnsi="VNI-Times"/>
      <w:color w:val="FF0000"/>
      <w:sz w:val="24"/>
      <w:szCs w:val="24"/>
    </w:rPr>
  </w:style>
  <w:style w:type="paragraph" w:customStyle="1" w:styleId="xl641">
    <w:name w:val="xl641"/>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42">
    <w:name w:val="xl642"/>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008000"/>
      <w:sz w:val="24"/>
      <w:szCs w:val="24"/>
    </w:rPr>
  </w:style>
  <w:style w:type="paragraph" w:customStyle="1" w:styleId="xl643">
    <w:name w:val="xl643"/>
    <w:basedOn w:val="Normal"/>
    <w:rsid w:val="00F74EE4"/>
    <w:pPr>
      <w:pBdr>
        <w:top w:val="single" w:sz="4" w:space="0" w:color="333333"/>
        <w:left w:val="single" w:sz="4" w:space="0" w:color="333333"/>
        <w:bottom w:val="single" w:sz="4" w:space="0" w:color="auto"/>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44">
    <w:name w:val="xl644"/>
    <w:basedOn w:val="Normal"/>
    <w:rsid w:val="00F74EE4"/>
    <w:pPr>
      <w:pBdr>
        <w:top w:val="single" w:sz="4" w:space="0" w:color="333333"/>
        <w:left w:val="single" w:sz="4" w:space="0" w:color="333333"/>
        <w:bottom w:val="single" w:sz="4" w:space="0" w:color="auto"/>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45">
    <w:name w:val="xl645"/>
    <w:basedOn w:val="Normal"/>
    <w:rsid w:val="00F74EE4"/>
    <w:pPr>
      <w:pBdr>
        <w:top w:val="single" w:sz="4" w:space="0" w:color="333333"/>
        <w:left w:val="single" w:sz="4" w:space="0" w:color="333333"/>
        <w:bottom w:val="single" w:sz="4" w:space="0" w:color="auto"/>
        <w:right w:val="single" w:sz="4" w:space="0" w:color="333333"/>
      </w:pBdr>
      <w:spacing w:before="100" w:beforeAutospacing="1" w:after="100" w:afterAutospacing="1"/>
      <w:jc w:val="center"/>
    </w:pPr>
    <w:rPr>
      <w:rFonts w:ascii="VNI-Times" w:hAnsi="VNI-Times"/>
      <w:color w:val="auto"/>
      <w:sz w:val="24"/>
      <w:szCs w:val="24"/>
    </w:rPr>
  </w:style>
  <w:style w:type="paragraph" w:customStyle="1" w:styleId="xl646">
    <w:name w:val="xl646"/>
    <w:basedOn w:val="Normal"/>
    <w:rsid w:val="00F74EE4"/>
    <w:pPr>
      <w:pBdr>
        <w:top w:val="single" w:sz="4" w:space="0" w:color="333333"/>
        <w:left w:val="single" w:sz="4" w:space="0" w:color="333333"/>
        <w:bottom w:val="single" w:sz="4" w:space="0" w:color="auto"/>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47">
    <w:name w:val="xl647"/>
    <w:basedOn w:val="Normal"/>
    <w:rsid w:val="00F74EE4"/>
    <w:pPr>
      <w:pBdr>
        <w:top w:val="single" w:sz="4" w:space="0" w:color="333333"/>
        <w:left w:val="single" w:sz="4" w:space="0" w:color="333333"/>
        <w:bottom w:val="single" w:sz="4" w:space="0" w:color="auto"/>
        <w:right w:val="single" w:sz="4" w:space="0" w:color="333333"/>
      </w:pBdr>
      <w:spacing w:before="100" w:beforeAutospacing="1" w:after="100" w:afterAutospacing="1"/>
      <w:jc w:val="left"/>
    </w:pPr>
    <w:rPr>
      <w:rFonts w:ascii="VNI-Times" w:hAnsi="VNI-Times"/>
      <w:color w:val="FF0000"/>
      <w:sz w:val="24"/>
      <w:szCs w:val="24"/>
    </w:rPr>
  </w:style>
  <w:style w:type="paragraph" w:customStyle="1" w:styleId="xl648">
    <w:name w:val="xl648"/>
    <w:basedOn w:val="Normal"/>
    <w:rsid w:val="00F74EE4"/>
    <w:pPr>
      <w:pBdr>
        <w:top w:val="single" w:sz="4" w:space="0" w:color="333333"/>
        <w:left w:val="single" w:sz="4" w:space="0" w:color="333333"/>
        <w:bottom w:val="single" w:sz="4" w:space="0" w:color="auto"/>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49">
    <w:name w:val="xl649"/>
    <w:basedOn w:val="Normal"/>
    <w:rsid w:val="00F74EE4"/>
    <w:pPr>
      <w:pBdr>
        <w:top w:val="single" w:sz="4" w:space="0" w:color="333333"/>
        <w:left w:val="single" w:sz="4" w:space="0" w:color="333333"/>
        <w:bottom w:val="single" w:sz="4" w:space="0" w:color="auto"/>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50">
    <w:name w:val="xl650"/>
    <w:basedOn w:val="Normal"/>
    <w:rsid w:val="00F74EE4"/>
    <w:pPr>
      <w:pBdr>
        <w:top w:val="single" w:sz="4" w:space="0" w:color="333333"/>
        <w:left w:val="single" w:sz="4" w:space="0" w:color="333333"/>
        <w:bottom w:val="single" w:sz="4" w:space="0" w:color="auto"/>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51">
    <w:name w:val="xl651"/>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652">
    <w:name w:val="xl652"/>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FF00FF"/>
      <w:sz w:val="24"/>
      <w:szCs w:val="24"/>
    </w:rPr>
  </w:style>
  <w:style w:type="paragraph" w:customStyle="1" w:styleId="xl653">
    <w:name w:val="xl653"/>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FF00FF"/>
      <w:sz w:val="24"/>
      <w:szCs w:val="24"/>
    </w:rPr>
  </w:style>
  <w:style w:type="paragraph" w:customStyle="1" w:styleId="xl654">
    <w:name w:val="xl654"/>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color w:val="FF00FF"/>
      <w:sz w:val="24"/>
      <w:szCs w:val="24"/>
    </w:rPr>
  </w:style>
  <w:style w:type="paragraph" w:customStyle="1" w:styleId="xl655">
    <w:name w:val="xl655"/>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FF00FF"/>
      <w:sz w:val="24"/>
      <w:szCs w:val="24"/>
    </w:rPr>
  </w:style>
  <w:style w:type="paragraph" w:customStyle="1" w:styleId="xl656">
    <w:name w:val="xl656"/>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FF00FF"/>
      <w:sz w:val="24"/>
      <w:szCs w:val="24"/>
    </w:rPr>
  </w:style>
  <w:style w:type="paragraph" w:customStyle="1" w:styleId="xl657">
    <w:name w:val="xl657"/>
    <w:basedOn w:val="Normal"/>
    <w:rsid w:val="00F74EE4"/>
    <w:pPr>
      <w:spacing w:before="100" w:beforeAutospacing="1" w:after="100" w:afterAutospacing="1"/>
      <w:jc w:val="left"/>
      <w:textAlignment w:val="center"/>
    </w:pPr>
    <w:rPr>
      <w:rFonts w:ascii="VNI-Times" w:hAnsi="VNI-Times"/>
      <w:color w:val="FF00FF"/>
      <w:sz w:val="24"/>
      <w:szCs w:val="24"/>
    </w:rPr>
  </w:style>
  <w:style w:type="paragraph" w:customStyle="1" w:styleId="xl658">
    <w:name w:val="xl658"/>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FF00FF"/>
      <w:sz w:val="24"/>
      <w:szCs w:val="24"/>
    </w:rPr>
  </w:style>
  <w:style w:type="paragraph" w:customStyle="1" w:styleId="xl659">
    <w:name w:val="xl659"/>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b/>
      <w:bCs/>
      <w:i/>
      <w:iCs/>
      <w:color w:val="auto"/>
      <w:sz w:val="24"/>
      <w:szCs w:val="24"/>
    </w:rPr>
  </w:style>
  <w:style w:type="paragraph" w:customStyle="1" w:styleId="xl660">
    <w:name w:val="xl660"/>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661">
    <w:name w:val="xl661"/>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b/>
      <w:bCs/>
      <w:color w:val="FF0000"/>
      <w:sz w:val="22"/>
    </w:rPr>
  </w:style>
  <w:style w:type="paragraph" w:customStyle="1" w:styleId="xl662">
    <w:name w:val="xl662"/>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663">
    <w:name w:val="xl663"/>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b/>
      <w:bCs/>
      <w:color w:val="FF0000"/>
      <w:sz w:val="22"/>
    </w:rPr>
  </w:style>
  <w:style w:type="paragraph" w:customStyle="1" w:styleId="xl664">
    <w:name w:val="xl664"/>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665">
    <w:name w:val="xl665"/>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666">
    <w:name w:val="xl666"/>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b/>
      <w:bCs/>
      <w:color w:val="FF0000"/>
      <w:sz w:val="22"/>
    </w:rPr>
  </w:style>
  <w:style w:type="paragraph" w:customStyle="1" w:styleId="xl667">
    <w:name w:val="xl667"/>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668">
    <w:name w:val="xl668"/>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color w:val="0000FF"/>
      <w:sz w:val="24"/>
      <w:szCs w:val="24"/>
    </w:rPr>
  </w:style>
  <w:style w:type="paragraph" w:customStyle="1" w:styleId="xl669">
    <w:name w:val="xl669"/>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83">
    <w:name w:val="xl683"/>
    <w:basedOn w:val="Normal"/>
    <w:rsid w:val="00F74EE4"/>
    <w:pPr>
      <w:pBdr>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84">
    <w:name w:val="xl684"/>
    <w:basedOn w:val="Normal"/>
    <w:rsid w:val="00F74EE4"/>
    <w:pPr>
      <w:pBdr>
        <w:top w:val="single" w:sz="4" w:space="0" w:color="333333"/>
        <w:bottom w:val="single" w:sz="4" w:space="0" w:color="333333"/>
        <w:right w:val="single" w:sz="4" w:space="0" w:color="333333"/>
      </w:pBdr>
      <w:spacing w:before="100" w:beforeAutospacing="1" w:after="100" w:afterAutospacing="1"/>
      <w:jc w:val="left"/>
    </w:pPr>
    <w:rPr>
      <w:rFonts w:ascii="VNI-Times" w:hAnsi="VNI-Times"/>
      <w:b/>
      <w:bCs/>
      <w:color w:val="0000FF"/>
      <w:sz w:val="24"/>
      <w:szCs w:val="24"/>
    </w:rPr>
  </w:style>
  <w:style w:type="paragraph" w:customStyle="1" w:styleId="xl685">
    <w:name w:val="xl685"/>
    <w:basedOn w:val="Normal"/>
    <w:rsid w:val="00F74EE4"/>
    <w:pPr>
      <w:pBdr>
        <w:top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sz w:val="24"/>
      <w:szCs w:val="24"/>
      <w:u w:val="single"/>
    </w:rPr>
  </w:style>
  <w:style w:type="paragraph" w:customStyle="1" w:styleId="xl686">
    <w:name w:val="xl686"/>
    <w:basedOn w:val="Normal"/>
    <w:rsid w:val="00F74EE4"/>
    <w:pPr>
      <w:pBdr>
        <w:top w:val="single" w:sz="4" w:space="0" w:color="333333"/>
        <w:bottom w:val="single" w:sz="4" w:space="0" w:color="333333"/>
        <w:right w:val="single" w:sz="4" w:space="0" w:color="333333"/>
      </w:pBdr>
      <w:shd w:val="clear" w:color="000000" w:fill="FFFF00"/>
      <w:spacing w:before="100" w:beforeAutospacing="1" w:after="100" w:afterAutospacing="1"/>
      <w:jc w:val="left"/>
      <w:textAlignment w:val="center"/>
    </w:pPr>
    <w:rPr>
      <w:rFonts w:ascii="VNI-Times" w:hAnsi="VNI-Times"/>
      <w:b/>
      <w:bCs/>
      <w:i/>
      <w:iCs/>
      <w:color w:val="FF0000"/>
      <w:sz w:val="24"/>
      <w:szCs w:val="24"/>
    </w:rPr>
  </w:style>
  <w:style w:type="paragraph" w:customStyle="1" w:styleId="xl687">
    <w:name w:val="xl687"/>
    <w:basedOn w:val="Normal"/>
    <w:rsid w:val="00F74EE4"/>
    <w:pPr>
      <w:pBdr>
        <w:top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688">
    <w:name w:val="xl688"/>
    <w:basedOn w:val="Normal"/>
    <w:rsid w:val="00F74EE4"/>
    <w:pPr>
      <w:pBdr>
        <w:top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89">
    <w:name w:val="xl689"/>
    <w:basedOn w:val="Normal"/>
    <w:rsid w:val="00F74EE4"/>
    <w:pPr>
      <w:pBdr>
        <w:top w:val="single" w:sz="4" w:space="0" w:color="333333"/>
        <w:bottom w:val="single" w:sz="4" w:space="0" w:color="333333"/>
        <w:right w:val="single" w:sz="4" w:space="0" w:color="333333"/>
      </w:pBdr>
      <w:shd w:val="clear" w:color="000000" w:fill="FFFF00"/>
      <w:spacing w:before="100" w:beforeAutospacing="1" w:after="100" w:afterAutospacing="1"/>
      <w:jc w:val="left"/>
    </w:pPr>
    <w:rPr>
      <w:rFonts w:ascii="VNI-Times" w:hAnsi="VNI-Times"/>
      <w:b/>
      <w:bCs/>
      <w:i/>
      <w:iCs/>
      <w:color w:val="FF0000"/>
      <w:sz w:val="24"/>
      <w:szCs w:val="24"/>
    </w:rPr>
  </w:style>
  <w:style w:type="paragraph" w:customStyle="1" w:styleId="xl690">
    <w:name w:val="xl690"/>
    <w:basedOn w:val="Normal"/>
    <w:rsid w:val="00F74EE4"/>
    <w:pPr>
      <w:pBdr>
        <w:top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91">
    <w:name w:val="xl691"/>
    <w:basedOn w:val="Normal"/>
    <w:rsid w:val="00F74EE4"/>
    <w:pPr>
      <w:pBdr>
        <w:top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92">
    <w:name w:val="xl692"/>
    <w:basedOn w:val="Normal"/>
    <w:rsid w:val="00F74EE4"/>
    <w:pPr>
      <w:pBdr>
        <w:top w:val="single" w:sz="4" w:space="0" w:color="333333"/>
        <w:bottom w:val="single" w:sz="4" w:space="0" w:color="333333"/>
        <w:right w:val="single" w:sz="4" w:space="0" w:color="333333"/>
      </w:pBdr>
      <w:spacing w:before="100" w:beforeAutospacing="1" w:after="100" w:afterAutospacing="1"/>
      <w:jc w:val="left"/>
    </w:pPr>
    <w:rPr>
      <w:rFonts w:ascii="VNI-Times" w:hAnsi="VNI-Times"/>
      <w:color w:val="FF00FF"/>
      <w:sz w:val="24"/>
      <w:szCs w:val="24"/>
    </w:rPr>
  </w:style>
  <w:style w:type="paragraph" w:customStyle="1" w:styleId="xl693">
    <w:name w:val="xl693"/>
    <w:basedOn w:val="Normal"/>
    <w:rsid w:val="00F74EE4"/>
    <w:pPr>
      <w:pBdr>
        <w:top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FF00FF"/>
      <w:sz w:val="24"/>
      <w:szCs w:val="24"/>
    </w:rPr>
  </w:style>
  <w:style w:type="paragraph" w:customStyle="1" w:styleId="xl694">
    <w:name w:val="xl694"/>
    <w:basedOn w:val="Normal"/>
    <w:rsid w:val="00F74EE4"/>
    <w:pPr>
      <w:pBdr>
        <w:top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b/>
      <w:bCs/>
      <w:i/>
      <w:iCs/>
      <w:color w:val="FF0000"/>
      <w:sz w:val="24"/>
      <w:szCs w:val="24"/>
    </w:rPr>
  </w:style>
  <w:style w:type="paragraph" w:customStyle="1" w:styleId="xl695">
    <w:name w:val="xl695"/>
    <w:basedOn w:val="Normal"/>
    <w:rsid w:val="00F74EE4"/>
    <w:pPr>
      <w:pBdr>
        <w:top w:val="single" w:sz="4" w:space="0" w:color="333333"/>
        <w:bottom w:val="single" w:sz="4" w:space="0" w:color="333333"/>
        <w:right w:val="single" w:sz="4" w:space="0" w:color="333333"/>
      </w:pBdr>
      <w:spacing w:before="100" w:beforeAutospacing="1" w:after="100" w:afterAutospacing="1"/>
      <w:jc w:val="left"/>
    </w:pPr>
    <w:rPr>
      <w:rFonts w:ascii="VNI-Times" w:hAnsi="VNI-Times"/>
      <w:b/>
      <w:bCs/>
      <w:color w:val="0000FF"/>
      <w:sz w:val="24"/>
      <w:szCs w:val="24"/>
    </w:rPr>
  </w:style>
  <w:style w:type="paragraph" w:customStyle="1" w:styleId="xl696">
    <w:name w:val="xl696"/>
    <w:basedOn w:val="Normal"/>
    <w:rsid w:val="00F74EE4"/>
    <w:pPr>
      <w:pBdr>
        <w:top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697">
    <w:name w:val="xl697"/>
    <w:basedOn w:val="Normal"/>
    <w:rsid w:val="00F74EE4"/>
    <w:pPr>
      <w:pBdr>
        <w:top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auto"/>
      <w:sz w:val="24"/>
      <w:szCs w:val="24"/>
    </w:rPr>
  </w:style>
  <w:style w:type="paragraph" w:customStyle="1" w:styleId="xl698">
    <w:name w:val="xl698"/>
    <w:basedOn w:val="Normal"/>
    <w:rsid w:val="00F74EE4"/>
    <w:pPr>
      <w:pBdr>
        <w:top w:val="single" w:sz="4" w:space="0" w:color="333333"/>
        <w:left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699">
    <w:name w:val="xl699"/>
    <w:basedOn w:val="Normal"/>
    <w:rsid w:val="00F74EE4"/>
    <w:pPr>
      <w:pBdr>
        <w:top w:val="single" w:sz="4" w:space="0" w:color="333333"/>
        <w:left w:val="single" w:sz="4" w:space="0" w:color="333333"/>
        <w:right w:val="single" w:sz="4" w:space="0" w:color="333333"/>
      </w:pBdr>
      <w:spacing w:before="100" w:beforeAutospacing="1" w:after="100" w:afterAutospacing="1"/>
      <w:jc w:val="center"/>
    </w:pPr>
    <w:rPr>
      <w:rFonts w:ascii="VNI-Times" w:hAnsi="VNI-Times"/>
      <w:color w:val="auto"/>
      <w:sz w:val="24"/>
      <w:szCs w:val="24"/>
    </w:rPr>
  </w:style>
  <w:style w:type="paragraph" w:customStyle="1" w:styleId="xl700">
    <w:name w:val="xl700"/>
    <w:basedOn w:val="Normal"/>
    <w:rsid w:val="00F74EE4"/>
    <w:pPr>
      <w:pBdr>
        <w:top w:val="single" w:sz="4" w:space="0" w:color="333333"/>
        <w:left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701">
    <w:name w:val="xl701"/>
    <w:basedOn w:val="Normal"/>
    <w:rsid w:val="00F74EE4"/>
    <w:pPr>
      <w:pBdr>
        <w:top w:val="single" w:sz="4" w:space="0" w:color="333333"/>
        <w:left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702">
    <w:name w:val="xl702"/>
    <w:basedOn w:val="Normal"/>
    <w:rsid w:val="00F74EE4"/>
    <w:pPr>
      <w:pBdr>
        <w:top w:val="single" w:sz="4" w:space="0" w:color="333333"/>
        <w:left w:val="single" w:sz="4" w:space="0" w:color="333333"/>
        <w:right w:val="single" w:sz="4" w:space="0" w:color="333333"/>
      </w:pBdr>
      <w:spacing w:before="100" w:beforeAutospacing="1" w:after="100" w:afterAutospacing="1"/>
      <w:jc w:val="center"/>
      <w:textAlignment w:val="center"/>
    </w:pPr>
    <w:rPr>
      <w:rFonts w:ascii="VNI-Times" w:hAnsi="VNI-Times"/>
      <w:color w:val="auto"/>
      <w:sz w:val="24"/>
      <w:szCs w:val="24"/>
    </w:rPr>
  </w:style>
  <w:style w:type="paragraph" w:customStyle="1" w:styleId="xl703">
    <w:name w:val="xl703"/>
    <w:basedOn w:val="Normal"/>
    <w:rsid w:val="00F74EE4"/>
    <w:pPr>
      <w:pBdr>
        <w:top w:val="single" w:sz="4" w:space="0" w:color="333333"/>
        <w:left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704">
    <w:name w:val="xl704"/>
    <w:basedOn w:val="Normal"/>
    <w:rsid w:val="00F74EE4"/>
    <w:pPr>
      <w:pBdr>
        <w:top w:val="single" w:sz="4" w:space="0" w:color="333333"/>
        <w:left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705">
    <w:name w:val="xl705"/>
    <w:basedOn w:val="Normal"/>
    <w:rsid w:val="00F74EE4"/>
    <w:pPr>
      <w:pBdr>
        <w:top w:val="single" w:sz="4" w:space="0" w:color="333333"/>
        <w:left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706">
    <w:name w:val="xl706"/>
    <w:basedOn w:val="Normal"/>
    <w:rsid w:val="00F74EE4"/>
    <w:pPr>
      <w:pBdr>
        <w:top w:val="single" w:sz="4" w:space="0" w:color="333333"/>
        <w:left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707">
    <w:name w:val="xl707"/>
    <w:basedOn w:val="Normal"/>
    <w:rsid w:val="00F74EE4"/>
    <w:pPr>
      <w:pBdr>
        <w:top w:val="single" w:sz="4" w:space="0" w:color="333333"/>
        <w:left w:val="single" w:sz="4" w:space="0" w:color="333333"/>
        <w:right w:val="single" w:sz="4" w:space="0" w:color="333333"/>
      </w:pBdr>
      <w:spacing w:before="100" w:beforeAutospacing="1" w:after="100" w:afterAutospacing="1"/>
      <w:jc w:val="center"/>
    </w:pPr>
    <w:rPr>
      <w:rFonts w:ascii="VNI-Times" w:hAnsi="VNI-Times"/>
      <w:color w:val="auto"/>
      <w:sz w:val="24"/>
      <w:szCs w:val="24"/>
    </w:rPr>
  </w:style>
  <w:style w:type="paragraph" w:customStyle="1" w:styleId="xl708">
    <w:name w:val="xl708"/>
    <w:basedOn w:val="Normal"/>
    <w:rsid w:val="00F74EE4"/>
    <w:pPr>
      <w:pBdr>
        <w:top w:val="single" w:sz="4" w:space="0" w:color="333333"/>
        <w:left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709">
    <w:name w:val="xl709"/>
    <w:basedOn w:val="Normal"/>
    <w:rsid w:val="00F74EE4"/>
    <w:pPr>
      <w:pBdr>
        <w:top w:val="single" w:sz="4" w:space="0" w:color="333333"/>
        <w:left w:val="single" w:sz="4" w:space="0" w:color="333333"/>
        <w:right w:val="single" w:sz="4" w:space="0" w:color="333333"/>
      </w:pBdr>
      <w:spacing w:before="100" w:beforeAutospacing="1" w:after="100" w:afterAutospacing="1"/>
      <w:jc w:val="left"/>
    </w:pPr>
    <w:rPr>
      <w:rFonts w:ascii="VNI-Times" w:hAnsi="VNI-Times"/>
      <w:color w:val="FF00FF"/>
      <w:sz w:val="24"/>
      <w:szCs w:val="24"/>
    </w:rPr>
  </w:style>
  <w:style w:type="paragraph" w:customStyle="1" w:styleId="xl710">
    <w:name w:val="xl710"/>
    <w:basedOn w:val="Normal"/>
    <w:rsid w:val="00F74EE4"/>
    <w:pPr>
      <w:pBdr>
        <w:top w:val="single" w:sz="4" w:space="0" w:color="333333"/>
        <w:left w:val="single" w:sz="4" w:space="0" w:color="333333"/>
        <w:right w:val="single" w:sz="4" w:space="0" w:color="333333"/>
      </w:pBdr>
      <w:spacing w:before="100" w:beforeAutospacing="1" w:after="100" w:afterAutospacing="1"/>
      <w:jc w:val="center"/>
    </w:pPr>
    <w:rPr>
      <w:rFonts w:ascii="VNI-Times" w:hAnsi="VNI-Times"/>
      <w:color w:val="FF00FF"/>
      <w:sz w:val="24"/>
      <w:szCs w:val="24"/>
    </w:rPr>
  </w:style>
  <w:style w:type="paragraph" w:customStyle="1" w:styleId="xl711">
    <w:name w:val="xl711"/>
    <w:basedOn w:val="Normal"/>
    <w:rsid w:val="00F74EE4"/>
    <w:pPr>
      <w:pBdr>
        <w:top w:val="single" w:sz="4" w:space="0" w:color="333333"/>
        <w:left w:val="single" w:sz="4" w:space="0" w:color="333333"/>
        <w:right w:val="single" w:sz="4" w:space="0" w:color="333333"/>
      </w:pBdr>
      <w:spacing w:before="100" w:beforeAutospacing="1" w:after="100" w:afterAutospacing="1"/>
      <w:jc w:val="left"/>
    </w:pPr>
    <w:rPr>
      <w:rFonts w:ascii="VNI-Times" w:hAnsi="VNI-Times"/>
      <w:color w:val="FF00FF"/>
      <w:sz w:val="24"/>
      <w:szCs w:val="24"/>
    </w:rPr>
  </w:style>
  <w:style w:type="paragraph" w:customStyle="1" w:styleId="xl712">
    <w:name w:val="xl712"/>
    <w:basedOn w:val="Normal"/>
    <w:rsid w:val="00F74EE4"/>
    <w:pPr>
      <w:pBdr>
        <w:top w:val="single" w:sz="4" w:space="0" w:color="333333"/>
        <w:left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713">
    <w:name w:val="xl713"/>
    <w:basedOn w:val="Normal"/>
    <w:rsid w:val="00F74EE4"/>
    <w:pPr>
      <w:pBdr>
        <w:top w:val="single" w:sz="4" w:space="0" w:color="333333"/>
        <w:left w:val="single" w:sz="4" w:space="0" w:color="333333"/>
        <w:right w:val="single" w:sz="4" w:space="0" w:color="333333"/>
      </w:pBdr>
      <w:spacing w:before="100" w:beforeAutospacing="1" w:after="100" w:afterAutospacing="1"/>
      <w:jc w:val="left"/>
    </w:pPr>
    <w:rPr>
      <w:rFonts w:ascii="VNI-Times" w:hAnsi="VNI-Times"/>
      <w:color w:val="FF00FF"/>
      <w:sz w:val="24"/>
      <w:szCs w:val="24"/>
    </w:rPr>
  </w:style>
  <w:style w:type="paragraph" w:customStyle="1" w:styleId="xl714">
    <w:name w:val="xl714"/>
    <w:basedOn w:val="Normal"/>
    <w:rsid w:val="00F74EE4"/>
    <w:pPr>
      <w:pBdr>
        <w:top w:val="single" w:sz="4" w:space="0" w:color="333333"/>
        <w:left w:val="single" w:sz="4" w:space="0" w:color="333333"/>
        <w:right w:val="single" w:sz="4" w:space="0" w:color="333333"/>
      </w:pBdr>
      <w:spacing w:before="100" w:beforeAutospacing="1" w:after="100" w:afterAutospacing="1"/>
      <w:jc w:val="left"/>
    </w:pPr>
    <w:rPr>
      <w:rFonts w:ascii="VNI-Times" w:hAnsi="VNI-Times"/>
      <w:color w:val="FF0000"/>
      <w:sz w:val="24"/>
      <w:szCs w:val="24"/>
    </w:rPr>
  </w:style>
  <w:style w:type="paragraph" w:customStyle="1" w:styleId="xl715">
    <w:name w:val="xl715"/>
    <w:basedOn w:val="Normal"/>
    <w:rsid w:val="00F74EE4"/>
    <w:pPr>
      <w:pBdr>
        <w:top w:val="single" w:sz="4" w:space="0" w:color="333333"/>
        <w:left w:val="single" w:sz="4" w:space="0" w:color="333333"/>
        <w:right w:val="single" w:sz="4" w:space="0" w:color="333333"/>
      </w:pBdr>
      <w:spacing w:before="100" w:beforeAutospacing="1" w:after="100" w:afterAutospacing="1"/>
      <w:jc w:val="center"/>
    </w:pPr>
    <w:rPr>
      <w:rFonts w:ascii="VNI-Times" w:hAnsi="VNI-Times"/>
      <w:color w:val="FF0000"/>
      <w:sz w:val="24"/>
      <w:szCs w:val="24"/>
    </w:rPr>
  </w:style>
  <w:style w:type="paragraph" w:customStyle="1" w:styleId="xl716">
    <w:name w:val="xl716"/>
    <w:basedOn w:val="Normal"/>
    <w:rsid w:val="00F74EE4"/>
    <w:pPr>
      <w:pBdr>
        <w:top w:val="single" w:sz="4" w:space="0" w:color="333333"/>
        <w:left w:val="single" w:sz="4" w:space="0" w:color="333333"/>
        <w:right w:val="single" w:sz="4" w:space="0" w:color="333333"/>
      </w:pBdr>
      <w:spacing w:before="100" w:beforeAutospacing="1" w:after="100" w:afterAutospacing="1"/>
      <w:jc w:val="left"/>
    </w:pPr>
    <w:rPr>
      <w:rFonts w:ascii="VNI-Times" w:hAnsi="VNI-Times"/>
      <w:color w:val="FF0000"/>
      <w:sz w:val="24"/>
      <w:szCs w:val="24"/>
    </w:rPr>
  </w:style>
  <w:style w:type="paragraph" w:customStyle="1" w:styleId="xl717">
    <w:name w:val="xl717"/>
    <w:basedOn w:val="Normal"/>
    <w:rsid w:val="00F74EE4"/>
    <w:pPr>
      <w:pBdr>
        <w:top w:val="single" w:sz="4" w:space="0" w:color="333333"/>
        <w:left w:val="single" w:sz="4" w:space="0" w:color="333333"/>
        <w:right w:val="single" w:sz="4" w:space="0" w:color="333333"/>
      </w:pBdr>
      <w:spacing w:before="100" w:beforeAutospacing="1" w:after="100" w:afterAutospacing="1"/>
      <w:jc w:val="left"/>
    </w:pPr>
    <w:rPr>
      <w:rFonts w:ascii="VNI-Times" w:hAnsi="VNI-Times"/>
      <w:color w:val="FF0000"/>
      <w:sz w:val="24"/>
      <w:szCs w:val="24"/>
    </w:rPr>
  </w:style>
  <w:style w:type="paragraph" w:customStyle="1" w:styleId="xl718">
    <w:name w:val="xl718"/>
    <w:basedOn w:val="Normal"/>
    <w:rsid w:val="00F74EE4"/>
    <w:pPr>
      <w:pBdr>
        <w:top w:val="single" w:sz="4" w:space="0" w:color="333333"/>
        <w:left w:val="single" w:sz="4" w:space="0" w:color="333333"/>
        <w:right w:val="single" w:sz="4" w:space="0" w:color="333333"/>
      </w:pBdr>
      <w:spacing w:before="100" w:beforeAutospacing="1" w:after="100" w:afterAutospacing="1"/>
      <w:jc w:val="left"/>
    </w:pPr>
    <w:rPr>
      <w:rFonts w:ascii="VNI-Times" w:hAnsi="VNI-Times"/>
      <w:color w:val="FF0000"/>
      <w:sz w:val="24"/>
      <w:szCs w:val="24"/>
    </w:rPr>
  </w:style>
  <w:style w:type="paragraph" w:customStyle="1" w:styleId="xl719">
    <w:name w:val="xl719"/>
    <w:basedOn w:val="Normal"/>
    <w:rsid w:val="00F74EE4"/>
    <w:pPr>
      <w:pBdr>
        <w:top w:val="single" w:sz="4" w:space="0" w:color="333333"/>
        <w:left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720">
    <w:name w:val="xl720"/>
    <w:basedOn w:val="Normal"/>
    <w:rsid w:val="00F74EE4"/>
    <w:pPr>
      <w:pBdr>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721">
    <w:name w:val="xl721"/>
    <w:basedOn w:val="Normal"/>
    <w:rsid w:val="00F74EE4"/>
    <w:pPr>
      <w:pBdr>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722">
    <w:name w:val="xl722"/>
    <w:basedOn w:val="Normal"/>
    <w:rsid w:val="00F74EE4"/>
    <w:pPr>
      <w:pBdr>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i/>
      <w:iCs/>
      <w:color w:val="FF0000"/>
      <w:sz w:val="24"/>
      <w:szCs w:val="24"/>
    </w:rPr>
  </w:style>
  <w:style w:type="paragraph" w:customStyle="1" w:styleId="xl723">
    <w:name w:val="xl723"/>
    <w:basedOn w:val="Normal"/>
    <w:rsid w:val="00F74EE4"/>
    <w:pPr>
      <w:pBdr>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724">
    <w:name w:val="xl724"/>
    <w:basedOn w:val="Normal"/>
    <w:rsid w:val="00F74EE4"/>
    <w:pPr>
      <w:pBdr>
        <w:left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725">
    <w:name w:val="xl725"/>
    <w:basedOn w:val="Normal"/>
    <w:rsid w:val="00F74EE4"/>
    <w:pPr>
      <w:pBdr>
        <w:left w:val="single" w:sz="4" w:space="0" w:color="333333"/>
        <w:right w:val="single" w:sz="4" w:space="0" w:color="333333"/>
      </w:pBdr>
      <w:spacing w:before="100" w:beforeAutospacing="1" w:after="100" w:afterAutospacing="1"/>
      <w:jc w:val="center"/>
      <w:textAlignment w:val="center"/>
    </w:pPr>
    <w:rPr>
      <w:rFonts w:ascii="VNI-Times" w:hAnsi="VNI-Times"/>
      <w:color w:val="auto"/>
      <w:sz w:val="24"/>
      <w:szCs w:val="24"/>
    </w:rPr>
  </w:style>
  <w:style w:type="paragraph" w:customStyle="1" w:styleId="xl726">
    <w:name w:val="xl726"/>
    <w:basedOn w:val="Normal"/>
    <w:rsid w:val="00F74EE4"/>
    <w:pPr>
      <w:pBdr>
        <w:left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727">
    <w:name w:val="xl727"/>
    <w:basedOn w:val="Normal"/>
    <w:rsid w:val="00F74EE4"/>
    <w:pPr>
      <w:pBdr>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728">
    <w:name w:val="xl728"/>
    <w:basedOn w:val="Normal"/>
    <w:rsid w:val="00F74EE4"/>
    <w:pPr>
      <w:pBdr>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color w:val="auto"/>
      <w:sz w:val="24"/>
      <w:szCs w:val="24"/>
    </w:rPr>
  </w:style>
  <w:style w:type="paragraph" w:customStyle="1" w:styleId="xl729">
    <w:name w:val="xl729"/>
    <w:basedOn w:val="Normal"/>
    <w:rsid w:val="00F74EE4"/>
    <w:pPr>
      <w:pBdr>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730">
    <w:name w:val="xl730"/>
    <w:basedOn w:val="Normal"/>
    <w:rsid w:val="00F74EE4"/>
    <w:pPr>
      <w:pBdr>
        <w:left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731">
    <w:name w:val="xl731"/>
    <w:basedOn w:val="Normal"/>
    <w:rsid w:val="00F74EE4"/>
    <w:pPr>
      <w:pBdr>
        <w:left w:val="single" w:sz="4" w:space="0" w:color="333333"/>
        <w:right w:val="single" w:sz="4" w:space="0" w:color="333333"/>
      </w:pBdr>
      <w:spacing w:before="100" w:beforeAutospacing="1" w:after="100" w:afterAutospacing="1"/>
      <w:jc w:val="center"/>
    </w:pPr>
    <w:rPr>
      <w:rFonts w:ascii="VNI-Times" w:hAnsi="VNI-Times"/>
      <w:color w:val="auto"/>
      <w:sz w:val="24"/>
      <w:szCs w:val="24"/>
    </w:rPr>
  </w:style>
  <w:style w:type="paragraph" w:customStyle="1" w:styleId="xl732">
    <w:name w:val="xl732"/>
    <w:basedOn w:val="Normal"/>
    <w:rsid w:val="00F74EE4"/>
    <w:pPr>
      <w:pBdr>
        <w:left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733">
    <w:name w:val="xl733"/>
    <w:basedOn w:val="Normal"/>
    <w:rsid w:val="00F74EE4"/>
    <w:pPr>
      <w:pBdr>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734">
    <w:name w:val="xl734"/>
    <w:basedOn w:val="Normal"/>
    <w:rsid w:val="00F74EE4"/>
    <w:pPr>
      <w:pBdr>
        <w:left w:val="single" w:sz="4" w:space="0" w:color="333333"/>
        <w:right w:val="single" w:sz="4" w:space="0" w:color="333333"/>
      </w:pBdr>
      <w:spacing w:before="100" w:beforeAutospacing="1" w:after="100" w:afterAutospacing="1"/>
      <w:jc w:val="right"/>
    </w:pPr>
    <w:rPr>
      <w:rFonts w:ascii="VNI-Times" w:hAnsi="VNI-Times"/>
      <w:color w:val="auto"/>
      <w:sz w:val="24"/>
      <w:szCs w:val="24"/>
    </w:rPr>
  </w:style>
  <w:style w:type="paragraph" w:customStyle="1" w:styleId="xl735">
    <w:name w:val="xl735"/>
    <w:basedOn w:val="Normal"/>
    <w:rsid w:val="00F74EE4"/>
    <w:pPr>
      <w:pBdr>
        <w:left w:val="single" w:sz="4" w:space="0" w:color="333333"/>
        <w:bottom w:val="single" w:sz="4" w:space="0" w:color="333333"/>
        <w:right w:val="single" w:sz="4" w:space="0" w:color="333333"/>
      </w:pBdr>
      <w:shd w:val="clear" w:color="000000" w:fill="FFFF00"/>
      <w:spacing w:before="100" w:beforeAutospacing="1" w:after="100" w:afterAutospacing="1"/>
      <w:jc w:val="left"/>
    </w:pPr>
    <w:rPr>
      <w:rFonts w:ascii="VNI-Times" w:hAnsi="VNI-Times"/>
      <w:b/>
      <w:bCs/>
      <w:i/>
      <w:iCs/>
      <w:color w:val="FF0000"/>
      <w:sz w:val="24"/>
      <w:szCs w:val="24"/>
    </w:rPr>
  </w:style>
  <w:style w:type="paragraph" w:customStyle="1" w:styleId="xl736">
    <w:name w:val="xl736"/>
    <w:basedOn w:val="Normal"/>
    <w:rsid w:val="00F74EE4"/>
    <w:pPr>
      <w:pBdr>
        <w:left w:val="single" w:sz="4" w:space="0" w:color="333333"/>
        <w:bottom w:val="single" w:sz="4" w:space="0" w:color="333333"/>
        <w:right w:val="single" w:sz="4" w:space="0" w:color="333333"/>
      </w:pBdr>
      <w:shd w:val="clear" w:color="000000" w:fill="FFFF00"/>
      <w:spacing w:before="100" w:beforeAutospacing="1" w:after="100" w:afterAutospacing="1"/>
      <w:jc w:val="center"/>
    </w:pPr>
    <w:rPr>
      <w:rFonts w:ascii="VNI-Times" w:hAnsi="VNI-Times"/>
      <w:b/>
      <w:bCs/>
      <w:i/>
      <w:iCs/>
      <w:color w:val="FF0000"/>
      <w:sz w:val="24"/>
      <w:szCs w:val="24"/>
    </w:rPr>
  </w:style>
  <w:style w:type="paragraph" w:customStyle="1" w:styleId="xl737">
    <w:name w:val="xl737"/>
    <w:basedOn w:val="Normal"/>
    <w:rsid w:val="00F74EE4"/>
    <w:pPr>
      <w:pBdr>
        <w:left w:val="single" w:sz="4" w:space="0" w:color="333333"/>
        <w:bottom w:val="single" w:sz="4" w:space="0" w:color="333333"/>
        <w:right w:val="single" w:sz="4" w:space="0" w:color="333333"/>
      </w:pBdr>
      <w:shd w:val="clear" w:color="000000" w:fill="FFFF00"/>
      <w:spacing w:before="100" w:beforeAutospacing="1" w:after="100" w:afterAutospacing="1"/>
      <w:jc w:val="left"/>
    </w:pPr>
    <w:rPr>
      <w:rFonts w:ascii="VNI-Times" w:hAnsi="VNI-Times"/>
      <w:b/>
      <w:bCs/>
      <w:i/>
      <w:iCs/>
      <w:color w:val="FF0000"/>
      <w:sz w:val="24"/>
      <w:szCs w:val="24"/>
    </w:rPr>
  </w:style>
  <w:style w:type="paragraph" w:customStyle="1" w:styleId="xl738">
    <w:name w:val="xl738"/>
    <w:basedOn w:val="Normal"/>
    <w:rsid w:val="00F74EE4"/>
    <w:pPr>
      <w:pBdr>
        <w:left w:val="single" w:sz="4" w:space="0" w:color="333333"/>
        <w:right w:val="single" w:sz="4" w:space="0" w:color="333333"/>
      </w:pBdr>
      <w:spacing w:before="100" w:beforeAutospacing="1" w:after="100" w:afterAutospacing="1"/>
      <w:jc w:val="left"/>
    </w:pPr>
    <w:rPr>
      <w:rFonts w:ascii="VNI-Times" w:hAnsi="VNI-Times"/>
      <w:color w:val="FF00FF"/>
      <w:sz w:val="24"/>
      <w:szCs w:val="24"/>
    </w:rPr>
  </w:style>
  <w:style w:type="paragraph" w:customStyle="1" w:styleId="xl739">
    <w:name w:val="xl739"/>
    <w:basedOn w:val="Normal"/>
    <w:rsid w:val="00F74EE4"/>
    <w:pPr>
      <w:pBdr>
        <w:left w:val="single" w:sz="4" w:space="0" w:color="333333"/>
        <w:right w:val="single" w:sz="4" w:space="0" w:color="333333"/>
      </w:pBdr>
      <w:spacing w:before="100" w:beforeAutospacing="1" w:after="100" w:afterAutospacing="1"/>
      <w:jc w:val="center"/>
    </w:pPr>
    <w:rPr>
      <w:rFonts w:ascii="VNI-Times" w:hAnsi="VNI-Times"/>
      <w:color w:val="FF00FF"/>
      <w:sz w:val="24"/>
      <w:szCs w:val="24"/>
    </w:rPr>
  </w:style>
  <w:style w:type="paragraph" w:customStyle="1" w:styleId="xl740">
    <w:name w:val="xl740"/>
    <w:basedOn w:val="Normal"/>
    <w:rsid w:val="00F74EE4"/>
    <w:pPr>
      <w:pBdr>
        <w:left w:val="single" w:sz="4" w:space="0" w:color="333333"/>
        <w:right w:val="single" w:sz="4" w:space="0" w:color="333333"/>
      </w:pBdr>
      <w:spacing w:before="100" w:beforeAutospacing="1" w:after="100" w:afterAutospacing="1"/>
      <w:jc w:val="left"/>
    </w:pPr>
    <w:rPr>
      <w:rFonts w:ascii="VNI-Times" w:hAnsi="VNI-Times"/>
      <w:color w:val="FF00FF"/>
      <w:sz w:val="24"/>
      <w:szCs w:val="24"/>
    </w:rPr>
  </w:style>
  <w:style w:type="paragraph" w:customStyle="1" w:styleId="xl741">
    <w:name w:val="xl741"/>
    <w:basedOn w:val="Normal"/>
    <w:rsid w:val="00F74EE4"/>
    <w:pPr>
      <w:pBdr>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FF"/>
      <w:sz w:val="24"/>
      <w:szCs w:val="24"/>
    </w:rPr>
  </w:style>
  <w:style w:type="paragraph" w:customStyle="1" w:styleId="xl742">
    <w:name w:val="xl742"/>
    <w:basedOn w:val="Normal"/>
    <w:rsid w:val="00F74EE4"/>
    <w:pPr>
      <w:pBdr>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FF00FF"/>
      <w:sz w:val="24"/>
      <w:szCs w:val="24"/>
    </w:rPr>
  </w:style>
  <w:style w:type="paragraph" w:customStyle="1" w:styleId="xl743">
    <w:name w:val="xl743"/>
    <w:basedOn w:val="Normal"/>
    <w:rsid w:val="00F74EE4"/>
    <w:pPr>
      <w:pBdr>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FF"/>
      <w:sz w:val="24"/>
      <w:szCs w:val="24"/>
    </w:rPr>
  </w:style>
  <w:style w:type="paragraph" w:customStyle="1" w:styleId="xl744">
    <w:name w:val="xl744"/>
    <w:basedOn w:val="Normal"/>
    <w:rsid w:val="00F74EE4"/>
    <w:pPr>
      <w:pBdr>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745">
    <w:name w:val="xl745"/>
    <w:basedOn w:val="Normal"/>
    <w:rsid w:val="00F74EE4"/>
    <w:pPr>
      <w:pBdr>
        <w:left w:val="single" w:sz="4" w:space="0" w:color="333333"/>
        <w:right w:val="single" w:sz="4" w:space="0" w:color="333333"/>
      </w:pBdr>
      <w:spacing w:before="100" w:beforeAutospacing="1" w:after="100" w:afterAutospacing="1"/>
      <w:jc w:val="left"/>
    </w:pPr>
    <w:rPr>
      <w:rFonts w:ascii="VNI-Times" w:hAnsi="VNI-Times"/>
      <w:color w:val="FF0000"/>
      <w:sz w:val="24"/>
      <w:szCs w:val="24"/>
    </w:rPr>
  </w:style>
  <w:style w:type="paragraph" w:customStyle="1" w:styleId="xl746">
    <w:name w:val="xl746"/>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sz w:val="24"/>
      <w:szCs w:val="24"/>
      <w:u w:val="single"/>
    </w:rPr>
  </w:style>
  <w:style w:type="paragraph" w:customStyle="1" w:styleId="xl747">
    <w:name w:val="xl747"/>
    <w:basedOn w:val="Normal"/>
    <w:rsid w:val="00F74EE4"/>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jc w:val="left"/>
      <w:textAlignment w:val="center"/>
    </w:pPr>
    <w:rPr>
      <w:rFonts w:ascii="VNI-Times" w:hAnsi="VNI-Times"/>
      <w:b/>
      <w:bCs/>
      <w:i/>
      <w:iCs/>
      <w:color w:val="FF0000"/>
      <w:sz w:val="24"/>
      <w:szCs w:val="24"/>
    </w:rPr>
  </w:style>
  <w:style w:type="paragraph" w:customStyle="1" w:styleId="xl748">
    <w:name w:val="xl748"/>
    <w:basedOn w:val="Normal"/>
    <w:rsid w:val="00F74EE4"/>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jc w:val="left"/>
      <w:textAlignment w:val="center"/>
    </w:pPr>
    <w:rPr>
      <w:rFonts w:ascii="VNI-Times" w:hAnsi="VNI-Times"/>
      <w:b/>
      <w:bCs/>
      <w:i/>
      <w:iCs/>
      <w:color w:val="FF0000"/>
      <w:sz w:val="24"/>
      <w:szCs w:val="24"/>
    </w:rPr>
  </w:style>
  <w:style w:type="paragraph" w:customStyle="1" w:styleId="xl749">
    <w:name w:val="xl749"/>
    <w:basedOn w:val="Normal"/>
    <w:rsid w:val="00F74EE4"/>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jc w:val="center"/>
      <w:textAlignment w:val="center"/>
    </w:pPr>
    <w:rPr>
      <w:rFonts w:ascii="VNI-Times" w:hAnsi="VNI-Times"/>
      <w:b/>
      <w:bCs/>
      <w:i/>
      <w:iCs/>
      <w:color w:val="FF0000"/>
      <w:sz w:val="24"/>
      <w:szCs w:val="24"/>
    </w:rPr>
  </w:style>
  <w:style w:type="paragraph" w:customStyle="1" w:styleId="xl750">
    <w:name w:val="xl750"/>
    <w:basedOn w:val="Normal"/>
    <w:rsid w:val="00F74EE4"/>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jc w:val="left"/>
      <w:textAlignment w:val="center"/>
    </w:pPr>
    <w:rPr>
      <w:rFonts w:ascii="VNI-Times" w:hAnsi="VNI-Times"/>
      <w:b/>
      <w:bCs/>
      <w:i/>
      <w:iCs/>
      <w:color w:val="FF0000"/>
      <w:sz w:val="24"/>
      <w:szCs w:val="24"/>
    </w:rPr>
  </w:style>
  <w:style w:type="paragraph" w:customStyle="1" w:styleId="xl751">
    <w:name w:val="xl751"/>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752">
    <w:name w:val="xl752"/>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color w:val="auto"/>
      <w:sz w:val="24"/>
      <w:szCs w:val="24"/>
    </w:rPr>
  </w:style>
  <w:style w:type="paragraph" w:customStyle="1" w:styleId="xl753">
    <w:name w:val="xl753"/>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auto"/>
      <w:sz w:val="24"/>
      <w:szCs w:val="24"/>
    </w:rPr>
  </w:style>
  <w:style w:type="paragraph" w:customStyle="1" w:styleId="xl754">
    <w:name w:val="xl754"/>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755">
    <w:name w:val="xl755"/>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756">
    <w:name w:val="xl756"/>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auto"/>
      <w:sz w:val="24"/>
      <w:szCs w:val="24"/>
    </w:rPr>
  </w:style>
  <w:style w:type="paragraph" w:customStyle="1" w:styleId="xl757">
    <w:name w:val="xl757"/>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FF00FF"/>
      <w:sz w:val="24"/>
      <w:szCs w:val="24"/>
    </w:rPr>
  </w:style>
  <w:style w:type="paragraph" w:customStyle="1" w:styleId="xl758">
    <w:name w:val="xl758"/>
    <w:basedOn w:val="Normal"/>
    <w:qFormat/>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FF00FF"/>
      <w:sz w:val="24"/>
      <w:szCs w:val="24"/>
    </w:rPr>
  </w:style>
  <w:style w:type="paragraph" w:customStyle="1" w:styleId="xl759">
    <w:name w:val="xl759"/>
    <w:basedOn w:val="Normal"/>
    <w:rsid w:val="00F74EE4"/>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jc w:val="left"/>
    </w:pPr>
    <w:rPr>
      <w:rFonts w:ascii="VNI-Times" w:hAnsi="VNI-Times"/>
      <w:b/>
      <w:bCs/>
      <w:i/>
      <w:iCs/>
      <w:color w:val="FF0000"/>
      <w:sz w:val="24"/>
      <w:szCs w:val="24"/>
    </w:rPr>
  </w:style>
  <w:style w:type="paragraph" w:customStyle="1" w:styleId="xl760">
    <w:name w:val="xl760"/>
    <w:basedOn w:val="Normal"/>
    <w:rsid w:val="00F74EE4"/>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jc w:val="center"/>
    </w:pPr>
    <w:rPr>
      <w:rFonts w:ascii="VNI-Times" w:hAnsi="VNI-Times"/>
      <w:b/>
      <w:bCs/>
      <w:i/>
      <w:iCs/>
      <w:color w:val="FF0000"/>
      <w:sz w:val="24"/>
      <w:szCs w:val="24"/>
    </w:rPr>
  </w:style>
  <w:style w:type="paragraph" w:customStyle="1" w:styleId="xl761">
    <w:name w:val="xl761"/>
    <w:basedOn w:val="Normal"/>
    <w:rsid w:val="00F74EE4"/>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jc w:val="left"/>
    </w:pPr>
    <w:rPr>
      <w:rFonts w:ascii="VNI-Times" w:hAnsi="VNI-Times"/>
      <w:b/>
      <w:bCs/>
      <w:i/>
      <w:iCs/>
      <w:color w:val="FF0000"/>
      <w:sz w:val="24"/>
      <w:szCs w:val="24"/>
    </w:rPr>
  </w:style>
  <w:style w:type="paragraph" w:customStyle="1" w:styleId="xl762">
    <w:name w:val="xl762"/>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FF00FF"/>
      <w:sz w:val="24"/>
      <w:szCs w:val="24"/>
    </w:rPr>
  </w:style>
  <w:style w:type="paragraph" w:customStyle="1" w:styleId="xl763">
    <w:name w:val="xl763"/>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color w:val="FF00FF"/>
      <w:sz w:val="24"/>
      <w:szCs w:val="24"/>
    </w:rPr>
  </w:style>
  <w:style w:type="paragraph" w:customStyle="1" w:styleId="xl764">
    <w:name w:val="xl764"/>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FF00FF"/>
      <w:sz w:val="24"/>
      <w:szCs w:val="24"/>
    </w:rPr>
  </w:style>
  <w:style w:type="paragraph" w:customStyle="1" w:styleId="xl765">
    <w:name w:val="xl765"/>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b/>
      <w:bCs/>
      <w:i/>
      <w:iCs/>
      <w:color w:val="FF0000"/>
      <w:sz w:val="24"/>
      <w:szCs w:val="24"/>
    </w:rPr>
  </w:style>
  <w:style w:type="paragraph" w:customStyle="1" w:styleId="xl766">
    <w:name w:val="xl766"/>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i/>
      <w:iCs/>
      <w:color w:val="FF0000"/>
      <w:sz w:val="24"/>
      <w:szCs w:val="24"/>
    </w:rPr>
  </w:style>
  <w:style w:type="paragraph" w:customStyle="1" w:styleId="xl767">
    <w:name w:val="xl767"/>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b/>
      <w:bCs/>
      <w:i/>
      <w:iCs/>
      <w:color w:val="FF0000"/>
      <w:sz w:val="24"/>
      <w:szCs w:val="24"/>
    </w:rPr>
  </w:style>
  <w:style w:type="paragraph" w:customStyle="1" w:styleId="xl768">
    <w:name w:val="xl768"/>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color w:val="FF00FF"/>
      <w:sz w:val="24"/>
      <w:szCs w:val="24"/>
    </w:rPr>
  </w:style>
  <w:style w:type="paragraph" w:customStyle="1" w:styleId="xl769">
    <w:name w:val="xl769"/>
    <w:basedOn w:val="Normal"/>
    <w:rsid w:val="00F74EE4"/>
    <w:pPr>
      <w:pBdr>
        <w:top w:val="single" w:sz="4" w:space="0" w:color="333333"/>
        <w:left w:val="single" w:sz="4" w:space="0" w:color="333333"/>
        <w:bottom w:val="single" w:sz="4" w:space="0" w:color="333333"/>
        <w:right w:val="single" w:sz="4" w:space="0" w:color="333333"/>
      </w:pBdr>
      <w:shd w:val="clear" w:color="000000" w:fill="FFFF00"/>
      <w:spacing w:before="100" w:beforeAutospacing="1" w:after="100" w:afterAutospacing="1"/>
      <w:jc w:val="left"/>
    </w:pPr>
    <w:rPr>
      <w:rFonts w:ascii="VNI-Times" w:hAnsi="VNI-Times"/>
      <w:b/>
      <w:bCs/>
      <w:i/>
      <w:iCs/>
      <w:color w:val="FF0000"/>
      <w:sz w:val="24"/>
      <w:szCs w:val="24"/>
    </w:rPr>
  </w:style>
  <w:style w:type="paragraph" w:customStyle="1" w:styleId="xl770">
    <w:name w:val="xl770"/>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color w:val="0000FF"/>
      <w:sz w:val="24"/>
      <w:szCs w:val="24"/>
    </w:rPr>
  </w:style>
  <w:style w:type="paragraph" w:customStyle="1" w:styleId="xl771">
    <w:name w:val="xl771"/>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right"/>
    </w:pPr>
    <w:rPr>
      <w:rFonts w:ascii="VNI-Times" w:hAnsi="VNI-Times"/>
      <w:color w:val="auto"/>
      <w:sz w:val="24"/>
      <w:szCs w:val="24"/>
    </w:rPr>
  </w:style>
  <w:style w:type="paragraph" w:customStyle="1" w:styleId="xl772">
    <w:name w:val="xl772"/>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773">
    <w:name w:val="xl773"/>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774">
    <w:name w:val="xl774"/>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775">
    <w:name w:val="xl775"/>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i/>
      <w:iCs/>
      <w:color w:val="FF0000"/>
      <w:sz w:val="24"/>
      <w:szCs w:val="24"/>
    </w:rPr>
  </w:style>
  <w:style w:type="paragraph" w:customStyle="1" w:styleId="xl776">
    <w:name w:val="xl776"/>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sz w:val="24"/>
      <w:szCs w:val="24"/>
      <w:u w:val="single"/>
    </w:rPr>
  </w:style>
  <w:style w:type="paragraph" w:customStyle="1" w:styleId="xl777">
    <w:name w:val="xl777"/>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sz w:val="24"/>
      <w:szCs w:val="24"/>
      <w:u w:val="single"/>
    </w:rPr>
  </w:style>
  <w:style w:type="paragraph" w:customStyle="1" w:styleId="xl778">
    <w:name w:val="xl778"/>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textAlignment w:val="center"/>
    </w:pPr>
    <w:rPr>
      <w:rFonts w:ascii="VNI-Times" w:hAnsi="VNI-Times"/>
      <w:b/>
      <w:bCs/>
      <w:i/>
      <w:iCs/>
      <w:color w:val="FF0000"/>
      <w:sz w:val="24"/>
      <w:szCs w:val="24"/>
    </w:rPr>
  </w:style>
  <w:style w:type="paragraph" w:customStyle="1" w:styleId="xl779">
    <w:name w:val="xl779"/>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780">
    <w:name w:val="xl780"/>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00"/>
      <w:sz w:val="24"/>
      <w:szCs w:val="24"/>
      <w:u w:val="single"/>
    </w:rPr>
  </w:style>
  <w:style w:type="paragraph" w:customStyle="1" w:styleId="xl781">
    <w:name w:val="xl781"/>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782">
    <w:name w:val="xl782"/>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FF"/>
      <w:sz w:val="24"/>
      <w:szCs w:val="24"/>
      <w:u w:val="single"/>
    </w:rPr>
  </w:style>
  <w:style w:type="paragraph" w:customStyle="1" w:styleId="xl783">
    <w:name w:val="xl783"/>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b/>
      <w:bCs/>
      <w:color w:val="FF0000"/>
      <w:sz w:val="24"/>
      <w:szCs w:val="24"/>
      <w:u w:val="single"/>
    </w:rPr>
  </w:style>
  <w:style w:type="paragraph" w:customStyle="1" w:styleId="xl784">
    <w:name w:val="xl784"/>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785">
    <w:name w:val="xl785"/>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VNI-Times" w:hAnsi="VNI-Times"/>
      <w:color w:val="auto"/>
      <w:sz w:val="24"/>
      <w:szCs w:val="24"/>
    </w:rPr>
  </w:style>
  <w:style w:type="paragraph" w:customStyle="1" w:styleId="xl786">
    <w:name w:val="xl786"/>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color w:val="auto"/>
      <w:sz w:val="24"/>
      <w:szCs w:val="24"/>
    </w:rPr>
  </w:style>
  <w:style w:type="paragraph" w:customStyle="1" w:styleId="xl787">
    <w:name w:val="xl787"/>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788">
    <w:name w:val="xl788"/>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789">
    <w:name w:val="xl789"/>
    <w:basedOn w:val="Normal"/>
    <w:rsid w:val="00F74EE4"/>
    <w:pPr>
      <w:pBdr>
        <w:top w:val="single" w:sz="4" w:space="0" w:color="333333"/>
        <w:left w:val="single" w:sz="4" w:space="0" w:color="333333"/>
        <w:bottom w:val="single" w:sz="4" w:space="0" w:color="333333"/>
        <w:right w:val="single" w:sz="4" w:space="0" w:color="333333"/>
      </w:pBdr>
      <w:spacing w:before="100" w:beforeAutospacing="1" w:after="100" w:afterAutospacing="1"/>
      <w:jc w:val="left"/>
    </w:pPr>
    <w:rPr>
      <w:rFonts w:ascii="VNI-Times" w:hAnsi="VNI-Times"/>
      <w:b/>
      <w:bCs/>
      <w:i/>
      <w:iCs/>
      <w:color w:val="FF0000"/>
      <w:sz w:val="24"/>
      <w:szCs w:val="24"/>
    </w:rPr>
  </w:style>
  <w:style w:type="paragraph" w:customStyle="1" w:styleId="xl790">
    <w:name w:val="xl790"/>
    <w:basedOn w:val="Normal"/>
    <w:rsid w:val="00F74EE4"/>
    <w:pPr>
      <w:pBdr>
        <w:top w:val="single" w:sz="4" w:space="0" w:color="auto"/>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791">
    <w:name w:val="xl791"/>
    <w:basedOn w:val="Normal"/>
    <w:rsid w:val="00F74EE4"/>
    <w:pPr>
      <w:pBdr>
        <w:top w:val="single" w:sz="4" w:space="0" w:color="auto"/>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792">
    <w:name w:val="xl792"/>
    <w:basedOn w:val="Normal"/>
    <w:rsid w:val="00F74EE4"/>
    <w:pPr>
      <w:pBdr>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793">
    <w:name w:val="xl793"/>
    <w:basedOn w:val="Normal"/>
    <w:rsid w:val="00F74EE4"/>
    <w:pPr>
      <w:pBdr>
        <w:top w:val="single" w:sz="4" w:space="0" w:color="333333"/>
        <w:lef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794">
    <w:name w:val="xl794"/>
    <w:basedOn w:val="Normal"/>
    <w:rsid w:val="00F74EE4"/>
    <w:pPr>
      <w:pBdr>
        <w:lef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795">
    <w:name w:val="xl795"/>
    <w:basedOn w:val="Normal"/>
    <w:rsid w:val="00F74EE4"/>
    <w:pPr>
      <w:pBdr>
        <w:top w:val="single" w:sz="4" w:space="0" w:color="auto"/>
        <w:left w:val="single" w:sz="4" w:space="0" w:color="auto"/>
        <w:bottom w:val="single" w:sz="4" w:space="0" w:color="auto"/>
      </w:pBdr>
      <w:spacing w:before="100" w:beforeAutospacing="1" w:after="100" w:afterAutospacing="1"/>
      <w:jc w:val="center"/>
      <w:textAlignment w:val="center"/>
    </w:pPr>
    <w:rPr>
      <w:rFonts w:ascii="VNI-Times" w:hAnsi="VNI-Times"/>
      <w:b/>
      <w:bCs/>
      <w:color w:val="FF0000"/>
      <w:sz w:val="22"/>
    </w:rPr>
  </w:style>
  <w:style w:type="paragraph" w:customStyle="1" w:styleId="xl796">
    <w:name w:val="xl796"/>
    <w:basedOn w:val="Normal"/>
    <w:rsid w:val="00F74EE4"/>
    <w:pPr>
      <w:pBdr>
        <w:top w:val="single" w:sz="4" w:space="0" w:color="auto"/>
        <w:bottom w:val="single" w:sz="4" w:space="0" w:color="auto"/>
      </w:pBdr>
      <w:spacing w:before="100" w:beforeAutospacing="1" w:after="100" w:afterAutospacing="1"/>
      <w:jc w:val="center"/>
      <w:textAlignment w:val="center"/>
    </w:pPr>
    <w:rPr>
      <w:rFonts w:ascii="VNI-Times" w:hAnsi="VNI-Times"/>
      <w:b/>
      <w:bCs/>
      <w:color w:val="FF0000"/>
      <w:sz w:val="22"/>
    </w:rPr>
  </w:style>
  <w:style w:type="paragraph" w:customStyle="1" w:styleId="xl797">
    <w:name w:val="xl797"/>
    <w:basedOn w:val="Normal"/>
    <w:rsid w:val="00F74EE4"/>
    <w:pPr>
      <w:pBdr>
        <w:top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b/>
      <w:bCs/>
      <w:color w:val="FF0000"/>
      <w:sz w:val="22"/>
    </w:rPr>
  </w:style>
  <w:style w:type="paragraph" w:customStyle="1" w:styleId="xl798">
    <w:name w:val="xl798"/>
    <w:basedOn w:val="Normal"/>
    <w:rsid w:val="00F74EE4"/>
    <w:pPr>
      <w:pBdr>
        <w:top w:val="single" w:sz="4" w:space="0" w:color="auto"/>
        <w:left w:val="single" w:sz="4" w:space="0" w:color="auto"/>
        <w:bottom w:val="single" w:sz="4" w:space="0" w:color="auto"/>
      </w:pBdr>
      <w:spacing w:before="100" w:beforeAutospacing="1" w:after="100" w:afterAutospacing="1"/>
      <w:jc w:val="center"/>
      <w:textAlignment w:val="center"/>
    </w:pPr>
    <w:rPr>
      <w:rFonts w:ascii="VNI-Times" w:hAnsi="VNI-Times"/>
      <w:b/>
      <w:bCs/>
      <w:color w:val="FF0000"/>
      <w:sz w:val="22"/>
    </w:rPr>
  </w:style>
  <w:style w:type="paragraph" w:customStyle="1" w:styleId="xl799">
    <w:name w:val="xl799"/>
    <w:basedOn w:val="Normal"/>
    <w:rsid w:val="00F74EE4"/>
    <w:pPr>
      <w:pBdr>
        <w:top w:val="single" w:sz="4" w:space="0" w:color="auto"/>
        <w:bottom w:val="single" w:sz="4" w:space="0" w:color="auto"/>
      </w:pBdr>
      <w:spacing w:before="100" w:beforeAutospacing="1" w:after="100" w:afterAutospacing="1"/>
      <w:jc w:val="center"/>
      <w:textAlignment w:val="center"/>
    </w:pPr>
    <w:rPr>
      <w:rFonts w:ascii="VNI-Times" w:hAnsi="VNI-Times"/>
      <w:b/>
      <w:bCs/>
      <w:color w:val="FF0000"/>
      <w:sz w:val="22"/>
    </w:rPr>
  </w:style>
  <w:style w:type="paragraph" w:customStyle="1" w:styleId="xl800">
    <w:name w:val="xl800"/>
    <w:basedOn w:val="Normal"/>
    <w:rsid w:val="00F74EE4"/>
    <w:pPr>
      <w:pBdr>
        <w:top w:val="single" w:sz="4" w:space="0" w:color="auto"/>
        <w:bottom w:val="single" w:sz="4" w:space="0" w:color="auto"/>
        <w:right w:val="single" w:sz="4" w:space="0" w:color="auto"/>
      </w:pBdr>
      <w:spacing w:before="100" w:beforeAutospacing="1" w:after="100" w:afterAutospacing="1"/>
      <w:jc w:val="center"/>
      <w:textAlignment w:val="center"/>
    </w:pPr>
    <w:rPr>
      <w:rFonts w:ascii="VNI-Times" w:hAnsi="VNI-Times"/>
      <w:b/>
      <w:bCs/>
      <w:color w:val="FF0000"/>
      <w:sz w:val="22"/>
    </w:rPr>
  </w:style>
  <w:style w:type="paragraph" w:customStyle="1" w:styleId="xl801">
    <w:name w:val="xl801"/>
    <w:basedOn w:val="Normal"/>
    <w:rsid w:val="00F74EE4"/>
    <w:pPr>
      <w:pBdr>
        <w:top w:val="single" w:sz="4" w:space="0" w:color="auto"/>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802">
    <w:name w:val="xl802"/>
    <w:basedOn w:val="Normal"/>
    <w:rsid w:val="00F74EE4"/>
    <w:pPr>
      <w:pBdr>
        <w:left w:val="single" w:sz="4" w:space="0" w:color="333333"/>
        <w:bottom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803">
    <w:name w:val="xl803"/>
    <w:basedOn w:val="Normal"/>
    <w:rsid w:val="00F74EE4"/>
    <w:pPr>
      <w:pBdr>
        <w:top w:val="single" w:sz="4" w:space="0" w:color="333333"/>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paragraph" w:customStyle="1" w:styleId="xl804">
    <w:name w:val="xl804"/>
    <w:basedOn w:val="Normal"/>
    <w:rsid w:val="00F74EE4"/>
    <w:pPr>
      <w:pBdr>
        <w:top w:val="single" w:sz="4" w:space="0" w:color="333333"/>
        <w:left w:val="single" w:sz="4" w:space="0" w:color="333333"/>
        <w:right w:val="single" w:sz="4" w:space="0" w:color="333333"/>
      </w:pBdr>
      <w:spacing w:before="100" w:beforeAutospacing="1" w:after="100" w:afterAutospacing="1"/>
      <w:jc w:val="center"/>
      <w:textAlignment w:val="center"/>
    </w:pPr>
    <w:rPr>
      <w:rFonts w:ascii="VNI-Times" w:hAnsi="VNI-Times"/>
      <w:b/>
      <w:bCs/>
      <w:color w:val="FF0000"/>
      <w:sz w:val="22"/>
    </w:rPr>
  </w:style>
  <w:style w:type="character" w:customStyle="1" w:styleId="Vnbnnidung">
    <w:name w:val="Văn bản nội dung"/>
    <w:rsid w:val="00F74EE4"/>
    <w:rPr>
      <w:rFonts w:ascii="Times New Roman" w:eastAsia="Times New Roman" w:hAnsi="Times New Roman" w:cs="Times New Roman"/>
      <w:b w:val="0"/>
      <w:bCs w:val="0"/>
      <w:i w:val="0"/>
      <w:iCs w:val="0"/>
      <w:smallCaps w:val="0"/>
      <w:strike w:val="0"/>
      <w:color w:val="000000"/>
      <w:spacing w:val="0"/>
      <w:w w:val="100"/>
      <w:position w:val="0"/>
      <w:sz w:val="27"/>
      <w:szCs w:val="27"/>
      <w:u w:val="none"/>
      <w:lang w:val="vi-VN"/>
    </w:rPr>
  </w:style>
  <w:style w:type="paragraph" w:customStyle="1" w:styleId="LEVEL8">
    <w:name w:val="LEVEL 8"/>
    <w:basedOn w:val="Heading8"/>
    <w:qFormat/>
    <w:rsid w:val="00F74EE4"/>
    <w:pPr>
      <w:numPr>
        <w:numId w:val="60"/>
      </w:numPr>
      <w:ind w:right="-141"/>
      <w:jc w:val="both"/>
    </w:pPr>
    <w:rPr>
      <w:i/>
      <w:noProof/>
      <w:sz w:val="26"/>
      <w:szCs w:val="26"/>
      <w:lang w:val="vi-VN" w:eastAsia="en-US"/>
    </w:rPr>
  </w:style>
  <w:style w:type="character" w:customStyle="1" w:styleId="Vanbnnidung">
    <w:name w:val="Van b?n n?i dung_"/>
    <w:link w:val="Vanbnnidung1"/>
    <w:rsid w:val="00F74EE4"/>
    <w:rPr>
      <w:spacing w:val="12"/>
      <w:sz w:val="21"/>
      <w:szCs w:val="21"/>
      <w:shd w:val="clear" w:color="auto" w:fill="FFFFFF"/>
    </w:rPr>
  </w:style>
  <w:style w:type="paragraph" w:customStyle="1" w:styleId="Vanbnnidung1">
    <w:name w:val="Van b?n n?i dung1"/>
    <w:basedOn w:val="Normal"/>
    <w:link w:val="Vanbnnidung"/>
    <w:rsid w:val="00F74EE4"/>
    <w:pPr>
      <w:widowControl w:val="0"/>
      <w:shd w:val="clear" w:color="auto" w:fill="FFFFFF"/>
      <w:spacing w:after="240" w:line="322" w:lineRule="exact"/>
      <w:ind w:hanging="380"/>
      <w:jc w:val="left"/>
    </w:pPr>
    <w:rPr>
      <w:rFonts w:asciiTheme="minorHAnsi" w:eastAsiaTheme="minorHAnsi" w:hAnsiTheme="minorHAnsi" w:cstheme="minorBidi"/>
      <w:color w:val="auto"/>
      <w:spacing w:val="12"/>
      <w:sz w:val="21"/>
      <w:szCs w:val="21"/>
    </w:rPr>
  </w:style>
  <w:style w:type="character" w:customStyle="1" w:styleId="Vanbnnidung7">
    <w:name w:val="Van b?n n?i dung (7)_"/>
    <w:link w:val="Vanbnnidung71"/>
    <w:rsid w:val="00F74EE4"/>
    <w:rPr>
      <w:b/>
      <w:bCs/>
      <w:spacing w:val="7"/>
      <w:shd w:val="clear" w:color="auto" w:fill="FFFFFF"/>
    </w:rPr>
  </w:style>
  <w:style w:type="paragraph" w:customStyle="1" w:styleId="Vanbnnidung71">
    <w:name w:val="Van b?n n?i dung (7)1"/>
    <w:basedOn w:val="Normal"/>
    <w:link w:val="Vanbnnidung7"/>
    <w:rsid w:val="00F74EE4"/>
    <w:pPr>
      <w:widowControl w:val="0"/>
      <w:shd w:val="clear" w:color="auto" w:fill="FFFFFF"/>
      <w:spacing w:before="300" w:after="300" w:line="240" w:lineRule="atLeast"/>
    </w:pPr>
    <w:rPr>
      <w:rFonts w:asciiTheme="minorHAnsi" w:eastAsiaTheme="minorHAnsi" w:hAnsiTheme="minorHAnsi" w:cstheme="minorBidi"/>
      <w:b/>
      <w:bCs/>
      <w:color w:val="auto"/>
      <w:spacing w:val="7"/>
      <w:sz w:val="22"/>
    </w:rPr>
  </w:style>
  <w:style w:type="character" w:customStyle="1" w:styleId="Vanbnnidung4">
    <w:name w:val="Van b?n n?i dung (4)_"/>
    <w:link w:val="Vanbnnidung40"/>
    <w:rsid w:val="00F74EE4"/>
    <w:rPr>
      <w:spacing w:val="12"/>
      <w:shd w:val="clear" w:color="auto" w:fill="FFFFFF"/>
    </w:rPr>
  </w:style>
  <w:style w:type="paragraph" w:customStyle="1" w:styleId="Vanbnnidung40">
    <w:name w:val="Van b?n n?i dung (4)"/>
    <w:basedOn w:val="Normal"/>
    <w:link w:val="Vanbnnidung4"/>
    <w:rsid w:val="00F74EE4"/>
    <w:pPr>
      <w:widowControl w:val="0"/>
      <w:shd w:val="clear" w:color="auto" w:fill="FFFFFF"/>
      <w:spacing w:before="240" w:after="160" w:line="240" w:lineRule="atLeast"/>
      <w:ind w:hanging="1620"/>
    </w:pPr>
    <w:rPr>
      <w:rFonts w:asciiTheme="minorHAnsi" w:eastAsiaTheme="minorHAnsi" w:hAnsiTheme="minorHAnsi" w:cstheme="minorBidi"/>
      <w:color w:val="auto"/>
      <w:spacing w:val="12"/>
      <w:sz w:val="22"/>
    </w:rPr>
  </w:style>
  <w:style w:type="character" w:customStyle="1" w:styleId="Vanbnnidung4Chhoanh">
    <w:name w:val="Van b?n n?i dung (4) + Ch? hoa nh?"/>
    <w:rsid w:val="00F74EE4"/>
    <w:rPr>
      <w:smallCaps/>
      <w:spacing w:val="12"/>
      <w:shd w:val="clear" w:color="auto" w:fill="FFFFFF"/>
    </w:rPr>
  </w:style>
  <w:style w:type="character" w:customStyle="1" w:styleId="VanbnnidungChhoanh1">
    <w:name w:val="Van b?n n?i dung + Ch? hoa nh?1"/>
    <w:rsid w:val="00F74EE4"/>
    <w:rPr>
      <w:rFonts w:ascii="Times New Roman" w:hAnsi="Times New Roman" w:cs="Times New Roman"/>
      <w:smallCaps/>
      <w:spacing w:val="12"/>
      <w:sz w:val="21"/>
      <w:szCs w:val="21"/>
      <w:u w:val="none"/>
      <w:shd w:val="clear" w:color="auto" w:fill="FFFFFF"/>
    </w:rPr>
  </w:style>
  <w:style w:type="character" w:customStyle="1" w:styleId="VanbnnidungInnghing5">
    <w:name w:val="Van b?n n?i dung + In nghiêng5"/>
    <w:rsid w:val="00F74EE4"/>
    <w:rPr>
      <w:rFonts w:ascii="Times New Roman" w:hAnsi="Times New Roman" w:cs="Times New Roman"/>
      <w:i/>
      <w:iCs/>
      <w:spacing w:val="2"/>
      <w:sz w:val="21"/>
      <w:szCs w:val="21"/>
      <w:u w:val="none"/>
      <w:shd w:val="clear" w:color="auto" w:fill="FFFFFF"/>
    </w:rPr>
  </w:style>
  <w:style w:type="character" w:customStyle="1" w:styleId="Vanbnnidung9">
    <w:name w:val="Van b?n n?i dung (9)_"/>
    <w:link w:val="Vanbnnidung90"/>
    <w:qFormat/>
    <w:rsid w:val="00F74EE4"/>
    <w:rPr>
      <w:spacing w:val="12"/>
      <w:sz w:val="18"/>
      <w:szCs w:val="18"/>
      <w:shd w:val="clear" w:color="auto" w:fill="FFFFFF"/>
    </w:rPr>
  </w:style>
  <w:style w:type="paragraph" w:customStyle="1" w:styleId="Vanbnnidung90">
    <w:name w:val="Van b?n n?i dung (9)"/>
    <w:basedOn w:val="Normal"/>
    <w:link w:val="Vanbnnidung9"/>
    <w:rsid w:val="00F74EE4"/>
    <w:pPr>
      <w:widowControl w:val="0"/>
      <w:shd w:val="clear" w:color="auto" w:fill="FFFFFF"/>
      <w:spacing w:before="0" w:after="240" w:line="283" w:lineRule="exact"/>
      <w:jc w:val="left"/>
    </w:pPr>
    <w:rPr>
      <w:rFonts w:asciiTheme="minorHAnsi" w:eastAsiaTheme="minorHAnsi" w:hAnsiTheme="minorHAnsi" w:cstheme="minorBidi"/>
      <w:color w:val="auto"/>
      <w:spacing w:val="12"/>
      <w:sz w:val="18"/>
      <w:szCs w:val="18"/>
    </w:rPr>
  </w:style>
  <w:style w:type="character" w:customStyle="1" w:styleId="Vanbnnidung910">
    <w:name w:val="Van b?n n?i dung (9) + 10"/>
    <w:rsid w:val="00F74EE4"/>
    <w:rPr>
      <w:spacing w:val="12"/>
      <w:sz w:val="21"/>
      <w:szCs w:val="21"/>
      <w:shd w:val="clear" w:color="auto" w:fill="FFFFFF"/>
    </w:rPr>
  </w:style>
  <w:style w:type="paragraph" w:customStyle="1" w:styleId="Normal1">
    <w:name w:val="Normal1"/>
    <w:basedOn w:val="Normal"/>
    <w:link w:val="Normal1Char"/>
    <w:qFormat/>
    <w:rsid w:val="00F74EE4"/>
    <w:pPr>
      <w:spacing w:line="259" w:lineRule="auto"/>
      <w:ind w:left="720"/>
      <w:jc w:val="left"/>
    </w:pPr>
    <w:rPr>
      <w:color w:val="auto"/>
      <w:sz w:val="24"/>
      <w:szCs w:val="20"/>
      <w:lang w:val="en-GB"/>
    </w:rPr>
  </w:style>
  <w:style w:type="paragraph" w:customStyle="1" w:styleId="BodyText15">
    <w:name w:val="BodyText1.5"/>
    <w:rsid w:val="00F74EE4"/>
    <w:pPr>
      <w:spacing w:after="120"/>
      <w:ind w:left="720"/>
      <w:jc w:val="both"/>
    </w:pPr>
    <w:rPr>
      <w:rFonts w:ascii="VNI-Times" w:eastAsia="Times New Roman" w:hAnsi="VNI-Times" w:cs="Times New Roman"/>
      <w:sz w:val="24"/>
      <w:szCs w:val="20"/>
    </w:rPr>
  </w:style>
  <w:style w:type="paragraph" w:customStyle="1" w:styleId="DACDIEM1">
    <w:name w:val="DACDIEM 1"/>
    <w:basedOn w:val="Normal"/>
    <w:rsid w:val="00F74EE4"/>
    <w:pPr>
      <w:tabs>
        <w:tab w:val="left" w:pos="1620"/>
      </w:tabs>
      <w:spacing w:before="40" w:after="40" w:line="259" w:lineRule="auto"/>
      <w:ind w:firstLine="720"/>
      <w:jc w:val="left"/>
      <w:outlineLvl w:val="0"/>
    </w:pPr>
    <w:rPr>
      <w:rFonts w:ascii="VNI-Times" w:eastAsia="Arial Unicode MS" w:hAnsi="VNI-Times"/>
      <w:i/>
      <w:snapToGrid w:val="0"/>
      <w:color w:val="auto"/>
      <w:sz w:val="24"/>
      <w:szCs w:val="20"/>
      <w:u w:val="single"/>
      <w:lang w:val="en-GB"/>
    </w:rPr>
  </w:style>
  <w:style w:type="paragraph" w:customStyle="1" w:styleId="Ndbang2">
    <w:name w:val="Ndbang2"/>
    <w:basedOn w:val="Normal"/>
    <w:rsid w:val="00F74EE4"/>
    <w:pPr>
      <w:tabs>
        <w:tab w:val="left" w:pos="284"/>
        <w:tab w:val="left" w:pos="720"/>
      </w:tabs>
      <w:spacing w:before="40" w:after="40" w:line="259" w:lineRule="auto"/>
      <w:ind w:left="720" w:hanging="360"/>
      <w:jc w:val="center"/>
    </w:pPr>
    <w:rPr>
      <w:rFonts w:ascii="VNI-Times" w:hAnsi="VNI-Times"/>
      <w:color w:val="auto"/>
      <w:sz w:val="24"/>
      <w:szCs w:val="20"/>
    </w:rPr>
  </w:style>
  <w:style w:type="paragraph" w:customStyle="1" w:styleId="Ndbang1">
    <w:name w:val="Ndbang1"/>
    <w:basedOn w:val="Normal"/>
    <w:rsid w:val="00F74EE4"/>
    <w:pPr>
      <w:spacing w:line="259" w:lineRule="auto"/>
      <w:jc w:val="center"/>
    </w:pPr>
    <w:rPr>
      <w:rFonts w:ascii="VNI-Times" w:hAnsi="VNI-Times"/>
      <w:b/>
      <w:bCs/>
      <w:caps/>
      <w:color w:val="auto"/>
      <w:sz w:val="24"/>
      <w:szCs w:val="20"/>
    </w:rPr>
  </w:style>
  <w:style w:type="paragraph" w:customStyle="1" w:styleId="ndbang20">
    <w:name w:val="ndbang2"/>
    <w:basedOn w:val="Normal"/>
    <w:rsid w:val="00F74EE4"/>
    <w:pPr>
      <w:widowControl w:val="0"/>
      <w:spacing w:after="160" w:line="259" w:lineRule="auto"/>
      <w:ind w:left="142"/>
      <w:jc w:val="left"/>
    </w:pPr>
    <w:rPr>
      <w:rFonts w:ascii="VNI-Times" w:hAnsi="VNI-Times"/>
      <w:snapToGrid w:val="0"/>
      <w:spacing w:val="-2"/>
      <w:kern w:val="20"/>
      <w:sz w:val="24"/>
      <w:szCs w:val="20"/>
    </w:rPr>
  </w:style>
  <w:style w:type="paragraph" w:customStyle="1" w:styleId="ndbang10">
    <w:name w:val="ndbang1"/>
    <w:basedOn w:val="Normal"/>
    <w:rsid w:val="00F74EE4"/>
    <w:pPr>
      <w:keepNext/>
      <w:widowControl w:val="0"/>
      <w:spacing w:line="259" w:lineRule="auto"/>
      <w:ind w:left="28"/>
      <w:jc w:val="center"/>
    </w:pPr>
    <w:rPr>
      <w:rFonts w:ascii="VNI-Times" w:hAnsi="VNI-Times"/>
      <w:b/>
      <w:snapToGrid w:val="0"/>
      <w:spacing w:val="-2"/>
      <w:kern w:val="20"/>
      <w:sz w:val="22"/>
      <w:szCs w:val="20"/>
    </w:rPr>
  </w:style>
  <w:style w:type="paragraph" w:customStyle="1" w:styleId="tenbang">
    <w:name w:val="tenbang"/>
    <w:basedOn w:val="Normal"/>
    <w:rsid w:val="00F74EE4"/>
    <w:pPr>
      <w:keepNext/>
      <w:spacing w:before="240" w:line="259" w:lineRule="auto"/>
      <w:ind w:left="567"/>
      <w:jc w:val="center"/>
    </w:pPr>
    <w:rPr>
      <w:rFonts w:ascii="VNI-Times" w:hAnsi="VNI-Times"/>
      <w:b/>
      <w:caps/>
      <w:color w:val="auto"/>
      <w:sz w:val="24"/>
      <w:szCs w:val="20"/>
    </w:rPr>
  </w:style>
  <w:style w:type="paragraph" w:customStyle="1" w:styleId="TOBIA">
    <w:name w:val="TOBIA"/>
    <w:basedOn w:val="Normal"/>
    <w:rsid w:val="00F74EE4"/>
    <w:pPr>
      <w:spacing w:after="160" w:line="259" w:lineRule="auto"/>
      <w:jc w:val="center"/>
    </w:pPr>
    <w:rPr>
      <w:rFonts w:ascii="VNI-Aptima" w:hAnsi="VNI-Aptima"/>
      <w:b/>
      <w:color w:val="auto"/>
      <w:sz w:val="24"/>
      <w:szCs w:val="20"/>
    </w:rPr>
  </w:style>
  <w:style w:type="character" w:customStyle="1" w:styleId="text1">
    <w:name w:val="text1"/>
    <w:rsid w:val="00F74EE4"/>
    <w:rPr>
      <w:rFonts w:ascii="Arial" w:hAnsi="Arial" w:cs="Arial" w:hint="default"/>
      <w:color w:val="070707"/>
      <w:sz w:val="20"/>
      <w:szCs w:val="20"/>
      <w:u w:val="none"/>
    </w:rPr>
  </w:style>
  <w:style w:type="paragraph" w:customStyle="1" w:styleId="BodyText12">
    <w:name w:val="BodyText1"/>
    <w:rsid w:val="00F74EE4"/>
    <w:pPr>
      <w:spacing w:after="120"/>
      <w:ind w:left="720"/>
      <w:jc w:val="both"/>
    </w:pPr>
    <w:rPr>
      <w:rFonts w:ascii="Times New Roman" w:eastAsia="Times New Roman" w:hAnsi="Times New Roman" w:cs="Times New Roman"/>
      <w:sz w:val="24"/>
      <w:szCs w:val="24"/>
    </w:rPr>
  </w:style>
  <w:style w:type="paragraph" w:customStyle="1" w:styleId="Bullet10">
    <w:name w:val="Bullet1"/>
    <w:rsid w:val="00F74EE4"/>
    <w:pPr>
      <w:tabs>
        <w:tab w:val="left" w:pos="360"/>
        <w:tab w:val="left" w:pos="1134"/>
        <w:tab w:val="left" w:pos="2835"/>
        <w:tab w:val="left" w:pos="3969"/>
        <w:tab w:val="left" w:pos="5103"/>
        <w:tab w:val="left" w:pos="6237"/>
        <w:tab w:val="left" w:pos="7371"/>
        <w:tab w:val="left" w:pos="8505"/>
      </w:tabs>
      <w:spacing w:before="60" w:after="60"/>
      <w:ind w:left="360" w:hanging="360"/>
    </w:pPr>
    <w:rPr>
      <w:rFonts w:ascii="Times New Roman" w:eastAsia="Times New Roman" w:hAnsi="Times New Roman" w:cs="Times New Roman"/>
      <w:sz w:val="24"/>
      <w:szCs w:val="24"/>
    </w:rPr>
  </w:style>
  <w:style w:type="paragraph" w:customStyle="1" w:styleId="B-text00">
    <w:name w:val="B-text0.0"/>
    <w:basedOn w:val="BodyText"/>
    <w:link w:val="B-text00Char"/>
    <w:rsid w:val="00F74EE4"/>
    <w:pPr>
      <w:widowControl w:val="0"/>
      <w:spacing w:before="20" w:after="20" w:line="259" w:lineRule="auto"/>
      <w:jc w:val="left"/>
    </w:pPr>
    <w:rPr>
      <w:szCs w:val="20"/>
      <w:lang w:val="en-GB"/>
    </w:rPr>
  </w:style>
  <w:style w:type="character" w:customStyle="1" w:styleId="B-text00Char">
    <w:name w:val="B-text0.0 Char"/>
    <w:link w:val="B-text00"/>
    <w:rsid w:val="00F74EE4"/>
    <w:rPr>
      <w:rFonts w:ascii="Times New Roman" w:eastAsia="Times New Roman" w:hAnsi="Times New Roman" w:cs="Times New Roman"/>
      <w:sz w:val="26"/>
      <w:szCs w:val="20"/>
      <w:lang w:val="en-GB"/>
    </w:rPr>
  </w:style>
  <w:style w:type="paragraph" w:customStyle="1" w:styleId="Char10">
    <w:name w:val="Char1"/>
    <w:basedOn w:val="Heading3"/>
    <w:qFormat/>
    <w:rsid w:val="00F74EE4"/>
    <w:pPr>
      <w:keepNext/>
      <w:keepLines/>
      <w:tabs>
        <w:tab w:val="left" w:pos="180"/>
        <w:tab w:val="left" w:pos="360"/>
        <w:tab w:val="left" w:pos="540"/>
      </w:tabs>
      <w:adjustRightInd w:val="0"/>
      <w:spacing w:before="120" w:after="120" w:line="436" w:lineRule="exact"/>
      <w:ind w:left="357" w:hanging="601"/>
      <w:contextualSpacing w:val="0"/>
      <w:jc w:val="left"/>
      <w:outlineLvl w:val="3"/>
    </w:pPr>
    <w:rPr>
      <w:rFonts w:ascii="Tahoma" w:eastAsia="SimSun" w:hAnsi="Tahoma"/>
      <w:b w:val="0"/>
      <w:iCs/>
      <w:color w:val="auto"/>
      <w:spacing w:val="-10"/>
      <w:kern w:val="2"/>
      <w:sz w:val="24"/>
      <w:szCs w:val="24"/>
      <w:lang w:eastAsia="zh-CN"/>
    </w:rPr>
  </w:style>
  <w:style w:type="paragraph" w:customStyle="1" w:styleId="CharCharCharCharCharCharCharCharCharCharCharCharCharCharCharCharCharCharCharCharCharCharCharCharCharCharChar10">
    <w:name w:val="Char Char Char Char Char Char Char Char Char Char Char Char Char Char Char Char Char Char Char Char Char Char Char Char Char Char Char1"/>
    <w:basedOn w:val="Heading3"/>
    <w:rsid w:val="00F74EE4"/>
    <w:pPr>
      <w:keepNext/>
      <w:keepLines/>
      <w:tabs>
        <w:tab w:val="left" w:pos="180"/>
        <w:tab w:val="left" w:pos="360"/>
        <w:tab w:val="left" w:pos="540"/>
      </w:tabs>
      <w:adjustRightInd w:val="0"/>
      <w:spacing w:before="120" w:after="120" w:line="436" w:lineRule="exact"/>
      <w:ind w:left="357" w:hanging="601"/>
      <w:contextualSpacing w:val="0"/>
      <w:jc w:val="left"/>
      <w:outlineLvl w:val="3"/>
    </w:pPr>
    <w:rPr>
      <w:rFonts w:ascii="Tahoma" w:eastAsia="SimSun" w:hAnsi="Tahoma"/>
      <w:b w:val="0"/>
      <w:iCs/>
      <w:color w:val="auto"/>
      <w:spacing w:val="-10"/>
      <w:kern w:val="2"/>
      <w:sz w:val="24"/>
      <w:szCs w:val="24"/>
      <w:lang w:eastAsia="zh-CN"/>
    </w:rPr>
  </w:style>
  <w:style w:type="paragraph" w:customStyle="1" w:styleId="CharCharCharCharCharCharCharCharCharCharCharCharCharCharChar1Char1">
    <w:name w:val="Char Char Char Char Char Char Char Char Char Char Char Char Char Char Char1 Char1"/>
    <w:basedOn w:val="Normal"/>
    <w:rsid w:val="00F74EE4"/>
    <w:pPr>
      <w:spacing w:before="0" w:after="160" w:line="240" w:lineRule="exact"/>
      <w:jc w:val="left"/>
    </w:pPr>
    <w:rPr>
      <w:rFonts w:ascii="Tahoma" w:eastAsia="PMingLiU" w:hAnsi="Tahoma"/>
      <w:color w:val="auto"/>
      <w:sz w:val="20"/>
      <w:szCs w:val="20"/>
    </w:rPr>
  </w:style>
  <w:style w:type="paragraph" w:customStyle="1" w:styleId="CharCharCharCharCharCharCharCharChar5CharCharChar1CharCharCharCharCharCharChar1">
    <w:name w:val="Char Char Char Char Char Char Char Char Char5 Char Char Char1 Char Char Char Char Char Char Char1"/>
    <w:rsid w:val="00F74EE4"/>
    <w:pPr>
      <w:tabs>
        <w:tab w:val="left" w:pos="1152"/>
      </w:tabs>
      <w:spacing w:before="120" w:after="120" w:line="312" w:lineRule="auto"/>
    </w:pPr>
    <w:rPr>
      <w:rFonts w:ascii="Arial" w:eastAsia="Times New Roman" w:hAnsi="Arial" w:cs="Times New Roman"/>
      <w:sz w:val="26"/>
      <w:szCs w:val="20"/>
    </w:rPr>
  </w:style>
  <w:style w:type="paragraph" w:customStyle="1" w:styleId="ColorfulList-Accent11">
    <w:name w:val="Colorful List - Accent 11"/>
    <w:basedOn w:val="Normal"/>
    <w:uiPriority w:val="34"/>
    <w:qFormat/>
    <w:rsid w:val="00F74EE4"/>
    <w:pPr>
      <w:spacing w:before="0" w:after="160" w:line="259" w:lineRule="auto"/>
      <w:ind w:left="708"/>
      <w:jc w:val="left"/>
    </w:pPr>
    <w:rPr>
      <w:color w:val="auto"/>
      <w:sz w:val="20"/>
      <w:szCs w:val="20"/>
    </w:rPr>
  </w:style>
  <w:style w:type="paragraph" w:customStyle="1" w:styleId="star2">
    <w:name w:val="star2"/>
    <w:basedOn w:val="Normal"/>
    <w:rsid w:val="00F74EE4"/>
    <w:pPr>
      <w:tabs>
        <w:tab w:val="left" w:pos="1985"/>
      </w:tabs>
      <w:spacing w:before="0" w:after="120" w:line="259" w:lineRule="auto"/>
      <w:ind w:left="1985" w:hanging="567"/>
    </w:pPr>
    <w:rPr>
      <w:rFonts w:ascii=".VnTime" w:hAnsi=".VnTime"/>
      <w:color w:val="auto"/>
      <w:szCs w:val="24"/>
    </w:rPr>
  </w:style>
  <w:style w:type="paragraph" w:customStyle="1" w:styleId="bodytext7">
    <w:name w:val="body_text"/>
    <w:basedOn w:val="Normal"/>
    <w:rsid w:val="00F74EE4"/>
    <w:pPr>
      <w:spacing w:line="400" w:lineRule="exact"/>
      <w:ind w:left="851"/>
    </w:pPr>
    <w:rPr>
      <w:rFonts w:ascii=".VnTime" w:eastAsia="MS Mincho" w:hAnsi=".VnTime"/>
      <w:color w:val="0000FF"/>
      <w:kern w:val="28"/>
      <w:szCs w:val="20"/>
    </w:rPr>
  </w:style>
  <w:style w:type="paragraph" w:customStyle="1" w:styleId="StyleHeading2ItalicFirstline127cm">
    <w:name w:val="Style Heading 2 + Italic First line:  1.27 cm"/>
    <w:basedOn w:val="Heading2"/>
    <w:rsid w:val="00F74EE4"/>
    <w:pPr>
      <w:keepNext/>
      <w:widowControl/>
      <w:spacing w:before="120" w:after="0" w:line="312" w:lineRule="auto"/>
      <w:ind w:firstLine="720"/>
      <w:contextualSpacing w:val="0"/>
      <w:jc w:val="both"/>
    </w:pPr>
    <w:rPr>
      <w:rFonts w:ascii=".VnTime" w:hAnsi=".VnTime"/>
      <w:bCs/>
      <w:i/>
      <w:iCs/>
      <w:color w:val="auto"/>
      <w:sz w:val="28"/>
      <w:szCs w:val="20"/>
    </w:rPr>
  </w:style>
  <w:style w:type="paragraph" w:customStyle="1" w:styleId="Caption1">
    <w:name w:val="Caption1"/>
    <w:basedOn w:val="Normal"/>
    <w:next w:val="Normal"/>
    <w:rsid w:val="00F74EE4"/>
    <w:pPr>
      <w:spacing w:before="0" w:after="160" w:line="259" w:lineRule="auto"/>
    </w:pPr>
    <w:rPr>
      <w:rFonts w:ascii=".VnTime" w:hAnsi=".VnTime"/>
      <w:color w:val="auto"/>
      <w:szCs w:val="20"/>
    </w:rPr>
  </w:style>
  <w:style w:type="paragraph" w:customStyle="1" w:styleId="Normalbullet1">
    <w:name w:val="Normal bullet 1"/>
    <w:basedOn w:val="Normal"/>
    <w:rsid w:val="00F74EE4"/>
    <w:pPr>
      <w:widowControl w:val="0"/>
      <w:numPr>
        <w:numId w:val="61"/>
      </w:numPr>
      <w:spacing w:after="160" w:line="252" w:lineRule="auto"/>
    </w:pPr>
    <w:rPr>
      <w:rFonts w:ascii=".VnTime" w:hAnsi=".VnTime"/>
      <w:color w:val="auto"/>
      <w:spacing w:val="-4"/>
      <w:szCs w:val="20"/>
      <w:lang w:val="en-GB"/>
    </w:rPr>
  </w:style>
  <w:style w:type="paragraph" w:customStyle="1" w:styleId="tenbang0">
    <w:name w:val="ten bang"/>
    <w:basedOn w:val="Normal"/>
    <w:rsid w:val="00F74EE4"/>
    <w:pPr>
      <w:widowControl w:val="0"/>
      <w:spacing w:before="240" w:after="120" w:line="252" w:lineRule="auto"/>
      <w:jc w:val="center"/>
    </w:pPr>
    <w:rPr>
      <w:rFonts w:ascii=".VnTimeH" w:hAnsi=".VnTimeH"/>
      <w:b/>
      <w:color w:val="auto"/>
      <w:sz w:val="23"/>
      <w:szCs w:val="20"/>
      <w:lang w:val="en-GB"/>
    </w:rPr>
  </w:style>
  <w:style w:type="paragraph" w:customStyle="1" w:styleId="tieudetrongbang">
    <w:name w:val="tieu de trong bang"/>
    <w:basedOn w:val="Normal"/>
    <w:rsid w:val="00F74EE4"/>
    <w:pPr>
      <w:widowControl w:val="0"/>
      <w:spacing w:before="0" w:after="160" w:line="252" w:lineRule="auto"/>
      <w:ind w:left="-28" w:right="-28"/>
      <w:jc w:val="right"/>
    </w:pPr>
    <w:rPr>
      <w:rFonts w:ascii=".VnTime" w:hAnsi=".VnTime"/>
      <w:snapToGrid w:val="0"/>
      <w:sz w:val="22"/>
      <w:szCs w:val="20"/>
    </w:rPr>
  </w:style>
  <w:style w:type="paragraph" w:customStyle="1" w:styleId="Style">
    <w:name w:val="Style"/>
    <w:basedOn w:val="Normal"/>
    <w:next w:val="Heading2"/>
    <w:rsid w:val="00F74EE4"/>
    <w:pPr>
      <w:spacing w:line="259" w:lineRule="auto"/>
    </w:pPr>
    <w:rPr>
      <w:rFonts w:ascii=".VnTime" w:hAnsi=".VnTime"/>
      <w:b/>
      <w:bCs/>
      <w:color w:val="auto"/>
      <w:szCs w:val="20"/>
    </w:rPr>
  </w:style>
  <w:style w:type="paragraph" w:customStyle="1" w:styleId="Normal2">
    <w:name w:val="Normal2"/>
    <w:basedOn w:val="Normal"/>
    <w:rsid w:val="00F74EE4"/>
    <w:pPr>
      <w:widowControl w:val="0"/>
      <w:spacing w:before="120" w:after="160" w:line="259" w:lineRule="auto"/>
    </w:pPr>
    <w:rPr>
      <w:color w:val="auto"/>
      <w:sz w:val="24"/>
      <w:szCs w:val="20"/>
    </w:rPr>
  </w:style>
  <w:style w:type="paragraph" w:customStyle="1" w:styleId="Normalbullet2">
    <w:name w:val="Normal bullet 2"/>
    <w:basedOn w:val="Normal"/>
    <w:rsid w:val="00F74EE4"/>
    <w:pPr>
      <w:widowControl w:val="0"/>
      <w:numPr>
        <w:numId w:val="62"/>
      </w:numPr>
      <w:spacing w:before="120" w:after="160" w:line="252" w:lineRule="auto"/>
    </w:pPr>
    <w:rPr>
      <w:rFonts w:ascii=".VnTime" w:hAnsi=".VnTime"/>
      <w:color w:val="auto"/>
      <w:szCs w:val="20"/>
      <w:lang w:val="en-GB"/>
    </w:rPr>
  </w:style>
  <w:style w:type="paragraph" w:customStyle="1" w:styleId="Normalnumbering">
    <w:name w:val="Normal numbering"/>
    <w:basedOn w:val="Normal"/>
    <w:rsid w:val="00F74EE4"/>
    <w:pPr>
      <w:widowControl w:val="0"/>
      <w:numPr>
        <w:numId w:val="63"/>
      </w:numPr>
      <w:tabs>
        <w:tab w:val="clear" w:pos="360"/>
        <w:tab w:val="left" w:pos="420"/>
      </w:tabs>
      <w:spacing w:before="120" w:after="160" w:line="252" w:lineRule="auto"/>
      <w:ind w:left="420"/>
    </w:pPr>
    <w:rPr>
      <w:rFonts w:ascii=".VnTime" w:hAnsi=".VnTime"/>
      <w:color w:val="auto"/>
      <w:spacing w:val="-4"/>
      <w:szCs w:val="20"/>
      <w:lang w:val="en-GB"/>
    </w:rPr>
  </w:style>
  <w:style w:type="paragraph" w:customStyle="1" w:styleId="NormalIndent1">
    <w:name w:val="Normal Indent1"/>
    <w:basedOn w:val="Normal"/>
    <w:rsid w:val="00F74EE4"/>
    <w:pPr>
      <w:widowControl w:val="0"/>
      <w:spacing w:before="120" w:after="160" w:line="252" w:lineRule="auto"/>
      <w:ind w:left="567"/>
    </w:pPr>
    <w:rPr>
      <w:rFonts w:ascii=".VnTime" w:hAnsi=".VnTime"/>
      <w:color w:val="auto"/>
      <w:szCs w:val="20"/>
      <w:lang w:val="en-GB"/>
    </w:rPr>
  </w:style>
  <w:style w:type="paragraph" w:customStyle="1" w:styleId="Normal20">
    <w:name w:val="Normal 2"/>
    <w:basedOn w:val="Normal"/>
    <w:rsid w:val="00F74EE4"/>
    <w:pPr>
      <w:spacing w:before="120" w:after="120" w:line="259" w:lineRule="auto"/>
      <w:ind w:firstLine="600"/>
    </w:pPr>
    <w:rPr>
      <w:rFonts w:eastAsia="Calibri"/>
      <w:color w:val="auto"/>
      <w:sz w:val="24"/>
      <w:szCs w:val="24"/>
      <w:lang w:val="de-DE"/>
    </w:rPr>
  </w:style>
  <w:style w:type="paragraph" w:customStyle="1" w:styleId="heading30">
    <w:name w:val="heading3"/>
    <w:basedOn w:val="Normal"/>
    <w:rsid w:val="00F74EE4"/>
    <w:pPr>
      <w:widowControl w:val="0"/>
      <w:spacing w:before="120" w:after="120" w:line="259" w:lineRule="auto"/>
      <w:ind w:left="1134"/>
    </w:pPr>
    <w:rPr>
      <w:rFonts w:ascii="VNI-Times" w:hAnsi="VNI-Times"/>
      <w:color w:val="auto"/>
      <w:kern w:val="28"/>
      <w:sz w:val="24"/>
      <w:szCs w:val="20"/>
      <w:lang w:val="en-GB"/>
    </w:rPr>
  </w:style>
  <w:style w:type="paragraph" w:customStyle="1" w:styleId="L1Lama1">
    <w:name w:val="L1 Lama 1"/>
    <w:basedOn w:val="Normal"/>
    <w:rsid w:val="00F74EE4"/>
    <w:pPr>
      <w:numPr>
        <w:numId w:val="64"/>
      </w:numPr>
      <w:tabs>
        <w:tab w:val="clear" w:pos="420"/>
        <w:tab w:val="left" w:pos="288"/>
      </w:tabs>
      <w:spacing w:before="140" w:after="140" w:line="259" w:lineRule="auto"/>
      <w:ind w:left="720"/>
    </w:pPr>
    <w:rPr>
      <w:b/>
      <w:bCs/>
      <w:color w:val="auto"/>
      <w:sz w:val="24"/>
      <w:szCs w:val="24"/>
    </w:rPr>
  </w:style>
  <w:style w:type="character" w:customStyle="1" w:styleId="CharChar14">
    <w:name w:val="Char Char14"/>
    <w:locked/>
    <w:rsid w:val="00F74EE4"/>
    <w:rPr>
      <w:b/>
      <w:i/>
      <w:sz w:val="24"/>
      <w:lang w:val="en-US" w:eastAsia="en-US" w:bidi="ar-SA"/>
    </w:rPr>
  </w:style>
  <w:style w:type="character" w:customStyle="1" w:styleId="CharChar7">
    <w:name w:val="Char Char7"/>
    <w:locked/>
    <w:rsid w:val="00F74EE4"/>
    <w:rPr>
      <w:sz w:val="24"/>
      <w:lang w:val="en-US" w:eastAsia="en-US" w:bidi="ar-SA"/>
    </w:rPr>
  </w:style>
  <w:style w:type="paragraph" w:customStyle="1" w:styleId="GachNho-">
    <w:name w:val="GachNho-"/>
    <w:basedOn w:val="Normal"/>
    <w:qFormat/>
    <w:rsid w:val="00F74EE4"/>
    <w:pPr>
      <w:numPr>
        <w:numId w:val="65"/>
      </w:numPr>
      <w:spacing w:line="259" w:lineRule="auto"/>
    </w:pPr>
    <w:rPr>
      <w:rFonts w:ascii="VNI-Aptima" w:hAnsi="VNI-Aptima"/>
      <w:color w:val="auto"/>
      <w:szCs w:val="26"/>
    </w:rPr>
  </w:style>
  <w:style w:type="paragraph" w:customStyle="1" w:styleId="xl3374">
    <w:name w:val="xl3374"/>
    <w:basedOn w:val="Normal"/>
    <w:qFormat/>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b/>
      <w:bCs/>
      <w:color w:val="auto"/>
      <w:szCs w:val="26"/>
    </w:rPr>
  </w:style>
  <w:style w:type="character" w:customStyle="1" w:styleId="BodyText70">
    <w:name w:val="Body Text7"/>
    <w:rsid w:val="00F74EE4"/>
    <w:rPr>
      <w:rFonts w:ascii="Times New Roman" w:eastAsia="Times New Roman" w:hAnsi="Times New Roman" w:cs="Times New Roman"/>
      <w:color w:val="000000"/>
      <w:spacing w:val="0"/>
      <w:w w:val="100"/>
      <w:position w:val="0"/>
      <w:sz w:val="25"/>
      <w:szCs w:val="25"/>
      <w:u w:val="none"/>
      <w:shd w:val="clear" w:color="auto" w:fill="FFFFFF"/>
      <w:lang w:val="vi-VN"/>
    </w:rPr>
  </w:style>
  <w:style w:type="paragraph" w:customStyle="1" w:styleId="Indent1">
    <w:name w:val="Indent1"/>
    <w:basedOn w:val="Normal"/>
    <w:rsid w:val="00F74EE4"/>
    <w:pPr>
      <w:numPr>
        <w:numId w:val="66"/>
      </w:numPr>
      <w:tabs>
        <w:tab w:val="left" w:pos="6237"/>
        <w:tab w:val="decimal" w:pos="8222"/>
      </w:tabs>
      <w:spacing w:line="259" w:lineRule="auto"/>
    </w:pPr>
    <w:rPr>
      <w:rFonts w:ascii="VNI-Times" w:hAnsi="VNI-Times"/>
      <w:color w:val="auto"/>
      <w:sz w:val="24"/>
      <w:szCs w:val="20"/>
    </w:rPr>
  </w:style>
  <w:style w:type="paragraph" w:customStyle="1" w:styleId="TOCHeading1">
    <w:name w:val="TOC Heading1"/>
    <w:basedOn w:val="Heading1"/>
    <w:next w:val="Normal"/>
    <w:uiPriority w:val="39"/>
    <w:unhideWhenUsed/>
    <w:qFormat/>
    <w:rsid w:val="00F74EE4"/>
    <w:pPr>
      <w:keepNext/>
      <w:keepLines/>
      <w:widowControl/>
      <w:spacing w:before="240" w:line="259" w:lineRule="auto"/>
      <w:ind w:right="0"/>
      <w:contextualSpacing w:val="0"/>
      <w:outlineLvl w:val="9"/>
    </w:pPr>
    <w:rPr>
      <w:rFonts w:eastAsia="SimSun" w:cs="Times New Roman"/>
      <w:b w:val="0"/>
      <w:color w:val="365F91"/>
      <w:szCs w:val="32"/>
    </w:rPr>
  </w:style>
  <w:style w:type="paragraph" w:customStyle="1" w:styleId="StyleHeading214pt">
    <w:name w:val="Style Heading 2 + 14 pt"/>
    <w:basedOn w:val="Heading2"/>
    <w:link w:val="StyleHeading214ptChar"/>
    <w:rsid w:val="00F74EE4"/>
    <w:pPr>
      <w:keepNext/>
      <w:widowControl/>
      <w:numPr>
        <w:numId w:val="67"/>
      </w:numPr>
      <w:spacing w:before="120" w:after="120" w:line="259" w:lineRule="auto"/>
      <w:contextualSpacing w:val="0"/>
      <w:jc w:val="left"/>
    </w:pPr>
    <w:rPr>
      <w:bCs/>
      <w:color w:val="auto"/>
      <w:sz w:val="28"/>
      <w:szCs w:val="28"/>
    </w:rPr>
  </w:style>
  <w:style w:type="character" w:customStyle="1" w:styleId="StyleHeading214ptChar">
    <w:name w:val="Style Heading 2 + 14 pt Char"/>
    <w:link w:val="StyleHeading214pt"/>
    <w:rsid w:val="00F74EE4"/>
    <w:rPr>
      <w:rFonts w:ascii="Times New Roman" w:eastAsia="Times New Roman" w:hAnsi="Times New Roman" w:cs="Times New Roman"/>
      <w:b/>
      <w:bCs/>
      <w:sz w:val="28"/>
      <w:szCs w:val="28"/>
    </w:rPr>
  </w:style>
  <w:style w:type="paragraph" w:customStyle="1" w:styleId="StyleHeading2ItalicRed">
    <w:name w:val="Style Heading 2 + Italic Red"/>
    <w:basedOn w:val="Heading2"/>
    <w:rsid w:val="00F74EE4"/>
    <w:pPr>
      <w:keepNext/>
      <w:widowControl/>
      <w:numPr>
        <w:numId w:val="68"/>
      </w:numPr>
      <w:spacing w:before="120" w:after="120" w:line="259" w:lineRule="auto"/>
      <w:contextualSpacing w:val="0"/>
      <w:jc w:val="left"/>
    </w:pPr>
    <w:rPr>
      <w:bCs/>
      <w:i/>
      <w:iCs/>
      <w:color w:val="FF0000"/>
      <w:szCs w:val="28"/>
    </w:rPr>
  </w:style>
  <w:style w:type="character" w:customStyle="1" w:styleId="BodyText2b">
    <w:name w:val="Body Text2"/>
    <w:rsid w:val="00F74EE4"/>
    <w:rPr>
      <w:rFonts w:ascii="Times New Roman" w:eastAsia="Times New Roman" w:hAnsi="Times New Roman" w:cs="Times New Roman"/>
      <w:color w:val="000000"/>
      <w:spacing w:val="10"/>
      <w:w w:val="100"/>
      <w:position w:val="0"/>
      <w:sz w:val="24"/>
      <w:szCs w:val="24"/>
      <w:u w:val="none"/>
      <w:lang w:val="vi-VN"/>
    </w:rPr>
  </w:style>
  <w:style w:type="paragraph" w:customStyle="1" w:styleId="BodyText32">
    <w:name w:val="Body Text3"/>
    <w:basedOn w:val="Normal"/>
    <w:rsid w:val="00F74EE4"/>
    <w:pPr>
      <w:widowControl w:val="0"/>
      <w:shd w:val="clear" w:color="auto" w:fill="FFFFFF"/>
      <w:spacing w:before="240" w:after="480" w:line="281" w:lineRule="exact"/>
      <w:ind w:hanging="480"/>
      <w:jc w:val="left"/>
    </w:pPr>
    <w:rPr>
      <w:color w:val="auto"/>
      <w:spacing w:val="10"/>
      <w:sz w:val="20"/>
      <w:szCs w:val="20"/>
    </w:rPr>
  </w:style>
  <w:style w:type="character" w:customStyle="1" w:styleId="BodytextBold">
    <w:name w:val="Body text + Bold"/>
    <w:rsid w:val="00F74EE4"/>
    <w:rPr>
      <w:rFonts w:ascii="Times New Roman" w:eastAsia="Times New Roman" w:hAnsi="Times New Roman" w:cs="Times New Roman"/>
      <w:b/>
      <w:bCs/>
      <w:color w:val="000000"/>
      <w:spacing w:val="10"/>
      <w:w w:val="100"/>
      <w:position w:val="0"/>
      <w:sz w:val="24"/>
      <w:szCs w:val="24"/>
      <w:u w:val="none"/>
      <w:lang w:val="vi-VN"/>
    </w:rPr>
  </w:style>
  <w:style w:type="character" w:customStyle="1" w:styleId="Bodytext11pt">
    <w:name w:val="Body text + 11 pt"/>
    <w:rsid w:val="00F74EE4"/>
    <w:rPr>
      <w:rFonts w:ascii="Times New Roman" w:eastAsia="Times New Roman" w:hAnsi="Times New Roman" w:cs="Times New Roman"/>
      <w:b/>
      <w:bCs/>
      <w:color w:val="000000"/>
      <w:spacing w:val="10"/>
      <w:w w:val="100"/>
      <w:position w:val="0"/>
      <w:sz w:val="22"/>
      <w:szCs w:val="22"/>
      <w:u w:val="none"/>
      <w:lang w:val="vi-VN"/>
    </w:rPr>
  </w:style>
  <w:style w:type="character" w:customStyle="1" w:styleId="BodytextExact">
    <w:name w:val="Body text Exact"/>
    <w:rsid w:val="00F74EE4"/>
    <w:rPr>
      <w:rFonts w:ascii="Times New Roman" w:eastAsia="Times New Roman" w:hAnsi="Times New Roman" w:cs="Times New Roman"/>
      <w:spacing w:val="11"/>
      <w:sz w:val="23"/>
      <w:szCs w:val="23"/>
      <w:u w:val="none"/>
    </w:rPr>
  </w:style>
  <w:style w:type="character" w:customStyle="1" w:styleId="PicturecaptionExact">
    <w:name w:val="Picture caption Exact"/>
    <w:link w:val="Picturecaption"/>
    <w:rsid w:val="00F74EE4"/>
    <w:rPr>
      <w:b/>
      <w:bCs/>
      <w:spacing w:val="13"/>
      <w:sz w:val="23"/>
      <w:szCs w:val="23"/>
      <w:shd w:val="clear" w:color="auto" w:fill="FFFFFF"/>
    </w:rPr>
  </w:style>
  <w:style w:type="paragraph" w:customStyle="1" w:styleId="Picturecaption">
    <w:name w:val="Picture caption"/>
    <w:basedOn w:val="Normal"/>
    <w:link w:val="PicturecaptionExact"/>
    <w:rsid w:val="00F74EE4"/>
    <w:pPr>
      <w:widowControl w:val="0"/>
      <w:shd w:val="clear" w:color="auto" w:fill="FFFFFF"/>
      <w:spacing w:before="0" w:after="160" w:line="0" w:lineRule="atLeast"/>
      <w:jc w:val="left"/>
    </w:pPr>
    <w:rPr>
      <w:rFonts w:asciiTheme="minorHAnsi" w:eastAsiaTheme="minorHAnsi" w:hAnsiTheme="minorHAnsi" w:cstheme="minorBidi"/>
      <w:b/>
      <w:bCs/>
      <w:color w:val="auto"/>
      <w:spacing w:val="13"/>
      <w:sz w:val="23"/>
      <w:szCs w:val="23"/>
    </w:rPr>
  </w:style>
  <w:style w:type="character" w:customStyle="1" w:styleId="fontstyle31">
    <w:name w:val="fontstyle31"/>
    <w:rsid w:val="00F74EE4"/>
    <w:rPr>
      <w:rFonts w:ascii="TimesNewRomanPS-ItalicMT" w:hAnsi="TimesNewRomanPS-ItalicMT" w:hint="default"/>
      <w:i/>
      <w:iCs/>
      <w:color w:val="000000"/>
      <w:sz w:val="24"/>
      <w:szCs w:val="24"/>
    </w:rPr>
  </w:style>
  <w:style w:type="paragraph" w:customStyle="1" w:styleId="BlockText1">
    <w:name w:val="Block Text1"/>
    <w:basedOn w:val="Normal"/>
    <w:rsid w:val="00F74EE4"/>
    <w:pPr>
      <w:spacing w:before="100" w:beforeAutospacing="1" w:after="100" w:afterAutospacing="1" w:line="259" w:lineRule="auto"/>
      <w:ind w:firstLine="567"/>
    </w:pPr>
    <w:rPr>
      <w:snapToGrid w:val="0"/>
      <w:color w:val="auto"/>
      <w:szCs w:val="20"/>
      <w:lang w:val="en-GB"/>
    </w:rPr>
  </w:style>
  <w:style w:type="character" w:customStyle="1" w:styleId="Vnbnnidung13">
    <w:name w:val="Văn bản nội dung + 13"/>
    <w:rsid w:val="00F74EE4"/>
    <w:rPr>
      <w:rFonts w:ascii="Times New Roman" w:eastAsia="Times New Roman" w:hAnsi="Times New Roman" w:cs="Times New Roman" w:hint="default"/>
      <w:b/>
      <w:bCs/>
      <w:color w:val="000000"/>
      <w:spacing w:val="0"/>
      <w:w w:val="100"/>
      <w:position w:val="0"/>
      <w:sz w:val="27"/>
      <w:szCs w:val="27"/>
      <w:u w:val="none"/>
      <w:lang w:val="vi-VN"/>
    </w:rPr>
  </w:style>
  <w:style w:type="character" w:customStyle="1" w:styleId="VnbnnidungInnghing">
    <w:name w:val="Văn bản nội dung + In nghiêng"/>
    <w:rsid w:val="00F74EE4"/>
    <w:rPr>
      <w:rFonts w:ascii="Times New Roman" w:eastAsia="Times New Roman" w:hAnsi="Times New Roman" w:cs="Times New Roman" w:hint="default"/>
      <w:i/>
      <w:iCs/>
      <w:color w:val="000000"/>
      <w:spacing w:val="0"/>
      <w:w w:val="100"/>
      <w:position w:val="0"/>
      <w:sz w:val="25"/>
      <w:szCs w:val="25"/>
      <w:u w:val="none"/>
      <w:lang w:val="vi-VN"/>
    </w:rPr>
  </w:style>
  <w:style w:type="character" w:customStyle="1" w:styleId="VnbnnidungFrankRuehl">
    <w:name w:val="Văn bản nội dung + FrankRuehl"/>
    <w:rsid w:val="00F74EE4"/>
    <w:rPr>
      <w:rFonts w:ascii="FrankRuehl" w:eastAsia="FrankRuehl" w:hAnsi="FrankRuehl" w:cs="FrankRuehl" w:hint="cs"/>
      <w:color w:val="000000"/>
      <w:spacing w:val="-20"/>
      <w:w w:val="100"/>
      <w:position w:val="0"/>
      <w:sz w:val="38"/>
      <w:szCs w:val="38"/>
      <w:u w:val="none"/>
      <w:lang w:val="vi-VN"/>
    </w:rPr>
  </w:style>
  <w:style w:type="character" w:customStyle="1" w:styleId="VnbnnidungMSGothic">
    <w:name w:val="Văn bản nội dung + MS Gothic"/>
    <w:rsid w:val="00F74EE4"/>
    <w:rPr>
      <w:rFonts w:ascii="MS Gothic" w:eastAsia="MS Gothic" w:hAnsi="MS Gothic" w:cs="MS Gothic" w:hint="eastAsia"/>
      <w:color w:val="000000"/>
      <w:spacing w:val="0"/>
      <w:w w:val="100"/>
      <w:position w:val="0"/>
      <w:sz w:val="25"/>
      <w:szCs w:val="25"/>
      <w:u w:val="none"/>
    </w:rPr>
  </w:style>
  <w:style w:type="character" w:customStyle="1" w:styleId="VnbnnidungCandara">
    <w:name w:val="Văn bản nội dung + Candara"/>
    <w:rsid w:val="00F74EE4"/>
    <w:rPr>
      <w:rFonts w:ascii="Candara" w:eastAsia="Candara" w:hAnsi="Candara" w:cs="Candara" w:hint="default"/>
      <w:color w:val="000000"/>
      <w:spacing w:val="0"/>
      <w:w w:val="100"/>
      <w:position w:val="0"/>
      <w:sz w:val="26"/>
      <w:szCs w:val="26"/>
      <w:u w:val="none"/>
    </w:rPr>
  </w:style>
  <w:style w:type="paragraph" w:customStyle="1" w:styleId="THUT-12">
    <w:name w:val="THUT-12"/>
    <w:basedOn w:val="Normal"/>
    <w:rsid w:val="00F74EE4"/>
    <w:pPr>
      <w:tabs>
        <w:tab w:val="left" w:pos="680"/>
        <w:tab w:val="left" w:pos="737"/>
        <w:tab w:val="left" w:pos="851"/>
      </w:tabs>
      <w:spacing w:before="40" w:after="40" w:line="259" w:lineRule="auto"/>
      <w:ind w:firstLine="680"/>
    </w:pPr>
    <w:rPr>
      <w:color w:val="0000FF"/>
      <w:szCs w:val="20"/>
    </w:rPr>
  </w:style>
  <w:style w:type="paragraph" w:customStyle="1" w:styleId="b1">
    <w:name w:val="b1"/>
    <w:basedOn w:val="Normal"/>
    <w:qFormat/>
    <w:rsid w:val="00F74EE4"/>
    <w:pPr>
      <w:numPr>
        <w:numId w:val="69"/>
      </w:numPr>
      <w:tabs>
        <w:tab w:val="left" w:pos="4536"/>
      </w:tabs>
      <w:spacing w:line="259" w:lineRule="auto"/>
    </w:pPr>
    <w:rPr>
      <w:rFonts w:ascii="VNI-Helve" w:hAnsi="VNI-Helve"/>
      <w:color w:val="auto"/>
      <w:sz w:val="24"/>
      <w:szCs w:val="24"/>
      <w:lang w:val="zh-CN" w:eastAsia="zh-CN"/>
    </w:rPr>
  </w:style>
  <w:style w:type="paragraph" w:customStyle="1" w:styleId="StyleHeading2Auto">
    <w:name w:val="Style Heading 2 + Auto"/>
    <w:basedOn w:val="Heading2"/>
    <w:rsid w:val="00F74EE4"/>
    <w:pPr>
      <w:keepNext/>
      <w:numPr>
        <w:ilvl w:val="1"/>
        <w:numId w:val="69"/>
      </w:numPr>
      <w:spacing w:before="80" w:after="80" w:line="259" w:lineRule="auto"/>
      <w:contextualSpacing w:val="0"/>
      <w:jc w:val="both"/>
    </w:pPr>
    <w:rPr>
      <w:rFonts w:ascii="VNI-Helve" w:hAnsi="VNI-Helve"/>
      <w:bCs/>
      <w:snapToGrid w:val="0"/>
      <w:color w:val="800000"/>
      <w:sz w:val="24"/>
      <w:szCs w:val="24"/>
      <w:lang w:val="zh-CN" w:eastAsia="zh-CN"/>
    </w:rPr>
  </w:style>
  <w:style w:type="paragraph" w:customStyle="1" w:styleId="Daudong-">
    <w:name w:val="Dau dong (-)"/>
    <w:basedOn w:val="Subtitle"/>
    <w:qFormat/>
    <w:rsid w:val="00F74EE4"/>
    <w:pPr>
      <w:tabs>
        <w:tab w:val="left" w:pos="0"/>
      </w:tabs>
      <w:spacing w:before="120" w:after="160"/>
      <w:ind w:firstLine="522"/>
      <w:jc w:val="both"/>
    </w:pPr>
    <w:rPr>
      <w:b w:val="0"/>
      <w:sz w:val="26"/>
      <w:lang w:eastAsia="zh-CN"/>
    </w:rPr>
  </w:style>
  <w:style w:type="paragraph" w:customStyle="1" w:styleId="xl1522">
    <w:name w:val="xl1522"/>
    <w:basedOn w:val="Normal"/>
    <w:rsid w:val="00F74EE4"/>
    <w:pPr>
      <w:spacing w:before="100" w:beforeAutospacing="1" w:after="100" w:afterAutospacing="1" w:line="259" w:lineRule="auto"/>
      <w:jc w:val="left"/>
    </w:pPr>
    <w:rPr>
      <w:b/>
      <w:bCs/>
      <w:color w:val="auto"/>
      <w:szCs w:val="26"/>
    </w:rPr>
  </w:style>
  <w:style w:type="paragraph" w:customStyle="1" w:styleId="xl1523">
    <w:name w:val="xl1523"/>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left"/>
      <w:textAlignment w:val="center"/>
    </w:pPr>
    <w:rPr>
      <w:color w:val="auto"/>
      <w:szCs w:val="26"/>
    </w:rPr>
  </w:style>
  <w:style w:type="paragraph" w:customStyle="1" w:styleId="xl1524">
    <w:name w:val="xl1524"/>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left"/>
      <w:textAlignment w:val="center"/>
    </w:pPr>
    <w:rPr>
      <w:color w:val="auto"/>
      <w:szCs w:val="26"/>
    </w:rPr>
  </w:style>
  <w:style w:type="paragraph" w:customStyle="1" w:styleId="xl1525">
    <w:name w:val="xl1525"/>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26">
    <w:name w:val="xl1526"/>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27">
    <w:name w:val="xl1527"/>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28">
    <w:name w:val="xl1528"/>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29">
    <w:name w:val="xl1529"/>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30">
    <w:name w:val="xl1530"/>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31">
    <w:name w:val="xl1531"/>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32">
    <w:name w:val="xl1532"/>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33">
    <w:name w:val="xl1533"/>
    <w:basedOn w:val="Normal"/>
    <w:rsid w:val="00F74EE4"/>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34">
    <w:name w:val="xl1534"/>
    <w:basedOn w:val="Normal"/>
    <w:rsid w:val="00F74EE4"/>
    <w:pPr>
      <w:spacing w:before="100" w:beforeAutospacing="1" w:after="100" w:afterAutospacing="1" w:line="259" w:lineRule="auto"/>
      <w:jc w:val="left"/>
    </w:pPr>
    <w:rPr>
      <w:color w:val="auto"/>
      <w:szCs w:val="26"/>
    </w:rPr>
  </w:style>
  <w:style w:type="paragraph" w:customStyle="1" w:styleId="xl1535">
    <w:name w:val="xl1535"/>
    <w:basedOn w:val="Normal"/>
    <w:rsid w:val="00F74EE4"/>
    <w:pPr>
      <w:spacing w:before="100" w:beforeAutospacing="1" w:after="100" w:afterAutospacing="1" w:line="259" w:lineRule="auto"/>
      <w:jc w:val="right"/>
    </w:pPr>
    <w:rPr>
      <w:color w:val="auto"/>
      <w:szCs w:val="26"/>
    </w:rPr>
  </w:style>
  <w:style w:type="paragraph" w:customStyle="1" w:styleId="xl1536">
    <w:name w:val="xl1536"/>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37">
    <w:name w:val="xl1537"/>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color w:val="auto"/>
      <w:szCs w:val="26"/>
    </w:rPr>
  </w:style>
  <w:style w:type="paragraph" w:customStyle="1" w:styleId="xl1538">
    <w:name w:val="xl1538"/>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color w:val="auto"/>
      <w:szCs w:val="26"/>
    </w:rPr>
  </w:style>
  <w:style w:type="paragraph" w:customStyle="1" w:styleId="xl1539">
    <w:name w:val="xl1539"/>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40">
    <w:name w:val="xl1540"/>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color w:val="auto"/>
      <w:szCs w:val="26"/>
    </w:rPr>
  </w:style>
  <w:style w:type="paragraph" w:customStyle="1" w:styleId="xl1541">
    <w:name w:val="xl1541"/>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color w:val="auto"/>
      <w:szCs w:val="26"/>
    </w:rPr>
  </w:style>
  <w:style w:type="paragraph" w:customStyle="1" w:styleId="xl1542">
    <w:name w:val="xl1542"/>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pPr>
    <w:rPr>
      <w:color w:val="auto"/>
      <w:szCs w:val="26"/>
    </w:rPr>
  </w:style>
  <w:style w:type="paragraph" w:customStyle="1" w:styleId="xl1543">
    <w:name w:val="xl1543"/>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44">
    <w:name w:val="xl1544"/>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textAlignment w:val="center"/>
    </w:pPr>
    <w:rPr>
      <w:b/>
      <w:bCs/>
      <w:color w:val="auto"/>
      <w:szCs w:val="26"/>
    </w:rPr>
  </w:style>
  <w:style w:type="paragraph" w:customStyle="1" w:styleId="xl1545">
    <w:name w:val="xl1545"/>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i/>
      <w:iCs/>
      <w:color w:val="auto"/>
      <w:szCs w:val="26"/>
    </w:rPr>
  </w:style>
  <w:style w:type="paragraph" w:customStyle="1" w:styleId="xl1546">
    <w:name w:val="xl1546"/>
    <w:basedOn w:val="Normal"/>
    <w:rsid w:val="00F74EE4"/>
    <w:pPr>
      <w:spacing w:before="100" w:beforeAutospacing="1" w:after="100" w:afterAutospacing="1" w:line="259" w:lineRule="auto"/>
      <w:jc w:val="center"/>
      <w:textAlignment w:val="center"/>
    </w:pPr>
    <w:rPr>
      <w:color w:val="auto"/>
      <w:szCs w:val="26"/>
    </w:rPr>
  </w:style>
  <w:style w:type="paragraph" w:customStyle="1" w:styleId="xl1547">
    <w:name w:val="xl1547"/>
    <w:basedOn w:val="Normal"/>
    <w:rsid w:val="00F74EE4"/>
    <w:pPr>
      <w:spacing w:before="100" w:beforeAutospacing="1" w:after="100" w:afterAutospacing="1" w:line="259" w:lineRule="auto"/>
      <w:jc w:val="center"/>
    </w:pPr>
    <w:rPr>
      <w:color w:val="auto"/>
      <w:szCs w:val="26"/>
    </w:rPr>
  </w:style>
  <w:style w:type="paragraph" w:customStyle="1" w:styleId="xl1548">
    <w:name w:val="xl1548"/>
    <w:basedOn w:val="Normal"/>
    <w:rsid w:val="00F74EE4"/>
    <w:pPr>
      <w:spacing w:before="100" w:beforeAutospacing="1" w:after="100" w:afterAutospacing="1" w:line="259" w:lineRule="auto"/>
      <w:jc w:val="center"/>
    </w:pPr>
    <w:rPr>
      <w:color w:val="auto"/>
      <w:szCs w:val="26"/>
    </w:rPr>
  </w:style>
  <w:style w:type="paragraph" w:customStyle="1" w:styleId="xl1549">
    <w:name w:val="xl1549"/>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50">
    <w:name w:val="xl1550"/>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51">
    <w:name w:val="xl1551"/>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52">
    <w:name w:val="xl1552"/>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color w:val="auto"/>
      <w:szCs w:val="26"/>
    </w:rPr>
  </w:style>
  <w:style w:type="paragraph" w:customStyle="1" w:styleId="xl1553">
    <w:name w:val="xl1553"/>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color w:val="auto"/>
      <w:szCs w:val="26"/>
    </w:rPr>
  </w:style>
  <w:style w:type="paragraph" w:customStyle="1" w:styleId="xl1554">
    <w:name w:val="xl1554"/>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55">
    <w:name w:val="xl1555"/>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56">
    <w:name w:val="xl1556"/>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57">
    <w:name w:val="xl1557"/>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left"/>
      <w:textAlignment w:val="center"/>
    </w:pPr>
    <w:rPr>
      <w:color w:val="auto"/>
      <w:szCs w:val="26"/>
    </w:rPr>
  </w:style>
  <w:style w:type="paragraph" w:customStyle="1" w:styleId="xl1558">
    <w:name w:val="xl1558"/>
    <w:basedOn w:val="Normal"/>
    <w:rsid w:val="00F74EE4"/>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color w:val="FF0000"/>
      <w:szCs w:val="26"/>
    </w:rPr>
  </w:style>
  <w:style w:type="paragraph" w:customStyle="1" w:styleId="xl1559">
    <w:name w:val="xl1559"/>
    <w:basedOn w:val="Normal"/>
    <w:rsid w:val="00F74EE4"/>
    <w:pPr>
      <w:pBdr>
        <w:left w:val="single" w:sz="4" w:space="0" w:color="auto"/>
        <w:right w:val="single" w:sz="4" w:space="0" w:color="auto"/>
      </w:pBdr>
      <w:spacing w:before="100" w:beforeAutospacing="1" w:after="100" w:afterAutospacing="1" w:line="259" w:lineRule="auto"/>
      <w:jc w:val="center"/>
      <w:textAlignment w:val="center"/>
    </w:pPr>
    <w:rPr>
      <w:b/>
      <w:bCs/>
      <w:color w:val="FF0000"/>
      <w:szCs w:val="26"/>
    </w:rPr>
  </w:style>
  <w:style w:type="paragraph" w:customStyle="1" w:styleId="xl1560">
    <w:name w:val="xl1560"/>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61">
    <w:name w:val="xl1561"/>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62">
    <w:name w:val="xl1562"/>
    <w:basedOn w:val="Normal"/>
    <w:rsid w:val="00F74EE4"/>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63">
    <w:name w:val="xl1563"/>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64">
    <w:name w:val="xl1564"/>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65">
    <w:name w:val="xl1565"/>
    <w:basedOn w:val="Normal"/>
    <w:rsid w:val="00F74EE4"/>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66">
    <w:name w:val="xl1566"/>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color w:val="auto"/>
      <w:sz w:val="24"/>
      <w:szCs w:val="24"/>
    </w:rPr>
  </w:style>
  <w:style w:type="paragraph" w:customStyle="1" w:styleId="CharCharCharChar2">
    <w:name w:val="Char Char Char Char2"/>
    <w:basedOn w:val="Normal"/>
    <w:qFormat/>
    <w:rsid w:val="00F74EE4"/>
    <w:pPr>
      <w:spacing w:before="0" w:after="160" w:line="240" w:lineRule="exact"/>
      <w:jc w:val="left"/>
    </w:pPr>
    <w:rPr>
      <w:rFonts w:ascii="Verdana" w:hAnsi="Verdana"/>
      <w:color w:val="auto"/>
      <w:sz w:val="20"/>
      <w:szCs w:val="20"/>
    </w:rPr>
  </w:style>
  <w:style w:type="paragraph" w:customStyle="1" w:styleId="Char2">
    <w:name w:val="Char2"/>
    <w:qFormat/>
    <w:rsid w:val="00F74EE4"/>
    <w:pPr>
      <w:tabs>
        <w:tab w:val="left" w:pos="1152"/>
      </w:tabs>
      <w:spacing w:before="120" w:after="120" w:line="312" w:lineRule="auto"/>
    </w:pPr>
    <w:rPr>
      <w:rFonts w:ascii="Arial" w:eastAsia="Times New Roman" w:hAnsi="Arial" w:cs="Arial"/>
      <w:sz w:val="26"/>
      <w:szCs w:val="26"/>
    </w:rPr>
  </w:style>
  <w:style w:type="paragraph" w:customStyle="1" w:styleId="xl1520">
    <w:name w:val="xl1520"/>
    <w:basedOn w:val="Normal"/>
    <w:rsid w:val="00F74EE4"/>
    <w:pPr>
      <w:spacing w:before="100" w:beforeAutospacing="1" w:after="100" w:afterAutospacing="1" w:line="259" w:lineRule="auto"/>
      <w:jc w:val="left"/>
    </w:pPr>
    <w:rPr>
      <w:b/>
      <w:bCs/>
      <w:color w:val="auto"/>
      <w:szCs w:val="26"/>
    </w:rPr>
  </w:style>
  <w:style w:type="paragraph" w:customStyle="1" w:styleId="xl1521">
    <w:name w:val="xl1521"/>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left"/>
      <w:textAlignment w:val="center"/>
    </w:pPr>
    <w:rPr>
      <w:color w:val="auto"/>
      <w:szCs w:val="26"/>
    </w:rPr>
  </w:style>
  <w:style w:type="paragraph" w:customStyle="1" w:styleId="xl1567">
    <w:name w:val="xl1567"/>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68">
    <w:name w:val="xl1568"/>
    <w:basedOn w:val="Normal"/>
    <w:rsid w:val="00F74EE4"/>
    <w:pPr>
      <w:spacing w:before="100" w:beforeAutospacing="1" w:after="100" w:afterAutospacing="1" w:line="259" w:lineRule="auto"/>
      <w:jc w:val="center"/>
    </w:pPr>
    <w:rPr>
      <w:color w:val="auto"/>
      <w:szCs w:val="26"/>
    </w:rPr>
  </w:style>
  <w:style w:type="paragraph" w:customStyle="1" w:styleId="xl1569">
    <w:name w:val="xl1569"/>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70">
    <w:name w:val="xl1570"/>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textAlignment w:val="center"/>
    </w:pPr>
    <w:rPr>
      <w:b/>
      <w:bCs/>
      <w:color w:val="auto"/>
      <w:szCs w:val="26"/>
    </w:rPr>
  </w:style>
  <w:style w:type="paragraph" w:customStyle="1" w:styleId="xl1571">
    <w:name w:val="xl1571"/>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72">
    <w:name w:val="xl1572"/>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right"/>
      <w:textAlignment w:val="center"/>
    </w:pPr>
    <w:rPr>
      <w:b/>
      <w:bCs/>
      <w:color w:val="auto"/>
      <w:szCs w:val="26"/>
    </w:rPr>
  </w:style>
  <w:style w:type="paragraph" w:customStyle="1" w:styleId="xl1573">
    <w:name w:val="xl1573"/>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i/>
      <w:iCs/>
      <w:color w:val="auto"/>
      <w:szCs w:val="26"/>
    </w:rPr>
  </w:style>
  <w:style w:type="paragraph" w:customStyle="1" w:styleId="xl1574">
    <w:name w:val="xl1574"/>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auto"/>
      <w:szCs w:val="26"/>
    </w:rPr>
  </w:style>
  <w:style w:type="paragraph" w:customStyle="1" w:styleId="xl1575">
    <w:name w:val="xl1575"/>
    <w:basedOn w:val="Normal"/>
    <w:rsid w:val="00F74EE4"/>
    <w:pPr>
      <w:spacing w:before="100" w:beforeAutospacing="1" w:after="100" w:afterAutospacing="1" w:line="259" w:lineRule="auto"/>
      <w:jc w:val="center"/>
    </w:pPr>
    <w:rPr>
      <w:color w:val="auto"/>
      <w:szCs w:val="26"/>
    </w:rPr>
  </w:style>
  <w:style w:type="paragraph" w:customStyle="1" w:styleId="xl1576">
    <w:name w:val="xl1576"/>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77">
    <w:name w:val="xl1577"/>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78">
    <w:name w:val="xl1578"/>
    <w:basedOn w:val="Normal"/>
    <w:rsid w:val="00F74EE4"/>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79">
    <w:name w:val="xl1579"/>
    <w:basedOn w:val="Normal"/>
    <w:rsid w:val="00F74EE4"/>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color w:val="FF0000"/>
      <w:szCs w:val="26"/>
    </w:rPr>
  </w:style>
  <w:style w:type="paragraph" w:customStyle="1" w:styleId="xl1580">
    <w:name w:val="xl1580"/>
    <w:basedOn w:val="Normal"/>
    <w:rsid w:val="00F74EE4"/>
    <w:pPr>
      <w:pBdr>
        <w:left w:val="single" w:sz="4" w:space="0" w:color="auto"/>
        <w:right w:val="single" w:sz="4" w:space="0" w:color="auto"/>
      </w:pBdr>
      <w:spacing w:before="100" w:beforeAutospacing="1" w:after="100" w:afterAutospacing="1" w:line="259" w:lineRule="auto"/>
      <w:jc w:val="center"/>
      <w:textAlignment w:val="center"/>
    </w:pPr>
    <w:rPr>
      <w:b/>
      <w:bCs/>
      <w:color w:val="FF0000"/>
      <w:szCs w:val="26"/>
    </w:rPr>
  </w:style>
  <w:style w:type="paragraph" w:customStyle="1" w:styleId="xl1581">
    <w:name w:val="xl1581"/>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82">
    <w:name w:val="xl1582"/>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83">
    <w:name w:val="xl1583"/>
    <w:basedOn w:val="Normal"/>
    <w:qFormat/>
    <w:rsid w:val="00F74EE4"/>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84">
    <w:name w:val="xl1584"/>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85">
    <w:name w:val="xl1585"/>
    <w:basedOn w:val="Normal"/>
    <w:qFormat/>
    <w:rsid w:val="00F74EE4"/>
    <w:pPr>
      <w:pBdr>
        <w:top w:val="single" w:sz="4" w:space="0" w:color="auto"/>
        <w:left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paragraph" w:customStyle="1" w:styleId="xl1586">
    <w:name w:val="xl1586"/>
    <w:basedOn w:val="Normal"/>
    <w:rsid w:val="00F74EE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b/>
      <w:bCs/>
      <w:color w:val="auto"/>
      <w:szCs w:val="26"/>
    </w:rPr>
  </w:style>
  <w:style w:type="character" w:customStyle="1" w:styleId="Bodytext2Italic">
    <w:name w:val="Body text (2) + Italic"/>
    <w:rsid w:val="00F74EE4"/>
    <w:rPr>
      <w:rFonts w:ascii="Times New Roman" w:eastAsia="Times New Roman" w:hAnsi="Times New Roman" w:cs="Times New Roman"/>
      <w:b w:val="0"/>
      <w:bCs w:val="0"/>
      <w:i/>
      <w:iCs/>
      <w:smallCaps w:val="0"/>
      <w:strike w:val="0"/>
      <w:color w:val="000000"/>
      <w:spacing w:val="0"/>
      <w:w w:val="100"/>
      <w:position w:val="0"/>
      <w:sz w:val="28"/>
      <w:szCs w:val="28"/>
      <w:u w:val="single"/>
      <w:lang w:val="vi-VN" w:eastAsia="vi-VN" w:bidi="vi-VN"/>
    </w:rPr>
  </w:style>
  <w:style w:type="character" w:customStyle="1" w:styleId="Tablecaption2">
    <w:name w:val="Table caption (2)"/>
    <w:rsid w:val="00F74EE4"/>
    <w:rPr>
      <w:rFonts w:ascii="Times New Roman" w:eastAsia="Times New Roman" w:hAnsi="Times New Roman" w:cs="Times New Roman"/>
      <w:b/>
      <w:bCs/>
      <w:i w:val="0"/>
      <w:iCs w:val="0"/>
      <w:smallCaps w:val="0"/>
      <w:strike w:val="0"/>
      <w:color w:val="000000"/>
      <w:spacing w:val="0"/>
      <w:w w:val="100"/>
      <w:position w:val="0"/>
      <w:sz w:val="28"/>
      <w:szCs w:val="28"/>
      <w:u w:val="none"/>
      <w:lang w:val="vi-VN" w:eastAsia="vi-VN" w:bidi="vi-VN"/>
    </w:rPr>
  </w:style>
  <w:style w:type="character" w:customStyle="1" w:styleId="Bodytext214pt">
    <w:name w:val="Body text (2) + 14 pt"/>
    <w:qFormat/>
    <w:rsid w:val="00F74EE4"/>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style>
  <w:style w:type="character" w:customStyle="1" w:styleId="Bodytext2Spacing1pt">
    <w:name w:val="Body text (2) + Spacing 1 pt"/>
    <w:qFormat/>
    <w:rsid w:val="00F74EE4"/>
    <w:rPr>
      <w:rFonts w:ascii="Times New Roman" w:eastAsia="Times New Roman" w:hAnsi="Times New Roman" w:cs="Times New Roman"/>
      <w:b w:val="0"/>
      <w:bCs w:val="0"/>
      <w:i w:val="0"/>
      <w:iCs w:val="0"/>
      <w:smallCaps w:val="0"/>
      <w:strike w:val="0"/>
      <w:color w:val="000000"/>
      <w:spacing w:val="30"/>
      <w:w w:val="100"/>
      <w:position w:val="0"/>
      <w:sz w:val="26"/>
      <w:szCs w:val="26"/>
      <w:u w:val="none"/>
      <w:lang w:val="vi-VN" w:eastAsia="vi-VN" w:bidi="vi-VN"/>
    </w:rPr>
  </w:style>
  <w:style w:type="character" w:customStyle="1" w:styleId="Bodytext2Bold">
    <w:name w:val="Body text (2) + Bold"/>
    <w:qFormat/>
    <w:rsid w:val="00F74EE4"/>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275pt">
    <w:name w:val="Body text (2) + 7.5 pt"/>
    <w:aliases w:val="Bold,Body text (2) + Candara,Body text (2) + Bookman Old Style,4 pt"/>
    <w:rsid w:val="00F74EE4"/>
    <w:rPr>
      <w:rFonts w:ascii="Times New Roman" w:eastAsia="Times New Roman" w:hAnsi="Times New Roman" w:cs="Times New Roman"/>
      <w:b/>
      <w:bCs/>
      <w:i w:val="0"/>
      <w:iCs w:val="0"/>
      <w:smallCaps w:val="0"/>
      <w:strike w:val="0"/>
      <w:color w:val="000000"/>
      <w:spacing w:val="0"/>
      <w:w w:val="100"/>
      <w:position w:val="0"/>
      <w:sz w:val="15"/>
      <w:szCs w:val="15"/>
      <w:u w:val="none"/>
      <w:lang w:val="vi-VN" w:eastAsia="vi-VN" w:bidi="vi-VN"/>
    </w:rPr>
  </w:style>
  <w:style w:type="character" w:customStyle="1" w:styleId="UnresolvedMention2">
    <w:name w:val="Unresolved Mention2"/>
    <w:basedOn w:val="DefaultParagraphFont"/>
    <w:uiPriority w:val="99"/>
    <w:semiHidden/>
    <w:unhideWhenUsed/>
    <w:rsid w:val="00F74EE4"/>
    <w:rPr>
      <w:color w:val="605E5C"/>
      <w:shd w:val="clear" w:color="auto" w:fill="E1DFDD"/>
    </w:rPr>
  </w:style>
  <w:style w:type="paragraph" w:customStyle="1" w:styleId="pritititre">
    <w:name w:val="pritititre"/>
    <w:basedOn w:val="Normal"/>
    <w:rsid w:val="00F74EE4"/>
    <w:pPr>
      <w:numPr>
        <w:numId w:val="70"/>
      </w:numPr>
      <w:spacing w:before="120" w:after="0"/>
    </w:pPr>
    <w:rPr>
      <w:color w:val="auto"/>
      <w:sz w:val="22"/>
      <w:szCs w:val="20"/>
    </w:rPr>
  </w:style>
  <w:style w:type="paragraph" w:customStyle="1" w:styleId="CharCharCharChar4">
    <w:name w:val="Char Char Char Char4"/>
    <w:basedOn w:val="Heading3"/>
    <w:autoRedefine/>
    <w:qFormat/>
    <w:rsid w:val="00F74EE4"/>
    <w:pPr>
      <w:keepNext/>
      <w:keepLines/>
      <w:tabs>
        <w:tab w:val="num"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CharCharChar2">
    <w:name w:val="Char Char Char2"/>
    <w:basedOn w:val="Heading3"/>
    <w:autoRedefine/>
    <w:rsid w:val="00F74EE4"/>
    <w:pPr>
      <w:keepNext/>
      <w:keepLines/>
      <w:tabs>
        <w:tab w:val="num"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CharCharCharCharCharCharCharCharCharCharCharCharCharCharCharCharCharCharCharCharCharCharCharCharCharCharChar2">
    <w:name w:val="Char Char Char Char Char Char Char Char Char Char Char Char Char Char Char Char Char Char Char Char Char Char Char Char Char Char Char2"/>
    <w:basedOn w:val="Heading3"/>
    <w:autoRedefine/>
    <w:rsid w:val="00F74EE4"/>
    <w:pPr>
      <w:keepNext/>
      <w:keepLines/>
      <w:tabs>
        <w:tab w:val="num"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CharCharCharCharCharCharCharCharCharCharCharCharCharCharChar1Char2">
    <w:name w:val="Char Char Char Char Char Char Char Char Char Char Char Char Char Char Char1 Char2"/>
    <w:basedOn w:val="Normal"/>
    <w:rsid w:val="00F74EE4"/>
    <w:pPr>
      <w:spacing w:before="0" w:after="160" w:line="240" w:lineRule="exact"/>
      <w:jc w:val="left"/>
    </w:pPr>
    <w:rPr>
      <w:rFonts w:ascii="Tahoma" w:eastAsia="PMingLiU" w:hAnsi="Tahoma"/>
      <w:color w:val="auto"/>
      <w:sz w:val="20"/>
      <w:szCs w:val="20"/>
    </w:rPr>
  </w:style>
  <w:style w:type="paragraph" w:customStyle="1" w:styleId="CharCharCharCharCharCharCharCharChar5CharCharChar1CharCharCharCharCharCharChar2">
    <w:name w:val="Char Char Char Char Char Char Char Char Char5 Char Char Char1 Char Char Char Char Char Char Char2"/>
    <w:autoRedefine/>
    <w:rsid w:val="00F74EE4"/>
    <w:pPr>
      <w:tabs>
        <w:tab w:val="left" w:pos="1152"/>
      </w:tabs>
      <w:spacing w:before="120" w:after="120" w:line="312" w:lineRule="auto"/>
    </w:pPr>
    <w:rPr>
      <w:rFonts w:ascii="Arial" w:eastAsia="Times New Roman" w:hAnsi="Arial" w:cs="Times New Roman"/>
      <w:sz w:val="26"/>
      <w:szCs w:val="20"/>
    </w:rPr>
  </w:style>
  <w:style w:type="paragraph" w:customStyle="1" w:styleId="abc0">
    <w:name w:val="abc"/>
    <w:basedOn w:val="Normal"/>
    <w:rsid w:val="00F74EE4"/>
    <w:pPr>
      <w:autoSpaceDE w:val="0"/>
      <w:autoSpaceDN w:val="0"/>
      <w:spacing w:before="0" w:after="0"/>
      <w:jc w:val="left"/>
    </w:pPr>
    <w:rPr>
      <w:rFonts w:ascii=".VnTime" w:hAnsi=".VnTime" w:cs=".VnTime"/>
      <w:color w:val="auto"/>
      <w:sz w:val="24"/>
      <w:szCs w:val="24"/>
    </w:rPr>
  </w:style>
  <w:style w:type="paragraph" w:customStyle="1" w:styleId="daude11">
    <w:name w:val="daude1.1"/>
    <w:basedOn w:val="Normal"/>
    <w:rsid w:val="00F74EE4"/>
    <w:pPr>
      <w:keepNext/>
      <w:autoSpaceDE w:val="0"/>
      <w:autoSpaceDN w:val="0"/>
      <w:spacing w:before="120" w:line="240" w:lineRule="exact"/>
      <w:jc w:val="left"/>
    </w:pPr>
    <w:rPr>
      <w:rFonts w:ascii=".VnArial" w:hAnsi=".VnArial" w:cs=".VnArial"/>
      <w:b/>
      <w:bCs/>
      <w:color w:val="auto"/>
      <w:kern w:val="28"/>
      <w:szCs w:val="26"/>
    </w:rPr>
  </w:style>
  <w:style w:type="character" w:customStyle="1" w:styleId="011Char">
    <w:name w:val="0.1.1 Char"/>
    <w:link w:val="011"/>
    <w:rsid w:val="00F74EE4"/>
    <w:rPr>
      <w:rFonts w:ascii="Times New Roman" w:eastAsia="Times New Roman" w:hAnsi="Times New Roman" w:cs="Times New Roman"/>
      <w:b/>
      <w:color w:val="000000"/>
      <w:sz w:val="26"/>
      <w:szCs w:val="26"/>
      <w:lang w:val="x-none" w:eastAsia="x-none"/>
    </w:rPr>
  </w:style>
  <w:style w:type="paragraph" w:customStyle="1" w:styleId="01111">
    <w:name w:val="0.1.1.1.1"/>
    <w:basedOn w:val="0111"/>
    <w:link w:val="01111Char"/>
    <w:qFormat/>
    <w:rsid w:val="00F74EE4"/>
    <w:pPr>
      <w:numPr>
        <w:numId w:val="71"/>
      </w:numPr>
    </w:pPr>
  </w:style>
  <w:style w:type="character" w:customStyle="1" w:styleId="01111Char">
    <w:name w:val="0.1.1.1.1 Char"/>
    <w:basedOn w:val="0111Char"/>
    <w:link w:val="01111"/>
    <w:rsid w:val="00F74EE4"/>
    <w:rPr>
      <w:rFonts w:ascii="Times New Roman" w:eastAsia="Times New Roman" w:hAnsi="Times New Roman" w:cs="Times New Roman"/>
      <w:b/>
      <w:color w:val="000000"/>
      <w:sz w:val="26"/>
      <w:szCs w:val="26"/>
      <w:lang w:val="x-none" w:eastAsia="x-none"/>
    </w:rPr>
  </w:style>
  <w:style w:type="character" w:customStyle="1" w:styleId="highlight">
    <w:name w:val="highlight"/>
    <w:basedOn w:val="DefaultParagraphFont"/>
    <w:rsid w:val="00F74EE4"/>
  </w:style>
  <w:style w:type="paragraph" w:styleId="HTMLPreformatted">
    <w:name w:val="HTML Preformatted"/>
    <w:basedOn w:val="Normal"/>
    <w:link w:val="HTMLPreformattedChar"/>
    <w:uiPriority w:val="99"/>
    <w:unhideWhenUsed/>
    <w:rsid w:val="00F74E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color w:val="auto"/>
      <w:sz w:val="20"/>
      <w:szCs w:val="20"/>
    </w:rPr>
  </w:style>
  <w:style w:type="character" w:customStyle="1" w:styleId="HTMLPreformattedChar">
    <w:name w:val="HTML Preformatted Char"/>
    <w:basedOn w:val="DefaultParagraphFont"/>
    <w:link w:val="HTMLPreformatted"/>
    <w:uiPriority w:val="99"/>
    <w:rsid w:val="00F74EE4"/>
    <w:rPr>
      <w:rFonts w:ascii="Courier New" w:eastAsia="Times New Roman" w:hAnsi="Courier New" w:cs="Courier New"/>
      <w:sz w:val="20"/>
      <w:szCs w:val="20"/>
    </w:rPr>
  </w:style>
  <w:style w:type="character" w:customStyle="1" w:styleId="y2iqfc">
    <w:name w:val="y2iqfc"/>
    <w:basedOn w:val="DefaultParagraphFont"/>
    <w:rsid w:val="00F74EE4"/>
  </w:style>
  <w:style w:type="character" w:customStyle="1" w:styleId="Vnbnnidung0">
    <w:name w:val="Văn bản nội dung_"/>
    <w:basedOn w:val="DefaultParagraphFont"/>
    <w:rsid w:val="00F74EE4"/>
    <w:rPr>
      <w:rFonts w:ascii="Times New Roman" w:eastAsia="Times New Roman" w:hAnsi="Times New Roman" w:cs="Times New Roman"/>
      <w:b w:val="0"/>
      <w:bCs w:val="0"/>
      <w:i w:val="0"/>
      <w:iCs w:val="0"/>
      <w:smallCaps w:val="0"/>
      <w:strike w:val="0"/>
      <w:sz w:val="28"/>
      <w:szCs w:val="28"/>
      <w:u w:val="none"/>
      <w:shd w:val="clear" w:color="auto" w:fill="auto"/>
    </w:rPr>
  </w:style>
  <w:style w:type="character" w:customStyle="1" w:styleId="Chthchbng">
    <w:name w:val="Chú thích bảng_"/>
    <w:basedOn w:val="DefaultParagraphFont"/>
    <w:link w:val="Chthchbng0"/>
    <w:rsid w:val="00F74EE4"/>
    <w:rPr>
      <w:b/>
      <w:bCs/>
      <w:sz w:val="28"/>
      <w:szCs w:val="28"/>
    </w:rPr>
  </w:style>
  <w:style w:type="character" w:customStyle="1" w:styleId="Khc">
    <w:name w:val="Khác_"/>
    <w:basedOn w:val="DefaultParagraphFont"/>
    <w:link w:val="Khc0"/>
    <w:rsid w:val="00F74EE4"/>
    <w:rPr>
      <w:sz w:val="28"/>
      <w:szCs w:val="28"/>
    </w:rPr>
  </w:style>
  <w:style w:type="paragraph" w:customStyle="1" w:styleId="Chthchbng0">
    <w:name w:val="Chú thích bảng"/>
    <w:basedOn w:val="Normal"/>
    <w:link w:val="Chthchbng"/>
    <w:rsid w:val="00F74EE4"/>
    <w:pPr>
      <w:widowControl w:val="0"/>
      <w:spacing w:before="0" w:after="0"/>
      <w:jc w:val="left"/>
    </w:pPr>
    <w:rPr>
      <w:rFonts w:asciiTheme="minorHAnsi" w:eastAsiaTheme="minorHAnsi" w:hAnsiTheme="minorHAnsi" w:cstheme="minorBidi"/>
      <w:b/>
      <w:bCs/>
      <w:color w:val="auto"/>
      <w:sz w:val="28"/>
      <w:szCs w:val="28"/>
    </w:rPr>
  </w:style>
  <w:style w:type="paragraph" w:customStyle="1" w:styleId="Khc0">
    <w:name w:val="Khác"/>
    <w:basedOn w:val="Normal"/>
    <w:link w:val="Khc"/>
    <w:rsid w:val="00F74EE4"/>
    <w:pPr>
      <w:widowControl w:val="0"/>
      <w:spacing w:before="0" w:after="120" w:line="269" w:lineRule="auto"/>
      <w:ind w:firstLine="400"/>
      <w:jc w:val="left"/>
    </w:pPr>
    <w:rPr>
      <w:rFonts w:asciiTheme="minorHAnsi" w:eastAsiaTheme="minorHAnsi" w:hAnsiTheme="minorHAnsi" w:cstheme="minorBidi"/>
      <w:color w:val="auto"/>
      <w:sz w:val="28"/>
      <w:szCs w:val="28"/>
    </w:rPr>
  </w:style>
  <w:style w:type="paragraph" w:customStyle="1" w:styleId="CharCharCharChar1CharChar1">
    <w:name w:val="Char Char Char Char1 Char Char1"/>
    <w:basedOn w:val="Normal"/>
    <w:qFormat/>
    <w:rsid w:val="00F74EE4"/>
    <w:pPr>
      <w:spacing w:before="0" w:after="160" w:line="240" w:lineRule="exact"/>
      <w:jc w:val="left"/>
    </w:pPr>
    <w:rPr>
      <w:rFonts w:ascii="Verdana" w:hAnsi="Verdana"/>
      <w:color w:val="auto"/>
      <w:sz w:val="20"/>
      <w:szCs w:val="20"/>
    </w:rPr>
  </w:style>
  <w:style w:type="paragraph" w:customStyle="1" w:styleId="CharCharCharChar21">
    <w:name w:val="Char Char Char Char21"/>
    <w:basedOn w:val="Normal"/>
    <w:qFormat/>
    <w:rsid w:val="00F74EE4"/>
    <w:pPr>
      <w:spacing w:before="0" w:after="160" w:line="240" w:lineRule="exact"/>
      <w:jc w:val="left"/>
    </w:pPr>
    <w:rPr>
      <w:rFonts w:ascii="Verdana" w:hAnsi="Verdana"/>
      <w:color w:val="auto"/>
      <w:sz w:val="20"/>
      <w:szCs w:val="20"/>
    </w:rPr>
  </w:style>
  <w:style w:type="paragraph" w:customStyle="1" w:styleId="StyleHeading2TimesNewRomanLeft">
    <w:name w:val="Style Heading 2 + Times New Roman Left"/>
    <w:basedOn w:val="Heading2"/>
    <w:qFormat/>
    <w:rsid w:val="00F74EE4"/>
    <w:pPr>
      <w:tabs>
        <w:tab w:val="left" w:pos="180"/>
      </w:tabs>
      <w:ind w:left="180" w:hanging="180"/>
      <w:contextualSpacing w:val="0"/>
    </w:pPr>
    <w:rPr>
      <w:bCs/>
      <w:i/>
      <w:color w:val="auto"/>
      <w:szCs w:val="20"/>
      <w:lang w:val="nl-NL"/>
    </w:rPr>
  </w:style>
  <w:style w:type="paragraph" w:customStyle="1" w:styleId="Style13ptBoldBefore4ptAfter4pt">
    <w:name w:val="Style 13 pt Bold Before:  4 pt After:  4 pt"/>
    <w:basedOn w:val="Normal"/>
    <w:qFormat/>
    <w:rsid w:val="00F74EE4"/>
    <w:pPr>
      <w:spacing w:before="120" w:after="120"/>
      <w:contextualSpacing/>
    </w:pPr>
    <w:rPr>
      <w:b/>
      <w:bCs/>
      <w:color w:val="auto"/>
      <w:szCs w:val="26"/>
    </w:rPr>
  </w:style>
  <w:style w:type="paragraph" w:customStyle="1" w:styleId="StyleHeading1TimesNewRoman">
    <w:name w:val="Style Heading 1 + Times New Roman"/>
    <w:basedOn w:val="Heading1"/>
    <w:qFormat/>
    <w:rsid w:val="00F74EE4"/>
    <w:pPr>
      <w:keepNext/>
      <w:widowControl/>
      <w:spacing w:before="120" w:after="120" w:line="240" w:lineRule="auto"/>
      <w:ind w:right="0" w:firstLine="567"/>
      <w:contextualSpacing w:val="0"/>
    </w:pPr>
    <w:rPr>
      <w:rFonts w:eastAsia="Times New Roman" w:cs="Times New Roman"/>
      <w:bCs/>
      <w:color w:val="auto"/>
      <w:sz w:val="30"/>
      <w:szCs w:val="28"/>
    </w:rPr>
  </w:style>
  <w:style w:type="paragraph" w:customStyle="1" w:styleId="StyleHeading1TimesNewRoman1">
    <w:name w:val="Style Heading 1 + Times New Roman1"/>
    <w:basedOn w:val="Heading1"/>
    <w:qFormat/>
    <w:rsid w:val="00F74EE4"/>
    <w:pPr>
      <w:keepNext/>
      <w:widowControl/>
      <w:spacing w:before="120" w:after="120" w:line="240" w:lineRule="auto"/>
      <w:ind w:right="0" w:firstLine="567"/>
      <w:contextualSpacing w:val="0"/>
    </w:pPr>
    <w:rPr>
      <w:rFonts w:eastAsia="Times New Roman" w:cs="Times New Roman"/>
      <w:bCs/>
      <w:color w:val="auto"/>
      <w:sz w:val="30"/>
      <w:szCs w:val="28"/>
    </w:rPr>
  </w:style>
  <w:style w:type="paragraph" w:customStyle="1" w:styleId="Normal13pt">
    <w:name w:val="Normal + 13 pt"/>
    <w:basedOn w:val="Normal"/>
    <w:qFormat/>
    <w:rsid w:val="00F74EE4"/>
    <w:pPr>
      <w:tabs>
        <w:tab w:val="left" w:pos="567"/>
      </w:tabs>
      <w:spacing w:before="120" w:after="120"/>
      <w:ind w:left="567"/>
    </w:pPr>
    <w:rPr>
      <w:bCs/>
      <w:color w:val="auto"/>
      <w:szCs w:val="26"/>
      <w:lang w:val="nl-NL"/>
    </w:rPr>
  </w:style>
  <w:style w:type="paragraph" w:customStyle="1" w:styleId="Normal15pt">
    <w:name w:val="Normal + 15 pt"/>
    <w:basedOn w:val="Normal"/>
    <w:qFormat/>
    <w:rsid w:val="00F74EE4"/>
    <w:pPr>
      <w:tabs>
        <w:tab w:val="left" w:pos="567"/>
      </w:tabs>
      <w:spacing w:before="120" w:after="120"/>
      <w:jc w:val="center"/>
    </w:pPr>
    <w:rPr>
      <w:b/>
      <w:color w:val="auto"/>
      <w:sz w:val="30"/>
      <w:szCs w:val="26"/>
      <w:lang w:val="nl-NL"/>
    </w:rPr>
  </w:style>
  <w:style w:type="paragraph" w:customStyle="1" w:styleId="NormalBold">
    <w:name w:val="Normal + Bold"/>
    <w:basedOn w:val="Normal"/>
    <w:qFormat/>
    <w:rsid w:val="00F74EE4"/>
    <w:pPr>
      <w:spacing w:before="120" w:after="120"/>
      <w:ind w:left="284" w:firstLine="283"/>
    </w:pPr>
    <w:rPr>
      <w:b/>
      <w:bCs/>
      <w:szCs w:val="26"/>
    </w:rPr>
  </w:style>
  <w:style w:type="table" w:customStyle="1" w:styleId="TableGrid21">
    <w:name w:val="Table Grid21"/>
    <w:basedOn w:val="TableNormal"/>
    <w:qFormat/>
    <w:rsid w:val="00F74EE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llowedHyperlink1">
    <w:name w:val="FollowedHyperlink1"/>
    <w:uiPriority w:val="99"/>
    <w:semiHidden/>
    <w:unhideWhenUsed/>
    <w:qFormat/>
    <w:rsid w:val="00F74EE4"/>
    <w:rPr>
      <w:color w:val="800080"/>
      <w:u w:val="single"/>
    </w:rPr>
  </w:style>
  <w:style w:type="paragraph" w:customStyle="1" w:styleId="CharChar2CharCharChar1">
    <w:name w:val="Char Char2 Char Char Char1"/>
    <w:basedOn w:val="Normal"/>
    <w:qFormat/>
    <w:rsid w:val="00F74EE4"/>
    <w:pPr>
      <w:spacing w:before="0" w:after="160" w:line="240" w:lineRule="exact"/>
    </w:pPr>
    <w:rPr>
      <w:rFonts w:ascii="Verdana" w:hAnsi="Verdana"/>
      <w:color w:val="auto"/>
      <w:sz w:val="20"/>
      <w:szCs w:val="20"/>
    </w:rPr>
  </w:style>
  <w:style w:type="paragraph" w:customStyle="1" w:styleId="CharChar1CharCharCharChar">
    <w:name w:val="Char Char1 Char Char Char Char"/>
    <w:basedOn w:val="Normal"/>
    <w:qFormat/>
    <w:rsid w:val="00F74EE4"/>
    <w:pPr>
      <w:spacing w:before="0" w:after="160" w:line="240" w:lineRule="exact"/>
    </w:pPr>
    <w:rPr>
      <w:rFonts w:ascii="Verdana" w:hAnsi="Verdana" w:cs="Verdana"/>
      <w:color w:val="auto"/>
      <w:sz w:val="20"/>
      <w:szCs w:val="20"/>
    </w:rPr>
  </w:style>
  <w:style w:type="character" w:customStyle="1" w:styleId="FootnoteTextChar1">
    <w:name w:val="Footnote Text Char1"/>
    <w:uiPriority w:val="99"/>
    <w:semiHidden/>
    <w:qFormat/>
    <w:rsid w:val="00F74EE4"/>
    <w:rPr>
      <w:rFonts w:ascii="Times New Roman" w:eastAsia="Times New Roman" w:hAnsi="Times New Roman" w:cs="Times New Roman" w:hint="default"/>
      <w:sz w:val="20"/>
      <w:szCs w:val="20"/>
    </w:rPr>
  </w:style>
  <w:style w:type="table" w:customStyle="1" w:styleId="TableGrid11">
    <w:name w:val="Table Grid11"/>
    <w:basedOn w:val="TableNormal"/>
    <w:qFormat/>
    <w:rsid w:val="00F74EE4"/>
    <w:pPr>
      <w:numPr>
        <w:numId w:val="16"/>
      </w:numPr>
      <w:tabs>
        <w:tab w:val="left" w:pos="900"/>
        <w:tab w:val="left" w:pos="1305"/>
      </w:tabs>
      <w:spacing w:before="120" w:after="0" w:line="240" w:lineRule="auto"/>
      <w:ind w:left="0" w:firstLine="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qFormat/>
    <w:rsid w:val="00F74EE4"/>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1">
    <w:name w:val="Char Char Char Char Char Char Char Char Char Char1"/>
    <w:basedOn w:val="Normal"/>
    <w:qFormat/>
    <w:rsid w:val="00F74EE4"/>
    <w:pPr>
      <w:spacing w:before="0" w:after="160" w:line="240" w:lineRule="exact"/>
      <w:jc w:val="left"/>
    </w:pPr>
    <w:rPr>
      <w:rFonts w:ascii="Verdana" w:hAnsi="Verdana"/>
      <w:color w:val="auto"/>
      <w:sz w:val="20"/>
      <w:szCs w:val="20"/>
    </w:rPr>
  </w:style>
  <w:style w:type="paragraph" w:customStyle="1" w:styleId="CharCharCharCharCharChar1">
    <w:name w:val="Char Char Char Char Char Char1"/>
    <w:basedOn w:val="Normal"/>
    <w:qFormat/>
    <w:rsid w:val="00F74EE4"/>
    <w:pPr>
      <w:spacing w:before="0" w:after="160" w:line="240" w:lineRule="exact"/>
      <w:jc w:val="left"/>
    </w:pPr>
    <w:rPr>
      <w:rFonts w:ascii="Verdana" w:hAnsi="Verdana"/>
      <w:color w:val="auto"/>
      <w:sz w:val="20"/>
      <w:szCs w:val="20"/>
    </w:rPr>
  </w:style>
  <w:style w:type="paragraph" w:customStyle="1" w:styleId="CharChar1CharChar1">
    <w:name w:val="Char Char1 Char Char1"/>
    <w:basedOn w:val="Normal"/>
    <w:qFormat/>
    <w:rsid w:val="00F74EE4"/>
    <w:pPr>
      <w:spacing w:before="0" w:after="160" w:line="240" w:lineRule="exact"/>
      <w:jc w:val="left"/>
    </w:pPr>
    <w:rPr>
      <w:rFonts w:ascii="Verdana" w:hAnsi="Verdana" w:cs="Verdana"/>
      <w:color w:val="auto"/>
      <w:sz w:val="20"/>
      <w:szCs w:val="20"/>
    </w:rPr>
  </w:style>
  <w:style w:type="paragraph" w:customStyle="1" w:styleId="CharChar2CharCharChar2">
    <w:name w:val="Char Char2 Char Char Char2"/>
    <w:basedOn w:val="Normal"/>
    <w:qFormat/>
    <w:rsid w:val="00F74EE4"/>
    <w:pPr>
      <w:spacing w:before="0" w:after="160" w:line="240" w:lineRule="exact"/>
      <w:jc w:val="left"/>
    </w:pPr>
    <w:rPr>
      <w:rFonts w:ascii="Verdana" w:hAnsi="Verdana"/>
      <w:color w:val="auto"/>
      <w:sz w:val="20"/>
      <w:szCs w:val="20"/>
    </w:rPr>
  </w:style>
  <w:style w:type="paragraph" w:customStyle="1" w:styleId="CharChar21">
    <w:name w:val="Char Char21"/>
    <w:basedOn w:val="Normal"/>
    <w:qFormat/>
    <w:rsid w:val="00F74EE4"/>
    <w:pPr>
      <w:spacing w:before="0" w:after="160" w:line="240" w:lineRule="exact"/>
      <w:jc w:val="left"/>
    </w:pPr>
    <w:rPr>
      <w:rFonts w:ascii="Verdana" w:hAnsi="Verdana"/>
      <w:color w:val="auto"/>
      <w:sz w:val="20"/>
      <w:szCs w:val="20"/>
    </w:rPr>
  </w:style>
  <w:style w:type="paragraph" w:customStyle="1" w:styleId="CharCharCharChar11">
    <w:name w:val="Char Char Char Char11"/>
    <w:basedOn w:val="Normal"/>
    <w:qFormat/>
    <w:rsid w:val="00F74EE4"/>
    <w:pPr>
      <w:spacing w:before="0" w:after="160" w:line="240" w:lineRule="exact"/>
      <w:jc w:val="left"/>
    </w:pPr>
    <w:rPr>
      <w:rFonts w:ascii="Verdana" w:hAnsi="Verdana"/>
      <w:color w:val="auto"/>
      <w:sz w:val="20"/>
      <w:szCs w:val="20"/>
    </w:rPr>
  </w:style>
  <w:style w:type="paragraph" w:customStyle="1" w:styleId="CharCharCharChar1CharChar2">
    <w:name w:val="Char Char Char Char1 Char Char2"/>
    <w:basedOn w:val="Normal"/>
    <w:qFormat/>
    <w:rsid w:val="00F74EE4"/>
    <w:pPr>
      <w:spacing w:before="0" w:after="160" w:line="240" w:lineRule="exact"/>
      <w:jc w:val="left"/>
    </w:pPr>
    <w:rPr>
      <w:rFonts w:ascii="Verdana" w:hAnsi="Verdana"/>
      <w:color w:val="auto"/>
      <w:sz w:val="20"/>
      <w:szCs w:val="20"/>
    </w:rPr>
  </w:style>
  <w:style w:type="character" w:customStyle="1" w:styleId="Bodytext213pt">
    <w:name w:val="Body text (2) + 13 pt"/>
    <w:qFormat/>
    <w:rsid w:val="00F74EE4"/>
    <w:rPr>
      <w:rFonts w:ascii="Times New Roman" w:eastAsia="Times New Roman" w:hAnsi="Times New Roman" w:cs="Times New Roman"/>
      <w:color w:val="000000"/>
      <w:spacing w:val="0"/>
      <w:w w:val="100"/>
      <w:position w:val="0"/>
      <w:sz w:val="26"/>
      <w:szCs w:val="26"/>
      <w:u w:val="none"/>
      <w:shd w:val="clear" w:color="auto" w:fill="FFFFFF"/>
      <w:lang w:val="vi-VN" w:eastAsia="vi-VN" w:bidi="vi-VN"/>
    </w:rPr>
  </w:style>
  <w:style w:type="numbering" w:customStyle="1" w:styleId="NoList11">
    <w:name w:val="No List11"/>
    <w:next w:val="NoList"/>
    <w:uiPriority w:val="99"/>
    <w:semiHidden/>
    <w:unhideWhenUsed/>
    <w:rsid w:val="00F74EE4"/>
  </w:style>
  <w:style w:type="paragraph" w:customStyle="1" w:styleId="Style10">
    <w:name w:val="Style 1"/>
    <w:basedOn w:val="Normal"/>
    <w:rsid w:val="00F74EE4"/>
    <w:pPr>
      <w:widowControl w:val="0"/>
      <w:spacing w:before="120" w:after="0" w:line="360" w:lineRule="exact"/>
      <w:ind w:firstLine="720"/>
    </w:pPr>
    <w:rPr>
      <w:rFonts w:ascii="VNI-Times" w:hAnsi="VNI-Times"/>
      <w:b/>
      <w:i/>
      <w:color w:val="auto"/>
      <w:szCs w:val="20"/>
    </w:rPr>
  </w:style>
  <w:style w:type="paragraph" w:customStyle="1" w:styleId="t">
    <w:name w:val="t"/>
    <w:basedOn w:val="Normal"/>
    <w:rsid w:val="00F74EE4"/>
    <w:pPr>
      <w:ind w:firstLine="567"/>
    </w:pPr>
    <w:rPr>
      <w:rFonts w:ascii="VNI-Times" w:hAnsi="VNI-Times"/>
      <w:color w:val="auto"/>
      <w:szCs w:val="20"/>
    </w:rPr>
  </w:style>
  <w:style w:type="paragraph" w:customStyle="1" w:styleId="1nho">
    <w:name w:val="1nho"/>
    <w:basedOn w:val="Normal"/>
    <w:rsid w:val="00F74EE4"/>
    <w:pPr>
      <w:spacing w:before="0" w:after="0"/>
      <w:jc w:val="left"/>
    </w:pPr>
    <w:rPr>
      <w:rFonts w:ascii="VNI-Aptima" w:hAnsi="VNI-Aptima"/>
      <w:b/>
      <w:color w:val="auto"/>
      <w:sz w:val="24"/>
      <w:szCs w:val="20"/>
    </w:rPr>
  </w:style>
  <w:style w:type="paragraph" w:customStyle="1" w:styleId="11nho">
    <w:name w:val="1.1nho"/>
    <w:basedOn w:val="Normal"/>
    <w:rsid w:val="00F74EE4"/>
    <w:pPr>
      <w:spacing w:before="0" w:after="0"/>
    </w:pPr>
    <w:rPr>
      <w:rFonts w:ascii="VNI-Aptima" w:hAnsi="VNI-Aptima"/>
      <w:i/>
      <w:color w:val="auto"/>
      <w:sz w:val="24"/>
      <w:szCs w:val="20"/>
      <w:u w:val="single"/>
    </w:rPr>
  </w:style>
  <w:style w:type="character" w:customStyle="1" w:styleId="Bodytext2Arial">
    <w:name w:val="Body text (2) + Arial"/>
    <w:aliases w:val="4.5 pt"/>
    <w:rsid w:val="00F74EE4"/>
    <w:rPr>
      <w:rFonts w:ascii="Arial" w:eastAsia="Arial" w:hAnsi="Arial" w:cs="Arial"/>
      <w:b w:val="0"/>
      <w:bCs w:val="0"/>
      <w:i w:val="0"/>
      <w:iCs w:val="0"/>
      <w:smallCaps w:val="0"/>
      <w:strike w:val="0"/>
      <w:color w:val="000000"/>
      <w:spacing w:val="0"/>
      <w:w w:val="100"/>
      <w:position w:val="0"/>
      <w:sz w:val="9"/>
      <w:szCs w:val="9"/>
      <w:u w:val="none"/>
      <w:shd w:val="clear" w:color="auto" w:fill="FFFFFF"/>
      <w:lang w:val="vi-VN" w:eastAsia="vi-VN" w:bidi="vi-VN"/>
    </w:rPr>
  </w:style>
  <w:style w:type="character" w:customStyle="1" w:styleId="UnresolvedMention3">
    <w:name w:val="Unresolved Mention3"/>
    <w:uiPriority w:val="99"/>
    <w:semiHidden/>
    <w:unhideWhenUsed/>
    <w:rsid w:val="00F74EE4"/>
    <w:rPr>
      <w:color w:val="605E5C"/>
      <w:shd w:val="clear" w:color="auto" w:fill="E1DFDD"/>
    </w:rPr>
  </w:style>
  <w:style w:type="paragraph" w:customStyle="1" w:styleId="CharCharCharChar5">
    <w:name w:val="Char Char Char Char5"/>
    <w:basedOn w:val="Normal"/>
    <w:rsid w:val="00F74EE4"/>
    <w:pPr>
      <w:spacing w:before="0" w:after="160" w:line="240" w:lineRule="exact"/>
      <w:jc w:val="left"/>
    </w:pPr>
    <w:rPr>
      <w:rFonts w:ascii="Verdana" w:hAnsi="Verdana"/>
      <w:color w:val="auto"/>
      <w:sz w:val="20"/>
      <w:szCs w:val="20"/>
    </w:rPr>
  </w:style>
  <w:style w:type="paragraph" w:customStyle="1" w:styleId="xl112">
    <w:name w:val="xl112"/>
    <w:basedOn w:val="Normal"/>
    <w:rsid w:val="00F74EE4"/>
    <w:pPr>
      <w:pBdr>
        <w:top w:val="dotted" w:sz="4" w:space="0" w:color="auto"/>
        <w:left w:val="single" w:sz="4" w:space="0" w:color="auto"/>
        <w:right w:val="single" w:sz="4" w:space="0" w:color="auto"/>
      </w:pBdr>
      <w:spacing w:before="100" w:beforeAutospacing="1" w:after="100" w:afterAutospacing="1"/>
      <w:jc w:val="left"/>
      <w:textAlignment w:val="center"/>
    </w:pPr>
    <w:rPr>
      <w:color w:val="auto"/>
      <w:sz w:val="24"/>
      <w:szCs w:val="24"/>
    </w:rPr>
  </w:style>
  <w:style w:type="paragraph" w:customStyle="1" w:styleId="xl113">
    <w:name w:val="xl113"/>
    <w:basedOn w:val="Normal"/>
    <w:rsid w:val="00F74EE4"/>
    <w:pPr>
      <w:pBdr>
        <w:top w:val="dotted" w:sz="4" w:space="0" w:color="auto"/>
        <w:left w:val="single" w:sz="4" w:space="0" w:color="auto"/>
        <w:right w:val="single" w:sz="4" w:space="0" w:color="auto"/>
      </w:pBdr>
      <w:spacing w:before="100" w:beforeAutospacing="1" w:after="100" w:afterAutospacing="1"/>
      <w:jc w:val="left"/>
    </w:pPr>
    <w:rPr>
      <w:color w:val="auto"/>
      <w:sz w:val="24"/>
      <w:szCs w:val="24"/>
    </w:rPr>
  </w:style>
  <w:style w:type="paragraph" w:customStyle="1" w:styleId="xl115">
    <w:name w:val="xl115"/>
    <w:basedOn w:val="Normal"/>
    <w:rsid w:val="00F74EE4"/>
    <w:pPr>
      <w:pBdr>
        <w:top w:val="single" w:sz="4" w:space="0" w:color="auto"/>
        <w:left w:val="single" w:sz="12" w:space="0" w:color="auto"/>
        <w:bottom w:val="single" w:sz="4" w:space="0" w:color="auto"/>
        <w:right w:val="single" w:sz="4" w:space="0" w:color="auto"/>
      </w:pBdr>
      <w:spacing w:before="100" w:beforeAutospacing="1" w:after="100" w:afterAutospacing="1"/>
      <w:jc w:val="center"/>
    </w:pPr>
    <w:rPr>
      <w:b/>
      <w:bCs/>
      <w:color w:val="auto"/>
      <w:sz w:val="24"/>
      <w:szCs w:val="24"/>
    </w:rPr>
  </w:style>
  <w:style w:type="paragraph" w:customStyle="1" w:styleId="xl116">
    <w:name w:val="xl116"/>
    <w:basedOn w:val="Normal"/>
    <w:rsid w:val="00F74EE4"/>
    <w:pPr>
      <w:pBdr>
        <w:top w:val="dotted" w:sz="4" w:space="0" w:color="auto"/>
        <w:left w:val="single" w:sz="12" w:space="0" w:color="auto"/>
        <w:bottom w:val="dotted" w:sz="4" w:space="0" w:color="auto"/>
        <w:right w:val="single" w:sz="4" w:space="0" w:color="auto"/>
      </w:pBdr>
      <w:spacing w:before="100" w:beforeAutospacing="1" w:after="100" w:afterAutospacing="1"/>
      <w:jc w:val="center"/>
    </w:pPr>
    <w:rPr>
      <w:sz w:val="24"/>
      <w:szCs w:val="24"/>
    </w:rPr>
  </w:style>
  <w:style w:type="paragraph" w:customStyle="1" w:styleId="xl117">
    <w:name w:val="xl117"/>
    <w:basedOn w:val="Normal"/>
    <w:rsid w:val="00F74EE4"/>
    <w:pPr>
      <w:pBdr>
        <w:top w:val="dotted" w:sz="4" w:space="0" w:color="auto"/>
        <w:left w:val="single" w:sz="12" w:space="0" w:color="auto"/>
        <w:right w:val="single" w:sz="4" w:space="0" w:color="auto"/>
      </w:pBdr>
      <w:spacing w:before="100" w:beforeAutospacing="1" w:after="100" w:afterAutospacing="1"/>
      <w:jc w:val="center"/>
    </w:pPr>
    <w:rPr>
      <w:sz w:val="24"/>
      <w:szCs w:val="24"/>
    </w:rPr>
  </w:style>
  <w:style w:type="paragraph" w:customStyle="1" w:styleId="xl118">
    <w:name w:val="xl118"/>
    <w:basedOn w:val="Normal"/>
    <w:rsid w:val="00F74EE4"/>
    <w:pPr>
      <w:pBdr>
        <w:top w:val="single" w:sz="4" w:space="0" w:color="auto"/>
        <w:left w:val="single" w:sz="4" w:space="0" w:color="auto"/>
        <w:bottom w:val="single" w:sz="12" w:space="0" w:color="auto"/>
        <w:right w:val="single" w:sz="4" w:space="0" w:color="auto"/>
      </w:pBdr>
      <w:spacing w:before="100" w:beforeAutospacing="1" w:after="100" w:afterAutospacing="1"/>
      <w:jc w:val="left"/>
      <w:textAlignment w:val="center"/>
    </w:pPr>
    <w:rPr>
      <w:b/>
      <w:bCs/>
      <w:sz w:val="24"/>
      <w:szCs w:val="24"/>
      <w:u w:val="single"/>
    </w:rPr>
  </w:style>
  <w:style w:type="paragraph" w:customStyle="1" w:styleId="xl119">
    <w:name w:val="xl119"/>
    <w:basedOn w:val="Normal"/>
    <w:rsid w:val="00F74EE4"/>
    <w:pPr>
      <w:pBdr>
        <w:top w:val="single" w:sz="4" w:space="0" w:color="auto"/>
        <w:left w:val="single" w:sz="4" w:space="0" w:color="auto"/>
        <w:bottom w:val="single" w:sz="12" w:space="0" w:color="auto"/>
        <w:right w:val="single" w:sz="4" w:space="0" w:color="auto"/>
      </w:pBdr>
      <w:spacing w:before="100" w:beforeAutospacing="1" w:after="100" w:afterAutospacing="1"/>
      <w:jc w:val="left"/>
      <w:textAlignment w:val="center"/>
    </w:pPr>
    <w:rPr>
      <w:b/>
      <w:bCs/>
      <w:sz w:val="24"/>
      <w:szCs w:val="24"/>
      <w:u w:val="single"/>
    </w:rPr>
  </w:style>
  <w:style w:type="paragraph" w:customStyle="1" w:styleId="xl120">
    <w:name w:val="xl120"/>
    <w:basedOn w:val="Normal"/>
    <w:rsid w:val="00F74EE4"/>
    <w:pPr>
      <w:pBdr>
        <w:top w:val="single" w:sz="4" w:space="0" w:color="auto"/>
        <w:left w:val="single" w:sz="4" w:space="0" w:color="auto"/>
        <w:bottom w:val="single" w:sz="12" w:space="0" w:color="auto"/>
        <w:right w:val="single" w:sz="4" w:space="0" w:color="auto"/>
      </w:pBdr>
      <w:spacing w:before="100" w:beforeAutospacing="1" w:after="100" w:afterAutospacing="1"/>
      <w:jc w:val="left"/>
    </w:pPr>
    <w:rPr>
      <w:b/>
      <w:bCs/>
      <w:sz w:val="24"/>
      <w:szCs w:val="24"/>
      <w:u w:val="single"/>
    </w:rPr>
  </w:style>
  <w:style w:type="paragraph" w:customStyle="1" w:styleId="xl121">
    <w:name w:val="xl121"/>
    <w:basedOn w:val="Normal"/>
    <w:rsid w:val="00F74EE4"/>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b/>
      <w:bCs/>
      <w:sz w:val="24"/>
      <w:szCs w:val="24"/>
    </w:rPr>
  </w:style>
  <w:style w:type="paragraph" w:customStyle="1" w:styleId="xl122">
    <w:name w:val="xl122"/>
    <w:basedOn w:val="Normal"/>
    <w:rsid w:val="00F74EE4"/>
    <w:pPr>
      <w:pBdr>
        <w:left w:val="single" w:sz="12" w:space="0" w:color="auto"/>
        <w:bottom w:val="dotted" w:sz="4" w:space="0" w:color="auto"/>
        <w:right w:val="single" w:sz="4" w:space="0" w:color="auto"/>
      </w:pBdr>
      <w:spacing w:before="100" w:beforeAutospacing="1" w:after="100" w:afterAutospacing="1"/>
      <w:jc w:val="center"/>
    </w:pPr>
    <w:rPr>
      <w:sz w:val="24"/>
      <w:szCs w:val="24"/>
    </w:rPr>
  </w:style>
  <w:style w:type="paragraph" w:customStyle="1" w:styleId="xl123">
    <w:name w:val="xl123"/>
    <w:basedOn w:val="Normal"/>
    <w:rsid w:val="00F74EE4"/>
    <w:pPr>
      <w:pBdr>
        <w:left w:val="single" w:sz="4" w:space="0" w:color="auto"/>
        <w:bottom w:val="dotted" w:sz="4" w:space="0" w:color="auto"/>
        <w:right w:val="single" w:sz="4" w:space="0" w:color="auto"/>
      </w:pBdr>
      <w:spacing w:before="100" w:beforeAutospacing="1" w:after="100" w:afterAutospacing="1"/>
      <w:jc w:val="left"/>
    </w:pPr>
    <w:rPr>
      <w:i/>
      <w:iCs/>
      <w:color w:val="auto"/>
      <w:sz w:val="24"/>
      <w:szCs w:val="24"/>
      <w:u w:val="single"/>
    </w:rPr>
  </w:style>
  <w:style w:type="paragraph" w:customStyle="1" w:styleId="xl124">
    <w:name w:val="xl124"/>
    <w:basedOn w:val="Normal"/>
    <w:rsid w:val="00F74EE4"/>
    <w:pPr>
      <w:pBdr>
        <w:left w:val="single" w:sz="4" w:space="0" w:color="auto"/>
        <w:bottom w:val="dotted" w:sz="4" w:space="0" w:color="auto"/>
        <w:right w:val="single" w:sz="4" w:space="0" w:color="auto"/>
      </w:pBdr>
      <w:spacing w:before="100" w:beforeAutospacing="1" w:after="100" w:afterAutospacing="1"/>
      <w:jc w:val="center"/>
    </w:pPr>
    <w:rPr>
      <w:i/>
      <w:iCs/>
      <w:color w:val="auto"/>
      <w:sz w:val="24"/>
      <w:szCs w:val="24"/>
      <w:u w:val="single"/>
    </w:rPr>
  </w:style>
  <w:style w:type="paragraph" w:customStyle="1" w:styleId="xl125">
    <w:name w:val="xl125"/>
    <w:basedOn w:val="Normal"/>
    <w:rsid w:val="00F74EE4"/>
    <w:pPr>
      <w:pBdr>
        <w:left w:val="single" w:sz="4" w:space="0" w:color="auto"/>
        <w:bottom w:val="dotted" w:sz="4" w:space="0" w:color="auto"/>
        <w:right w:val="single" w:sz="4" w:space="0" w:color="auto"/>
      </w:pBdr>
      <w:spacing w:before="100" w:beforeAutospacing="1" w:after="100" w:afterAutospacing="1"/>
      <w:jc w:val="center"/>
    </w:pPr>
    <w:rPr>
      <w:color w:val="auto"/>
      <w:sz w:val="24"/>
      <w:szCs w:val="24"/>
    </w:rPr>
  </w:style>
  <w:style w:type="paragraph" w:customStyle="1" w:styleId="xl126">
    <w:name w:val="xl126"/>
    <w:basedOn w:val="Normal"/>
    <w:rsid w:val="00F74EE4"/>
    <w:pPr>
      <w:pBdr>
        <w:left w:val="single" w:sz="4" w:space="0" w:color="auto"/>
        <w:bottom w:val="dotted" w:sz="4" w:space="0" w:color="auto"/>
        <w:right w:val="single" w:sz="4" w:space="0" w:color="auto"/>
      </w:pBdr>
      <w:spacing w:before="100" w:beforeAutospacing="1" w:after="100" w:afterAutospacing="1"/>
      <w:jc w:val="left"/>
    </w:pPr>
    <w:rPr>
      <w:color w:val="auto"/>
      <w:sz w:val="24"/>
      <w:szCs w:val="24"/>
    </w:rPr>
  </w:style>
  <w:style w:type="paragraph" w:customStyle="1" w:styleId="xl127">
    <w:name w:val="xl127"/>
    <w:basedOn w:val="Normal"/>
    <w:rsid w:val="00F74EE4"/>
    <w:pPr>
      <w:pBdr>
        <w:left w:val="single" w:sz="4" w:space="0" w:color="auto"/>
        <w:bottom w:val="dotted" w:sz="4" w:space="0" w:color="auto"/>
        <w:right w:val="single" w:sz="4" w:space="0" w:color="auto"/>
      </w:pBdr>
      <w:spacing w:before="100" w:beforeAutospacing="1" w:after="100" w:afterAutospacing="1"/>
      <w:jc w:val="center"/>
      <w:textAlignment w:val="center"/>
    </w:pPr>
    <w:rPr>
      <w:color w:val="auto"/>
      <w:sz w:val="24"/>
      <w:szCs w:val="24"/>
    </w:rPr>
  </w:style>
  <w:style w:type="paragraph" w:customStyle="1" w:styleId="xl128">
    <w:name w:val="xl128"/>
    <w:basedOn w:val="Normal"/>
    <w:rsid w:val="00F74EE4"/>
    <w:pPr>
      <w:pBdr>
        <w:top w:val="single" w:sz="4" w:space="0" w:color="auto"/>
        <w:left w:val="single" w:sz="12" w:space="0" w:color="auto"/>
        <w:bottom w:val="single" w:sz="4" w:space="0" w:color="auto"/>
        <w:right w:val="single" w:sz="4" w:space="0" w:color="auto"/>
      </w:pBdr>
      <w:shd w:val="clear" w:color="000000" w:fill="FCE4D6"/>
      <w:spacing w:before="100" w:beforeAutospacing="1" w:after="100" w:afterAutospacing="1"/>
      <w:jc w:val="center"/>
    </w:pPr>
    <w:rPr>
      <w:b/>
      <w:bCs/>
      <w:color w:val="auto"/>
      <w:sz w:val="24"/>
      <w:szCs w:val="24"/>
    </w:rPr>
  </w:style>
  <w:style w:type="paragraph" w:customStyle="1" w:styleId="xl129">
    <w:name w:val="xl129"/>
    <w:basedOn w:val="Normal"/>
    <w:rsid w:val="00F74EE4"/>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jc w:val="left"/>
    </w:pPr>
    <w:rPr>
      <w:b/>
      <w:bCs/>
      <w:color w:val="auto"/>
      <w:sz w:val="24"/>
      <w:szCs w:val="24"/>
    </w:rPr>
  </w:style>
  <w:style w:type="paragraph" w:customStyle="1" w:styleId="xl130">
    <w:name w:val="xl130"/>
    <w:basedOn w:val="Normal"/>
    <w:rsid w:val="00F74EE4"/>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jc w:val="center"/>
    </w:pPr>
    <w:rPr>
      <w:b/>
      <w:bCs/>
      <w:color w:val="auto"/>
      <w:sz w:val="24"/>
      <w:szCs w:val="24"/>
    </w:rPr>
  </w:style>
  <w:style w:type="paragraph" w:customStyle="1" w:styleId="xl131">
    <w:name w:val="xl131"/>
    <w:basedOn w:val="Normal"/>
    <w:rsid w:val="00F74EE4"/>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jc w:val="left"/>
      <w:textAlignment w:val="center"/>
    </w:pPr>
    <w:rPr>
      <w:color w:val="auto"/>
      <w:sz w:val="24"/>
      <w:szCs w:val="24"/>
    </w:rPr>
  </w:style>
  <w:style w:type="paragraph" w:customStyle="1" w:styleId="xl132">
    <w:name w:val="xl132"/>
    <w:basedOn w:val="Normal"/>
    <w:rsid w:val="00F74EE4"/>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jc w:val="left"/>
      <w:textAlignment w:val="center"/>
    </w:pPr>
    <w:rPr>
      <w:color w:val="auto"/>
      <w:sz w:val="24"/>
      <w:szCs w:val="24"/>
    </w:rPr>
  </w:style>
  <w:style w:type="paragraph" w:customStyle="1" w:styleId="xl133">
    <w:name w:val="xl133"/>
    <w:basedOn w:val="Normal"/>
    <w:rsid w:val="00F74EE4"/>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jc w:val="left"/>
    </w:pPr>
    <w:rPr>
      <w:b/>
      <w:bCs/>
      <w:color w:val="auto"/>
      <w:sz w:val="24"/>
      <w:szCs w:val="24"/>
      <w:u w:val="single"/>
    </w:rPr>
  </w:style>
  <w:style w:type="paragraph" w:customStyle="1" w:styleId="xl134">
    <w:name w:val="xl134"/>
    <w:basedOn w:val="Normal"/>
    <w:rsid w:val="00F74EE4"/>
    <w:pPr>
      <w:pBdr>
        <w:left w:val="single" w:sz="4" w:space="0" w:color="auto"/>
        <w:bottom w:val="dotted" w:sz="4" w:space="0" w:color="auto"/>
        <w:right w:val="single" w:sz="4" w:space="0" w:color="auto"/>
      </w:pBdr>
      <w:spacing w:before="100" w:beforeAutospacing="1" w:after="100" w:afterAutospacing="1"/>
      <w:jc w:val="center"/>
    </w:pPr>
    <w:rPr>
      <w:sz w:val="24"/>
      <w:szCs w:val="24"/>
    </w:rPr>
  </w:style>
  <w:style w:type="paragraph" w:customStyle="1" w:styleId="xl135">
    <w:name w:val="xl135"/>
    <w:basedOn w:val="Normal"/>
    <w:rsid w:val="00F74EE4"/>
    <w:pPr>
      <w:pBdr>
        <w:left w:val="single" w:sz="4" w:space="0" w:color="auto"/>
        <w:bottom w:val="dotted" w:sz="4" w:space="0" w:color="auto"/>
        <w:right w:val="single" w:sz="4" w:space="0" w:color="auto"/>
      </w:pBdr>
      <w:spacing w:before="100" w:beforeAutospacing="1" w:after="100" w:afterAutospacing="1"/>
      <w:jc w:val="left"/>
    </w:pPr>
    <w:rPr>
      <w:i/>
      <w:iCs/>
      <w:color w:val="FFFFFF"/>
      <w:sz w:val="24"/>
      <w:szCs w:val="24"/>
      <w:u w:val="single"/>
    </w:rPr>
  </w:style>
  <w:style w:type="paragraph" w:customStyle="1" w:styleId="xl136">
    <w:name w:val="xl136"/>
    <w:basedOn w:val="Normal"/>
    <w:rsid w:val="00F74EE4"/>
    <w:pPr>
      <w:pBdr>
        <w:top w:val="single" w:sz="4" w:space="0" w:color="auto"/>
        <w:left w:val="single" w:sz="12" w:space="0" w:color="auto"/>
        <w:bottom w:val="single" w:sz="12" w:space="0" w:color="auto"/>
        <w:right w:val="single" w:sz="4" w:space="0" w:color="auto"/>
      </w:pBdr>
      <w:spacing w:before="100" w:beforeAutospacing="1" w:after="100" w:afterAutospacing="1"/>
      <w:jc w:val="center"/>
    </w:pPr>
    <w:rPr>
      <w:b/>
      <w:bCs/>
      <w:sz w:val="24"/>
      <w:szCs w:val="24"/>
      <w:u w:val="single"/>
    </w:rPr>
  </w:style>
  <w:style w:type="paragraph" w:customStyle="1" w:styleId="xl137">
    <w:name w:val="xl137"/>
    <w:basedOn w:val="Normal"/>
    <w:rsid w:val="00F74EE4"/>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b/>
      <w:bCs/>
      <w:sz w:val="24"/>
      <w:szCs w:val="24"/>
      <w:u w:val="single"/>
    </w:rPr>
  </w:style>
  <w:style w:type="paragraph" w:customStyle="1" w:styleId="xl138">
    <w:name w:val="xl138"/>
    <w:basedOn w:val="Normal"/>
    <w:rsid w:val="00F74EE4"/>
    <w:pPr>
      <w:pBdr>
        <w:top w:val="single" w:sz="12"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b/>
      <w:bCs/>
      <w:sz w:val="24"/>
      <w:szCs w:val="24"/>
    </w:rPr>
  </w:style>
  <w:style w:type="paragraph" w:customStyle="1" w:styleId="xl139">
    <w:name w:val="xl139"/>
    <w:basedOn w:val="Normal"/>
    <w:rsid w:val="00F74EE4"/>
    <w:pPr>
      <w:pBdr>
        <w:top w:val="single" w:sz="12" w:space="0" w:color="auto"/>
        <w:left w:val="single" w:sz="12" w:space="0" w:color="auto"/>
        <w:bottom w:val="single" w:sz="4" w:space="0" w:color="auto"/>
        <w:right w:val="single" w:sz="4" w:space="0" w:color="auto"/>
      </w:pBdr>
      <w:shd w:val="clear" w:color="000000" w:fill="E2EFDA"/>
      <w:spacing w:before="100" w:beforeAutospacing="1" w:after="100" w:afterAutospacing="1"/>
      <w:jc w:val="center"/>
      <w:textAlignment w:val="center"/>
    </w:pPr>
    <w:rPr>
      <w:b/>
      <w:bCs/>
      <w:sz w:val="24"/>
      <w:szCs w:val="24"/>
    </w:rPr>
  </w:style>
  <w:style w:type="paragraph" w:customStyle="1" w:styleId="xl140">
    <w:name w:val="xl140"/>
    <w:basedOn w:val="Normal"/>
    <w:rsid w:val="00F74EE4"/>
    <w:pPr>
      <w:pBdr>
        <w:top w:val="single" w:sz="4" w:space="0" w:color="auto"/>
        <w:left w:val="single" w:sz="12" w:space="0" w:color="auto"/>
        <w:bottom w:val="single" w:sz="4" w:space="0" w:color="auto"/>
        <w:right w:val="single" w:sz="4" w:space="0" w:color="auto"/>
      </w:pBdr>
      <w:shd w:val="clear" w:color="000000" w:fill="E2EFDA"/>
      <w:spacing w:before="100" w:beforeAutospacing="1" w:after="100" w:afterAutospacing="1"/>
      <w:jc w:val="center"/>
      <w:textAlignment w:val="center"/>
    </w:pPr>
    <w:rPr>
      <w:b/>
      <w:bCs/>
      <w:sz w:val="24"/>
      <w:szCs w:val="24"/>
    </w:rPr>
  </w:style>
  <w:style w:type="paragraph" w:customStyle="1" w:styleId="CharCharChar3">
    <w:name w:val="Char Char Char3"/>
    <w:basedOn w:val="Heading3"/>
    <w:autoRedefine/>
    <w:rsid w:val="00F74EE4"/>
    <w:pPr>
      <w:keepNext/>
      <w:keepLines/>
      <w:tabs>
        <w:tab w:val="num"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CharCharCharCharCharCharCharCharCharCharCharCharCharCharCharCharCharCharCharCharCharCharCharCharCharCharChar3">
    <w:name w:val="Char Char Char Char Char Char Char Char Char Char Char Char Char Char Char Char Char Char Char Char Char Char Char Char Char Char Char3"/>
    <w:basedOn w:val="Heading3"/>
    <w:autoRedefine/>
    <w:rsid w:val="00F74EE4"/>
    <w:pPr>
      <w:keepNext/>
      <w:keepLines/>
      <w:tabs>
        <w:tab w:val="num"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CharCharCharCharCharCharCharCharCharCharCharCharCharCharChar1Char3">
    <w:name w:val="Char Char Char Char Char Char Char Char Char Char Char Char Char Char Char1 Char3"/>
    <w:basedOn w:val="Normal"/>
    <w:rsid w:val="00F74EE4"/>
    <w:pPr>
      <w:spacing w:before="0" w:after="160" w:line="240" w:lineRule="exact"/>
      <w:jc w:val="left"/>
    </w:pPr>
    <w:rPr>
      <w:rFonts w:ascii="Tahoma" w:eastAsia="PMingLiU" w:hAnsi="Tahoma"/>
      <w:color w:val="auto"/>
      <w:sz w:val="20"/>
      <w:szCs w:val="20"/>
    </w:rPr>
  </w:style>
  <w:style w:type="paragraph" w:customStyle="1" w:styleId="CharCharCharCharCharCharCharCharChar5CharCharChar1CharCharCharCharCharCharChar3">
    <w:name w:val="Char Char Char Char Char Char Char Char Char5 Char Char Char1 Char Char Char Char Char Char Char3"/>
    <w:autoRedefine/>
    <w:rsid w:val="00F74EE4"/>
    <w:pPr>
      <w:tabs>
        <w:tab w:val="left" w:pos="1152"/>
      </w:tabs>
      <w:spacing w:before="120" w:after="120" w:line="312" w:lineRule="auto"/>
    </w:pPr>
    <w:rPr>
      <w:rFonts w:ascii="Arial" w:eastAsia="Times New Roman" w:hAnsi="Arial" w:cs="Times New Roman"/>
      <w:sz w:val="26"/>
      <w:szCs w:val="20"/>
    </w:rPr>
  </w:style>
  <w:style w:type="character" w:customStyle="1" w:styleId="fontstyle41">
    <w:name w:val="fontstyle41"/>
    <w:rsid w:val="00F74EE4"/>
    <w:rPr>
      <w:rFonts w:ascii="Symbol" w:hAnsi="Symbol" w:hint="default"/>
      <w:b w:val="0"/>
      <w:bCs w:val="0"/>
      <w:i w:val="0"/>
      <w:iCs w:val="0"/>
      <w:color w:val="000000"/>
      <w:sz w:val="28"/>
      <w:szCs w:val="28"/>
    </w:rPr>
  </w:style>
  <w:style w:type="character" w:customStyle="1" w:styleId="fontstyle51">
    <w:name w:val="fontstyle51"/>
    <w:rsid w:val="00F74EE4"/>
    <w:rPr>
      <w:rFonts w:ascii="VNI-Times" w:hAnsi="VNI-Times" w:hint="default"/>
      <w:b w:val="0"/>
      <w:bCs w:val="0"/>
      <w:i/>
      <w:iCs/>
      <w:color w:val="000000"/>
      <w:sz w:val="28"/>
      <w:szCs w:val="28"/>
    </w:rPr>
  </w:style>
  <w:style w:type="character" w:customStyle="1" w:styleId="Other">
    <w:name w:val="Other_"/>
    <w:link w:val="Other0"/>
    <w:rsid w:val="00F74EE4"/>
    <w:rPr>
      <w:sz w:val="26"/>
      <w:szCs w:val="26"/>
    </w:rPr>
  </w:style>
  <w:style w:type="paragraph" w:customStyle="1" w:styleId="Other0">
    <w:name w:val="Other"/>
    <w:basedOn w:val="Normal"/>
    <w:link w:val="Other"/>
    <w:rsid w:val="00F74EE4"/>
    <w:pPr>
      <w:widowControl w:val="0"/>
      <w:spacing w:before="0" w:after="100" w:line="259" w:lineRule="auto"/>
      <w:jc w:val="left"/>
    </w:pPr>
    <w:rPr>
      <w:rFonts w:asciiTheme="minorHAnsi" w:eastAsiaTheme="minorHAnsi" w:hAnsiTheme="minorHAnsi" w:cstheme="minorBidi"/>
      <w:color w:val="auto"/>
      <w:szCs w:val="26"/>
    </w:rPr>
  </w:style>
  <w:style w:type="paragraph" w:customStyle="1" w:styleId="NormalJustified">
    <w:name w:val="Normal + Justified"/>
    <w:basedOn w:val="Normal"/>
    <w:qFormat/>
    <w:rsid w:val="00F74EE4"/>
    <w:pPr>
      <w:tabs>
        <w:tab w:val="left" w:pos="900"/>
        <w:tab w:val="left" w:pos="1980"/>
      </w:tabs>
      <w:spacing w:before="0" w:after="0"/>
      <w:ind w:left="360"/>
    </w:pPr>
    <w:rPr>
      <w:sz w:val="24"/>
      <w:szCs w:val="24"/>
      <w:lang w:val="vi-VN" w:eastAsia="vi-VN"/>
    </w:rPr>
  </w:style>
  <w:style w:type="character" w:customStyle="1" w:styleId="Bodytext24pt">
    <w:name w:val="Body text (2) + 4 pt"/>
    <w:aliases w:val="Scale 200%"/>
    <w:rsid w:val="00F74EE4"/>
    <w:rPr>
      <w:rFonts w:ascii="Times New Roman" w:eastAsia="Times New Roman" w:hAnsi="Times New Roman" w:cs="Times New Roman"/>
      <w:b w:val="0"/>
      <w:bCs w:val="0"/>
      <w:i w:val="0"/>
      <w:iCs w:val="0"/>
      <w:smallCaps w:val="0"/>
      <w:strike w:val="0"/>
      <w:color w:val="000000"/>
      <w:spacing w:val="0"/>
      <w:w w:val="200"/>
      <w:position w:val="0"/>
      <w:sz w:val="8"/>
      <w:szCs w:val="8"/>
      <w:u w:val="none"/>
      <w:shd w:val="clear" w:color="auto" w:fill="FFFFFF"/>
    </w:rPr>
  </w:style>
  <w:style w:type="paragraph" w:customStyle="1" w:styleId="CharCharCharChar6">
    <w:name w:val="Char Char Char Char"/>
    <w:basedOn w:val="Heading3"/>
    <w:autoRedefine/>
    <w:qFormat/>
    <w:rsid w:val="00F121B3"/>
    <w:pPr>
      <w:keepNext/>
      <w:keepLines/>
      <w:tabs>
        <w:tab w:val="num"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CharCharCharCharCharCharCharCharCharCharCharCharCharCharCharCharCharCharCharCharCharCharCharCharCharCharChar4">
    <w:name w:val="Char Char Char Char Char Char Char Char Char Char Char Char Char Char Char Char Char Char Char Char Char Char Char Char Char Char Char"/>
    <w:basedOn w:val="Heading3"/>
    <w:autoRedefine/>
    <w:qFormat/>
    <w:rsid w:val="00F121B3"/>
    <w:pPr>
      <w:keepNext/>
      <w:keepLines/>
      <w:tabs>
        <w:tab w:val="num"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CharCharCharCharCharCharCharCharCharCharCharCharCharCharChar1Char4">
    <w:name w:val="Char Char Char Char Char Char Char Char Char Char Char Char Char Char Char1 Char"/>
    <w:basedOn w:val="Normal"/>
    <w:qFormat/>
    <w:rsid w:val="00F121B3"/>
    <w:pPr>
      <w:spacing w:before="0" w:after="160" w:line="240" w:lineRule="exact"/>
      <w:jc w:val="left"/>
    </w:pPr>
    <w:rPr>
      <w:rFonts w:ascii="Tahoma" w:eastAsia="PMingLiU" w:hAnsi="Tahoma"/>
      <w:color w:val="auto"/>
      <w:sz w:val="20"/>
      <w:szCs w:val="20"/>
    </w:rPr>
  </w:style>
  <w:style w:type="paragraph" w:customStyle="1" w:styleId="CharCharCharCharCharCharCharCharChar5CharCharChar1CharCharCharCharCharCharChar4">
    <w:name w:val="Char Char Char Char Char Char Char Char Char5 Char Char Char1 Char Char Char Char Char Char Char"/>
    <w:autoRedefine/>
    <w:qFormat/>
    <w:rsid w:val="00F121B3"/>
    <w:pPr>
      <w:tabs>
        <w:tab w:val="left" w:pos="1152"/>
      </w:tabs>
      <w:spacing w:before="120" w:after="120" w:line="312" w:lineRule="auto"/>
    </w:pPr>
    <w:rPr>
      <w:rFonts w:ascii="Arial" w:eastAsia="Times New Roman" w:hAnsi="Arial" w:cs="Times New Roman"/>
      <w:sz w:val="26"/>
      <w:szCs w:val="20"/>
    </w:rPr>
  </w:style>
  <w:style w:type="paragraph" w:customStyle="1" w:styleId="CharCharCharChar1CharChar11">
    <w:name w:val="Char Char Char Char1 Char Char11"/>
    <w:basedOn w:val="Normal"/>
    <w:rsid w:val="003D0F83"/>
    <w:pPr>
      <w:spacing w:before="0" w:after="160" w:line="240" w:lineRule="exact"/>
      <w:jc w:val="left"/>
    </w:pPr>
    <w:rPr>
      <w:rFonts w:ascii="Verdana" w:hAnsi="Verdana"/>
      <w:color w:val="auto"/>
      <w:sz w:val="20"/>
      <w:szCs w:val="20"/>
    </w:rPr>
  </w:style>
  <w:style w:type="paragraph" w:customStyle="1" w:styleId="TOCHeading11">
    <w:name w:val="TOC Heading11"/>
    <w:basedOn w:val="Heading1"/>
    <w:next w:val="Normal"/>
    <w:uiPriority w:val="39"/>
    <w:unhideWhenUsed/>
    <w:qFormat/>
    <w:rsid w:val="003D0F83"/>
    <w:pPr>
      <w:keepNext/>
      <w:keepLines/>
      <w:spacing w:before="480" w:after="60" w:line="276" w:lineRule="auto"/>
      <w:ind w:right="0"/>
      <w:contextualSpacing w:val="0"/>
      <w:jc w:val="both"/>
      <w:outlineLvl w:val="9"/>
    </w:pPr>
    <w:rPr>
      <w:rFonts w:ascii="Cambria" w:eastAsia="Times New Roman" w:hAnsi="Cambria" w:cs="Times New Roman"/>
      <w:bCs/>
      <w:color w:val="365F91"/>
      <w:w w:val="103"/>
      <w:sz w:val="28"/>
      <w:szCs w:val="28"/>
    </w:rPr>
  </w:style>
  <w:style w:type="paragraph" w:customStyle="1" w:styleId="CharCharCharCharCharCharCharCharCharCharCharCharCharCharCharCharCharCharCharCharCharCharCharCharCharCharChar11">
    <w:name w:val="Char Char Char Char Char Char Char Char Char Char Char Char Char Char Char Char Char Char Char Char Char Char Char Char Char Char Char11"/>
    <w:basedOn w:val="Heading3"/>
    <w:rsid w:val="003D0F83"/>
    <w:pPr>
      <w:keepNext/>
      <w:keepLines/>
      <w:tabs>
        <w:tab w:val="left"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CharCharCharChar41">
    <w:name w:val="Char Char Char Char41"/>
    <w:basedOn w:val="Heading3"/>
    <w:rsid w:val="003D0F83"/>
    <w:pPr>
      <w:keepNext/>
      <w:keepLines/>
      <w:tabs>
        <w:tab w:val="left"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Char21">
    <w:name w:val="Char21"/>
    <w:basedOn w:val="Heading3"/>
    <w:qFormat/>
    <w:rsid w:val="003D0F83"/>
    <w:pPr>
      <w:keepNext/>
      <w:keepLines/>
      <w:tabs>
        <w:tab w:val="left"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CharCharChar11">
    <w:name w:val="Char Char Char11"/>
    <w:basedOn w:val="Heading3"/>
    <w:qFormat/>
    <w:rsid w:val="003D0F83"/>
    <w:pPr>
      <w:keepNext/>
      <w:keepLines/>
      <w:tabs>
        <w:tab w:val="left"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CharCharCharCharCharCharCharCharCharCharCharCharCharCharChar1Char11">
    <w:name w:val="Char Char Char Char Char Char Char Char Char Char Char Char Char Char Char1 Char11"/>
    <w:basedOn w:val="Normal"/>
    <w:qFormat/>
    <w:rsid w:val="003D0F83"/>
    <w:pPr>
      <w:spacing w:before="0" w:after="160" w:line="240" w:lineRule="exact"/>
      <w:jc w:val="left"/>
    </w:pPr>
    <w:rPr>
      <w:rFonts w:ascii="Tahoma" w:eastAsia="PMingLiU" w:hAnsi="Tahoma"/>
      <w:color w:val="auto"/>
      <w:sz w:val="20"/>
      <w:szCs w:val="20"/>
    </w:rPr>
  </w:style>
  <w:style w:type="paragraph" w:customStyle="1" w:styleId="CharCharCharCharCharCharCharCharChar5CharCharChar1CharCharCharCharCharCharChar11">
    <w:name w:val="Char Char Char Char Char Char Char Char Char5 Char Char Char1 Char Char Char Char Char Char Char11"/>
    <w:qFormat/>
    <w:rsid w:val="003D0F83"/>
    <w:pPr>
      <w:tabs>
        <w:tab w:val="left" w:pos="1152"/>
      </w:tabs>
      <w:spacing w:before="120" w:after="120" w:line="312" w:lineRule="auto"/>
    </w:pPr>
    <w:rPr>
      <w:rFonts w:ascii="Arial" w:eastAsia="Times New Roman" w:hAnsi="Arial" w:cs="Times New Roman"/>
      <w:sz w:val="26"/>
      <w:szCs w:val="20"/>
    </w:rPr>
  </w:style>
  <w:style w:type="paragraph" w:customStyle="1" w:styleId="Char3">
    <w:name w:val="Char3"/>
    <w:basedOn w:val="Heading3"/>
    <w:rsid w:val="003D0F83"/>
    <w:pPr>
      <w:keepNext/>
      <w:keepLines/>
      <w:tabs>
        <w:tab w:val="left"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table" w:customStyle="1" w:styleId="TableGrid10">
    <w:name w:val="TableGrid1"/>
    <w:qFormat/>
    <w:rsid w:val="003D0F83"/>
    <w:pPr>
      <w:spacing w:after="0" w:line="240" w:lineRule="auto"/>
    </w:pPr>
    <w:rPr>
      <w:rFonts w:ascii="Times New Roman" w:eastAsia="SimSun" w:hAnsi="Times New Roman" w:cs="Times New Roman"/>
      <w:sz w:val="20"/>
      <w:szCs w:val="20"/>
      <w:lang w:val="vi-VN" w:eastAsia="vi-VN"/>
    </w:rPr>
    <w:tblPr>
      <w:tblCellMar>
        <w:top w:w="0" w:type="dxa"/>
        <w:left w:w="0" w:type="dxa"/>
        <w:bottom w:w="0" w:type="dxa"/>
        <w:right w:w="0" w:type="dxa"/>
      </w:tblCellMar>
    </w:tblPr>
  </w:style>
  <w:style w:type="table" w:customStyle="1" w:styleId="TableGrid112">
    <w:name w:val="Table Grid112"/>
    <w:basedOn w:val="TableNormal"/>
    <w:qFormat/>
    <w:rsid w:val="003D0F83"/>
    <w:pPr>
      <w:numPr>
        <w:numId w:val="15"/>
      </w:numPr>
      <w:tabs>
        <w:tab w:val="left" w:pos="900"/>
        <w:tab w:val="left" w:pos="1305"/>
      </w:tabs>
      <w:spacing w:before="120" w:after="0" w:line="240" w:lineRule="auto"/>
      <w:ind w:left="0" w:firstLine="0"/>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3D0F83"/>
    <w:pPr>
      <w:spacing w:after="0" w:line="240" w:lineRule="auto"/>
    </w:pPr>
    <w:rPr>
      <w:rFonts w:ascii="Calibri" w:eastAsia="Calibri" w:hAnsi="Calibri"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3D0F83"/>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3D0F83"/>
    <w:pPr>
      <w:spacing w:after="0" w:line="240" w:lineRule="auto"/>
    </w:pPr>
    <w:rPr>
      <w:rFonts w:ascii="Times New Roman" w:eastAsia="SimSu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qFormat/>
    <w:rsid w:val="003D0F83"/>
    <w:pPr>
      <w:spacing w:after="0" w:line="240" w:lineRule="auto"/>
    </w:pPr>
    <w:rPr>
      <w:rFonts w:ascii="Times New Roman" w:eastAsia="SimSun" w:hAnsi="Times New Roman" w:cs="Times New Roman"/>
      <w:sz w:val="20"/>
      <w:szCs w:val="20"/>
      <w:lang w:val="vi-VN" w:eastAsia="vi-VN"/>
    </w:rPr>
    <w:tblPr>
      <w:tblCellMar>
        <w:top w:w="0" w:type="dxa"/>
        <w:left w:w="0" w:type="dxa"/>
        <w:bottom w:w="0" w:type="dxa"/>
        <w:right w:w="0" w:type="dxa"/>
      </w:tblCellMar>
    </w:tblPr>
  </w:style>
  <w:style w:type="table" w:customStyle="1" w:styleId="TableGrid12">
    <w:name w:val="Table Grid12"/>
    <w:basedOn w:val="TableNormal"/>
    <w:qFormat/>
    <w:rsid w:val="003D0F83"/>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3D0F83"/>
    <w:pPr>
      <w:numPr>
        <w:numId w:val="15"/>
      </w:numPr>
      <w:tabs>
        <w:tab w:val="left" w:pos="900"/>
        <w:tab w:val="left" w:pos="1305"/>
      </w:tabs>
      <w:spacing w:before="120" w:after="0" w:line="240" w:lineRule="auto"/>
      <w:ind w:left="0" w:firstLine="0"/>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3D0F83"/>
    <w:pPr>
      <w:spacing w:after="0" w:line="240" w:lineRule="auto"/>
    </w:pPr>
    <w:rPr>
      <w:rFonts w:ascii="Calibri" w:eastAsia="Calibri" w:hAnsi="Calibri"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3D0F83"/>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rsid w:val="003D0F83"/>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table">
    <w:name w:val="normaltable"/>
    <w:basedOn w:val="Normal"/>
    <w:rsid w:val="003D0F83"/>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jc w:val="left"/>
    </w:pPr>
    <w:rPr>
      <w:color w:val="auto"/>
      <w:sz w:val="24"/>
      <w:szCs w:val="24"/>
    </w:rPr>
  </w:style>
  <w:style w:type="paragraph" w:customStyle="1" w:styleId="fontstyle0">
    <w:name w:val="fontstyle0"/>
    <w:basedOn w:val="Normal"/>
    <w:rsid w:val="003D0F83"/>
    <w:pPr>
      <w:spacing w:before="100" w:beforeAutospacing="1" w:after="100" w:afterAutospacing="1"/>
      <w:jc w:val="left"/>
    </w:pPr>
    <w:rPr>
      <w:rFonts w:ascii="TimesNewRomanPS-BoldMT" w:hAnsi="TimesNewRomanPS-BoldMT"/>
      <w:b/>
      <w:bCs/>
      <w:sz w:val="28"/>
      <w:szCs w:val="28"/>
    </w:rPr>
  </w:style>
  <w:style w:type="paragraph" w:customStyle="1" w:styleId="fontstyle1">
    <w:name w:val="fontstyle1"/>
    <w:basedOn w:val="Normal"/>
    <w:rsid w:val="003D0F83"/>
    <w:pPr>
      <w:spacing w:before="100" w:beforeAutospacing="1" w:after="100" w:afterAutospacing="1"/>
      <w:jc w:val="left"/>
    </w:pPr>
    <w:rPr>
      <w:sz w:val="24"/>
      <w:szCs w:val="24"/>
    </w:rPr>
  </w:style>
  <w:style w:type="paragraph" w:customStyle="1" w:styleId="fontstyle2">
    <w:name w:val="fontstyle2"/>
    <w:basedOn w:val="Normal"/>
    <w:rsid w:val="003D0F83"/>
    <w:pPr>
      <w:spacing w:before="100" w:beforeAutospacing="1" w:after="100" w:afterAutospacing="1"/>
      <w:jc w:val="left"/>
    </w:pPr>
    <w:rPr>
      <w:rFonts w:ascii="TimesNewRomanPSMT" w:hAnsi="TimesNewRomanPSMT"/>
      <w:sz w:val="28"/>
      <w:szCs w:val="28"/>
    </w:rPr>
  </w:style>
  <w:style w:type="paragraph" w:customStyle="1" w:styleId="fontstyle3">
    <w:name w:val="fontstyle3"/>
    <w:basedOn w:val="Normal"/>
    <w:rsid w:val="003D0F83"/>
    <w:pPr>
      <w:spacing w:before="100" w:beforeAutospacing="1" w:after="100" w:afterAutospacing="1"/>
      <w:jc w:val="left"/>
    </w:pPr>
    <w:rPr>
      <w:rFonts w:ascii="TimesNewRomanPS-ItalicMT" w:hAnsi="TimesNewRomanPS-ItalicMT"/>
      <w:i/>
      <w:iCs/>
      <w:sz w:val="28"/>
      <w:szCs w:val="28"/>
    </w:rPr>
  </w:style>
  <w:style w:type="character" w:customStyle="1" w:styleId="Heading40">
    <w:name w:val="Heading #4_"/>
    <w:link w:val="Heading41"/>
    <w:rsid w:val="003D0F83"/>
    <w:rPr>
      <w:sz w:val="26"/>
      <w:szCs w:val="26"/>
      <w:shd w:val="clear" w:color="auto" w:fill="FFFFFF"/>
    </w:rPr>
  </w:style>
  <w:style w:type="character" w:customStyle="1" w:styleId="Tablecaption4">
    <w:name w:val="Table caption (4)_"/>
    <w:link w:val="Tablecaption40"/>
    <w:rsid w:val="003D0F83"/>
    <w:rPr>
      <w:sz w:val="26"/>
      <w:szCs w:val="26"/>
      <w:shd w:val="clear" w:color="auto" w:fill="FFFFFF"/>
    </w:rPr>
  </w:style>
  <w:style w:type="character" w:customStyle="1" w:styleId="Heading4Spacing1pt">
    <w:name w:val="Heading #4 + Spacing 1 pt"/>
    <w:rsid w:val="003D0F83"/>
    <w:rPr>
      <w:rFonts w:ascii="Times New Roman" w:eastAsia="Times New Roman" w:hAnsi="Times New Roman" w:cs="Times New Roman"/>
      <w:b w:val="0"/>
      <w:bCs w:val="0"/>
      <w:i w:val="0"/>
      <w:iCs w:val="0"/>
      <w:smallCaps w:val="0"/>
      <w:strike w:val="0"/>
      <w:color w:val="000000"/>
      <w:spacing w:val="20"/>
      <w:w w:val="100"/>
      <w:position w:val="0"/>
      <w:sz w:val="26"/>
      <w:szCs w:val="26"/>
      <w:u w:val="none"/>
      <w:lang w:val="vi-VN" w:eastAsia="vi-VN" w:bidi="vi-VN"/>
    </w:rPr>
  </w:style>
  <w:style w:type="character" w:customStyle="1" w:styleId="Bodytext3Spacing1pt">
    <w:name w:val="Body text (3) + Spacing 1 pt"/>
    <w:rsid w:val="003D0F83"/>
    <w:rPr>
      <w:rFonts w:ascii="Times New Roman" w:eastAsia="Times New Roman" w:hAnsi="Times New Roman" w:cs="Times New Roman"/>
      <w:b w:val="0"/>
      <w:bCs w:val="0"/>
      <w:i w:val="0"/>
      <w:iCs w:val="0"/>
      <w:smallCaps w:val="0"/>
      <w:strike w:val="0"/>
      <w:color w:val="000000"/>
      <w:spacing w:val="20"/>
      <w:w w:val="100"/>
      <w:position w:val="0"/>
      <w:sz w:val="26"/>
      <w:szCs w:val="26"/>
      <w:u w:val="none"/>
      <w:lang w:val="vi-VN" w:eastAsia="vi-VN" w:bidi="vi-VN"/>
    </w:rPr>
  </w:style>
  <w:style w:type="character" w:customStyle="1" w:styleId="Headerorfooter13pt">
    <w:name w:val="Header or footer + 13 pt"/>
    <w:aliases w:val="Not Bold,Spacing 1 pt,Header or footer + 12 pt,Body text (2) + 19 pt,Body text (2) + 11.5 pt,Spacing -1 pt,Spacing 0 pt,Body text (2) + 15 pt,Body text (2) + 9.5 pt"/>
    <w:rsid w:val="003D0F83"/>
    <w:rPr>
      <w:rFonts w:ascii="Times New Roman" w:eastAsia="Times New Roman" w:hAnsi="Times New Roman" w:cs="Times New Roman"/>
      <w:b/>
      <w:bCs/>
      <w:i w:val="0"/>
      <w:iCs w:val="0"/>
      <w:smallCaps w:val="0"/>
      <w:strike w:val="0"/>
      <w:color w:val="000000"/>
      <w:spacing w:val="20"/>
      <w:w w:val="100"/>
      <w:position w:val="0"/>
      <w:sz w:val="26"/>
      <w:szCs w:val="26"/>
      <w:u w:val="none"/>
      <w:lang w:val="vi-VN" w:eastAsia="vi-VN" w:bidi="vi-VN"/>
    </w:rPr>
  </w:style>
  <w:style w:type="character" w:customStyle="1" w:styleId="Tablecaption4Spacing1pt">
    <w:name w:val="Table caption (4) + Spacing 1 pt"/>
    <w:rsid w:val="003D0F83"/>
    <w:rPr>
      <w:rFonts w:ascii="Times New Roman" w:eastAsia="Times New Roman" w:hAnsi="Times New Roman" w:cs="Times New Roman"/>
      <w:b w:val="0"/>
      <w:bCs w:val="0"/>
      <w:i w:val="0"/>
      <w:iCs w:val="0"/>
      <w:smallCaps w:val="0"/>
      <w:strike w:val="0"/>
      <w:color w:val="000000"/>
      <w:spacing w:val="20"/>
      <w:w w:val="100"/>
      <w:position w:val="0"/>
      <w:sz w:val="26"/>
      <w:szCs w:val="26"/>
      <w:u w:val="none"/>
      <w:lang w:val="vi-VN" w:eastAsia="vi-VN" w:bidi="vi-VN"/>
    </w:rPr>
  </w:style>
  <w:style w:type="paragraph" w:customStyle="1" w:styleId="Heading41">
    <w:name w:val="Heading #4"/>
    <w:basedOn w:val="Normal"/>
    <w:link w:val="Heading40"/>
    <w:rsid w:val="003D0F83"/>
    <w:pPr>
      <w:widowControl w:val="0"/>
      <w:shd w:val="clear" w:color="auto" w:fill="FFFFFF"/>
      <w:spacing w:before="120" w:after="0" w:line="446" w:lineRule="exact"/>
      <w:ind w:hanging="420"/>
      <w:outlineLvl w:val="3"/>
    </w:pPr>
    <w:rPr>
      <w:rFonts w:asciiTheme="minorHAnsi" w:eastAsiaTheme="minorHAnsi" w:hAnsiTheme="minorHAnsi" w:cstheme="minorBidi"/>
      <w:color w:val="auto"/>
      <w:szCs w:val="26"/>
    </w:rPr>
  </w:style>
  <w:style w:type="paragraph" w:customStyle="1" w:styleId="Tablecaption40">
    <w:name w:val="Table caption (4)"/>
    <w:basedOn w:val="Normal"/>
    <w:link w:val="Tablecaption4"/>
    <w:rsid w:val="003D0F83"/>
    <w:pPr>
      <w:widowControl w:val="0"/>
      <w:shd w:val="clear" w:color="auto" w:fill="FFFFFF"/>
      <w:spacing w:before="0" w:after="0" w:line="454" w:lineRule="exact"/>
    </w:pPr>
    <w:rPr>
      <w:rFonts w:asciiTheme="minorHAnsi" w:eastAsiaTheme="minorHAnsi" w:hAnsiTheme="minorHAnsi" w:cstheme="minorBidi"/>
      <w:color w:val="auto"/>
      <w:szCs w:val="26"/>
    </w:rPr>
  </w:style>
  <w:style w:type="character" w:customStyle="1" w:styleId="Bodytext2Constantia">
    <w:name w:val="Body text (2) + Constantia"/>
    <w:aliases w:val="20 pt"/>
    <w:rsid w:val="003D0F83"/>
    <w:rPr>
      <w:rFonts w:ascii="Constantia" w:eastAsia="Constantia" w:hAnsi="Constantia" w:cs="Constantia"/>
      <w:b/>
      <w:bCs/>
      <w:i w:val="0"/>
      <w:iCs w:val="0"/>
      <w:smallCaps w:val="0"/>
      <w:strike w:val="0"/>
      <w:color w:val="000000"/>
      <w:spacing w:val="0"/>
      <w:w w:val="100"/>
      <w:position w:val="0"/>
      <w:sz w:val="40"/>
      <w:szCs w:val="40"/>
      <w:u w:val="none"/>
      <w:lang w:val="vi-VN" w:eastAsia="vi-VN" w:bidi="vi-VN"/>
    </w:rPr>
  </w:style>
  <w:style w:type="character" w:customStyle="1" w:styleId="Bodytext2Exact">
    <w:name w:val="Body text (2) Exact"/>
    <w:rsid w:val="003D0F83"/>
    <w:rPr>
      <w:rFonts w:ascii="Times New Roman" w:eastAsia="Times New Roman" w:hAnsi="Times New Roman" w:cs="Times New Roman"/>
      <w:b w:val="0"/>
      <w:bCs w:val="0"/>
      <w:i w:val="0"/>
      <w:iCs w:val="0"/>
      <w:smallCaps w:val="0"/>
      <w:strike w:val="0"/>
      <w:sz w:val="28"/>
      <w:szCs w:val="28"/>
      <w:u w:val="none"/>
    </w:rPr>
  </w:style>
  <w:style w:type="character" w:customStyle="1" w:styleId="Bodytext29pt">
    <w:name w:val="Body text (2) + 9 pt"/>
    <w:rsid w:val="003D0F83"/>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vi-VN" w:eastAsia="vi-VN" w:bidi="vi-VN"/>
    </w:rPr>
  </w:style>
  <w:style w:type="character" w:customStyle="1" w:styleId="CharChar6">
    <w:name w:val="Char Char6"/>
    <w:semiHidden/>
    <w:rsid w:val="003D0F83"/>
    <w:rPr>
      <w:rFonts w:ascii="VNI-Times" w:hAnsi="VNI-Times"/>
      <w:sz w:val="26"/>
      <w:lang w:val="en-US" w:eastAsia="en-US" w:bidi="ar-SA"/>
    </w:rPr>
  </w:style>
  <w:style w:type="paragraph" w:customStyle="1" w:styleId="normalvni">
    <w:name w:val="normalvni"/>
    <w:basedOn w:val="Normal"/>
    <w:semiHidden/>
    <w:rsid w:val="003D0F83"/>
    <w:pPr>
      <w:spacing w:after="0"/>
      <w:ind w:left="567"/>
      <w:jc w:val="left"/>
    </w:pPr>
    <w:rPr>
      <w:color w:val="auto"/>
      <w:sz w:val="24"/>
      <w:szCs w:val="24"/>
    </w:rPr>
  </w:style>
  <w:style w:type="paragraph" w:customStyle="1" w:styleId="StyleHeading2daumuccacdongsokelamasuindexth2MVA2App">
    <w:name w:val="Style Heading 2dau muccac dong so ke la ma(suindext)h2MVA2App..."/>
    <w:basedOn w:val="Heading2"/>
    <w:rsid w:val="003D0F83"/>
    <w:pPr>
      <w:keepNext/>
      <w:widowControl/>
      <w:spacing w:before="0" w:after="0"/>
      <w:contextualSpacing w:val="0"/>
      <w:jc w:val="left"/>
    </w:pPr>
    <w:rPr>
      <w:bCs/>
      <w:color w:val="000000"/>
      <w:szCs w:val="20"/>
    </w:rPr>
  </w:style>
  <w:style w:type="character" w:customStyle="1" w:styleId="Normal1Char">
    <w:name w:val="Normal1 Char"/>
    <w:link w:val="Normal1"/>
    <w:rsid w:val="003D0F83"/>
    <w:rPr>
      <w:rFonts w:ascii="Times New Roman" w:eastAsia="Times New Roman" w:hAnsi="Times New Roman" w:cs="Times New Roman"/>
      <w:sz w:val="24"/>
      <w:szCs w:val="20"/>
      <w:lang w:val="en-GB"/>
    </w:rPr>
  </w:style>
  <w:style w:type="paragraph" w:customStyle="1" w:styleId="thut">
    <w:name w:val="thut"/>
    <w:basedOn w:val="Normal"/>
    <w:rsid w:val="003D0F83"/>
    <w:pPr>
      <w:numPr>
        <w:numId w:val="159"/>
      </w:numPr>
      <w:tabs>
        <w:tab w:val="left" w:pos="6237"/>
        <w:tab w:val="right" w:pos="9072"/>
      </w:tabs>
      <w:spacing w:before="20" w:after="20"/>
      <w:ind w:left="1276" w:hanging="425"/>
    </w:pPr>
    <w:rPr>
      <w:rFonts w:ascii="VNI-Times" w:hAnsi="VNI-Times"/>
      <w:color w:val="auto"/>
      <w:sz w:val="24"/>
      <w:szCs w:val="20"/>
    </w:rPr>
  </w:style>
  <w:style w:type="paragraph" w:customStyle="1" w:styleId="Stylendbang2BoldAllcapsCenteredAfter0pt">
    <w:name w:val="Style ndbang2 + Bold All caps Centered After:  0 pt"/>
    <w:basedOn w:val="ndbang20"/>
    <w:rsid w:val="003D0F83"/>
    <w:pPr>
      <w:spacing w:before="40" w:after="0" w:line="360" w:lineRule="exact"/>
      <w:ind w:left="1134"/>
    </w:pPr>
    <w:rPr>
      <w:rFonts w:ascii="Times New Roman Bold" w:hAnsi="Times New Roman Bold"/>
      <w:b/>
      <w:bCs/>
      <w:caps/>
      <w:kern w:val="0"/>
      <w:sz w:val="26"/>
      <w:szCs w:val="26"/>
    </w:rPr>
  </w:style>
  <w:style w:type="character" w:customStyle="1" w:styleId="CharChar8">
    <w:name w:val="Char Char8"/>
    <w:rsid w:val="003D0F83"/>
    <w:rPr>
      <w:sz w:val="26"/>
      <w:szCs w:val="24"/>
      <w:lang w:val="en-US" w:eastAsia="en-US" w:bidi="ar-SA"/>
    </w:rPr>
  </w:style>
  <w:style w:type="paragraph" w:customStyle="1" w:styleId="HOATHI11">
    <w:name w:val="HOATHI 1"/>
    <w:basedOn w:val="Normal"/>
    <w:rsid w:val="003D0F83"/>
    <w:pPr>
      <w:numPr>
        <w:numId w:val="160"/>
      </w:numPr>
      <w:spacing w:before="40" w:after="40"/>
    </w:pPr>
    <w:rPr>
      <w:color w:val="auto"/>
      <w:szCs w:val="24"/>
    </w:rPr>
  </w:style>
  <w:style w:type="paragraph" w:customStyle="1" w:styleId="HOATHI2">
    <w:name w:val="HOATHI 2"/>
    <w:basedOn w:val="HOATHI11"/>
    <w:rsid w:val="003D0F83"/>
    <w:pPr>
      <w:tabs>
        <w:tab w:val="left" w:pos="5040"/>
      </w:tabs>
    </w:pPr>
    <w:rPr>
      <w:lang w:val="x-none" w:eastAsia="x-none"/>
    </w:rPr>
  </w:style>
  <w:style w:type="paragraph" w:customStyle="1" w:styleId="ghichu">
    <w:name w:val="ghichu"/>
    <w:basedOn w:val="DAUDONG"/>
    <w:rsid w:val="003D0F83"/>
    <w:pPr>
      <w:tabs>
        <w:tab w:val="left" w:pos="1020"/>
      </w:tabs>
      <w:spacing w:before="80" w:after="40"/>
      <w:ind w:left="547" w:firstLine="360"/>
      <w:jc w:val="center"/>
    </w:pPr>
    <w:rPr>
      <w:rFonts w:ascii="Times New Roman Bold" w:hAnsi="Times New Roman Bold"/>
      <w:b/>
      <w:i/>
      <w:sz w:val="26"/>
      <w:szCs w:val="26"/>
      <w:lang w:val="x-none" w:eastAsia="x-none"/>
    </w:rPr>
  </w:style>
  <w:style w:type="paragraph" w:customStyle="1" w:styleId="NormalTimesNewRoman">
    <w:name w:val="Normal + Times New Roman"/>
    <w:basedOn w:val="Normal"/>
    <w:rsid w:val="003D0F83"/>
    <w:pPr>
      <w:spacing w:before="0" w:after="0"/>
      <w:jc w:val="left"/>
    </w:pPr>
    <w:rPr>
      <w:noProof/>
      <w:color w:val="auto"/>
      <w:sz w:val="24"/>
      <w:szCs w:val="20"/>
    </w:rPr>
  </w:style>
  <w:style w:type="character" w:styleId="SubtleReference">
    <w:name w:val="Subtle Reference"/>
    <w:uiPriority w:val="31"/>
    <w:qFormat/>
    <w:rsid w:val="003D0F83"/>
    <w:rPr>
      <w:smallCaps/>
      <w:color w:val="C0504D"/>
      <w:u w:val="single"/>
    </w:rPr>
  </w:style>
  <w:style w:type="paragraph" w:customStyle="1" w:styleId="CharCharCharChar7">
    <w:name w:val="Char Char Char Char"/>
    <w:basedOn w:val="Heading3"/>
    <w:autoRedefine/>
    <w:rsid w:val="000C4E73"/>
    <w:pPr>
      <w:keepNext/>
      <w:keepLines/>
      <w:tabs>
        <w:tab w:val="num"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CharCharCharCharCharCharCharCharCharCharCharCharCharCharCharCharCharCharCharCharCharCharCharCharCharCharChar5">
    <w:name w:val="Char Char Char Char Char Char Char Char Char Char Char Char Char Char Char Char Char Char Char Char Char Char Char Char Char Char Char"/>
    <w:basedOn w:val="Heading3"/>
    <w:autoRedefine/>
    <w:rsid w:val="000C4E73"/>
    <w:pPr>
      <w:keepNext/>
      <w:keepLines/>
      <w:tabs>
        <w:tab w:val="num" w:pos="360"/>
      </w:tabs>
      <w:adjustRightInd w:val="0"/>
      <w:spacing w:before="120" w:after="120" w:line="436" w:lineRule="exact"/>
      <w:ind w:left="357"/>
      <w:contextualSpacing w:val="0"/>
      <w:jc w:val="left"/>
      <w:outlineLvl w:val="3"/>
    </w:pPr>
    <w:rPr>
      <w:rFonts w:ascii="Tahoma" w:eastAsia="SimSun" w:hAnsi="Tahoma"/>
      <w:b w:val="0"/>
      <w:color w:val="auto"/>
      <w:spacing w:val="-10"/>
      <w:kern w:val="2"/>
      <w:sz w:val="24"/>
      <w:szCs w:val="24"/>
      <w:lang w:eastAsia="zh-CN"/>
    </w:rPr>
  </w:style>
  <w:style w:type="paragraph" w:customStyle="1" w:styleId="CharCharCharCharCharCharCharCharCharCharCharCharCharCharChar1Char5">
    <w:name w:val="Char Char Char Char Char Char Char Char Char Char Char Char Char Char Char1 Char"/>
    <w:basedOn w:val="Normal"/>
    <w:rsid w:val="000C4E73"/>
    <w:pPr>
      <w:spacing w:before="0" w:after="160" w:line="240" w:lineRule="exact"/>
      <w:jc w:val="left"/>
    </w:pPr>
    <w:rPr>
      <w:rFonts w:ascii="Tahoma" w:eastAsia="PMingLiU" w:hAnsi="Tahoma"/>
      <w:color w:val="auto"/>
      <w:sz w:val="20"/>
      <w:szCs w:val="20"/>
    </w:rPr>
  </w:style>
  <w:style w:type="paragraph" w:customStyle="1" w:styleId="CharCharCharCharCharCharCharCharChar5CharCharChar1CharCharCharCharCharCharChar5">
    <w:name w:val="Char Char Char Char Char Char Char Char Char5 Char Char Char1 Char Char Char Char Char Char Char"/>
    <w:autoRedefine/>
    <w:rsid w:val="000C4E73"/>
    <w:pPr>
      <w:tabs>
        <w:tab w:val="left" w:pos="1152"/>
      </w:tabs>
      <w:spacing w:before="120" w:after="120" w:line="312" w:lineRule="auto"/>
    </w:pPr>
    <w:rPr>
      <w:rFonts w:ascii="Arial" w:eastAsia="Times New Roman" w:hAnsi="Arial" w:cs="Times New Roman"/>
      <w:sz w:val="26"/>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274817">
      <w:bodyDiv w:val="1"/>
      <w:marLeft w:val="0"/>
      <w:marRight w:val="0"/>
      <w:marTop w:val="0"/>
      <w:marBottom w:val="0"/>
      <w:divBdr>
        <w:top w:val="none" w:sz="0" w:space="0" w:color="auto"/>
        <w:left w:val="none" w:sz="0" w:space="0" w:color="auto"/>
        <w:bottom w:val="none" w:sz="0" w:space="0" w:color="auto"/>
        <w:right w:val="none" w:sz="0" w:space="0" w:color="auto"/>
      </w:divBdr>
    </w:div>
    <w:div w:id="49810811">
      <w:bodyDiv w:val="1"/>
      <w:marLeft w:val="0"/>
      <w:marRight w:val="0"/>
      <w:marTop w:val="0"/>
      <w:marBottom w:val="0"/>
      <w:divBdr>
        <w:top w:val="none" w:sz="0" w:space="0" w:color="auto"/>
        <w:left w:val="none" w:sz="0" w:space="0" w:color="auto"/>
        <w:bottom w:val="none" w:sz="0" w:space="0" w:color="auto"/>
        <w:right w:val="none" w:sz="0" w:space="0" w:color="auto"/>
      </w:divBdr>
    </w:div>
    <w:div w:id="71897840">
      <w:bodyDiv w:val="1"/>
      <w:marLeft w:val="0"/>
      <w:marRight w:val="0"/>
      <w:marTop w:val="0"/>
      <w:marBottom w:val="0"/>
      <w:divBdr>
        <w:top w:val="none" w:sz="0" w:space="0" w:color="auto"/>
        <w:left w:val="none" w:sz="0" w:space="0" w:color="auto"/>
        <w:bottom w:val="none" w:sz="0" w:space="0" w:color="auto"/>
        <w:right w:val="none" w:sz="0" w:space="0" w:color="auto"/>
      </w:divBdr>
    </w:div>
    <w:div w:id="84113932">
      <w:bodyDiv w:val="1"/>
      <w:marLeft w:val="0"/>
      <w:marRight w:val="0"/>
      <w:marTop w:val="0"/>
      <w:marBottom w:val="0"/>
      <w:divBdr>
        <w:top w:val="none" w:sz="0" w:space="0" w:color="auto"/>
        <w:left w:val="none" w:sz="0" w:space="0" w:color="auto"/>
        <w:bottom w:val="none" w:sz="0" w:space="0" w:color="auto"/>
        <w:right w:val="none" w:sz="0" w:space="0" w:color="auto"/>
      </w:divBdr>
    </w:div>
    <w:div w:id="85422618">
      <w:bodyDiv w:val="1"/>
      <w:marLeft w:val="0"/>
      <w:marRight w:val="0"/>
      <w:marTop w:val="0"/>
      <w:marBottom w:val="0"/>
      <w:divBdr>
        <w:top w:val="none" w:sz="0" w:space="0" w:color="auto"/>
        <w:left w:val="none" w:sz="0" w:space="0" w:color="auto"/>
        <w:bottom w:val="none" w:sz="0" w:space="0" w:color="auto"/>
        <w:right w:val="none" w:sz="0" w:space="0" w:color="auto"/>
      </w:divBdr>
    </w:div>
    <w:div w:id="148447582">
      <w:bodyDiv w:val="1"/>
      <w:marLeft w:val="0"/>
      <w:marRight w:val="0"/>
      <w:marTop w:val="0"/>
      <w:marBottom w:val="0"/>
      <w:divBdr>
        <w:top w:val="none" w:sz="0" w:space="0" w:color="auto"/>
        <w:left w:val="none" w:sz="0" w:space="0" w:color="auto"/>
        <w:bottom w:val="none" w:sz="0" w:space="0" w:color="auto"/>
        <w:right w:val="none" w:sz="0" w:space="0" w:color="auto"/>
      </w:divBdr>
    </w:div>
    <w:div w:id="174155322">
      <w:bodyDiv w:val="1"/>
      <w:marLeft w:val="0"/>
      <w:marRight w:val="0"/>
      <w:marTop w:val="0"/>
      <w:marBottom w:val="0"/>
      <w:divBdr>
        <w:top w:val="none" w:sz="0" w:space="0" w:color="auto"/>
        <w:left w:val="none" w:sz="0" w:space="0" w:color="auto"/>
        <w:bottom w:val="none" w:sz="0" w:space="0" w:color="auto"/>
        <w:right w:val="none" w:sz="0" w:space="0" w:color="auto"/>
      </w:divBdr>
    </w:div>
    <w:div w:id="201327099">
      <w:bodyDiv w:val="1"/>
      <w:marLeft w:val="0"/>
      <w:marRight w:val="0"/>
      <w:marTop w:val="0"/>
      <w:marBottom w:val="0"/>
      <w:divBdr>
        <w:top w:val="none" w:sz="0" w:space="0" w:color="auto"/>
        <w:left w:val="none" w:sz="0" w:space="0" w:color="auto"/>
        <w:bottom w:val="none" w:sz="0" w:space="0" w:color="auto"/>
        <w:right w:val="none" w:sz="0" w:space="0" w:color="auto"/>
      </w:divBdr>
    </w:div>
    <w:div w:id="225844855">
      <w:bodyDiv w:val="1"/>
      <w:marLeft w:val="0"/>
      <w:marRight w:val="0"/>
      <w:marTop w:val="0"/>
      <w:marBottom w:val="0"/>
      <w:divBdr>
        <w:top w:val="none" w:sz="0" w:space="0" w:color="auto"/>
        <w:left w:val="none" w:sz="0" w:space="0" w:color="auto"/>
        <w:bottom w:val="none" w:sz="0" w:space="0" w:color="auto"/>
        <w:right w:val="none" w:sz="0" w:space="0" w:color="auto"/>
      </w:divBdr>
    </w:div>
    <w:div w:id="242685697">
      <w:bodyDiv w:val="1"/>
      <w:marLeft w:val="0"/>
      <w:marRight w:val="0"/>
      <w:marTop w:val="0"/>
      <w:marBottom w:val="0"/>
      <w:divBdr>
        <w:top w:val="none" w:sz="0" w:space="0" w:color="auto"/>
        <w:left w:val="none" w:sz="0" w:space="0" w:color="auto"/>
        <w:bottom w:val="none" w:sz="0" w:space="0" w:color="auto"/>
        <w:right w:val="none" w:sz="0" w:space="0" w:color="auto"/>
      </w:divBdr>
    </w:div>
    <w:div w:id="322241059">
      <w:bodyDiv w:val="1"/>
      <w:marLeft w:val="0"/>
      <w:marRight w:val="0"/>
      <w:marTop w:val="0"/>
      <w:marBottom w:val="0"/>
      <w:divBdr>
        <w:top w:val="none" w:sz="0" w:space="0" w:color="auto"/>
        <w:left w:val="none" w:sz="0" w:space="0" w:color="auto"/>
        <w:bottom w:val="none" w:sz="0" w:space="0" w:color="auto"/>
        <w:right w:val="none" w:sz="0" w:space="0" w:color="auto"/>
      </w:divBdr>
    </w:div>
    <w:div w:id="337077959">
      <w:bodyDiv w:val="1"/>
      <w:marLeft w:val="0"/>
      <w:marRight w:val="0"/>
      <w:marTop w:val="0"/>
      <w:marBottom w:val="0"/>
      <w:divBdr>
        <w:top w:val="none" w:sz="0" w:space="0" w:color="auto"/>
        <w:left w:val="none" w:sz="0" w:space="0" w:color="auto"/>
        <w:bottom w:val="none" w:sz="0" w:space="0" w:color="auto"/>
        <w:right w:val="none" w:sz="0" w:space="0" w:color="auto"/>
      </w:divBdr>
    </w:div>
    <w:div w:id="353925542">
      <w:bodyDiv w:val="1"/>
      <w:marLeft w:val="0"/>
      <w:marRight w:val="0"/>
      <w:marTop w:val="0"/>
      <w:marBottom w:val="0"/>
      <w:divBdr>
        <w:top w:val="none" w:sz="0" w:space="0" w:color="auto"/>
        <w:left w:val="none" w:sz="0" w:space="0" w:color="auto"/>
        <w:bottom w:val="none" w:sz="0" w:space="0" w:color="auto"/>
        <w:right w:val="none" w:sz="0" w:space="0" w:color="auto"/>
      </w:divBdr>
    </w:div>
    <w:div w:id="359362903">
      <w:bodyDiv w:val="1"/>
      <w:marLeft w:val="0"/>
      <w:marRight w:val="0"/>
      <w:marTop w:val="0"/>
      <w:marBottom w:val="0"/>
      <w:divBdr>
        <w:top w:val="none" w:sz="0" w:space="0" w:color="auto"/>
        <w:left w:val="none" w:sz="0" w:space="0" w:color="auto"/>
        <w:bottom w:val="none" w:sz="0" w:space="0" w:color="auto"/>
        <w:right w:val="none" w:sz="0" w:space="0" w:color="auto"/>
      </w:divBdr>
    </w:div>
    <w:div w:id="444691706">
      <w:bodyDiv w:val="1"/>
      <w:marLeft w:val="0"/>
      <w:marRight w:val="0"/>
      <w:marTop w:val="0"/>
      <w:marBottom w:val="0"/>
      <w:divBdr>
        <w:top w:val="none" w:sz="0" w:space="0" w:color="auto"/>
        <w:left w:val="none" w:sz="0" w:space="0" w:color="auto"/>
        <w:bottom w:val="none" w:sz="0" w:space="0" w:color="auto"/>
        <w:right w:val="none" w:sz="0" w:space="0" w:color="auto"/>
      </w:divBdr>
    </w:div>
    <w:div w:id="469596677">
      <w:bodyDiv w:val="1"/>
      <w:marLeft w:val="0"/>
      <w:marRight w:val="0"/>
      <w:marTop w:val="0"/>
      <w:marBottom w:val="0"/>
      <w:divBdr>
        <w:top w:val="none" w:sz="0" w:space="0" w:color="auto"/>
        <w:left w:val="none" w:sz="0" w:space="0" w:color="auto"/>
        <w:bottom w:val="none" w:sz="0" w:space="0" w:color="auto"/>
        <w:right w:val="none" w:sz="0" w:space="0" w:color="auto"/>
      </w:divBdr>
    </w:div>
    <w:div w:id="524556350">
      <w:bodyDiv w:val="1"/>
      <w:marLeft w:val="0"/>
      <w:marRight w:val="0"/>
      <w:marTop w:val="0"/>
      <w:marBottom w:val="0"/>
      <w:divBdr>
        <w:top w:val="none" w:sz="0" w:space="0" w:color="auto"/>
        <w:left w:val="none" w:sz="0" w:space="0" w:color="auto"/>
        <w:bottom w:val="none" w:sz="0" w:space="0" w:color="auto"/>
        <w:right w:val="none" w:sz="0" w:space="0" w:color="auto"/>
      </w:divBdr>
    </w:div>
    <w:div w:id="532234087">
      <w:bodyDiv w:val="1"/>
      <w:marLeft w:val="0"/>
      <w:marRight w:val="0"/>
      <w:marTop w:val="0"/>
      <w:marBottom w:val="0"/>
      <w:divBdr>
        <w:top w:val="none" w:sz="0" w:space="0" w:color="auto"/>
        <w:left w:val="none" w:sz="0" w:space="0" w:color="auto"/>
        <w:bottom w:val="none" w:sz="0" w:space="0" w:color="auto"/>
        <w:right w:val="none" w:sz="0" w:space="0" w:color="auto"/>
      </w:divBdr>
    </w:div>
    <w:div w:id="551768428">
      <w:bodyDiv w:val="1"/>
      <w:marLeft w:val="0"/>
      <w:marRight w:val="0"/>
      <w:marTop w:val="0"/>
      <w:marBottom w:val="0"/>
      <w:divBdr>
        <w:top w:val="none" w:sz="0" w:space="0" w:color="auto"/>
        <w:left w:val="none" w:sz="0" w:space="0" w:color="auto"/>
        <w:bottom w:val="none" w:sz="0" w:space="0" w:color="auto"/>
        <w:right w:val="none" w:sz="0" w:space="0" w:color="auto"/>
      </w:divBdr>
    </w:div>
    <w:div w:id="583879200">
      <w:bodyDiv w:val="1"/>
      <w:marLeft w:val="0"/>
      <w:marRight w:val="0"/>
      <w:marTop w:val="0"/>
      <w:marBottom w:val="0"/>
      <w:divBdr>
        <w:top w:val="none" w:sz="0" w:space="0" w:color="auto"/>
        <w:left w:val="none" w:sz="0" w:space="0" w:color="auto"/>
        <w:bottom w:val="none" w:sz="0" w:space="0" w:color="auto"/>
        <w:right w:val="none" w:sz="0" w:space="0" w:color="auto"/>
      </w:divBdr>
    </w:div>
    <w:div w:id="603616918">
      <w:bodyDiv w:val="1"/>
      <w:marLeft w:val="0"/>
      <w:marRight w:val="0"/>
      <w:marTop w:val="0"/>
      <w:marBottom w:val="0"/>
      <w:divBdr>
        <w:top w:val="none" w:sz="0" w:space="0" w:color="auto"/>
        <w:left w:val="none" w:sz="0" w:space="0" w:color="auto"/>
        <w:bottom w:val="none" w:sz="0" w:space="0" w:color="auto"/>
        <w:right w:val="none" w:sz="0" w:space="0" w:color="auto"/>
      </w:divBdr>
    </w:div>
    <w:div w:id="616638798">
      <w:bodyDiv w:val="1"/>
      <w:marLeft w:val="0"/>
      <w:marRight w:val="0"/>
      <w:marTop w:val="0"/>
      <w:marBottom w:val="0"/>
      <w:divBdr>
        <w:top w:val="none" w:sz="0" w:space="0" w:color="auto"/>
        <w:left w:val="none" w:sz="0" w:space="0" w:color="auto"/>
        <w:bottom w:val="none" w:sz="0" w:space="0" w:color="auto"/>
        <w:right w:val="none" w:sz="0" w:space="0" w:color="auto"/>
      </w:divBdr>
    </w:div>
    <w:div w:id="631718946">
      <w:bodyDiv w:val="1"/>
      <w:marLeft w:val="0"/>
      <w:marRight w:val="0"/>
      <w:marTop w:val="0"/>
      <w:marBottom w:val="0"/>
      <w:divBdr>
        <w:top w:val="none" w:sz="0" w:space="0" w:color="auto"/>
        <w:left w:val="none" w:sz="0" w:space="0" w:color="auto"/>
        <w:bottom w:val="none" w:sz="0" w:space="0" w:color="auto"/>
        <w:right w:val="none" w:sz="0" w:space="0" w:color="auto"/>
      </w:divBdr>
    </w:div>
    <w:div w:id="707291848">
      <w:bodyDiv w:val="1"/>
      <w:marLeft w:val="0"/>
      <w:marRight w:val="0"/>
      <w:marTop w:val="0"/>
      <w:marBottom w:val="0"/>
      <w:divBdr>
        <w:top w:val="none" w:sz="0" w:space="0" w:color="auto"/>
        <w:left w:val="none" w:sz="0" w:space="0" w:color="auto"/>
        <w:bottom w:val="none" w:sz="0" w:space="0" w:color="auto"/>
        <w:right w:val="none" w:sz="0" w:space="0" w:color="auto"/>
      </w:divBdr>
    </w:div>
    <w:div w:id="787627925">
      <w:bodyDiv w:val="1"/>
      <w:marLeft w:val="0"/>
      <w:marRight w:val="0"/>
      <w:marTop w:val="0"/>
      <w:marBottom w:val="0"/>
      <w:divBdr>
        <w:top w:val="none" w:sz="0" w:space="0" w:color="auto"/>
        <w:left w:val="none" w:sz="0" w:space="0" w:color="auto"/>
        <w:bottom w:val="none" w:sz="0" w:space="0" w:color="auto"/>
        <w:right w:val="none" w:sz="0" w:space="0" w:color="auto"/>
      </w:divBdr>
    </w:div>
    <w:div w:id="805195006">
      <w:bodyDiv w:val="1"/>
      <w:marLeft w:val="0"/>
      <w:marRight w:val="0"/>
      <w:marTop w:val="0"/>
      <w:marBottom w:val="0"/>
      <w:divBdr>
        <w:top w:val="none" w:sz="0" w:space="0" w:color="auto"/>
        <w:left w:val="none" w:sz="0" w:space="0" w:color="auto"/>
        <w:bottom w:val="none" w:sz="0" w:space="0" w:color="auto"/>
        <w:right w:val="none" w:sz="0" w:space="0" w:color="auto"/>
      </w:divBdr>
    </w:div>
    <w:div w:id="923489436">
      <w:bodyDiv w:val="1"/>
      <w:marLeft w:val="0"/>
      <w:marRight w:val="0"/>
      <w:marTop w:val="0"/>
      <w:marBottom w:val="0"/>
      <w:divBdr>
        <w:top w:val="none" w:sz="0" w:space="0" w:color="auto"/>
        <w:left w:val="none" w:sz="0" w:space="0" w:color="auto"/>
        <w:bottom w:val="none" w:sz="0" w:space="0" w:color="auto"/>
        <w:right w:val="none" w:sz="0" w:space="0" w:color="auto"/>
      </w:divBdr>
    </w:div>
    <w:div w:id="977536175">
      <w:bodyDiv w:val="1"/>
      <w:marLeft w:val="0"/>
      <w:marRight w:val="0"/>
      <w:marTop w:val="0"/>
      <w:marBottom w:val="0"/>
      <w:divBdr>
        <w:top w:val="none" w:sz="0" w:space="0" w:color="auto"/>
        <w:left w:val="none" w:sz="0" w:space="0" w:color="auto"/>
        <w:bottom w:val="none" w:sz="0" w:space="0" w:color="auto"/>
        <w:right w:val="none" w:sz="0" w:space="0" w:color="auto"/>
      </w:divBdr>
    </w:div>
    <w:div w:id="1020814827">
      <w:bodyDiv w:val="1"/>
      <w:marLeft w:val="0"/>
      <w:marRight w:val="0"/>
      <w:marTop w:val="0"/>
      <w:marBottom w:val="0"/>
      <w:divBdr>
        <w:top w:val="none" w:sz="0" w:space="0" w:color="auto"/>
        <w:left w:val="none" w:sz="0" w:space="0" w:color="auto"/>
        <w:bottom w:val="none" w:sz="0" w:space="0" w:color="auto"/>
        <w:right w:val="none" w:sz="0" w:space="0" w:color="auto"/>
      </w:divBdr>
    </w:div>
    <w:div w:id="1037045921">
      <w:bodyDiv w:val="1"/>
      <w:marLeft w:val="0"/>
      <w:marRight w:val="0"/>
      <w:marTop w:val="0"/>
      <w:marBottom w:val="0"/>
      <w:divBdr>
        <w:top w:val="none" w:sz="0" w:space="0" w:color="auto"/>
        <w:left w:val="none" w:sz="0" w:space="0" w:color="auto"/>
        <w:bottom w:val="none" w:sz="0" w:space="0" w:color="auto"/>
        <w:right w:val="none" w:sz="0" w:space="0" w:color="auto"/>
      </w:divBdr>
    </w:div>
    <w:div w:id="1049497967">
      <w:bodyDiv w:val="1"/>
      <w:marLeft w:val="0"/>
      <w:marRight w:val="0"/>
      <w:marTop w:val="0"/>
      <w:marBottom w:val="0"/>
      <w:divBdr>
        <w:top w:val="none" w:sz="0" w:space="0" w:color="auto"/>
        <w:left w:val="none" w:sz="0" w:space="0" w:color="auto"/>
        <w:bottom w:val="none" w:sz="0" w:space="0" w:color="auto"/>
        <w:right w:val="none" w:sz="0" w:space="0" w:color="auto"/>
      </w:divBdr>
    </w:div>
    <w:div w:id="1066103226">
      <w:bodyDiv w:val="1"/>
      <w:marLeft w:val="0"/>
      <w:marRight w:val="0"/>
      <w:marTop w:val="0"/>
      <w:marBottom w:val="0"/>
      <w:divBdr>
        <w:top w:val="none" w:sz="0" w:space="0" w:color="auto"/>
        <w:left w:val="none" w:sz="0" w:space="0" w:color="auto"/>
        <w:bottom w:val="none" w:sz="0" w:space="0" w:color="auto"/>
        <w:right w:val="none" w:sz="0" w:space="0" w:color="auto"/>
      </w:divBdr>
    </w:div>
    <w:div w:id="1066564787">
      <w:bodyDiv w:val="1"/>
      <w:marLeft w:val="0"/>
      <w:marRight w:val="0"/>
      <w:marTop w:val="0"/>
      <w:marBottom w:val="0"/>
      <w:divBdr>
        <w:top w:val="none" w:sz="0" w:space="0" w:color="auto"/>
        <w:left w:val="none" w:sz="0" w:space="0" w:color="auto"/>
        <w:bottom w:val="none" w:sz="0" w:space="0" w:color="auto"/>
        <w:right w:val="none" w:sz="0" w:space="0" w:color="auto"/>
      </w:divBdr>
    </w:div>
    <w:div w:id="1139418099">
      <w:bodyDiv w:val="1"/>
      <w:marLeft w:val="0"/>
      <w:marRight w:val="0"/>
      <w:marTop w:val="0"/>
      <w:marBottom w:val="0"/>
      <w:divBdr>
        <w:top w:val="none" w:sz="0" w:space="0" w:color="auto"/>
        <w:left w:val="none" w:sz="0" w:space="0" w:color="auto"/>
        <w:bottom w:val="none" w:sz="0" w:space="0" w:color="auto"/>
        <w:right w:val="none" w:sz="0" w:space="0" w:color="auto"/>
      </w:divBdr>
    </w:div>
    <w:div w:id="1144277824">
      <w:bodyDiv w:val="1"/>
      <w:marLeft w:val="0"/>
      <w:marRight w:val="0"/>
      <w:marTop w:val="0"/>
      <w:marBottom w:val="0"/>
      <w:divBdr>
        <w:top w:val="none" w:sz="0" w:space="0" w:color="auto"/>
        <w:left w:val="none" w:sz="0" w:space="0" w:color="auto"/>
        <w:bottom w:val="none" w:sz="0" w:space="0" w:color="auto"/>
        <w:right w:val="none" w:sz="0" w:space="0" w:color="auto"/>
      </w:divBdr>
    </w:div>
    <w:div w:id="1186939912">
      <w:bodyDiv w:val="1"/>
      <w:marLeft w:val="0"/>
      <w:marRight w:val="0"/>
      <w:marTop w:val="0"/>
      <w:marBottom w:val="0"/>
      <w:divBdr>
        <w:top w:val="none" w:sz="0" w:space="0" w:color="auto"/>
        <w:left w:val="none" w:sz="0" w:space="0" w:color="auto"/>
        <w:bottom w:val="none" w:sz="0" w:space="0" w:color="auto"/>
        <w:right w:val="none" w:sz="0" w:space="0" w:color="auto"/>
      </w:divBdr>
    </w:div>
    <w:div w:id="1189366112">
      <w:bodyDiv w:val="1"/>
      <w:marLeft w:val="0"/>
      <w:marRight w:val="0"/>
      <w:marTop w:val="0"/>
      <w:marBottom w:val="0"/>
      <w:divBdr>
        <w:top w:val="none" w:sz="0" w:space="0" w:color="auto"/>
        <w:left w:val="none" w:sz="0" w:space="0" w:color="auto"/>
        <w:bottom w:val="none" w:sz="0" w:space="0" w:color="auto"/>
        <w:right w:val="none" w:sz="0" w:space="0" w:color="auto"/>
      </w:divBdr>
    </w:div>
    <w:div w:id="1192840791">
      <w:bodyDiv w:val="1"/>
      <w:marLeft w:val="0"/>
      <w:marRight w:val="0"/>
      <w:marTop w:val="0"/>
      <w:marBottom w:val="0"/>
      <w:divBdr>
        <w:top w:val="none" w:sz="0" w:space="0" w:color="auto"/>
        <w:left w:val="none" w:sz="0" w:space="0" w:color="auto"/>
        <w:bottom w:val="none" w:sz="0" w:space="0" w:color="auto"/>
        <w:right w:val="none" w:sz="0" w:space="0" w:color="auto"/>
      </w:divBdr>
    </w:div>
    <w:div w:id="1296912297">
      <w:bodyDiv w:val="1"/>
      <w:marLeft w:val="0"/>
      <w:marRight w:val="0"/>
      <w:marTop w:val="0"/>
      <w:marBottom w:val="0"/>
      <w:divBdr>
        <w:top w:val="none" w:sz="0" w:space="0" w:color="auto"/>
        <w:left w:val="none" w:sz="0" w:space="0" w:color="auto"/>
        <w:bottom w:val="none" w:sz="0" w:space="0" w:color="auto"/>
        <w:right w:val="none" w:sz="0" w:space="0" w:color="auto"/>
      </w:divBdr>
    </w:div>
    <w:div w:id="1468163917">
      <w:bodyDiv w:val="1"/>
      <w:marLeft w:val="0"/>
      <w:marRight w:val="0"/>
      <w:marTop w:val="0"/>
      <w:marBottom w:val="0"/>
      <w:divBdr>
        <w:top w:val="none" w:sz="0" w:space="0" w:color="auto"/>
        <w:left w:val="none" w:sz="0" w:space="0" w:color="auto"/>
        <w:bottom w:val="none" w:sz="0" w:space="0" w:color="auto"/>
        <w:right w:val="none" w:sz="0" w:space="0" w:color="auto"/>
      </w:divBdr>
    </w:div>
    <w:div w:id="1478690017">
      <w:bodyDiv w:val="1"/>
      <w:marLeft w:val="0"/>
      <w:marRight w:val="0"/>
      <w:marTop w:val="0"/>
      <w:marBottom w:val="0"/>
      <w:divBdr>
        <w:top w:val="none" w:sz="0" w:space="0" w:color="auto"/>
        <w:left w:val="none" w:sz="0" w:space="0" w:color="auto"/>
        <w:bottom w:val="none" w:sz="0" w:space="0" w:color="auto"/>
        <w:right w:val="none" w:sz="0" w:space="0" w:color="auto"/>
      </w:divBdr>
    </w:div>
    <w:div w:id="1483500125">
      <w:bodyDiv w:val="1"/>
      <w:marLeft w:val="0"/>
      <w:marRight w:val="0"/>
      <w:marTop w:val="0"/>
      <w:marBottom w:val="0"/>
      <w:divBdr>
        <w:top w:val="none" w:sz="0" w:space="0" w:color="auto"/>
        <w:left w:val="none" w:sz="0" w:space="0" w:color="auto"/>
        <w:bottom w:val="none" w:sz="0" w:space="0" w:color="auto"/>
        <w:right w:val="none" w:sz="0" w:space="0" w:color="auto"/>
      </w:divBdr>
    </w:div>
    <w:div w:id="1498884893">
      <w:bodyDiv w:val="1"/>
      <w:marLeft w:val="0"/>
      <w:marRight w:val="0"/>
      <w:marTop w:val="0"/>
      <w:marBottom w:val="0"/>
      <w:divBdr>
        <w:top w:val="none" w:sz="0" w:space="0" w:color="auto"/>
        <w:left w:val="none" w:sz="0" w:space="0" w:color="auto"/>
        <w:bottom w:val="none" w:sz="0" w:space="0" w:color="auto"/>
        <w:right w:val="none" w:sz="0" w:space="0" w:color="auto"/>
      </w:divBdr>
    </w:div>
    <w:div w:id="1603611170">
      <w:bodyDiv w:val="1"/>
      <w:marLeft w:val="0"/>
      <w:marRight w:val="0"/>
      <w:marTop w:val="0"/>
      <w:marBottom w:val="0"/>
      <w:divBdr>
        <w:top w:val="none" w:sz="0" w:space="0" w:color="auto"/>
        <w:left w:val="none" w:sz="0" w:space="0" w:color="auto"/>
        <w:bottom w:val="none" w:sz="0" w:space="0" w:color="auto"/>
        <w:right w:val="none" w:sz="0" w:space="0" w:color="auto"/>
      </w:divBdr>
    </w:div>
    <w:div w:id="1707680658">
      <w:bodyDiv w:val="1"/>
      <w:marLeft w:val="0"/>
      <w:marRight w:val="0"/>
      <w:marTop w:val="0"/>
      <w:marBottom w:val="0"/>
      <w:divBdr>
        <w:top w:val="none" w:sz="0" w:space="0" w:color="auto"/>
        <w:left w:val="none" w:sz="0" w:space="0" w:color="auto"/>
        <w:bottom w:val="none" w:sz="0" w:space="0" w:color="auto"/>
        <w:right w:val="none" w:sz="0" w:space="0" w:color="auto"/>
      </w:divBdr>
    </w:div>
    <w:div w:id="1760255139">
      <w:bodyDiv w:val="1"/>
      <w:marLeft w:val="0"/>
      <w:marRight w:val="0"/>
      <w:marTop w:val="0"/>
      <w:marBottom w:val="0"/>
      <w:divBdr>
        <w:top w:val="none" w:sz="0" w:space="0" w:color="auto"/>
        <w:left w:val="none" w:sz="0" w:space="0" w:color="auto"/>
        <w:bottom w:val="none" w:sz="0" w:space="0" w:color="auto"/>
        <w:right w:val="none" w:sz="0" w:space="0" w:color="auto"/>
      </w:divBdr>
    </w:div>
    <w:div w:id="1763599490">
      <w:bodyDiv w:val="1"/>
      <w:marLeft w:val="0"/>
      <w:marRight w:val="0"/>
      <w:marTop w:val="0"/>
      <w:marBottom w:val="0"/>
      <w:divBdr>
        <w:top w:val="none" w:sz="0" w:space="0" w:color="auto"/>
        <w:left w:val="none" w:sz="0" w:space="0" w:color="auto"/>
        <w:bottom w:val="none" w:sz="0" w:space="0" w:color="auto"/>
        <w:right w:val="none" w:sz="0" w:space="0" w:color="auto"/>
      </w:divBdr>
    </w:div>
    <w:div w:id="1868710688">
      <w:bodyDiv w:val="1"/>
      <w:marLeft w:val="0"/>
      <w:marRight w:val="0"/>
      <w:marTop w:val="0"/>
      <w:marBottom w:val="0"/>
      <w:divBdr>
        <w:top w:val="none" w:sz="0" w:space="0" w:color="auto"/>
        <w:left w:val="none" w:sz="0" w:space="0" w:color="auto"/>
        <w:bottom w:val="none" w:sz="0" w:space="0" w:color="auto"/>
        <w:right w:val="none" w:sz="0" w:space="0" w:color="auto"/>
      </w:divBdr>
    </w:div>
    <w:div w:id="1888645594">
      <w:bodyDiv w:val="1"/>
      <w:marLeft w:val="0"/>
      <w:marRight w:val="0"/>
      <w:marTop w:val="0"/>
      <w:marBottom w:val="0"/>
      <w:divBdr>
        <w:top w:val="none" w:sz="0" w:space="0" w:color="auto"/>
        <w:left w:val="none" w:sz="0" w:space="0" w:color="auto"/>
        <w:bottom w:val="none" w:sz="0" w:space="0" w:color="auto"/>
        <w:right w:val="none" w:sz="0" w:space="0" w:color="auto"/>
      </w:divBdr>
    </w:div>
    <w:div w:id="1985740913">
      <w:bodyDiv w:val="1"/>
      <w:marLeft w:val="0"/>
      <w:marRight w:val="0"/>
      <w:marTop w:val="0"/>
      <w:marBottom w:val="0"/>
      <w:divBdr>
        <w:top w:val="none" w:sz="0" w:space="0" w:color="auto"/>
        <w:left w:val="none" w:sz="0" w:space="0" w:color="auto"/>
        <w:bottom w:val="none" w:sz="0" w:space="0" w:color="auto"/>
        <w:right w:val="none" w:sz="0" w:space="0" w:color="auto"/>
      </w:divBdr>
    </w:div>
    <w:div w:id="2031223061">
      <w:bodyDiv w:val="1"/>
      <w:marLeft w:val="0"/>
      <w:marRight w:val="0"/>
      <w:marTop w:val="0"/>
      <w:marBottom w:val="0"/>
      <w:divBdr>
        <w:top w:val="none" w:sz="0" w:space="0" w:color="auto"/>
        <w:left w:val="none" w:sz="0" w:space="0" w:color="auto"/>
        <w:bottom w:val="none" w:sz="0" w:space="0" w:color="auto"/>
        <w:right w:val="none" w:sz="0" w:space="0" w:color="auto"/>
      </w:divBdr>
    </w:div>
    <w:div w:id="2060274359">
      <w:bodyDiv w:val="1"/>
      <w:marLeft w:val="0"/>
      <w:marRight w:val="0"/>
      <w:marTop w:val="0"/>
      <w:marBottom w:val="0"/>
      <w:divBdr>
        <w:top w:val="none" w:sz="0" w:space="0" w:color="auto"/>
        <w:left w:val="none" w:sz="0" w:space="0" w:color="auto"/>
        <w:bottom w:val="none" w:sz="0" w:space="0" w:color="auto"/>
        <w:right w:val="none" w:sz="0" w:space="0" w:color="auto"/>
      </w:divBdr>
    </w:div>
    <w:div w:id="2090878782">
      <w:bodyDiv w:val="1"/>
      <w:marLeft w:val="0"/>
      <w:marRight w:val="0"/>
      <w:marTop w:val="0"/>
      <w:marBottom w:val="0"/>
      <w:divBdr>
        <w:top w:val="none" w:sz="0" w:space="0" w:color="auto"/>
        <w:left w:val="none" w:sz="0" w:space="0" w:color="auto"/>
        <w:bottom w:val="none" w:sz="0" w:space="0" w:color="auto"/>
        <w:right w:val="none" w:sz="0" w:space="0" w:color="auto"/>
      </w:divBdr>
    </w:div>
    <w:div w:id="2131509939">
      <w:bodyDiv w:val="1"/>
      <w:marLeft w:val="0"/>
      <w:marRight w:val="0"/>
      <w:marTop w:val="0"/>
      <w:marBottom w:val="0"/>
      <w:divBdr>
        <w:top w:val="none" w:sz="0" w:space="0" w:color="auto"/>
        <w:left w:val="none" w:sz="0" w:space="0" w:color="auto"/>
        <w:bottom w:val="none" w:sz="0" w:space="0" w:color="auto"/>
        <w:right w:val="none" w:sz="0" w:space="0" w:color="auto"/>
      </w:divBdr>
    </w:div>
    <w:div w:id="2132629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http://dta.com.vn/Images_News_Products/Products2009521215420645.jpg" TargetMode="External"/><Relationship Id="rId18" Type="http://schemas.openxmlformats.org/officeDocument/2006/relationships/image" Target="media/image70.png"/><Relationship Id="rId26" Type="http://schemas.openxmlformats.org/officeDocument/2006/relationships/hyperlink" Target="http://www.iso.org/" TargetMode="External"/><Relationship Id="rId3" Type="http://schemas.openxmlformats.org/officeDocument/2006/relationships/styles" Target="styles.xml"/><Relationship Id="rId21" Type="http://schemas.openxmlformats.org/officeDocument/2006/relationships/image" Target="media/image8.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25" Type="http://schemas.openxmlformats.org/officeDocument/2006/relationships/hyperlink" Target="http://www.iso.or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image" Target="media/image13.png"/><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image" Target="media/image1.wmf"/><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image" Target="media/image12.png"/><Relationship Id="rId30" Type="http://schemas.openxmlformats.org/officeDocument/2006/relationships/image" Target="media/image17.png"/><Relationship Id="rId35" Type="http://schemas.openxmlformats.org/officeDocument/2006/relationships/theme" Target="theme/theme1.xml"/><Relationship Id="rId8" Type="http://schemas.openxmlformats.org/officeDocument/2006/relationships/hyperlink" Target="http://www.iso.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10667D-BF92-4AB5-8F18-2658C7CD4F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3043</TotalTime>
  <Pages>227</Pages>
  <Words>52553</Words>
  <Characters>299556</Characters>
  <Application>Microsoft Office Word</Application>
  <DocSecurity>0</DocSecurity>
  <Lines>2496</Lines>
  <Paragraphs>702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351407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VS9 Win 8.1</dc:creator>
  <cp:lastModifiedBy>Khanh</cp:lastModifiedBy>
  <cp:revision>1403</cp:revision>
  <cp:lastPrinted>2021-04-22T07:41:00Z</cp:lastPrinted>
  <dcterms:created xsi:type="dcterms:W3CDTF">2020-10-17T03:48:00Z</dcterms:created>
  <dcterms:modified xsi:type="dcterms:W3CDTF">2026-02-06T06:28:00Z</dcterms:modified>
</cp:coreProperties>
</file>